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609A" w14:textId="0581B2A6" w:rsidR="252D74BF" w:rsidRPr="00612205" w:rsidRDefault="252D74BF" w:rsidP="209AD01B">
      <w:pPr>
        <w:spacing w:after="0"/>
        <w:jc w:val="center"/>
        <w:rPr>
          <w:rFonts w:ascii="Arial" w:hAnsi="Arial"/>
          <w:sz w:val="24"/>
          <w:szCs w:val="24"/>
          <w:lang w:val="ru-RU"/>
        </w:rPr>
      </w:pPr>
      <w:r w:rsidRPr="00612205">
        <w:rPr>
          <w:rFonts w:ascii="Arial" w:eastAsia="Arial" w:hAnsi="Arial"/>
          <w:b/>
          <w:bCs/>
          <w:sz w:val="24"/>
          <w:szCs w:val="24"/>
          <w:lang w:val="mn"/>
        </w:rPr>
        <w:t>МОНГОЛ УЛСЫН ХУУЛЬ</w:t>
      </w:r>
    </w:p>
    <w:p w14:paraId="617251F9" w14:textId="5E3BEC02" w:rsidR="252D74BF" w:rsidRPr="00612205" w:rsidRDefault="252D74BF" w:rsidP="209AD01B">
      <w:pPr>
        <w:spacing w:after="0"/>
        <w:jc w:val="both"/>
        <w:rPr>
          <w:rFonts w:ascii="Arial" w:hAnsi="Arial"/>
          <w:sz w:val="24"/>
          <w:szCs w:val="24"/>
          <w:lang w:val="ru-RU"/>
        </w:rPr>
      </w:pPr>
      <w:r w:rsidRPr="00612205">
        <w:rPr>
          <w:rFonts w:ascii="Arial" w:eastAsia="Arial" w:hAnsi="Arial"/>
          <w:sz w:val="24"/>
          <w:szCs w:val="24"/>
          <w:lang w:val="mn"/>
        </w:rPr>
        <w:t xml:space="preserve"> </w:t>
      </w:r>
    </w:p>
    <w:p w14:paraId="12459421" w14:textId="3287C35A" w:rsidR="252D74BF" w:rsidRPr="00612205" w:rsidRDefault="252D74BF" w:rsidP="209AD01B">
      <w:pPr>
        <w:spacing w:after="0"/>
        <w:jc w:val="both"/>
        <w:rPr>
          <w:rFonts w:ascii="Arial" w:hAnsi="Arial"/>
          <w:sz w:val="24"/>
          <w:szCs w:val="24"/>
          <w:lang w:val="ru-RU"/>
        </w:rPr>
      </w:pPr>
      <w:r w:rsidRPr="00612205">
        <w:rPr>
          <w:rFonts w:ascii="Arial" w:eastAsia="Arial" w:hAnsi="Arial"/>
          <w:sz w:val="24"/>
          <w:szCs w:val="24"/>
          <w:lang w:val="mn"/>
        </w:rPr>
        <w:t>202</w:t>
      </w:r>
      <w:r w:rsidR="573D6BEA" w:rsidRPr="00612205">
        <w:rPr>
          <w:rFonts w:ascii="Arial" w:eastAsia="Arial" w:hAnsi="Arial"/>
          <w:sz w:val="24"/>
          <w:szCs w:val="24"/>
          <w:lang w:val="mn"/>
        </w:rPr>
        <w:t>6</w:t>
      </w:r>
      <w:r w:rsidRPr="00612205">
        <w:rPr>
          <w:rFonts w:ascii="Arial" w:eastAsia="Arial" w:hAnsi="Arial"/>
          <w:sz w:val="24"/>
          <w:szCs w:val="24"/>
          <w:lang w:val="mn"/>
        </w:rPr>
        <w:t xml:space="preserve"> оны ... дугаар                                                              </w:t>
      </w:r>
      <w:r w:rsidRPr="00612205">
        <w:rPr>
          <w:rFonts w:ascii="Arial" w:hAnsi="Arial"/>
          <w:sz w:val="24"/>
          <w:szCs w:val="24"/>
          <w:lang w:val="ru-RU"/>
        </w:rPr>
        <w:tab/>
      </w:r>
      <w:r w:rsidRPr="00612205">
        <w:rPr>
          <w:rFonts w:ascii="Arial" w:eastAsia="Arial" w:hAnsi="Arial"/>
          <w:sz w:val="24"/>
          <w:szCs w:val="24"/>
          <w:lang w:val="mn"/>
        </w:rPr>
        <w:t xml:space="preserve">     </w:t>
      </w:r>
      <w:r w:rsidR="00F54457">
        <w:rPr>
          <w:rFonts w:ascii="Arial" w:eastAsia="Arial" w:hAnsi="Arial"/>
          <w:sz w:val="24"/>
          <w:szCs w:val="24"/>
          <w:lang w:val="mn-MN"/>
        </w:rPr>
        <w:tab/>
      </w:r>
      <w:r w:rsidRPr="00612205">
        <w:rPr>
          <w:rFonts w:ascii="Arial" w:eastAsia="Arial" w:hAnsi="Arial"/>
          <w:sz w:val="24"/>
          <w:szCs w:val="24"/>
          <w:lang w:val="mn"/>
        </w:rPr>
        <w:t>Улаанбаатар</w:t>
      </w:r>
    </w:p>
    <w:p w14:paraId="364B2507" w14:textId="1D5E25D2" w:rsidR="252D74BF" w:rsidRPr="00612205" w:rsidRDefault="252D74BF" w:rsidP="209AD01B">
      <w:pPr>
        <w:spacing w:after="0"/>
        <w:jc w:val="both"/>
        <w:rPr>
          <w:rFonts w:ascii="Arial" w:hAnsi="Arial"/>
          <w:sz w:val="24"/>
          <w:szCs w:val="24"/>
          <w:lang w:val="ru-RU"/>
        </w:rPr>
      </w:pPr>
      <w:r w:rsidRPr="00612205">
        <w:rPr>
          <w:rFonts w:ascii="Arial" w:eastAsia="Arial" w:hAnsi="Arial"/>
          <w:sz w:val="24"/>
          <w:szCs w:val="24"/>
          <w:lang w:val="mn"/>
        </w:rPr>
        <w:t xml:space="preserve">сарын ... -ны өдөр                                                                </w:t>
      </w:r>
      <w:r w:rsidRPr="00612205">
        <w:rPr>
          <w:rFonts w:ascii="Arial" w:hAnsi="Arial"/>
          <w:sz w:val="24"/>
          <w:szCs w:val="24"/>
          <w:lang w:val="ru-RU"/>
        </w:rPr>
        <w:tab/>
      </w:r>
      <w:r w:rsidRPr="00612205">
        <w:rPr>
          <w:rFonts w:ascii="Arial" w:hAnsi="Arial"/>
          <w:sz w:val="24"/>
          <w:szCs w:val="24"/>
          <w:lang w:val="ru-RU"/>
        </w:rPr>
        <w:tab/>
      </w:r>
      <w:r w:rsidRPr="00612205">
        <w:rPr>
          <w:rFonts w:ascii="Arial" w:eastAsia="Arial" w:hAnsi="Arial"/>
          <w:sz w:val="24"/>
          <w:szCs w:val="24"/>
          <w:lang w:val="mn"/>
        </w:rPr>
        <w:t xml:space="preserve"> </w:t>
      </w:r>
      <w:r w:rsidR="00F54457">
        <w:rPr>
          <w:rFonts w:ascii="Arial" w:eastAsia="Arial" w:hAnsi="Arial"/>
          <w:sz w:val="24"/>
          <w:szCs w:val="24"/>
          <w:lang w:val="mn-MN"/>
        </w:rPr>
        <w:tab/>
      </w:r>
      <w:r w:rsidRPr="00612205">
        <w:rPr>
          <w:rFonts w:ascii="Arial" w:eastAsia="Arial" w:hAnsi="Arial"/>
          <w:sz w:val="24"/>
          <w:szCs w:val="24"/>
          <w:lang w:val="mn"/>
        </w:rPr>
        <w:t xml:space="preserve">  хот</w:t>
      </w:r>
    </w:p>
    <w:p w14:paraId="734D2FAE" w14:textId="22FA8A3F" w:rsidR="209AD01B" w:rsidRPr="00612205" w:rsidRDefault="209AD01B" w:rsidP="209AD01B">
      <w:pPr>
        <w:spacing w:after="0" w:line="240" w:lineRule="auto"/>
        <w:jc w:val="both"/>
        <w:rPr>
          <w:rFonts w:ascii="Arial" w:hAnsi="Arial"/>
          <w:b/>
          <w:bCs/>
          <w:color w:val="000000" w:themeColor="text1"/>
          <w:sz w:val="24"/>
          <w:szCs w:val="24"/>
          <w:lang w:val="mn-MN"/>
        </w:rPr>
      </w:pPr>
    </w:p>
    <w:p w14:paraId="5164F39F" w14:textId="63E3E9ED" w:rsidR="209AD01B" w:rsidRPr="00612205" w:rsidRDefault="209AD01B" w:rsidP="209AD01B">
      <w:pPr>
        <w:spacing w:after="0" w:line="240" w:lineRule="auto"/>
        <w:jc w:val="both"/>
        <w:rPr>
          <w:rFonts w:ascii="Arial" w:hAnsi="Arial"/>
          <w:b/>
          <w:bCs/>
          <w:color w:val="000000" w:themeColor="text1"/>
          <w:sz w:val="24"/>
          <w:szCs w:val="24"/>
          <w:lang w:val="mn-MN"/>
        </w:rPr>
      </w:pPr>
    </w:p>
    <w:p w14:paraId="6159AF16" w14:textId="4D911BDF" w:rsidR="00837222" w:rsidRPr="0009561E" w:rsidRDefault="005E7555" w:rsidP="00EE71F0">
      <w:pPr>
        <w:spacing w:after="0" w:line="240" w:lineRule="auto"/>
        <w:jc w:val="center"/>
        <w:rPr>
          <w:rFonts w:ascii="Arial" w:hAnsi="Arial"/>
          <w:sz w:val="24"/>
          <w:szCs w:val="24"/>
          <w:lang w:val="mn-MN"/>
        </w:rPr>
      </w:pPr>
      <w:r w:rsidRPr="00612205">
        <w:rPr>
          <w:rFonts w:ascii="Arial" w:hAnsi="Arial"/>
          <w:b/>
          <w:color w:val="000000"/>
          <w:sz w:val="24"/>
          <w:szCs w:val="24"/>
          <w:lang w:val="mn-MN"/>
        </w:rPr>
        <w:t>ОРОН</w:t>
      </w:r>
      <w:r w:rsidR="00980D19" w:rsidRPr="00612205">
        <w:rPr>
          <w:rFonts w:ascii="Arial" w:hAnsi="Arial"/>
          <w:b/>
          <w:color w:val="000000"/>
          <w:sz w:val="24"/>
          <w:szCs w:val="24"/>
          <w:lang w:val="mn-MN"/>
        </w:rPr>
        <w:t xml:space="preserve"> СУУЦНЫ САНХҮҮЖИЛТИЙН</w:t>
      </w:r>
      <w:r w:rsidRPr="00612205">
        <w:rPr>
          <w:rFonts w:ascii="Arial" w:hAnsi="Arial"/>
          <w:b/>
          <w:color w:val="000000"/>
          <w:sz w:val="24"/>
          <w:szCs w:val="24"/>
          <w:lang w:val="mn-MN"/>
        </w:rPr>
        <w:t xml:space="preserve"> </w:t>
      </w:r>
      <w:r w:rsidR="00166B9F">
        <w:rPr>
          <w:rFonts w:ascii="Arial" w:hAnsi="Arial"/>
          <w:b/>
          <w:color w:val="000000"/>
          <w:sz w:val="24"/>
          <w:szCs w:val="24"/>
          <w:lang w:val="mn-MN"/>
        </w:rPr>
        <w:t>Т</w:t>
      </w:r>
      <w:r w:rsidR="00973684">
        <w:rPr>
          <w:rFonts w:ascii="Arial" w:hAnsi="Arial"/>
          <w:b/>
          <w:color w:val="000000"/>
          <w:sz w:val="24"/>
          <w:szCs w:val="24"/>
          <w:lang w:val="mn-MN"/>
        </w:rPr>
        <w:t>ӨРӨЛЖСӨН</w:t>
      </w:r>
      <w:r w:rsidRPr="00612205">
        <w:rPr>
          <w:rFonts w:ascii="Arial" w:hAnsi="Arial"/>
          <w:b/>
          <w:color w:val="000000"/>
          <w:sz w:val="24"/>
          <w:szCs w:val="24"/>
          <w:lang w:val="mn-MN"/>
        </w:rPr>
        <w:t xml:space="preserve"> БАНКНЫ ТУХАЙ </w:t>
      </w:r>
    </w:p>
    <w:p w14:paraId="489ED6A7" w14:textId="77777777" w:rsidR="00837222" w:rsidRPr="00612205" w:rsidRDefault="00837222" w:rsidP="00225436">
      <w:pPr>
        <w:spacing w:after="0" w:line="240" w:lineRule="auto"/>
        <w:jc w:val="center"/>
        <w:rPr>
          <w:rFonts w:ascii="Arial" w:hAnsi="Arial"/>
          <w:color w:val="000000"/>
          <w:sz w:val="24"/>
          <w:szCs w:val="24"/>
          <w:lang w:val="mn-MN"/>
        </w:rPr>
      </w:pPr>
    </w:p>
    <w:p w14:paraId="4F8F3855" w14:textId="424DB1F8" w:rsidR="00837222" w:rsidRPr="00612205" w:rsidRDefault="11838B5A" w:rsidP="209AD01B">
      <w:pPr>
        <w:pStyle w:val="Heading1"/>
        <w:keepNext w:val="0"/>
        <w:keepLines w:val="0"/>
        <w:spacing w:before="0" w:after="0" w:line="240" w:lineRule="auto"/>
        <w:jc w:val="center"/>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 xml:space="preserve">НЭГДҮГЭЭР БҮЛЭГ </w:t>
      </w:r>
    </w:p>
    <w:p w14:paraId="109DA195" w14:textId="6FDF880B" w:rsidR="00837222" w:rsidRPr="00612205" w:rsidRDefault="11838B5A" w:rsidP="209AD01B">
      <w:pPr>
        <w:pStyle w:val="Heading1"/>
        <w:keepNext w:val="0"/>
        <w:keepLines w:val="0"/>
        <w:spacing w:before="0" w:after="0" w:line="240" w:lineRule="auto"/>
        <w:jc w:val="center"/>
        <w:rPr>
          <w:rFonts w:ascii="Arial" w:hAnsi="Arial" w:cs="Arial"/>
          <w:b/>
          <w:bCs/>
          <w:color w:val="000000"/>
          <w:sz w:val="24"/>
          <w:szCs w:val="24"/>
          <w:lang w:val="mn-MN"/>
        </w:rPr>
      </w:pPr>
      <w:r w:rsidRPr="00612205">
        <w:rPr>
          <w:rFonts w:ascii="Arial" w:hAnsi="Arial" w:cs="Arial"/>
          <w:b/>
          <w:bCs/>
          <w:color w:val="000000" w:themeColor="text1"/>
          <w:sz w:val="24"/>
          <w:szCs w:val="24"/>
          <w:lang w:val="mn-MN"/>
        </w:rPr>
        <w:t>НИЙТЛЭГ ҮНДЭСЛЭЛ</w:t>
      </w:r>
    </w:p>
    <w:p w14:paraId="0A4C8D9A" w14:textId="77777777" w:rsidR="00837222" w:rsidRPr="00612205" w:rsidRDefault="00837222" w:rsidP="00225436">
      <w:pPr>
        <w:spacing w:after="0" w:line="240" w:lineRule="auto"/>
        <w:jc w:val="center"/>
        <w:rPr>
          <w:rFonts w:ascii="Arial" w:hAnsi="Arial"/>
          <w:sz w:val="24"/>
          <w:szCs w:val="24"/>
          <w:lang w:val="mn-MN"/>
        </w:rPr>
      </w:pPr>
    </w:p>
    <w:p w14:paraId="35E0F076" w14:textId="65767345" w:rsidR="00837222" w:rsidRPr="00612205" w:rsidRDefault="5E4A122D" w:rsidP="00225436">
      <w:pPr>
        <w:pStyle w:val="Heading2"/>
        <w:keepNext w:val="0"/>
        <w:keepLines w:val="0"/>
        <w:spacing w:before="0" w:after="0" w:line="240" w:lineRule="auto"/>
        <w:ind w:firstLine="720"/>
        <w:jc w:val="both"/>
        <w:rPr>
          <w:rFonts w:ascii="Arial" w:hAnsi="Arial" w:cs="Arial"/>
          <w:b/>
          <w:bCs/>
          <w:color w:val="000000"/>
          <w:sz w:val="24"/>
          <w:szCs w:val="24"/>
          <w:lang w:val="mn-MN"/>
        </w:rPr>
      </w:pPr>
      <w:r w:rsidRPr="00612205">
        <w:rPr>
          <w:rFonts w:ascii="Arial" w:hAnsi="Arial" w:cs="Arial"/>
          <w:b/>
          <w:bCs/>
          <w:color w:val="000000" w:themeColor="text1"/>
          <w:sz w:val="24"/>
          <w:szCs w:val="24"/>
          <w:lang w:val="mn-MN"/>
        </w:rPr>
        <w:t xml:space="preserve">1 </w:t>
      </w:r>
      <w:r w:rsidR="11838B5A" w:rsidRPr="00612205">
        <w:rPr>
          <w:rFonts w:ascii="Arial" w:hAnsi="Arial" w:cs="Arial"/>
          <w:b/>
          <w:bCs/>
          <w:color w:val="000000" w:themeColor="text1"/>
          <w:sz w:val="24"/>
          <w:szCs w:val="24"/>
          <w:lang w:val="mn-MN"/>
        </w:rPr>
        <w:t>дүгээр зүйл.</w:t>
      </w:r>
      <w:r w:rsidR="00855D07">
        <w:rPr>
          <w:rFonts w:ascii="Arial" w:hAnsi="Arial" w:cs="Arial"/>
          <w:b/>
          <w:bCs/>
          <w:color w:val="000000" w:themeColor="text1"/>
          <w:sz w:val="24"/>
          <w:szCs w:val="24"/>
          <w:lang w:val="mn-MN"/>
        </w:rPr>
        <w:t>Хуулийн з</w:t>
      </w:r>
      <w:r w:rsidR="11838B5A" w:rsidRPr="00612205">
        <w:rPr>
          <w:rFonts w:ascii="Arial" w:hAnsi="Arial" w:cs="Arial"/>
          <w:b/>
          <w:bCs/>
          <w:color w:val="000000" w:themeColor="text1"/>
          <w:sz w:val="24"/>
          <w:szCs w:val="24"/>
          <w:lang w:val="mn-MN"/>
        </w:rPr>
        <w:t>орилт</w:t>
      </w:r>
    </w:p>
    <w:p w14:paraId="1175BC75" w14:textId="77777777" w:rsidR="00837222" w:rsidRPr="00612205" w:rsidRDefault="00837222" w:rsidP="00225436">
      <w:pPr>
        <w:spacing w:after="0" w:line="240" w:lineRule="auto"/>
        <w:jc w:val="both"/>
        <w:rPr>
          <w:rFonts w:ascii="Arial" w:hAnsi="Arial"/>
          <w:sz w:val="24"/>
          <w:szCs w:val="24"/>
          <w:lang w:val="mn-MN"/>
        </w:rPr>
      </w:pPr>
    </w:p>
    <w:p w14:paraId="66C445F7" w14:textId="52ED340A" w:rsidR="00CD39A0" w:rsidRPr="00612205" w:rsidRDefault="7B5F441F" w:rsidP="67491094">
      <w:pPr>
        <w:pStyle w:val="NormalWeb"/>
        <w:shd w:val="clear" w:color="auto" w:fill="FFFFFF" w:themeFill="background1"/>
        <w:spacing w:before="0" w:after="0"/>
        <w:ind w:firstLine="720"/>
        <w:jc w:val="both"/>
        <w:rPr>
          <w:rFonts w:ascii="Arial" w:hAnsi="Arial" w:cs="Arial"/>
          <w:color w:val="000000"/>
          <w:lang w:val="mn-MN"/>
        </w:rPr>
      </w:pPr>
      <w:r w:rsidRPr="28966321">
        <w:rPr>
          <w:rFonts w:ascii="Arial" w:hAnsi="Arial" w:cs="Arial"/>
          <w:color w:val="000000" w:themeColor="text1"/>
          <w:lang w:val="mn-MN"/>
        </w:rPr>
        <w:t>1.1.</w:t>
      </w:r>
      <w:r w:rsidR="55B09920" w:rsidRPr="28966321">
        <w:rPr>
          <w:rFonts w:ascii="Arial" w:hAnsi="Arial" w:cs="Arial"/>
          <w:color w:val="000000" w:themeColor="text1"/>
          <w:lang w:val="mn-MN"/>
        </w:rPr>
        <w:t xml:space="preserve">Энэ хуулийн зорилт нь </w:t>
      </w:r>
      <w:r w:rsidR="537E19BA" w:rsidRPr="28966321">
        <w:rPr>
          <w:rFonts w:ascii="Arial" w:hAnsi="Arial" w:cs="Arial"/>
          <w:color w:val="000000" w:themeColor="text1"/>
          <w:lang w:val="mn-MN"/>
        </w:rPr>
        <w:t>О</w:t>
      </w:r>
      <w:r w:rsidR="55B09920" w:rsidRPr="28966321">
        <w:rPr>
          <w:rFonts w:ascii="Arial" w:hAnsi="Arial" w:cs="Arial"/>
          <w:color w:val="000000" w:themeColor="text1"/>
          <w:lang w:val="mn-MN"/>
        </w:rPr>
        <w:t>рон сууцны санхүүжилт</w:t>
      </w:r>
      <w:r w:rsidR="4D9BC09C" w:rsidRPr="28966321">
        <w:rPr>
          <w:rFonts w:ascii="Arial" w:hAnsi="Arial" w:cs="Arial"/>
          <w:color w:val="000000" w:themeColor="text1"/>
          <w:lang w:val="mn-MN"/>
        </w:rPr>
        <w:t>ий</w:t>
      </w:r>
      <w:r w:rsidR="55B09920" w:rsidRPr="28966321">
        <w:rPr>
          <w:rFonts w:ascii="Arial" w:hAnsi="Arial" w:cs="Arial"/>
          <w:color w:val="000000" w:themeColor="text1"/>
          <w:lang w:val="mn-MN"/>
        </w:rPr>
        <w:t xml:space="preserve">н </w:t>
      </w:r>
      <w:r w:rsidR="70761368" w:rsidRPr="28966321">
        <w:rPr>
          <w:rFonts w:ascii="Arial" w:hAnsi="Arial" w:cs="Arial"/>
          <w:color w:val="000000" w:themeColor="text1"/>
          <w:lang w:val="mn-MN"/>
        </w:rPr>
        <w:t xml:space="preserve">төрөлжсөн </w:t>
      </w:r>
      <w:r w:rsidR="55B09920" w:rsidRPr="28966321">
        <w:rPr>
          <w:rFonts w:ascii="Arial" w:hAnsi="Arial" w:cs="Arial"/>
          <w:color w:val="000000" w:themeColor="text1"/>
          <w:lang w:val="mn-MN"/>
        </w:rPr>
        <w:t>банк</w:t>
      </w:r>
      <w:r w:rsidR="008C5168">
        <w:rPr>
          <w:rFonts w:ascii="Arial" w:hAnsi="Arial" w:cs="Arial"/>
          <w:color w:val="000000" w:themeColor="text1"/>
          <w:lang w:val="mn-MN"/>
        </w:rPr>
        <w:t>ны эрх зүйн байдал,</w:t>
      </w:r>
      <w:r w:rsidR="55B09920" w:rsidRPr="28966321">
        <w:rPr>
          <w:rFonts w:ascii="Arial" w:hAnsi="Arial" w:cs="Arial"/>
          <w:color w:val="000000" w:themeColor="text1"/>
          <w:lang w:val="mn-MN"/>
        </w:rPr>
        <w:t xml:space="preserve"> байгуулах,  удирдлага, зохион байгуулалт, үйл ажиллагаа</w:t>
      </w:r>
      <w:r w:rsidR="008C5168">
        <w:rPr>
          <w:rFonts w:ascii="Arial" w:hAnsi="Arial" w:cs="Arial"/>
          <w:color w:val="000000" w:themeColor="text1"/>
          <w:lang w:val="mn-MN"/>
        </w:rPr>
        <w:t>, түүнд</w:t>
      </w:r>
      <w:r w:rsidR="55B09920" w:rsidRPr="28966321">
        <w:rPr>
          <w:rFonts w:ascii="Arial" w:hAnsi="Arial" w:cs="Arial"/>
          <w:color w:val="000000" w:themeColor="text1"/>
          <w:lang w:val="mn-MN"/>
        </w:rPr>
        <w:t xml:space="preserve"> хяналт тавихтай холбогдсон харилцааг зохицуулахад оршино.</w:t>
      </w:r>
    </w:p>
    <w:p w14:paraId="566BE285" w14:textId="77777777" w:rsidR="00837222" w:rsidRPr="00612205" w:rsidRDefault="00837222" w:rsidP="00EE71F0">
      <w:pPr>
        <w:spacing w:after="0" w:line="240" w:lineRule="auto"/>
        <w:jc w:val="both"/>
        <w:rPr>
          <w:rFonts w:ascii="Arial" w:hAnsi="Arial"/>
          <w:color w:val="000000"/>
          <w:sz w:val="24"/>
          <w:szCs w:val="24"/>
          <w:lang w:val="mn-MN"/>
        </w:rPr>
      </w:pPr>
    </w:p>
    <w:p w14:paraId="03DDE95A" w14:textId="5C5CF242" w:rsidR="00837222" w:rsidRPr="00612205" w:rsidRDefault="11838B5A" w:rsidP="209AD01B">
      <w:pPr>
        <w:pStyle w:val="Heading2"/>
        <w:keepNext w:val="0"/>
        <w:keepLines w:val="0"/>
        <w:spacing w:before="0" w:after="0" w:line="240" w:lineRule="auto"/>
        <w:ind w:firstLine="720"/>
        <w:jc w:val="both"/>
        <w:rPr>
          <w:rFonts w:ascii="Arial" w:hAnsi="Arial" w:cs="Arial"/>
          <w:b/>
          <w:bCs/>
          <w:color w:val="000000"/>
          <w:sz w:val="24"/>
          <w:szCs w:val="24"/>
          <w:lang w:val="mn-MN"/>
        </w:rPr>
      </w:pPr>
      <w:r w:rsidRPr="00612205">
        <w:rPr>
          <w:rFonts w:ascii="Arial" w:hAnsi="Arial" w:cs="Arial"/>
          <w:b/>
          <w:bCs/>
          <w:color w:val="000000" w:themeColor="text1"/>
          <w:sz w:val="24"/>
          <w:szCs w:val="24"/>
          <w:lang w:val="mn-MN"/>
        </w:rPr>
        <w:t xml:space="preserve">2 дугаар зүйл.Орон сууцны санхүүжилтийн </w:t>
      </w:r>
      <w:r w:rsidR="003440DC" w:rsidRPr="003440DC">
        <w:rPr>
          <w:rFonts w:ascii="Arial" w:hAnsi="Arial" w:cs="Arial"/>
          <w:b/>
          <w:bCs/>
          <w:color w:val="000000" w:themeColor="text1"/>
          <w:sz w:val="24"/>
          <w:szCs w:val="24"/>
          <w:lang w:val="mn-MN"/>
        </w:rPr>
        <w:t xml:space="preserve">төрөлжсөн </w:t>
      </w:r>
      <w:r w:rsidRPr="00612205">
        <w:rPr>
          <w:rFonts w:ascii="Arial" w:hAnsi="Arial" w:cs="Arial"/>
          <w:b/>
          <w:bCs/>
          <w:color w:val="000000" w:themeColor="text1"/>
          <w:sz w:val="24"/>
          <w:szCs w:val="24"/>
          <w:lang w:val="mn-MN"/>
        </w:rPr>
        <w:t>банкны тухай хууль тогтоомж</w:t>
      </w:r>
    </w:p>
    <w:p w14:paraId="734DDDC9" w14:textId="77777777" w:rsidR="00837222" w:rsidRPr="00612205" w:rsidRDefault="00837222" w:rsidP="00225436">
      <w:pPr>
        <w:spacing w:after="0" w:line="240" w:lineRule="auto"/>
        <w:jc w:val="both"/>
        <w:rPr>
          <w:rFonts w:ascii="Arial" w:hAnsi="Arial"/>
          <w:sz w:val="24"/>
          <w:szCs w:val="24"/>
          <w:lang w:val="mn-MN"/>
        </w:rPr>
      </w:pPr>
    </w:p>
    <w:p w14:paraId="2D80E9AE" w14:textId="70F24C88" w:rsidR="008768E2" w:rsidRPr="00612205" w:rsidRDefault="005E7555" w:rsidP="67491094">
      <w:pPr>
        <w:pStyle w:val="NormalWeb"/>
        <w:shd w:val="clear" w:color="auto" w:fill="FFFFFF" w:themeFill="background1"/>
        <w:spacing w:before="0" w:after="0"/>
        <w:jc w:val="both"/>
        <w:rPr>
          <w:rFonts w:ascii="Arial" w:hAnsi="Arial" w:cs="Arial"/>
          <w:color w:val="000000" w:themeColor="text1"/>
          <w:lang w:val="mn-MN"/>
        </w:rPr>
      </w:pPr>
      <w:r w:rsidRPr="00612205">
        <w:rPr>
          <w:rFonts w:ascii="Arial" w:hAnsi="Arial" w:cs="Arial"/>
          <w:color w:val="000000"/>
          <w:lang w:val="mn-MN"/>
        </w:rPr>
        <w:tab/>
      </w:r>
      <w:r w:rsidR="30EA8B69" w:rsidRPr="00612205">
        <w:rPr>
          <w:rFonts w:ascii="Arial" w:hAnsi="Arial" w:cs="Arial"/>
          <w:color w:val="000000"/>
          <w:lang w:val="mn-MN"/>
        </w:rPr>
        <w:t>2.1</w:t>
      </w:r>
      <w:r w:rsidR="00E24CA5" w:rsidRPr="00612205">
        <w:rPr>
          <w:rFonts w:ascii="Arial" w:hAnsi="Arial" w:cs="Arial"/>
          <w:color w:val="000000"/>
          <w:lang w:val="mn-MN"/>
        </w:rPr>
        <w:t>.</w:t>
      </w:r>
      <w:r w:rsidR="30EA8B69" w:rsidRPr="00612205">
        <w:rPr>
          <w:rFonts w:ascii="Arial" w:hAnsi="Arial" w:cs="Arial"/>
          <w:color w:val="000000"/>
          <w:lang w:val="mn-MN"/>
        </w:rPr>
        <w:t xml:space="preserve">Орон сууцны санхүүжилтийн </w:t>
      </w:r>
      <w:r w:rsidR="003440DC">
        <w:rPr>
          <w:rFonts w:ascii="Arial" w:hAnsi="Arial" w:cs="Arial"/>
          <w:color w:val="000000" w:themeColor="text1"/>
          <w:lang w:val="mn-MN"/>
        </w:rPr>
        <w:t>төрөлжсөн</w:t>
      </w:r>
      <w:r w:rsidR="30EA8B69" w:rsidRPr="00612205">
        <w:rPr>
          <w:rFonts w:ascii="Arial" w:hAnsi="Arial" w:cs="Arial"/>
          <w:color w:val="000000"/>
          <w:lang w:val="mn-MN"/>
        </w:rPr>
        <w:t xml:space="preserve"> банкны </w:t>
      </w:r>
      <w:r w:rsidR="00C04240" w:rsidRPr="00612205">
        <w:rPr>
          <w:rFonts w:ascii="Arial" w:hAnsi="Arial" w:cs="Arial"/>
          <w:color w:val="000000"/>
          <w:lang w:val="mn-MN"/>
        </w:rPr>
        <w:t xml:space="preserve">тухай </w:t>
      </w:r>
      <w:r w:rsidR="30EA8B69" w:rsidRPr="00612205">
        <w:rPr>
          <w:rFonts w:ascii="Arial" w:hAnsi="Arial" w:cs="Arial"/>
          <w:color w:val="000000"/>
          <w:lang w:val="mn-MN"/>
        </w:rPr>
        <w:t>хууль тогтоомж нь</w:t>
      </w:r>
      <w:r w:rsidR="00D2E776" w:rsidRPr="00612205">
        <w:rPr>
          <w:rFonts w:ascii="Arial" w:hAnsi="Arial" w:cs="Arial"/>
          <w:color w:val="000000" w:themeColor="text1"/>
          <w:lang w:val="mn-MN"/>
        </w:rPr>
        <w:t xml:space="preserve"> Монгол Улсын Үндсэн хууль, энэ хууль болон эдгээр</w:t>
      </w:r>
      <w:r w:rsidR="008C5168">
        <w:rPr>
          <w:rFonts w:ascii="Arial" w:hAnsi="Arial" w:cs="Arial"/>
          <w:color w:val="000000" w:themeColor="text1"/>
          <w:lang w:val="mn-MN"/>
        </w:rPr>
        <w:t xml:space="preserve"> хуультай</w:t>
      </w:r>
      <w:r w:rsidR="008C5168" w:rsidRPr="00612205">
        <w:rPr>
          <w:rFonts w:ascii="Arial" w:hAnsi="Arial" w:cs="Arial"/>
          <w:color w:val="000000" w:themeColor="text1"/>
          <w:lang w:val="mn-MN"/>
        </w:rPr>
        <w:t xml:space="preserve"> </w:t>
      </w:r>
      <w:r w:rsidR="00D2E776" w:rsidRPr="00612205">
        <w:rPr>
          <w:rFonts w:ascii="Arial" w:hAnsi="Arial" w:cs="Arial"/>
          <w:color w:val="000000" w:themeColor="text1"/>
          <w:lang w:val="mn-MN"/>
        </w:rPr>
        <w:t>нийцүүлэн гаргасан хууль тогтоомжийн бусад актаас бүрдэнэ</w:t>
      </w:r>
      <w:r w:rsidR="008C5168">
        <w:rPr>
          <w:rFonts w:ascii="Arial" w:hAnsi="Arial" w:cs="Arial"/>
          <w:color w:val="000000" w:themeColor="text1"/>
          <w:lang w:val="mn-MN"/>
        </w:rPr>
        <w:t>.</w:t>
      </w:r>
    </w:p>
    <w:p w14:paraId="4C2C5447" w14:textId="77777777" w:rsidR="002D4341" w:rsidRPr="00612205" w:rsidRDefault="23A36C57" w:rsidP="00EE71F0">
      <w:pPr>
        <w:pStyle w:val="NormalWeb"/>
        <w:shd w:val="clear" w:color="auto" w:fill="FFFFFF"/>
        <w:spacing w:before="0" w:after="0"/>
        <w:jc w:val="both"/>
        <w:rPr>
          <w:rFonts w:ascii="Arial" w:hAnsi="Arial" w:cs="Arial"/>
          <w:color w:val="000000"/>
          <w:lang w:val="mn-MN"/>
        </w:rPr>
      </w:pPr>
      <w:r w:rsidRPr="00612205">
        <w:rPr>
          <w:rFonts w:ascii="Arial" w:hAnsi="Arial" w:cs="Arial"/>
          <w:color w:val="000000" w:themeColor="text1"/>
          <w:lang w:val="mn-MN"/>
        </w:rPr>
        <w:t xml:space="preserve"> </w:t>
      </w:r>
      <w:r w:rsidR="005E7555" w:rsidRPr="00612205">
        <w:rPr>
          <w:rFonts w:ascii="Arial" w:hAnsi="Arial" w:cs="Arial"/>
          <w:color w:val="000000"/>
          <w:lang w:val="mn-MN"/>
        </w:rPr>
        <w:tab/>
      </w:r>
    </w:p>
    <w:p w14:paraId="23CBACA6" w14:textId="7AF78F8B" w:rsidR="00837222" w:rsidRPr="00612205" w:rsidRDefault="002D4341" w:rsidP="00EE71F0">
      <w:pPr>
        <w:pStyle w:val="NormalWeb"/>
        <w:shd w:val="clear" w:color="auto" w:fill="FFFFFF"/>
        <w:spacing w:before="0" w:after="0"/>
        <w:jc w:val="both"/>
        <w:rPr>
          <w:rFonts w:ascii="Arial" w:hAnsi="Arial" w:cs="Arial"/>
          <w:color w:val="000000"/>
          <w:lang w:val="mn-MN"/>
        </w:rPr>
      </w:pPr>
      <w:r w:rsidRPr="00612205">
        <w:rPr>
          <w:rFonts w:ascii="Arial" w:hAnsi="Arial" w:cs="Arial"/>
          <w:color w:val="000000"/>
          <w:lang w:val="mn-MN"/>
        </w:rPr>
        <w:tab/>
      </w:r>
      <w:r w:rsidR="005E7555" w:rsidRPr="00612205">
        <w:rPr>
          <w:rFonts w:ascii="Arial" w:hAnsi="Arial" w:cs="Arial"/>
          <w:color w:val="000000"/>
          <w:lang w:val="mn-MN"/>
        </w:rPr>
        <w:t>2.2.Монгол Улсын олон улсын гэрээнд энэ хуульд зааснаас өөрөөр заасан бол олон улсын гэрээний заалтыг дагаж мөрдөнө.</w:t>
      </w:r>
    </w:p>
    <w:p w14:paraId="57AB34F2" w14:textId="77777777" w:rsidR="00837222" w:rsidRPr="00612205" w:rsidRDefault="00837222" w:rsidP="00EE71F0">
      <w:pPr>
        <w:pStyle w:val="NormalWeb"/>
        <w:shd w:val="clear" w:color="auto" w:fill="FFFFFF"/>
        <w:spacing w:before="0" w:after="0"/>
        <w:jc w:val="both"/>
        <w:rPr>
          <w:rFonts w:ascii="Arial" w:hAnsi="Arial" w:cs="Arial"/>
          <w:b/>
          <w:color w:val="000000"/>
          <w:lang w:val="mn-MN"/>
        </w:rPr>
      </w:pPr>
    </w:p>
    <w:p w14:paraId="5E1AFD2E" w14:textId="77777777" w:rsidR="00837222" w:rsidRPr="00612205" w:rsidRDefault="11838B5A" w:rsidP="00225436">
      <w:pPr>
        <w:pStyle w:val="Heading2"/>
        <w:keepNext w:val="0"/>
        <w:keepLines w:val="0"/>
        <w:spacing w:before="0" w:after="0" w:line="240" w:lineRule="auto"/>
        <w:ind w:firstLine="720"/>
        <w:jc w:val="both"/>
        <w:rPr>
          <w:rFonts w:ascii="Arial" w:hAnsi="Arial" w:cs="Arial"/>
          <w:b/>
          <w:bCs/>
          <w:color w:val="000000"/>
          <w:sz w:val="24"/>
          <w:szCs w:val="24"/>
          <w:lang w:val="mn-MN"/>
        </w:rPr>
      </w:pPr>
      <w:r w:rsidRPr="00612205">
        <w:rPr>
          <w:rFonts w:ascii="Arial" w:hAnsi="Arial" w:cs="Arial"/>
          <w:b/>
          <w:bCs/>
          <w:color w:val="000000" w:themeColor="text1"/>
          <w:sz w:val="24"/>
          <w:szCs w:val="24"/>
          <w:lang w:val="mn-MN"/>
        </w:rPr>
        <w:t>3 дугаар зүйл.Хуулийн үйлчлэх хүрээ</w:t>
      </w:r>
    </w:p>
    <w:p w14:paraId="1D9C4EB4" w14:textId="77777777" w:rsidR="00B709F0" w:rsidRPr="00612205" w:rsidRDefault="00B709F0" w:rsidP="00EE71F0">
      <w:pPr>
        <w:pStyle w:val="NormalWeb"/>
        <w:shd w:val="clear" w:color="auto" w:fill="FFFFFF"/>
        <w:spacing w:before="0" w:after="0"/>
        <w:jc w:val="both"/>
        <w:rPr>
          <w:rFonts w:ascii="Arial" w:hAnsi="Arial" w:cs="Arial"/>
          <w:color w:val="000000"/>
          <w:lang w:val="mn-MN"/>
        </w:rPr>
      </w:pPr>
    </w:p>
    <w:p w14:paraId="768C2F13" w14:textId="1A6EE2A3" w:rsidR="00837222" w:rsidRPr="00612205" w:rsidRDefault="005E7555" w:rsidP="00EE71F0">
      <w:pPr>
        <w:pStyle w:val="NormalWeb"/>
        <w:shd w:val="clear" w:color="auto" w:fill="FFFFFF"/>
        <w:spacing w:before="0" w:after="0"/>
        <w:ind w:firstLine="720"/>
        <w:jc w:val="both"/>
        <w:rPr>
          <w:rFonts w:ascii="Arial" w:hAnsi="Arial" w:cs="Arial"/>
          <w:color w:val="000000"/>
          <w:lang w:val="mn-MN"/>
        </w:rPr>
      </w:pPr>
      <w:r w:rsidRPr="00612205">
        <w:rPr>
          <w:rFonts w:ascii="Arial" w:hAnsi="Arial" w:cs="Arial"/>
          <w:color w:val="000000"/>
          <w:lang w:val="mn-MN"/>
        </w:rPr>
        <w:t>3.1.</w:t>
      </w:r>
      <w:r w:rsidR="008C5168">
        <w:rPr>
          <w:rFonts w:ascii="Arial" w:hAnsi="Arial" w:cs="Arial"/>
          <w:color w:val="000000"/>
          <w:lang w:val="mn-MN"/>
        </w:rPr>
        <w:t xml:space="preserve">Энэ хууль нь </w:t>
      </w:r>
      <w:r w:rsidRPr="00612205">
        <w:rPr>
          <w:rFonts w:ascii="Arial" w:hAnsi="Arial" w:cs="Arial"/>
          <w:color w:val="000000"/>
          <w:lang w:val="mn-MN"/>
        </w:rPr>
        <w:t xml:space="preserve">Орон сууцны санхүүжилтийн </w:t>
      </w:r>
      <w:r w:rsidR="003440DC">
        <w:rPr>
          <w:rFonts w:ascii="Arial" w:hAnsi="Arial" w:cs="Arial"/>
          <w:color w:val="000000" w:themeColor="text1"/>
          <w:lang w:val="mn-MN"/>
        </w:rPr>
        <w:t>төрөлжсөн</w:t>
      </w:r>
      <w:r w:rsidR="003440DC" w:rsidRPr="00612205">
        <w:rPr>
          <w:rFonts w:ascii="Arial" w:hAnsi="Arial" w:cs="Arial"/>
          <w:color w:val="000000"/>
          <w:lang w:val="mn-MN"/>
        </w:rPr>
        <w:t xml:space="preserve"> </w:t>
      </w:r>
      <w:r w:rsidRPr="00612205">
        <w:rPr>
          <w:rFonts w:ascii="Arial" w:hAnsi="Arial" w:cs="Arial"/>
          <w:color w:val="000000"/>
          <w:lang w:val="mn-MN"/>
        </w:rPr>
        <w:t>банкны үйл ажиллагаанд үйлчилнэ.</w:t>
      </w:r>
    </w:p>
    <w:p w14:paraId="7AF6EFFF" w14:textId="77777777" w:rsidR="00837222" w:rsidRPr="00612205" w:rsidRDefault="00837222" w:rsidP="00EE71F0">
      <w:pPr>
        <w:pStyle w:val="NormalWeb"/>
        <w:shd w:val="clear" w:color="auto" w:fill="FFFFFF"/>
        <w:spacing w:before="0" w:after="0"/>
        <w:ind w:firstLine="360"/>
        <w:jc w:val="both"/>
        <w:rPr>
          <w:rFonts w:ascii="Arial" w:hAnsi="Arial" w:cs="Arial"/>
          <w:color w:val="000000"/>
          <w:lang w:val="mn-MN"/>
        </w:rPr>
      </w:pPr>
    </w:p>
    <w:p w14:paraId="6E6212D4" w14:textId="3303B08B" w:rsidR="00837222" w:rsidRPr="00612205" w:rsidRDefault="005E7555" w:rsidP="00EE71F0">
      <w:pPr>
        <w:pStyle w:val="NormalWeb"/>
        <w:shd w:val="clear" w:color="auto" w:fill="FFFFFF"/>
        <w:spacing w:before="0" w:after="0"/>
        <w:jc w:val="both"/>
        <w:rPr>
          <w:rFonts w:ascii="Arial" w:hAnsi="Arial" w:cs="Arial"/>
          <w:color w:val="000000"/>
          <w:lang w:val="mn-MN"/>
        </w:rPr>
      </w:pPr>
      <w:r w:rsidRPr="00612205">
        <w:rPr>
          <w:rFonts w:ascii="Arial" w:hAnsi="Arial" w:cs="Arial"/>
          <w:color w:val="000000"/>
          <w:lang w:val="mn-MN"/>
        </w:rPr>
        <w:tab/>
        <w:t xml:space="preserve">3.2.Банкны тухай хуульд заасны дагуу банк байгуулах тусгай зөвшөөрөл авсан банкны үйл </w:t>
      </w:r>
      <w:r w:rsidR="008C5168" w:rsidRPr="00612205">
        <w:rPr>
          <w:rFonts w:ascii="Arial" w:hAnsi="Arial" w:cs="Arial"/>
          <w:color w:val="000000"/>
          <w:lang w:val="mn-MN"/>
        </w:rPr>
        <w:t>ажиллагаа</w:t>
      </w:r>
      <w:r w:rsidR="008C5168">
        <w:rPr>
          <w:rFonts w:ascii="Arial" w:hAnsi="Arial" w:cs="Arial"/>
          <w:color w:val="000000"/>
          <w:lang w:val="mn-MN"/>
        </w:rPr>
        <w:t>нд</w:t>
      </w:r>
      <w:r w:rsidR="008C5168" w:rsidRPr="00612205">
        <w:rPr>
          <w:rFonts w:ascii="Arial" w:hAnsi="Arial" w:cs="Arial"/>
          <w:color w:val="000000"/>
          <w:lang w:val="mn-MN"/>
        </w:rPr>
        <w:t xml:space="preserve"> </w:t>
      </w:r>
      <w:r w:rsidRPr="00612205">
        <w:rPr>
          <w:rFonts w:ascii="Arial" w:hAnsi="Arial" w:cs="Arial"/>
          <w:color w:val="000000"/>
          <w:lang w:val="mn-MN"/>
        </w:rPr>
        <w:t xml:space="preserve">энэ </w:t>
      </w:r>
      <w:r w:rsidR="008C5168" w:rsidRPr="00612205">
        <w:rPr>
          <w:rFonts w:ascii="Arial" w:hAnsi="Arial" w:cs="Arial"/>
          <w:color w:val="000000"/>
          <w:lang w:val="mn-MN"/>
        </w:rPr>
        <w:t>хуул</w:t>
      </w:r>
      <w:r w:rsidR="008C5168">
        <w:rPr>
          <w:rFonts w:ascii="Arial" w:hAnsi="Arial" w:cs="Arial"/>
          <w:color w:val="000000"/>
          <w:lang w:val="mn-MN"/>
        </w:rPr>
        <w:t>ь хамаарахгүй.</w:t>
      </w:r>
    </w:p>
    <w:p w14:paraId="43793F55" w14:textId="77777777" w:rsidR="00837222" w:rsidRPr="00612205" w:rsidRDefault="00837222" w:rsidP="00EE71F0">
      <w:pPr>
        <w:pStyle w:val="NormalWeb"/>
        <w:shd w:val="clear" w:color="auto" w:fill="FFFFFF"/>
        <w:spacing w:before="0" w:after="0"/>
        <w:ind w:firstLine="360"/>
        <w:jc w:val="both"/>
        <w:rPr>
          <w:rFonts w:ascii="Arial" w:hAnsi="Arial" w:cs="Arial"/>
          <w:color w:val="000000"/>
          <w:lang w:val="mn-MN"/>
        </w:rPr>
      </w:pPr>
    </w:p>
    <w:p w14:paraId="1D7F8483" w14:textId="2F98926C" w:rsidR="00837222" w:rsidRPr="00612205" w:rsidRDefault="005E7555" w:rsidP="00EE71F0">
      <w:pPr>
        <w:pStyle w:val="NormalWeb"/>
        <w:shd w:val="clear" w:color="auto" w:fill="FFFFFF" w:themeFill="background1"/>
        <w:spacing w:before="0" w:after="0"/>
        <w:jc w:val="both"/>
        <w:rPr>
          <w:rFonts w:ascii="Arial" w:hAnsi="Arial" w:cs="Arial"/>
          <w:color w:val="000000"/>
          <w:lang w:val="mn-MN"/>
        </w:rPr>
      </w:pPr>
      <w:r w:rsidRPr="00612205">
        <w:rPr>
          <w:rFonts w:ascii="Arial" w:hAnsi="Arial" w:cs="Arial"/>
          <w:color w:val="000000"/>
          <w:lang w:val="mn-MN"/>
        </w:rPr>
        <w:tab/>
      </w:r>
      <w:r w:rsidR="4231B171" w:rsidRPr="00612205">
        <w:rPr>
          <w:rFonts w:ascii="Arial" w:hAnsi="Arial" w:cs="Arial"/>
          <w:color w:val="000000"/>
          <w:lang w:val="mn-MN"/>
        </w:rPr>
        <w:t xml:space="preserve">3.3.Энэ хуульд тусгайлан зааснаас бусад </w:t>
      </w:r>
      <w:r w:rsidR="1E82257A" w:rsidRPr="00612205">
        <w:rPr>
          <w:rFonts w:ascii="Arial" w:hAnsi="Arial" w:cs="Arial"/>
          <w:color w:val="000000"/>
          <w:lang w:val="mn-MN"/>
        </w:rPr>
        <w:t>О</w:t>
      </w:r>
      <w:r w:rsidR="4231B171" w:rsidRPr="00612205">
        <w:rPr>
          <w:rFonts w:ascii="Arial" w:hAnsi="Arial" w:cs="Arial"/>
          <w:color w:val="000000"/>
          <w:lang w:val="mn-MN"/>
        </w:rPr>
        <w:t xml:space="preserve">рон сууцны санхүүжилтийн </w:t>
      </w:r>
      <w:r w:rsidR="70761368" w:rsidRPr="28966321">
        <w:rPr>
          <w:rFonts w:ascii="Arial" w:hAnsi="Arial" w:cs="Arial"/>
          <w:color w:val="000000" w:themeColor="text1"/>
          <w:lang w:val="mn-MN"/>
        </w:rPr>
        <w:t xml:space="preserve">төрөлжсөн </w:t>
      </w:r>
      <w:r w:rsidR="4231B171" w:rsidRPr="00612205">
        <w:rPr>
          <w:rFonts w:ascii="Arial" w:hAnsi="Arial" w:cs="Arial"/>
          <w:color w:val="000000"/>
          <w:lang w:val="mn-MN"/>
        </w:rPr>
        <w:t xml:space="preserve">банкны үйл ажиллагаатай </w:t>
      </w:r>
      <w:r w:rsidR="008C5168" w:rsidRPr="00612205">
        <w:rPr>
          <w:rFonts w:ascii="Arial" w:hAnsi="Arial" w:cs="Arial"/>
          <w:color w:val="000000"/>
          <w:lang w:val="mn-MN"/>
        </w:rPr>
        <w:t>холбогд</w:t>
      </w:r>
      <w:r w:rsidR="008C5168">
        <w:rPr>
          <w:rFonts w:ascii="Arial" w:hAnsi="Arial" w:cs="Arial"/>
          <w:color w:val="000000"/>
          <w:lang w:val="mn-MN"/>
        </w:rPr>
        <w:t>сон</w:t>
      </w:r>
      <w:r w:rsidR="008C5168" w:rsidRPr="00612205">
        <w:rPr>
          <w:rFonts w:ascii="Arial" w:hAnsi="Arial" w:cs="Arial"/>
          <w:color w:val="000000"/>
          <w:lang w:val="mn-MN"/>
        </w:rPr>
        <w:t xml:space="preserve"> </w:t>
      </w:r>
      <w:r w:rsidR="4231B171" w:rsidRPr="00612205">
        <w:rPr>
          <w:rFonts w:ascii="Arial" w:hAnsi="Arial" w:cs="Arial"/>
          <w:color w:val="000000"/>
          <w:lang w:val="mn-MN"/>
        </w:rPr>
        <w:t>харилцааг Банкны тухай хууль, Үнэт цаасны зах зээлийн тухай хууль, Хөрөнгөөр баталгаажсан үнэт цаасны тухай хууль болон холбогдох бусад хууль тогтоомжоор зохицуулна.</w:t>
      </w:r>
    </w:p>
    <w:p w14:paraId="400B46E5" w14:textId="77777777" w:rsidR="00837222" w:rsidRPr="00612205" w:rsidRDefault="00837222" w:rsidP="00225436">
      <w:pPr>
        <w:spacing w:after="0" w:line="240" w:lineRule="auto"/>
        <w:jc w:val="both"/>
        <w:rPr>
          <w:rFonts w:ascii="Arial" w:hAnsi="Arial"/>
          <w:color w:val="000000"/>
          <w:sz w:val="24"/>
          <w:szCs w:val="24"/>
          <w:lang w:val="mn-MN"/>
        </w:rPr>
      </w:pPr>
    </w:p>
    <w:p w14:paraId="0BAB869A" w14:textId="77777777" w:rsidR="00837222" w:rsidRPr="00612205" w:rsidRDefault="11838B5A" w:rsidP="00225436">
      <w:pPr>
        <w:pStyle w:val="Heading2"/>
        <w:keepNext w:val="0"/>
        <w:keepLines w:val="0"/>
        <w:spacing w:before="0" w:after="0" w:line="240" w:lineRule="auto"/>
        <w:ind w:firstLine="720"/>
        <w:jc w:val="both"/>
        <w:rPr>
          <w:rFonts w:ascii="Arial" w:hAnsi="Arial" w:cs="Arial"/>
          <w:b/>
          <w:bCs/>
          <w:color w:val="000000"/>
          <w:sz w:val="24"/>
          <w:szCs w:val="24"/>
          <w:lang w:val="mn-MN"/>
        </w:rPr>
      </w:pPr>
      <w:r w:rsidRPr="00612205">
        <w:rPr>
          <w:rFonts w:ascii="Arial" w:hAnsi="Arial" w:cs="Arial"/>
          <w:b/>
          <w:bCs/>
          <w:color w:val="000000" w:themeColor="text1"/>
          <w:sz w:val="24"/>
          <w:szCs w:val="24"/>
          <w:lang w:val="mn-MN"/>
        </w:rPr>
        <w:t>4 дүгээр зүйл.Хуулийн нэр томьёоны тодорхойлолт</w:t>
      </w:r>
    </w:p>
    <w:p w14:paraId="4E577964" w14:textId="77777777" w:rsidR="00837222" w:rsidRPr="00612205" w:rsidRDefault="00837222" w:rsidP="00EE71F0">
      <w:pPr>
        <w:spacing w:after="0" w:line="240" w:lineRule="auto"/>
        <w:jc w:val="both"/>
        <w:rPr>
          <w:rFonts w:ascii="Arial" w:hAnsi="Arial"/>
          <w:sz w:val="24"/>
          <w:szCs w:val="24"/>
          <w:lang w:val="mn-MN"/>
        </w:rPr>
      </w:pPr>
    </w:p>
    <w:p w14:paraId="0CD8DB0E" w14:textId="0B063C38" w:rsidR="00837222" w:rsidRPr="00612205" w:rsidRDefault="005E7555" w:rsidP="00EE71F0">
      <w:pPr>
        <w:spacing w:after="0" w:line="240" w:lineRule="auto"/>
        <w:jc w:val="both"/>
        <w:rPr>
          <w:rFonts w:ascii="Arial" w:eastAsia="Arial" w:hAnsi="Arial"/>
          <w:color w:val="000000"/>
          <w:sz w:val="24"/>
          <w:szCs w:val="24"/>
          <w:lang w:val="mn-MN"/>
        </w:rPr>
      </w:pPr>
      <w:r w:rsidRPr="00612205">
        <w:rPr>
          <w:rFonts w:ascii="Arial" w:eastAsia="Arial" w:hAnsi="Arial"/>
          <w:color w:val="000000"/>
          <w:sz w:val="24"/>
          <w:szCs w:val="24"/>
          <w:lang w:val="mn-MN"/>
        </w:rPr>
        <w:tab/>
        <w:t xml:space="preserve">4.1.Энэ хуульд хэрэглэсэн </w:t>
      </w:r>
      <w:r w:rsidR="00963034" w:rsidRPr="00612205">
        <w:rPr>
          <w:rFonts w:ascii="Arial" w:eastAsia="Arial" w:hAnsi="Arial"/>
          <w:color w:val="000000"/>
          <w:sz w:val="24"/>
          <w:szCs w:val="24"/>
          <w:lang w:val="mn-MN"/>
        </w:rPr>
        <w:t>дараах</w:t>
      </w:r>
      <w:r w:rsidRPr="00612205">
        <w:rPr>
          <w:rFonts w:ascii="Arial" w:eastAsia="Arial" w:hAnsi="Arial"/>
          <w:color w:val="000000"/>
          <w:sz w:val="24"/>
          <w:szCs w:val="24"/>
          <w:lang w:val="mn-MN"/>
        </w:rPr>
        <w:t xml:space="preserve"> нэр </w:t>
      </w:r>
      <w:r w:rsidR="003800AE" w:rsidRPr="00612205">
        <w:rPr>
          <w:rFonts w:ascii="Arial" w:eastAsia="Arial" w:hAnsi="Arial"/>
          <w:color w:val="000000"/>
          <w:sz w:val="24"/>
          <w:szCs w:val="24"/>
          <w:lang w:val="mn-MN"/>
        </w:rPr>
        <w:t>томьёог</w:t>
      </w:r>
      <w:r w:rsidRPr="00612205">
        <w:rPr>
          <w:rFonts w:ascii="Arial" w:eastAsia="Arial" w:hAnsi="Arial"/>
          <w:color w:val="000000"/>
          <w:sz w:val="24"/>
          <w:szCs w:val="24"/>
          <w:lang w:val="mn-MN"/>
        </w:rPr>
        <w:t xml:space="preserve"> д</w:t>
      </w:r>
      <w:r w:rsidR="008C5168">
        <w:rPr>
          <w:rFonts w:ascii="Arial" w:eastAsia="Arial" w:hAnsi="Arial"/>
          <w:color w:val="000000"/>
          <w:sz w:val="24"/>
          <w:szCs w:val="24"/>
          <w:lang w:val="mn-MN"/>
        </w:rPr>
        <w:t>о</w:t>
      </w:r>
      <w:r w:rsidRPr="00612205">
        <w:rPr>
          <w:rFonts w:ascii="Arial" w:eastAsia="Arial" w:hAnsi="Arial"/>
          <w:color w:val="000000"/>
          <w:sz w:val="24"/>
          <w:szCs w:val="24"/>
          <w:lang w:val="mn-MN"/>
        </w:rPr>
        <w:t>ор дурдсан утгаар ойлгоно:</w:t>
      </w:r>
    </w:p>
    <w:p w14:paraId="765866DF" w14:textId="77777777" w:rsidR="00837222" w:rsidRPr="00612205" w:rsidRDefault="005E7555" w:rsidP="00EE71F0">
      <w:pPr>
        <w:spacing w:after="0" w:line="240" w:lineRule="auto"/>
        <w:jc w:val="both"/>
        <w:rPr>
          <w:rFonts w:ascii="Arial" w:eastAsia="Arial" w:hAnsi="Arial"/>
          <w:strike/>
          <w:color w:val="000000"/>
          <w:sz w:val="24"/>
          <w:szCs w:val="24"/>
          <w:lang w:val="mn-MN"/>
        </w:rPr>
      </w:pPr>
      <w:r w:rsidRPr="00612205">
        <w:rPr>
          <w:rFonts w:ascii="Arial" w:eastAsia="Arial" w:hAnsi="Arial"/>
          <w:color w:val="000000"/>
          <w:sz w:val="24"/>
          <w:szCs w:val="24"/>
          <w:lang w:val="mn-MN"/>
        </w:rPr>
        <w:tab/>
      </w:r>
    </w:p>
    <w:p w14:paraId="386F8175" w14:textId="0BA3D4F0" w:rsidR="00837222" w:rsidRPr="00612205" w:rsidRDefault="002D4341" w:rsidP="002D4341">
      <w:pPr>
        <w:spacing w:after="0" w:line="240" w:lineRule="auto"/>
        <w:jc w:val="both"/>
        <w:rPr>
          <w:rFonts w:ascii="Arial" w:hAnsi="Arial"/>
          <w:sz w:val="24"/>
          <w:szCs w:val="24"/>
          <w:lang w:val="mn-MN"/>
        </w:rPr>
      </w:pPr>
      <w:r w:rsidRPr="00612205">
        <w:rPr>
          <w:rFonts w:ascii="Arial" w:eastAsia="Arial" w:hAnsi="Arial"/>
          <w:color w:val="000000"/>
          <w:sz w:val="24"/>
          <w:szCs w:val="24"/>
          <w:lang w:val="mn-MN"/>
        </w:rPr>
        <w:tab/>
      </w:r>
      <w:r w:rsidR="008B5C3F" w:rsidRPr="00612205">
        <w:rPr>
          <w:rFonts w:ascii="Arial" w:eastAsia="Arial" w:hAnsi="Arial"/>
          <w:color w:val="000000"/>
          <w:sz w:val="24"/>
          <w:szCs w:val="24"/>
          <w:lang w:val="mn-MN"/>
        </w:rPr>
        <w:tab/>
      </w:r>
      <w:r w:rsidR="11838B5A" w:rsidRPr="00612205">
        <w:rPr>
          <w:rFonts w:ascii="Arial" w:eastAsia="Arial" w:hAnsi="Arial"/>
          <w:color w:val="000000"/>
          <w:sz w:val="24"/>
          <w:szCs w:val="24"/>
          <w:lang w:val="mn"/>
        </w:rPr>
        <w:t>4.1.</w:t>
      </w:r>
      <w:r w:rsidR="11838B5A" w:rsidRPr="00612205">
        <w:rPr>
          <w:rFonts w:ascii="Arial" w:eastAsia="Arial" w:hAnsi="Arial"/>
          <w:color w:val="000000"/>
          <w:sz w:val="24"/>
          <w:szCs w:val="24"/>
          <w:lang w:val="mn-MN"/>
        </w:rPr>
        <w:t>1</w:t>
      </w:r>
      <w:r w:rsidR="11838B5A" w:rsidRPr="00612205">
        <w:rPr>
          <w:rFonts w:ascii="Arial" w:eastAsia="Arial" w:hAnsi="Arial"/>
          <w:color w:val="000000"/>
          <w:sz w:val="24"/>
          <w:szCs w:val="24"/>
          <w:lang w:val="mn"/>
        </w:rPr>
        <w:t>.“</w:t>
      </w:r>
      <w:r w:rsidR="5D302087" w:rsidRPr="00612205">
        <w:rPr>
          <w:rFonts w:ascii="Arial" w:eastAsia="Arial" w:hAnsi="Arial"/>
          <w:color w:val="000000"/>
          <w:sz w:val="24"/>
          <w:szCs w:val="24"/>
          <w:lang w:val="mn-MN"/>
        </w:rPr>
        <w:t>О</w:t>
      </w:r>
      <w:r w:rsidR="11838B5A" w:rsidRPr="00612205">
        <w:rPr>
          <w:rFonts w:ascii="Arial" w:eastAsia="Arial" w:hAnsi="Arial"/>
          <w:color w:val="000000"/>
          <w:sz w:val="24"/>
          <w:szCs w:val="24"/>
          <w:lang w:val="mn"/>
        </w:rPr>
        <w:t>рон сууцны санхүүж</w:t>
      </w:r>
      <w:r w:rsidR="00621EAB" w:rsidRPr="00612205">
        <w:rPr>
          <w:rFonts w:ascii="Arial" w:eastAsia="Arial" w:hAnsi="Arial"/>
          <w:color w:val="000000"/>
          <w:sz w:val="24"/>
          <w:szCs w:val="24"/>
          <w:lang w:val="mn-MN"/>
        </w:rPr>
        <w:t>илт</w:t>
      </w:r>
      <w:r w:rsidR="11838B5A" w:rsidRPr="00612205">
        <w:rPr>
          <w:rFonts w:ascii="Arial" w:eastAsia="Arial" w:hAnsi="Arial"/>
          <w:color w:val="000000"/>
          <w:sz w:val="24"/>
          <w:szCs w:val="24"/>
          <w:lang w:val="mn"/>
        </w:rPr>
        <w:t>”</w:t>
      </w:r>
      <w:r w:rsidR="11838B5A" w:rsidRPr="00612205">
        <w:rPr>
          <w:rFonts w:ascii="Arial" w:eastAsia="Arial" w:hAnsi="Arial"/>
          <w:color w:val="000000"/>
          <w:sz w:val="24"/>
          <w:szCs w:val="24"/>
          <w:lang w:val="mn-MN"/>
        </w:rPr>
        <w:t xml:space="preserve"> гэж Монгол Улсын иргэдий</w:t>
      </w:r>
      <w:r w:rsidR="36172424" w:rsidRPr="00612205">
        <w:rPr>
          <w:rFonts w:ascii="Arial" w:eastAsia="Arial" w:hAnsi="Arial"/>
          <w:color w:val="000000"/>
          <w:sz w:val="24"/>
          <w:szCs w:val="24"/>
          <w:lang w:val="mn-MN"/>
        </w:rPr>
        <w:t>г</w:t>
      </w:r>
      <w:r w:rsidR="11838B5A" w:rsidRPr="00612205">
        <w:rPr>
          <w:rFonts w:ascii="Arial" w:eastAsia="Arial" w:hAnsi="Arial"/>
          <w:color w:val="000000"/>
          <w:sz w:val="24"/>
          <w:szCs w:val="24"/>
          <w:lang w:val="mn-MN"/>
        </w:rPr>
        <w:t xml:space="preserve"> </w:t>
      </w:r>
      <w:r w:rsidR="005E7555" w:rsidRPr="00612205" w:rsidDel="11838B5A">
        <w:rPr>
          <w:rFonts w:ascii="Arial" w:eastAsia="Arial" w:hAnsi="Arial"/>
          <w:color w:val="000000"/>
          <w:sz w:val="24"/>
          <w:szCs w:val="24"/>
          <w:lang w:val="mn-MN"/>
        </w:rPr>
        <w:t xml:space="preserve">орон </w:t>
      </w:r>
      <w:r w:rsidR="11838B5A" w:rsidRPr="00612205">
        <w:rPr>
          <w:rFonts w:ascii="Arial" w:eastAsia="Arial" w:hAnsi="Arial"/>
          <w:color w:val="000000"/>
          <w:sz w:val="24"/>
          <w:szCs w:val="24"/>
          <w:lang w:val="mn-MN"/>
        </w:rPr>
        <w:t>сууцжуулах</w:t>
      </w:r>
      <w:r w:rsidR="0FAF941B" w:rsidRPr="00612205">
        <w:rPr>
          <w:rFonts w:ascii="Arial" w:eastAsia="Arial" w:hAnsi="Arial"/>
          <w:color w:val="000000"/>
          <w:sz w:val="24"/>
          <w:szCs w:val="24"/>
          <w:lang w:val="mn-MN"/>
        </w:rPr>
        <w:t>,</w:t>
      </w:r>
      <w:r w:rsidR="11838B5A" w:rsidRPr="00612205">
        <w:rPr>
          <w:rFonts w:ascii="Arial" w:eastAsia="Arial" w:hAnsi="Arial"/>
          <w:color w:val="000000"/>
          <w:sz w:val="24"/>
          <w:szCs w:val="24"/>
          <w:lang w:val="mn-MN"/>
        </w:rPr>
        <w:t xml:space="preserve"> </w:t>
      </w:r>
      <w:r w:rsidR="0B99E79B" w:rsidRPr="00612205">
        <w:rPr>
          <w:rFonts w:ascii="Arial" w:eastAsia="Arial" w:hAnsi="Arial"/>
          <w:color w:val="000000" w:themeColor="text1"/>
          <w:sz w:val="24"/>
          <w:szCs w:val="24"/>
          <w:lang w:val="mn-MN"/>
        </w:rPr>
        <w:t>орон сууцны нөхц</w:t>
      </w:r>
      <w:r w:rsidR="598948C7" w:rsidRPr="00612205">
        <w:rPr>
          <w:rFonts w:ascii="Arial" w:eastAsia="Arial" w:hAnsi="Arial"/>
          <w:color w:val="000000" w:themeColor="text1"/>
          <w:sz w:val="24"/>
          <w:szCs w:val="24"/>
          <w:lang w:val="mn-MN"/>
        </w:rPr>
        <w:t xml:space="preserve">өлийг </w:t>
      </w:r>
      <w:r w:rsidR="0B99E79B" w:rsidRPr="00612205">
        <w:rPr>
          <w:rFonts w:ascii="Arial" w:eastAsia="Arial" w:hAnsi="Arial"/>
          <w:color w:val="000000" w:themeColor="text1"/>
          <w:sz w:val="24"/>
          <w:szCs w:val="24"/>
          <w:lang w:val="mn-MN"/>
        </w:rPr>
        <w:t>сайжруулах</w:t>
      </w:r>
      <w:r w:rsidR="0B99E79B" w:rsidRPr="00612205">
        <w:rPr>
          <w:rFonts w:ascii="Arial" w:eastAsia="Arial" w:hAnsi="Arial"/>
          <w:color w:val="000000"/>
          <w:sz w:val="24"/>
          <w:szCs w:val="24"/>
          <w:lang w:val="mn-MN"/>
        </w:rPr>
        <w:t xml:space="preserve"> </w:t>
      </w:r>
      <w:r w:rsidR="11838B5A" w:rsidRPr="00612205">
        <w:rPr>
          <w:rFonts w:ascii="Arial" w:eastAsia="Arial" w:hAnsi="Arial"/>
          <w:color w:val="000000"/>
          <w:sz w:val="24"/>
          <w:szCs w:val="24"/>
          <w:lang w:val="mn-MN"/>
        </w:rPr>
        <w:t>зорилгоор зээлийн эх үүсвэр татан төвлөрүүлэх, удирдах, банканд санхүүж</w:t>
      </w:r>
      <w:r w:rsidR="786401EE" w:rsidRPr="00612205">
        <w:rPr>
          <w:rFonts w:ascii="Arial" w:eastAsia="Arial" w:hAnsi="Arial"/>
          <w:color w:val="000000"/>
          <w:sz w:val="24"/>
          <w:szCs w:val="24"/>
          <w:lang w:val="mn-MN"/>
        </w:rPr>
        <w:t>и</w:t>
      </w:r>
      <w:r w:rsidR="11838B5A" w:rsidRPr="00612205">
        <w:rPr>
          <w:rFonts w:ascii="Arial" w:eastAsia="Arial" w:hAnsi="Arial"/>
          <w:color w:val="000000"/>
          <w:sz w:val="24"/>
          <w:szCs w:val="24"/>
          <w:lang w:val="mn-MN"/>
        </w:rPr>
        <w:t>лт олгох</w:t>
      </w:r>
      <w:r w:rsidR="008C5110" w:rsidRPr="00612205">
        <w:rPr>
          <w:rFonts w:ascii="Arial" w:eastAsia="Arial" w:hAnsi="Arial"/>
          <w:color w:val="000000"/>
          <w:sz w:val="24"/>
          <w:szCs w:val="24"/>
          <w:lang w:val="mn-MN"/>
        </w:rPr>
        <w:t xml:space="preserve"> үйл ажилла</w:t>
      </w:r>
      <w:r w:rsidR="003800AE">
        <w:rPr>
          <w:rFonts w:ascii="Arial" w:eastAsia="Arial" w:hAnsi="Arial"/>
          <w:color w:val="000000"/>
          <w:sz w:val="24"/>
          <w:szCs w:val="24"/>
          <w:lang w:val="mn-MN"/>
        </w:rPr>
        <w:t>г</w:t>
      </w:r>
      <w:r w:rsidR="008C5110" w:rsidRPr="00612205">
        <w:rPr>
          <w:rFonts w:ascii="Arial" w:eastAsia="Arial" w:hAnsi="Arial"/>
          <w:color w:val="000000"/>
          <w:sz w:val="24"/>
          <w:szCs w:val="24"/>
          <w:lang w:val="mn-MN"/>
        </w:rPr>
        <w:t>ааг</w:t>
      </w:r>
      <w:r w:rsidR="11838B5A" w:rsidRPr="00612205">
        <w:rPr>
          <w:rFonts w:ascii="Arial" w:eastAsia="Arial" w:hAnsi="Arial"/>
          <w:color w:val="000000" w:themeColor="text1"/>
          <w:sz w:val="24"/>
          <w:szCs w:val="24"/>
          <w:lang w:val="mn-MN"/>
        </w:rPr>
        <w:t>;</w:t>
      </w:r>
    </w:p>
    <w:p w14:paraId="17C8D546" w14:textId="2EDCB591" w:rsidR="009D7428" w:rsidRPr="00612205" w:rsidRDefault="009D7428" w:rsidP="00EE71F0">
      <w:pPr>
        <w:spacing w:after="0" w:line="240" w:lineRule="auto"/>
        <w:ind w:left="720"/>
        <w:jc w:val="both"/>
        <w:rPr>
          <w:rFonts w:ascii="Arial" w:eastAsia="Arial" w:hAnsi="Arial"/>
          <w:color w:val="000000" w:themeColor="text1"/>
          <w:sz w:val="24"/>
          <w:szCs w:val="24"/>
          <w:lang w:val="mn-MN"/>
        </w:rPr>
      </w:pPr>
    </w:p>
    <w:p w14:paraId="7C036AAF" w14:textId="0B360F7B" w:rsidR="00B66C32" w:rsidRPr="00356EA6" w:rsidRDefault="00B66C32" w:rsidP="12BBE9E7">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074565BB" w:rsidRPr="00612205">
        <w:rPr>
          <w:rFonts w:ascii="Arial" w:hAnsi="Arial"/>
          <w:color w:val="000000" w:themeColor="text1"/>
          <w:sz w:val="24"/>
          <w:szCs w:val="24"/>
          <w:lang w:val="mn-MN"/>
        </w:rPr>
        <w:t>4.1.</w:t>
      </w:r>
      <w:r w:rsidR="136B5E96" w:rsidRPr="00612205">
        <w:rPr>
          <w:rFonts w:ascii="Arial" w:hAnsi="Arial"/>
          <w:color w:val="000000" w:themeColor="text1"/>
          <w:sz w:val="24"/>
          <w:szCs w:val="24"/>
          <w:lang w:val="mn-MN"/>
        </w:rPr>
        <w:t>2</w:t>
      </w:r>
      <w:r w:rsidR="074565BB" w:rsidRPr="00612205">
        <w:rPr>
          <w:rFonts w:ascii="Arial" w:hAnsi="Arial"/>
          <w:color w:val="000000" w:themeColor="text1"/>
          <w:sz w:val="24"/>
          <w:szCs w:val="24"/>
          <w:lang w:val="mn-MN"/>
        </w:rPr>
        <w:t>.</w:t>
      </w:r>
      <w:r w:rsidR="66DFDFE4" w:rsidRPr="00612205">
        <w:rPr>
          <w:rFonts w:ascii="Arial" w:hAnsi="Arial"/>
          <w:color w:val="000000" w:themeColor="text1"/>
          <w:sz w:val="24"/>
          <w:szCs w:val="24"/>
          <w:lang w:val="mn-MN"/>
        </w:rPr>
        <w:t>“б</w:t>
      </w:r>
      <w:r w:rsidR="074565BB" w:rsidRPr="00612205">
        <w:rPr>
          <w:rFonts w:ascii="Arial" w:hAnsi="Arial"/>
          <w:color w:val="000000" w:themeColor="text1"/>
          <w:sz w:val="24"/>
          <w:szCs w:val="24"/>
          <w:lang w:val="mn-MN"/>
        </w:rPr>
        <w:t>анк</w:t>
      </w:r>
      <w:r w:rsidR="7DD8F06F" w:rsidRPr="00612205">
        <w:rPr>
          <w:rFonts w:ascii="Arial" w:hAnsi="Arial"/>
          <w:color w:val="000000" w:themeColor="text1"/>
          <w:sz w:val="24"/>
          <w:szCs w:val="24"/>
          <w:lang w:val="mn-MN"/>
        </w:rPr>
        <w:t>”</w:t>
      </w:r>
      <w:r w:rsidR="074565BB" w:rsidRPr="00612205">
        <w:rPr>
          <w:rFonts w:ascii="Arial" w:hAnsi="Arial"/>
          <w:color w:val="000000" w:themeColor="text1"/>
          <w:sz w:val="24"/>
          <w:szCs w:val="24"/>
          <w:lang w:val="mn-MN"/>
        </w:rPr>
        <w:t xml:space="preserve"> гэж</w:t>
      </w:r>
      <w:r w:rsidR="719D3DE0" w:rsidRPr="00612205">
        <w:rPr>
          <w:rFonts w:ascii="Arial" w:hAnsi="Arial"/>
          <w:color w:val="000000" w:themeColor="text1"/>
          <w:sz w:val="24"/>
          <w:szCs w:val="24"/>
          <w:lang w:val="mn-MN"/>
        </w:rPr>
        <w:t xml:space="preserve"> </w:t>
      </w:r>
      <w:r w:rsidR="7ABC8952" w:rsidRPr="00612205">
        <w:rPr>
          <w:rFonts w:ascii="Arial" w:hAnsi="Arial"/>
          <w:color w:val="000000" w:themeColor="text1"/>
          <w:sz w:val="24"/>
          <w:szCs w:val="24"/>
          <w:lang w:val="mn-MN"/>
        </w:rPr>
        <w:t>Банкны тухай хуулийн 3 дугаар зүйлийн 3.1.1</w:t>
      </w:r>
      <w:r w:rsidR="00BF34B1" w:rsidRPr="00612205">
        <w:rPr>
          <w:rFonts w:ascii="Arial" w:hAnsi="Arial"/>
          <w:color w:val="000000" w:themeColor="text1"/>
          <w:sz w:val="24"/>
          <w:szCs w:val="24"/>
          <w:lang w:val="mn-MN"/>
        </w:rPr>
        <w:t>-</w:t>
      </w:r>
      <w:r w:rsidR="007C4561" w:rsidRPr="00612205">
        <w:rPr>
          <w:rFonts w:ascii="Arial" w:hAnsi="Arial"/>
          <w:color w:val="000000" w:themeColor="text1"/>
          <w:sz w:val="24"/>
          <w:szCs w:val="24"/>
          <w:lang w:val="mn-MN"/>
        </w:rPr>
        <w:t>д</w:t>
      </w:r>
      <w:r w:rsidR="7ABC8952" w:rsidRPr="00612205">
        <w:rPr>
          <w:rFonts w:ascii="Arial" w:hAnsi="Arial"/>
          <w:color w:val="000000" w:themeColor="text1"/>
          <w:sz w:val="24"/>
          <w:szCs w:val="24"/>
          <w:lang w:val="mn-MN"/>
        </w:rPr>
        <w:t xml:space="preserve"> </w:t>
      </w:r>
      <w:r w:rsidR="074565BB" w:rsidRPr="00612205">
        <w:rPr>
          <w:rFonts w:ascii="Arial" w:hAnsi="Arial"/>
          <w:color w:val="000000" w:themeColor="text1"/>
          <w:sz w:val="24"/>
          <w:szCs w:val="24"/>
          <w:lang w:val="mn-MN"/>
        </w:rPr>
        <w:t>заас</w:t>
      </w:r>
      <w:r w:rsidR="00EF436B">
        <w:rPr>
          <w:rFonts w:ascii="Arial" w:hAnsi="Arial"/>
          <w:color w:val="000000" w:themeColor="text1"/>
          <w:sz w:val="24"/>
          <w:szCs w:val="24"/>
          <w:lang w:val="mn-MN"/>
        </w:rPr>
        <w:t>ан хуулийн этгээдийг</w:t>
      </w:r>
      <w:r w:rsidR="003800AE" w:rsidRPr="00356EA6">
        <w:rPr>
          <w:rFonts w:ascii="Arial" w:hAnsi="Arial"/>
          <w:color w:val="000000" w:themeColor="text1"/>
          <w:sz w:val="24"/>
          <w:szCs w:val="24"/>
          <w:lang w:val="mn-MN"/>
        </w:rPr>
        <w:t>;</w:t>
      </w:r>
    </w:p>
    <w:p w14:paraId="1DCCC957" w14:textId="77777777" w:rsidR="00AE3170" w:rsidRPr="00612205" w:rsidRDefault="00AE3170" w:rsidP="12BBE9E7">
      <w:pPr>
        <w:spacing w:after="0" w:line="240" w:lineRule="auto"/>
        <w:ind w:firstLine="720"/>
        <w:jc w:val="both"/>
        <w:rPr>
          <w:rFonts w:ascii="Arial" w:hAnsi="Arial"/>
          <w:color w:val="000000" w:themeColor="text1"/>
          <w:sz w:val="24"/>
          <w:szCs w:val="24"/>
          <w:lang w:val="mn-MN"/>
        </w:rPr>
      </w:pPr>
    </w:p>
    <w:p w14:paraId="3AC93012" w14:textId="2B2B0616" w:rsidR="00AE3170" w:rsidRPr="003800AE" w:rsidRDefault="00AE3170" w:rsidP="12BBE9E7">
      <w:pPr>
        <w:spacing w:after="0" w:line="240" w:lineRule="auto"/>
        <w:ind w:firstLine="720"/>
        <w:jc w:val="both"/>
        <w:rPr>
          <w:rFonts w:ascii="Arial" w:hAnsi="Arial"/>
          <w:noProof/>
          <w:color w:val="000000" w:themeColor="text1"/>
          <w:sz w:val="24"/>
          <w:szCs w:val="24"/>
          <w:lang w:val="mn-MN"/>
        </w:rPr>
      </w:pPr>
      <w:r w:rsidRPr="00612205">
        <w:rPr>
          <w:rFonts w:ascii="Arial" w:hAnsi="Arial"/>
          <w:color w:val="000000" w:themeColor="text1"/>
          <w:sz w:val="24"/>
          <w:szCs w:val="24"/>
          <w:lang w:val="mn-MN"/>
        </w:rPr>
        <w:lastRenderedPageBreak/>
        <w:tab/>
        <w:t>4.1.3</w:t>
      </w:r>
      <w:r w:rsidR="76049633" w:rsidRPr="00612205">
        <w:rPr>
          <w:rFonts w:ascii="Arial" w:hAnsi="Arial"/>
          <w:color w:val="000000" w:themeColor="text1"/>
          <w:sz w:val="24"/>
          <w:szCs w:val="24"/>
          <w:lang w:val="mn-MN"/>
        </w:rPr>
        <w:t>.</w:t>
      </w:r>
      <w:r w:rsidRPr="00612205">
        <w:rPr>
          <w:rFonts w:ascii="Arial" w:hAnsi="Arial"/>
          <w:color w:val="000000" w:themeColor="text1"/>
          <w:sz w:val="24"/>
          <w:szCs w:val="24"/>
          <w:lang w:val="mn-MN"/>
        </w:rPr>
        <w:t xml:space="preserve">“чөлөөт </w:t>
      </w:r>
      <w:r w:rsidR="1DAEBE1C" w:rsidRPr="00612205">
        <w:rPr>
          <w:rFonts w:ascii="Arial" w:hAnsi="Arial"/>
          <w:color w:val="000000" w:themeColor="text1"/>
          <w:sz w:val="24"/>
          <w:szCs w:val="24"/>
          <w:lang w:val="mn-MN"/>
        </w:rPr>
        <w:t xml:space="preserve">хөрөнгийн </w:t>
      </w:r>
      <w:r w:rsidRPr="00612205">
        <w:rPr>
          <w:rFonts w:ascii="Arial" w:hAnsi="Arial"/>
          <w:color w:val="000000" w:themeColor="text1"/>
          <w:sz w:val="24"/>
          <w:szCs w:val="24"/>
          <w:lang w:val="mn-MN"/>
        </w:rPr>
        <w:t>үлдэгдэл</w:t>
      </w:r>
      <w:r w:rsidRPr="00606401">
        <w:rPr>
          <w:rFonts w:ascii="Arial" w:hAnsi="Arial"/>
          <w:color w:val="000000" w:themeColor="text1"/>
          <w:sz w:val="24"/>
          <w:szCs w:val="24"/>
          <w:lang w:val="mn-MN"/>
        </w:rPr>
        <w:t xml:space="preserve">” </w:t>
      </w:r>
      <w:r w:rsidR="6D8AB9CA" w:rsidRPr="00606401">
        <w:rPr>
          <w:rFonts w:ascii="Arial" w:hAnsi="Arial"/>
          <w:color w:val="000000" w:themeColor="text1"/>
          <w:sz w:val="24"/>
          <w:szCs w:val="24"/>
          <w:lang w:val="mn-MN"/>
        </w:rPr>
        <w:t xml:space="preserve">гэж </w:t>
      </w:r>
      <w:r w:rsidR="6D8AB9CA" w:rsidRPr="003800AE">
        <w:rPr>
          <w:rFonts w:ascii="Arial" w:hAnsi="Arial"/>
          <w:noProof/>
          <w:color w:val="000000" w:themeColor="text1"/>
          <w:sz w:val="24"/>
          <w:szCs w:val="24"/>
          <w:lang w:val="mn-MN"/>
        </w:rPr>
        <w:t xml:space="preserve">Орон сууцны санхүүжилтийн </w:t>
      </w:r>
      <w:r w:rsidR="0033777C" w:rsidRPr="0033777C">
        <w:rPr>
          <w:rFonts w:ascii="Arial" w:hAnsi="Arial"/>
          <w:noProof/>
          <w:color w:val="000000" w:themeColor="text1"/>
          <w:sz w:val="24"/>
          <w:szCs w:val="24"/>
          <w:lang w:val="mn-MN"/>
        </w:rPr>
        <w:t>төрөлжсөн</w:t>
      </w:r>
      <w:r w:rsidR="0033777C">
        <w:rPr>
          <w:rFonts w:ascii="Arial" w:hAnsi="Arial"/>
          <w:noProof/>
          <w:color w:val="000000" w:themeColor="text1"/>
          <w:sz w:val="24"/>
          <w:szCs w:val="24"/>
          <w:lang w:val="mn-MN"/>
        </w:rPr>
        <w:t xml:space="preserve"> </w:t>
      </w:r>
      <w:r w:rsidR="6D8AB9CA" w:rsidRPr="003800AE">
        <w:rPr>
          <w:rFonts w:ascii="Arial" w:hAnsi="Arial"/>
          <w:noProof/>
          <w:color w:val="000000" w:themeColor="text1"/>
          <w:sz w:val="24"/>
          <w:szCs w:val="24"/>
          <w:lang w:val="mn-MN"/>
        </w:rPr>
        <w:t>банкны нийт мөнгөн хөрөнгө болон түүнтэй адилтгах хөрөнгөөс банкуудад олгох</w:t>
      </w:r>
      <w:r w:rsidR="00F70B37">
        <w:rPr>
          <w:rFonts w:ascii="Arial" w:hAnsi="Arial"/>
          <w:noProof/>
          <w:color w:val="000000" w:themeColor="text1"/>
          <w:sz w:val="24"/>
          <w:szCs w:val="24"/>
          <w:lang w:val="mn-MN"/>
        </w:rPr>
        <w:t>о</w:t>
      </w:r>
      <w:r w:rsidR="6D8AB9CA" w:rsidRPr="003800AE">
        <w:rPr>
          <w:rFonts w:ascii="Arial" w:hAnsi="Arial"/>
          <w:noProof/>
          <w:color w:val="000000" w:themeColor="text1"/>
          <w:sz w:val="24"/>
          <w:szCs w:val="24"/>
          <w:lang w:val="mn-MN"/>
        </w:rPr>
        <w:t>ор хүлээгдэж буй санхүүжилтийн үүрэг, богино хугацаат өр төлбөр, заавал байлгах нөөц</w:t>
      </w:r>
      <w:r w:rsidR="5E9C14F2" w:rsidRPr="003800AE">
        <w:rPr>
          <w:rFonts w:ascii="Arial" w:hAnsi="Arial"/>
          <w:noProof/>
          <w:color w:val="000000" w:themeColor="text1"/>
          <w:sz w:val="24"/>
          <w:szCs w:val="24"/>
          <w:lang w:val="mn-MN"/>
        </w:rPr>
        <w:t xml:space="preserve"> болон бусад зохистой харьцааны</w:t>
      </w:r>
      <w:r w:rsidR="00EF436B">
        <w:rPr>
          <w:rFonts w:ascii="Arial" w:hAnsi="Arial"/>
          <w:noProof/>
          <w:color w:val="000000" w:themeColor="text1"/>
          <w:sz w:val="24"/>
          <w:szCs w:val="24"/>
          <w:lang w:val="mn-MN"/>
        </w:rPr>
        <w:t xml:space="preserve"> шалгуур</w:t>
      </w:r>
      <w:r w:rsidR="5E9C14F2" w:rsidRPr="003800AE">
        <w:rPr>
          <w:rFonts w:ascii="Arial" w:hAnsi="Arial"/>
          <w:noProof/>
          <w:color w:val="000000" w:themeColor="text1"/>
          <w:sz w:val="24"/>
          <w:szCs w:val="24"/>
          <w:lang w:val="mn-MN"/>
        </w:rPr>
        <w:t xml:space="preserve"> үзүүлэлтийн шаардлагы</w:t>
      </w:r>
      <w:r w:rsidR="6D8AB9CA" w:rsidRPr="003800AE">
        <w:rPr>
          <w:rFonts w:ascii="Arial" w:hAnsi="Arial"/>
          <w:noProof/>
          <w:color w:val="000000" w:themeColor="text1"/>
          <w:sz w:val="24"/>
          <w:szCs w:val="24"/>
          <w:lang w:val="mn-MN"/>
        </w:rPr>
        <w:t>г</w:t>
      </w:r>
      <w:r w:rsidR="00EF436B">
        <w:rPr>
          <w:rFonts w:ascii="Arial" w:hAnsi="Arial"/>
          <w:noProof/>
          <w:color w:val="000000" w:themeColor="text1"/>
          <w:sz w:val="24"/>
          <w:szCs w:val="24"/>
          <w:lang w:val="mn-MN"/>
        </w:rPr>
        <w:t xml:space="preserve"> хангахад шаардагдах хөрөнгийг хассан дүнгээр тодорхойлогдох</w:t>
      </w:r>
      <w:r w:rsidR="6D8AB9CA" w:rsidRPr="003800AE">
        <w:rPr>
          <w:rFonts w:ascii="Arial" w:hAnsi="Arial"/>
          <w:noProof/>
          <w:color w:val="000000" w:themeColor="text1"/>
          <w:sz w:val="24"/>
          <w:szCs w:val="24"/>
          <w:lang w:val="mn-MN"/>
        </w:rPr>
        <w:t xml:space="preserve"> хөрөнгийг</w:t>
      </w:r>
      <w:r w:rsidR="003800AE">
        <w:rPr>
          <w:rFonts w:ascii="Arial" w:hAnsi="Arial"/>
          <w:noProof/>
          <w:color w:val="000000" w:themeColor="text1"/>
          <w:sz w:val="24"/>
          <w:szCs w:val="24"/>
          <w:lang w:val="mn-MN"/>
        </w:rPr>
        <w:t>.</w:t>
      </w:r>
    </w:p>
    <w:p w14:paraId="242138CC" w14:textId="21F08BBA" w:rsidR="00D6075D" w:rsidRPr="00612205" w:rsidRDefault="00D6075D" w:rsidP="0009561E">
      <w:pPr>
        <w:spacing w:after="0" w:line="240" w:lineRule="auto"/>
        <w:jc w:val="both"/>
        <w:rPr>
          <w:rFonts w:ascii="Arial" w:hAnsi="Arial"/>
          <w:strike/>
          <w:color w:val="000000" w:themeColor="text1"/>
          <w:sz w:val="24"/>
          <w:szCs w:val="24"/>
          <w:lang w:val="mn-MN"/>
        </w:rPr>
      </w:pPr>
    </w:p>
    <w:p w14:paraId="3289D5B6" w14:textId="799A0063" w:rsidR="00122406" w:rsidRPr="00612205" w:rsidRDefault="11838B5A" w:rsidP="79A9A49F">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5 дугаар зүйл.</w:t>
      </w:r>
      <w:r w:rsidR="0527C777" w:rsidRPr="00612205">
        <w:rPr>
          <w:rFonts w:ascii="Arial" w:hAnsi="Arial" w:cs="Arial"/>
          <w:b/>
          <w:bCs/>
          <w:color w:val="000000" w:themeColor="text1"/>
          <w:sz w:val="24"/>
          <w:szCs w:val="24"/>
          <w:lang w:val="mn-MN"/>
        </w:rPr>
        <w:t xml:space="preserve">Орон сууцны санхүүжилтийн </w:t>
      </w:r>
      <w:r w:rsidR="009B3B7C" w:rsidRPr="009B3B7C">
        <w:rPr>
          <w:rFonts w:ascii="Arial" w:hAnsi="Arial" w:cs="Arial"/>
          <w:b/>
          <w:bCs/>
          <w:color w:val="000000" w:themeColor="text1"/>
          <w:sz w:val="24"/>
          <w:szCs w:val="24"/>
          <w:lang w:val="mn-MN"/>
        </w:rPr>
        <w:t>төрөлжсөн</w:t>
      </w:r>
      <w:r w:rsidR="0527C777" w:rsidRPr="00612205">
        <w:rPr>
          <w:rFonts w:ascii="Arial" w:hAnsi="Arial" w:cs="Arial"/>
          <w:b/>
          <w:bCs/>
          <w:color w:val="000000" w:themeColor="text1"/>
          <w:sz w:val="24"/>
          <w:szCs w:val="24"/>
          <w:lang w:val="mn-MN"/>
        </w:rPr>
        <w:t xml:space="preserve"> банкны </w:t>
      </w:r>
      <w:r w:rsidR="43E51040" w:rsidRPr="00612205">
        <w:rPr>
          <w:rFonts w:ascii="Arial" w:hAnsi="Arial" w:cs="Arial"/>
          <w:b/>
          <w:bCs/>
          <w:color w:val="000000" w:themeColor="text1"/>
          <w:sz w:val="24"/>
          <w:szCs w:val="24"/>
          <w:lang w:val="mn-MN"/>
        </w:rPr>
        <w:t>эрх зүйн байдал</w:t>
      </w:r>
    </w:p>
    <w:p w14:paraId="76DC98A7" w14:textId="77777777" w:rsidR="001C29F9" w:rsidRPr="00612205" w:rsidRDefault="001C29F9" w:rsidP="0009561E">
      <w:pPr>
        <w:suppressAutoHyphens w:val="0"/>
        <w:spacing w:after="0" w:line="240" w:lineRule="auto"/>
        <w:jc w:val="both"/>
        <w:rPr>
          <w:rFonts w:ascii="Arial" w:hAnsi="Arial"/>
          <w:color w:val="000000"/>
          <w:sz w:val="24"/>
          <w:szCs w:val="24"/>
          <w:lang w:val="mn-MN"/>
        </w:rPr>
      </w:pPr>
    </w:p>
    <w:p w14:paraId="284631B5" w14:textId="4D7D745C" w:rsidR="001C29F9" w:rsidRPr="00612205" w:rsidRDefault="4EB4141C" w:rsidP="00225436">
      <w:pPr>
        <w:suppressAutoHyphens w:val="0"/>
        <w:spacing w:after="0" w:line="240" w:lineRule="auto"/>
        <w:ind w:firstLine="720"/>
        <w:jc w:val="both"/>
        <w:rPr>
          <w:rFonts w:ascii="Arial" w:hAnsi="Arial"/>
          <w:color w:val="000000"/>
          <w:sz w:val="24"/>
          <w:szCs w:val="24"/>
          <w:lang w:val="mn-MN"/>
        </w:rPr>
      </w:pPr>
      <w:r w:rsidRPr="00612205">
        <w:rPr>
          <w:rFonts w:ascii="Arial" w:hAnsi="Arial"/>
          <w:color w:val="000000" w:themeColor="text1"/>
          <w:sz w:val="24"/>
          <w:szCs w:val="24"/>
          <w:lang w:val="mn-MN"/>
        </w:rPr>
        <w:t>5.</w:t>
      </w:r>
      <w:r w:rsidR="009C6EAE" w:rsidRPr="00612205">
        <w:rPr>
          <w:rFonts w:ascii="Arial" w:hAnsi="Arial"/>
          <w:color w:val="000000" w:themeColor="text1"/>
          <w:sz w:val="24"/>
          <w:szCs w:val="24"/>
          <w:lang w:val="mn-MN"/>
        </w:rPr>
        <w:t>1</w:t>
      </w:r>
      <w:r w:rsidRPr="00612205">
        <w:rPr>
          <w:rFonts w:ascii="Arial" w:hAnsi="Arial"/>
          <w:color w:val="000000" w:themeColor="text1"/>
          <w:sz w:val="24"/>
          <w:szCs w:val="24"/>
          <w:lang w:val="mn-MN"/>
        </w:rPr>
        <w:t>.Орон сууцны санхүүжилтий</w:t>
      </w:r>
      <w:r w:rsidR="5EDE062C" w:rsidRPr="00612205">
        <w:rPr>
          <w:rFonts w:ascii="Arial" w:hAnsi="Arial"/>
          <w:color w:val="000000" w:themeColor="text1"/>
          <w:sz w:val="24"/>
          <w:szCs w:val="24"/>
          <w:lang w:val="mn-MN"/>
        </w:rPr>
        <w:t xml:space="preserve">н </w:t>
      </w:r>
      <w:r w:rsidR="009B3B7C" w:rsidRPr="009B3B7C">
        <w:rPr>
          <w:rFonts w:ascii="Arial" w:hAnsi="Arial"/>
          <w:color w:val="000000" w:themeColor="text1"/>
          <w:sz w:val="24"/>
          <w:szCs w:val="24"/>
          <w:lang w:val="mn-MN"/>
        </w:rPr>
        <w:t>төрөлжсөн</w:t>
      </w:r>
      <w:r w:rsidR="5EDE062C" w:rsidRPr="00612205">
        <w:rPr>
          <w:rFonts w:ascii="Arial" w:hAnsi="Arial"/>
          <w:color w:val="000000" w:themeColor="text1"/>
          <w:sz w:val="24"/>
          <w:szCs w:val="24"/>
          <w:lang w:val="mn-MN"/>
        </w:rPr>
        <w:t xml:space="preserve"> банк</w:t>
      </w:r>
      <w:r w:rsidRPr="00612205">
        <w:rPr>
          <w:rFonts w:ascii="Arial" w:hAnsi="Arial"/>
          <w:color w:val="000000" w:themeColor="text1"/>
          <w:sz w:val="24"/>
          <w:szCs w:val="24"/>
          <w:lang w:val="mn-MN"/>
        </w:rPr>
        <w:t xml:space="preserve"> байгуулах шийдвэрийг Засгийн газар гаргана.</w:t>
      </w:r>
      <w:r w:rsidR="5D660D45" w:rsidRPr="00612205">
        <w:rPr>
          <w:rFonts w:ascii="Arial" w:hAnsi="Arial"/>
          <w:color w:val="000000" w:themeColor="text1"/>
          <w:sz w:val="24"/>
          <w:szCs w:val="24"/>
          <w:lang w:val="mn-MN"/>
        </w:rPr>
        <w:t xml:space="preserve"> Орон сууцны санхүүжилтийн </w:t>
      </w:r>
      <w:r w:rsidR="009B3B7C" w:rsidRPr="009B3B7C">
        <w:rPr>
          <w:rFonts w:ascii="Arial" w:hAnsi="Arial"/>
          <w:color w:val="000000" w:themeColor="text1"/>
          <w:sz w:val="24"/>
          <w:szCs w:val="24"/>
          <w:lang w:val="mn-MN"/>
        </w:rPr>
        <w:t xml:space="preserve">төрөлжсөн </w:t>
      </w:r>
      <w:r w:rsidR="001F3397" w:rsidRPr="00612205">
        <w:rPr>
          <w:rFonts w:ascii="Arial" w:hAnsi="Arial"/>
          <w:color w:val="000000" w:themeColor="text1"/>
          <w:sz w:val="24"/>
          <w:szCs w:val="24"/>
          <w:lang w:val="mn-MN"/>
        </w:rPr>
        <w:t>банкийг</w:t>
      </w:r>
      <w:r w:rsidR="5D660D45" w:rsidRPr="00612205">
        <w:rPr>
          <w:rFonts w:ascii="Arial" w:hAnsi="Arial"/>
          <w:color w:val="000000" w:themeColor="text1"/>
          <w:sz w:val="24"/>
          <w:szCs w:val="24"/>
          <w:lang w:val="mn-MN"/>
        </w:rPr>
        <w:t xml:space="preserve"> Компанийн тухай хуульд заасан хэлбэр, төрлөөр байгуулж болно.</w:t>
      </w:r>
    </w:p>
    <w:p w14:paraId="3A953703" w14:textId="77777777" w:rsidR="009C6EAE" w:rsidRPr="00612205" w:rsidRDefault="009C6EAE" w:rsidP="009C6EAE">
      <w:pPr>
        <w:suppressAutoHyphens w:val="0"/>
        <w:spacing w:after="0" w:line="240" w:lineRule="auto"/>
        <w:ind w:firstLine="720"/>
        <w:jc w:val="both"/>
        <w:rPr>
          <w:rFonts w:ascii="Arial" w:hAnsi="Arial"/>
          <w:color w:val="000000" w:themeColor="text1"/>
          <w:sz w:val="24"/>
          <w:szCs w:val="24"/>
          <w:lang w:val="mn-MN"/>
        </w:rPr>
      </w:pPr>
    </w:p>
    <w:p w14:paraId="27826790" w14:textId="2C954DD7" w:rsidR="009C6EAE" w:rsidRPr="00612205" w:rsidRDefault="009C6EAE" w:rsidP="009C6EAE">
      <w:pPr>
        <w:suppressAutoHyphens w:val="0"/>
        <w:spacing w:after="0" w:line="240" w:lineRule="auto"/>
        <w:ind w:firstLine="720"/>
        <w:jc w:val="both"/>
        <w:rPr>
          <w:rFonts w:ascii="Arial" w:hAnsi="Arial"/>
          <w:color w:val="000000"/>
          <w:sz w:val="24"/>
          <w:szCs w:val="24"/>
          <w:lang w:val="mn-MN"/>
        </w:rPr>
      </w:pPr>
      <w:r w:rsidRPr="00612205">
        <w:rPr>
          <w:rFonts w:ascii="Arial" w:hAnsi="Arial"/>
          <w:color w:val="000000" w:themeColor="text1"/>
          <w:sz w:val="24"/>
          <w:szCs w:val="24"/>
          <w:lang w:val="mn-MN"/>
        </w:rPr>
        <w:t xml:space="preserve">5.2.Орон сууцны санхүүжилтийн </w:t>
      </w:r>
      <w:r w:rsidR="009B3B7C" w:rsidRPr="009B3B7C">
        <w:rPr>
          <w:rFonts w:ascii="Arial" w:hAnsi="Arial"/>
          <w:color w:val="000000" w:themeColor="text1"/>
          <w:sz w:val="24"/>
          <w:szCs w:val="24"/>
          <w:lang w:val="mn-MN"/>
        </w:rPr>
        <w:t xml:space="preserve">төрөлжсөн </w:t>
      </w:r>
      <w:r w:rsidRPr="00612205">
        <w:rPr>
          <w:rFonts w:ascii="Arial" w:hAnsi="Arial"/>
          <w:color w:val="000000" w:themeColor="text1"/>
          <w:sz w:val="24"/>
          <w:szCs w:val="24"/>
          <w:lang w:val="mn-MN"/>
        </w:rPr>
        <w:t>банк нь банканд орон сууцны зээлийн эх үүсвэр олгох замаар орон сууцны санхүүжилтийн тогтвортой тогтолцоог бүрдүүлж, иргэдийн орон сууцны</w:t>
      </w:r>
      <w:r w:rsidR="001A799C" w:rsidRPr="00612205">
        <w:rPr>
          <w:rFonts w:ascii="Arial" w:hAnsi="Arial"/>
          <w:color w:val="000000" w:themeColor="text1"/>
          <w:sz w:val="24"/>
          <w:szCs w:val="24"/>
          <w:lang w:val="mn-MN"/>
        </w:rPr>
        <w:t xml:space="preserve"> санхүүжилтийн хүртээмжийг нэмэгдүүлэх</w:t>
      </w:r>
      <w:r w:rsidRPr="00612205">
        <w:rPr>
          <w:rFonts w:ascii="Arial" w:hAnsi="Arial"/>
          <w:color w:val="000000" w:themeColor="text1"/>
          <w:sz w:val="24"/>
          <w:szCs w:val="24"/>
          <w:lang w:val="mn-MN"/>
        </w:rPr>
        <w:t xml:space="preserve"> </w:t>
      </w:r>
      <w:r w:rsidR="00F70B37" w:rsidRPr="00612205">
        <w:rPr>
          <w:rFonts w:ascii="Arial" w:hAnsi="Arial"/>
          <w:color w:val="000000" w:themeColor="text1"/>
          <w:sz w:val="24"/>
          <w:szCs w:val="24"/>
          <w:lang w:val="mn-MN"/>
        </w:rPr>
        <w:t>зорилго</w:t>
      </w:r>
      <w:r w:rsidR="00F70B37">
        <w:rPr>
          <w:rFonts w:ascii="Arial" w:hAnsi="Arial"/>
          <w:color w:val="000000" w:themeColor="text1"/>
          <w:sz w:val="24"/>
          <w:szCs w:val="24"/>
          <w:lang w:val="mn-MN"/>
        </w:rPr>
        <w:t>ор</w:t>
      </w:r>
      <w:r w:rsidR="00F70B37" w:rsidRPr="00612205">
        <w:rPr>
          <w:rFonts w:ascii="Arial" w:hAnsi="Arial"/>
          <w:color w:val="000000" w:themeColor="text1"/>
          <w:sz w:val="24"/>
          <w:szCs w:val="24"/>
          <w:lang w:val="mn-MN"/>
        </w:rPr>
        <w:t xml:space="preserve"> </w:t>
      </w:r>
      <w:r w:rsidRPr="00612205">
        <w:rPr>
          <w:rFonts w:ascii="Arial" w:hAnsi="Arial"/>
          <w:color w:val="000000" w:themeColor="text1"/>
          <w:sz w:val="24"/>
          <w:szCs w:val="24"/>
          <w:lang w:val="mn-MN"/>
        </w:rPr>
        <w:t>энэ хуулийн 8.1-д заасан үйл ажиллагааг эрхлэх чиг үүрэг бүхий ашгийн төлөө хуулийн этгээд байна.</w:t>
      </w:r>
    </w:p>
    <w:p w14:paraId="0A398415" w14:textId="60FFD552" w:rsidR="6E234160" w:rsidRPr="00612205" w:rsidRDefault="6E234160" w:rsidP="6E234160">
      <w:pPr>
        <w:spacing w:after="0" w:line="240" w:lineRule="auto"/>
        <w:ind w:firstLine="720"/>
        <w:jc w:val="both"/>
        <w:rPr>
          <w:rFonts w:ascii="Arial" w:hAnsi="Arial"/>
          <w:color w:val="000000" w:themeColor="text1"/>
          <w:sz w:val="24"/>
          <w:szCs w:val="24"/>
          <w:lang w:val="mn-MN"/>
        </w:rPr>
      </w:pPr>
    </w:p>
    <w:p w14:paraId="148E18CA" w14:textId="68FC8A59" w:rsidR="00D67E76" w:rsidRPr="00612205" w:rsidRDefault="52EB2BDE" w:rsidP="6E234160">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 xml:space="preserve">5.3.Орон сууцны санхүүжилтийн </w:t>
      </w:r>
      <w:r w:rsidR="009B3B7C" w:rsidRPr="009B3B7C">
        <w:rPr>
          <w:rFonts w:ascii="Arial" w:hAnsi="Arial"/>
          <w:color w:val="000000" w:themeColor="text1"/>
          <w:sz w:val="24"/>
          <w:szCs w:val="24"/>
          <w:lang w:val="mn-MN"/>
        </w:rPr>
        <w:t xml:space="preserve">төрөлжсөн </w:t>
      </w:r>
      <w:r w:rsidRPr="00612205">
        <w:rPr>
          <w:rFonts w:ascii="Arial" w:hAnsi="Arial"/>
          <w:color w:val="000000" w:themeColor="text1"/>
          <w:sz w:val="24"/>
          <w:szCs w:val="24"/>
          <w:lang w:val="mn-MN"/>
        </w:rPr>
        <w:t>банк байгуулах зөвшөөрлийг Монголбанк олгоно.</w:t>
      </w:r>
    </w:p>
    <w:p w14:paraId="35A9455F" w14:textId="77777777" w:rsidR="00EE71F0" w:rsidRPr="00612205" w:rsidRDefault="00EE71F0" w:rsidP="00225436">
      <w:pPr>
        <w:suppressAutoHyphens w:val="0"/>
        <w:spacing w:after="0" w:line="240" w:lineRule="auto"/>
        <w:ind w:firstLine="720"/>
        <w:jc w:val="both"/>
        <w:rPr>
          <w:rFonts w:ascii="Arial" w:hAnsi="Arial"/>
          <w:color w:val="000000"/>
          <w:sz w:val="24"/>
          <w:szCs w:val="24"/>
          <w:lang w:val="mn-MN"/>
        </w:rPr>
      </w:pPr>
    </w:p>
    <w:p w14:paraId="0D79D4D3" w14:textId="7C075D09" w:rsidR="00556856" w:rsidRPr="00612205" w:rsidRDefault="6C71BFAD" w:rsidP="00225436">
      <w:pPr>
        <w:pStyle w:val="Heading2"/>
        <w:keepNext w:val="0"/>
        <w:keepLines w:val="0"/>
        <w:spacing w:before="0" w:after="0" w:line="240" w:lineRule="auto"/>
        <w:ind w:firstLine="720"/>
        <w:jc w:val="both"/>
        <w:rPr>
          <w:rFonts w:ascii="Arial" w:hAnsi="Arial" w:cs="Arial"/>
          <w:b/>
          <w:color w:val="000000" w:themeColor="text1"/>
          <w:sz w:val="24"/>
          <w:szCs w:val="24"/>
          <w:lang w:val="mn-MN"/>
        </w:rPr>
      </w:pPr>
      <w:r w:rsidRPr="00612205">
        <w:rPr>
          <w:rFonts w:ascii="Arial" w:hAnsi="Arial" w:cs="Arial"/>
          <w:b/>
          <w:bCs/>
          <w:color w:val="000000" w:themeColor="text1"/>
          <w:sz w:val="24"/>
          <w:szCs w:val="24"/>
          <w:lang w:val="mn-MN"/>
        </w:rPr>
        <w:t xml:space="preserve">6 дугаар зүйл.Орон сууцны санхүүжилтийн </w:t>
      </w:r>
      <w:r w:rsidR="009B3B7C" w:rsidRPr="009B3B7C">
        <w:rPr>
          <w:rFonts w:ascii="Arial" w:hAnsi="Arial" w:cs="Arial"/>
          <w:b/>
          <w:bCs/>
          <w:color w:val="000000" w:themeColor="text1"/>
          <w:sz w:val="24"/>
          <w:szCs w:val="24"/>
          <w:lang w:val="mn-MN"/>
        </w:rPr>
        <w:t xml:space="preserve">төрөлжсөн </w:t>
      </w:r>
      <w:r w:rsidRPr="00612205">
        <w:rPr>
          <w:rFonts w:ascii="Arial" w:hAnsi="Arial" w:cs="Arial"/>
          <w:b/>
          <w:bCs/>
          <w:color w:val="000000" w:themeColor="text1"/>
          <w:sz w:val="24"/>
          <w:szCs w:val="24"/>
          <w:lang w:val="mn-MN"/>
        </w:rPr>
        <w:t xml:space="preserve">банкны өөрийн хөрөнгө  </w:t>
      </w:r>
    </w:p>
    <w:p w14:paraId="15E65B87" w14:textId="77777777" w:rsidR="00556856" w:rsidRPr="00612205" w:rsidRDefault="00556856" w:rsidP="00225436">
      <w:pPr>
        <w:spacing w:after="0" w:line="240" w:lineRule="auto"/>
        <w:jc w:val="both"/>
        <w:rPr>
          <w:rFonts w:ascii="Arial" w:hAnsi="Arial"/>
          <w:sz w:val="24"/>
          <w:szCs w:val="24"/>
          <w:lang w:val="mn-MN"/>
        </w:rPr>
      </w:pPr>
    </w:p>
    <w:p w14:paraId="4151F859" w14:textId="54E188DC" w:rsidR="00556856" w:rsidRPr="00612205" w:rsidRDefault="00556856" w:rsidP="00EE71F0">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 xml:space="preserve">6.1.Орон сууцны санхүүжилтийн </w:t>
      </w:r>
      <w:r w:rsidR="009B3B7C" w:rsidRPr="009B3B7C">
        <w:rPr>
          <w:rFonts w:ascii="Arial" w:hAnsi="Arial"/>
          <w:color w:val="000000" w:themeColor="text1"/>
          <w:sz w:val="24"/>
          <w:szCs w:val="24"/>
          <w:lang w:val="mn-MN"/>
        </w:rPr>
        <w:t xml:space="preserve">төрөлжсөн </w:t>
      </w:r>
      <w:r w:rsidRPr="00612205">
        <w:rPr>
          <w:rFonts w:ascii="Arial" w:hAnsi="Arial"/>
          <w:color w:val="000000" w:themeColor="text1"/>
          <w:sz w:val="24"/>
          <w:szCs w:val="24"/>
          <w:lang w:val="mn-MN"/>
        </w:rPr>
        <w:t xml:space="preserve">банкны хувь нийлүүлсэн хөрөнгө нь </w:t>
      </w:r>
      <w:r w:rsidR="00971689" w:rsidRPr="00612205">
        <w:rPr>
          <w:rFonts w:ascii="Arial" w:hAnsi="Arial"/>
          <w:color w:val="000000" w:themeColor="text1"/>
          <w:sz w:val="24"/>
          <w:szCs w:val="24"/>
          <w:lang w:val="mn-MN"/>
        </w:rPr>
        <w:t xml:space="preserve">Засгийн </w:t>
      </w:r>
      <w:r w:rsidR="00F70B37" w:rsidRPr="00612205">
        <w:rPr>
          <w:rFonts w:ascii="Arial" w:hAnsi="Arial"/>
          <w:color w:val="000000" w:themeColor="text1"/>
          <w:sz w:val="24"/>
          <w:szCs w:val="24"/>
          <w:lang w:val="mn-MN"/>
        </w:rPr>
        <w:t>газ</w:t>
      </w:r>
      <w:r w:rsidR="00F70B37">
        <w:rPr>
          <w:rFonts w:ascii="Arial" w:hAnsi="Arial"/>
          <w:color w:val="000000" w:themeColor="text1"/>
          <w:sz w:val="24"/>
          <w:szCs w:val="24"/>
          <w:lang w:val="mn-MN"/>
        </w:rPr>
        <w:t>ар болон</w:t>
      </w:r>
      <w:r w:rsidR="00971689" w:rsidRPr="00612205">
        <w:rPr>
          <w:rFonts w:ascii="Arial" w:hAnsi="Arial"/>
          <w:color w:val="000000" w:themeColor="text1"/>
          <w:sz w:val="24"/>
          <w:szCs w:val="24"/>
          <w:lang w:val="mn-MN"/>
        </w:rPr>
        <w:t xml:space="preserve"> бусад </w:t>
      </w:r>
      <w:r w:rsidRPr="00612205">
        <w:rPr>
          <w:rFonts w:ascii="Arial" w:hAnsi="Arial"/>
          <w:color w:val="000000" w:themeColor="text1"/>
          <w:sz w:val="24"/>
          <w:szCs w:val="24"/>
          <w:lang w:val="mn-MN"/>
        </w:rPr>
        <w:t xml:space="preserve">хувьцаа эзэмшигчийн оруулсан хөрөнгөөс бүрдэх бөгөөд түүний </w:t>
      </w:r>
      <w:r w:rsidR="00F70B37">
        <w:rPr>
          <w:rFonts w:ascii="Arial" w:hAnsi="Arial"/>
          <w:color w:val="000000" w:themeColor="text1"/>
          <w:sz w:val="24"/>
          <w:szCs w:val="24"/>
          <w:lang w:val="mn-MN"/>
        </w:rPr>
        <w:t xml:space="preserve">хувь </w:t>
      </w:r>
      <w:r w:rsidRPr="00612205">
        <w:rPr>
          <w:rFonts w:ascii="Arial" w:hAnsi="Arial"/>
          <w:color w:val="000000" w:themeColor="text1"/>
          <w:sz w:val="24"/>
          <w:szCs w:val="24"/>
          <w:lang w:val="mn-MN"/>
        </w:rPr>
        <w:t>хэмжээг хувьцаа эзэмшигч</w:t>
      </w:r>
      <w:r w:rsidR="00F70B37">
        <w:rPr>
          <w:rFonts w:ascii="Arial" w:hAnsi="Arial"/>
          <w:color w:val="000000" w:themeColor="text1"/>
          <w:sz w:val="24"/>
          <w:szCs w:val="24"/>
          <w:lang w:val="mn-MN"/>
        </w:rPr>
        <w:t>дийн шийдвэрээр</w:t>
      </w:r>
      <w:r w:rsidRPr="00612205">
        <w:rPr>
          <w:rFonts w:ascii="Arial" w:hAnsi="Arial"/>
          <w:color w:val="000000" w:themeColor="text1"/>
          <w:sz w:val="24"/>
          <w:szCs w:val="24"/>
          <w:lang w:val="mn-MN"/>
        </w:rPr>
        <w:t xml:space="preserve"> тогтооно.</w:t>
      </w:r>
    </w:p>
    <w:p w14:paraId="06A0F273" w14:textId="77777777" w:rsidR="00971689" w:rsidRPr="00612205" w:rsidRDefault="00971689" w:rsidP="00EE71F0">
      <w:pPr>
        <w:spacing w:after="0" w:line="240" w:lineRule="auto"/>
        <w:ind w:firstLine="720"/>
        <w:jc w:val="both"/>
        <w:rPr>
          <w:rFonts w:ascii="Arial" w:hAnsi="Arial"/>
          <w:color w:val="000000" w:themeColor="text1"/>
          <w:sz w:val="24"/>
          <w:szCs w:val="24"/>
          <w:lang w:val="mn-MN"/>
        </w:rPr>
      </w:pPr>
    </w:p>
    <w:p w14:paraId="7E0AA6AB" w14:textId="21C9E159" w:rsidR="00971689" w:rsidRPr="00612205" w:rsidRDefault="00971689" w:rsidP="00EE71F0">
      <w:pPr>
        <w:spacing w:after="0" w:line="240" w:lineRule="auto"/>
        <w:ind w:firstLine="720"/>
        <w:jc w:val="both"/>
        <w:rPr>
          <w:rFonts w:ascii="Arial" w:hAnsi="Arial"/>
          <w:color w:val="000000"/>
          <w:sz w:val="24"/>
          <w:szCs w:val="24"/>
          <w:lang w:val="mn-MN"/>
        </w:rPr>
      </w:pPr>
      <w:r w:rsidRPr="5CF04EB3">
        <w:rPr>
          <w:rFonts w:ascii="Arial" w:hAnsi="Arial"/>
          <w:color w:val="000000" w:themeColor="text1"/>
          <w:sz w:val="24"/>
          <w:szCs w:val="24"/>
          <w:lang w:val="mn-MN"/>
        </w:rPr>
        <w:t xml:space="preserve">6.2.Орон сууцны санхүүжилтийн </w:t>
      </w:r>
      <w:r w:rsidR="00DD5EEA" w:rsidRPr="00DD5EEA">
        <w:rPr>
          <w:rFonts w:ascii="Arial" w:hAnsi="Arial"/>
          <w:color w:val="000000" w:themeColor="text1"/>
          <w:sz w:val="24"/>
          <w:szCs w:val="24"/>
          <w:lang w:val="mn-MN"/>
        </w:rPr>
        <w:t xml:space="preserve">төрөлжсөн </w:t>
      </w:r>
      <w:r w:rsidRPr="5CF04EB3">
        <w:rPr>
          <w:rFonts w:ascii="Arial" w:hAnsi="Arial"/>
          <w:color w:val="000000" w:themeColor="text1"/>
          <w:sz w:val="24"/>
          <w:szCs w:val="24"/>
          <w:lang w:val="mn-MN"/>
        </w:rPr>
        <w:t>банкны</w:t>
      </w:r>
      <w:r w:rsidR="05C4B1EF" w:rsidRPr="5CF04EB3">
        <w:rPr>
          <w:rFonts w:ascii="Arial" w:hAnsi="Arial"/>
          <w:color w:val="000000" w:themeColor="text1"/>
          <w:sz w:val="24"/>
          <w:szCs w:val="24"/>
          <w:lang w:val="mn-MN"/>
        </w:rPr>
        <w:t xml:space="preserve"> нийт</w:t>
      </w:r>
      <w:r w:rsidR="446653F0" w:rsidRPr="5CF04EB3">
        <w:rPr>
          <w:rFonts w:ascii="Arial" w:hAnsi="Arial"/>
          <w:color w:val="000000" w:themeColor="text1"/>
          <w:sz w:val="24"/>
          <w:szCs w:val="24"/>
          <w:lang w:val="mn-MN"/>
        </w:rPr>
        <w:t xml:space="preserve"> гаргасан</w:t>
      </w:r>
      <w:r w:rsidRPr="5CF04EB3">
        <w:rPr>
          <w:rFonts w:ascii="Arial" w:hAnsi="Arial"/>
          <w:color w:val="000000" w:themeColor="text1"/>
          <w:sz w:val="24"/>
          <w:szCs w:val="24"/>
          <w:lang w:val="mn-MN"/>
        </w:rPr>
        <w:t xml:space="preserve"> </w:t>
      </w:r>
      <w:r w:rsidR="0C81B832" w:rsidRPr="5CF04EB3">
        <w:rPr>
          <w:rFonts w:ascii="Arial" w:hAnsi="Arial"/>
          <w:color w:val="000000" w:themeColor="text1"/>
          <w:sz w:val="24"/>
          <w:szCs w:val="24"/>
          <w:lang w:val="mn-MN"/>
        </w:rPr>
        <w:t>хувьцааны 34 хүртэлх хувийг</w:t>
      </w:r>
      <w:r w:rsidRPr="5CF04EB3">
        <w:rPr>
          <w:rFonts w:ascii="Arial" w:hAnsi="Arial"/>
          <w:color w:val="000000" w:themeColor="text1"/>
          <w:sz w:val="24"/>
          <w:szCs w:val="24"/>
          <w:lang w:val="mn-MN"/>
        </w:rPr>
        <w:t xml:space="preserve"> Засгийн газ</w:t>
      </w:r>
      <w:r w:rsidR="2FC6E8F2" w:rsidRPr="5CF04EB3">
        <w:rPr>
          <w:rFonts w:ascii="Arial" w:hAnsi="Arial"/>
          <w:color w:val="000000" w:themeColor="text1"/>
          <w:sz w:val="24"/>
          <w:szCs w:val="24"/>
          <w:lang w:val="mn-MN"/>
        </w:rPr>
        <w:t xml:space="preserve">ар </w:t>
      </w:r>
      <w:r w:rsidR="3E60FBE3" w:rsidRPr="5CF04EB3">
        <w:rPr>
          <w:rFonts w:ascii="Arial" w:hAnsi="Arial"/>
          <w:color w:val="000000" w:themeColor="text1"/>
          <w:sz w:val="24"/>
          <w:szCs w:val="24"/>
          <w:lang w:val="mn-MN"/>
        </w:rPr>
        <w:t>эзэмшиж болно</w:t>
      </w:r>
      <w:r w:rsidRPr="5CF04EB3">
        <w:rPr>
          <w:rFonts w:ascii="Arial" w:hAnsi="Arial"/>
          <w:color w:val="000000" w:themeColor="text1"/>
          <w:sz w:val="24"/>
          <w:szCs w:val="24"/>
          <w:lang w:val="mn-MN"/>
        </w:rPr>
        <w:t xml:space="preserve">. </w:t>
      </w:r>
    </w:p>
    <w:p w14:paraId="00B151EA" w14:textId="77777777" w:rsidR="00556856" w:rsidRPr="00612205" w:rsidRDefault="00556856" w:rsidP="00EE71F0">
      <w:pPr>
        <w:spacing w:after="0" w:line="240" w:lineRule="auto"/>
        <w:ind w:firstLine="720"/>
        <w:jc w:val="both"/>
        <w:rPr>
          <w:rFonts w:ascii="Arial" w:hAnsi="Arial"/>
          <w:color w:val="000000"/>
          <w:sz w:val="24"/>
          <w:szCs w:val="24"/>
          <w:lang w:val="mn-MN"/>
        </w:rPr>
      </w:pPr>
    </w:p>
    <w:p w14:paraId="3D9029AC" w14:textId="77777777" w:rsidR="00F70B37" w:rsidRDefault="65092326" w:rsidP="003800AE">
      <w:pPr>
        <w:spacing w:after="0" w:line="240" w:lineRule="auto"/>
        <w:ind w:firstLine="720"/>
        <w:jc w:val="both"/>
        <w:rPr>
          <w:rFonts w:ascii="Arial" w:hAnsi="Arial"/>
          <w:color w:val="000000" w:themeColor="text1"/>
          <w:sz w:val="24"/>
          <w:szCs w:val="24"/>
          <w:lang w:val="mn-MN"/>
        </w:rPr>
      </w:pPr>
      <w:r w:rsidRPr="28966321">
        <w:rPr>
          <w:rFonts w:ascii="Arial" w:hAnsi="Arial"/>
          <w:color w:val="000000" w:themeColor="text1"/>
          <w:sz w:val="24"/>
          <w:szCs w:val="24"/>
          <w:lang w:val="mn-MN"/>
        </w:rPr>
        <w:t>6.</w:t>
      </w:r>
      <w:r w:rsidR="1925C531" w:rsidRPr="28966321">
        <w:rPr>
          <w:rFonts w:ascii="Arial" w:hAnsi="Arial"/>
          <w:color w:val="000000" w:themeColor="text1"/>
          <w:sz w:val="24"/>
          <w:szCs w:val="24"/>
          <w:lang w:val="mn-MN"/>
        </w:rPr>
        <w:t>3</w:t>
      </w:r>
      <w:r w:rsidRPr="28966321">
        <w:rPr>
          <w:rFonts w:ascii="Arial" w:hAnsi="Arial"/>
          <w:color w:val="000000" w:themeColor="text1"/>
          <w:sz w:val="24"/>
          <w:szCs w:val="24"/>
          <w:lang w:val="mn-MN"/>
        </w:rPr>
        <w:t xml:space="preserve">.Орон сууцны санхүүжилтийн </w:t>
      </w:r>
      <w:r w:rsidR="746FC28A" w:rsidRPr="28966321">
        <w:rPr>
          <w:rFonts w:ascii="Arial" w:hAnsi="Arial"/>
          <w:color w:val="000000" w:themeColor="text1"/>
          <w:sz w:val="24"/>
          <w:szCs w:val="24"/>
          <w:lang w:val="mn-MN"/>
        </w:rPr>
        <w:t xml:space="preserve">төрөлжсөн </w:t>
      </w:r>
      <w:r w:rsidRPr="28966321">
        <w:rPr>
          <w:rFonts w:ascii="Arial" w:hAnsi="Arial"/>
          <w:color w:val="000000" w:themeColor="text1"/>
          <w:sz w:val="24"/>
          <w:szCs w:val="24"/>
          <w:lang w:val="mn-MN"/>
        </w:rPr>
        <w:t>банк</w:t>
      </w:r>
      <w:r w:rsidR="606D834D" w:rsidRPr="28966321">
        <w:rPr>
          <w:rFonts w:ascii="Arial" w:hAnsi="Arial"/>
          <w:color w:val="000000" w:themeColor="text1"/>
          <w:sz w:val="24"/>
          <w:szCs w:val="24"/>
          <w:lang w:val="mn-MN"/>
        </w:rPr>
        <w:t>ны өөрийн хөрөнгийн болон хөрвөх чадварын хүрэлцээг үнэлэх, хангуулах журмыг Монголбанк батална</w:t>
      </w:r>
      <w:r w:rsidR="00F70B37">
        <w:rPr>
          <w:rFonts w:ascii="Arial" w:hAnsi="Arial"/>
          <w:color w:val="000000" w:themeColor="text1"/>
          <w:sz w:val="24"/>
          <w:szCs w:val="24"/>
          <w:lang w:val="mn-MN"/>
        </w:rPr>
        <w:t>.</w:t>
      </w:r>
    </w:p>
    <w:p w14:paraId="0A61A657" w14:textId="77777777" w:rsidR="00F70B37" w:rsidRDefault="00F70B37" w:rsidP="003800AE">
      <w:pPr>
        <w:spacing w:after="0" w:line="240" w:lineRule="auto"/>
        <w:ind w:firstLine="720"/>
        <w:jc w:val="both"/>
        <w:rPr>
          <w:rFonts w:ascii="Arial" w:hAnsi="Arial"/>
          <w:color w:val="000000" w:themeColor="text1"/>
          <w:sz w:val="24"/>
          <w:szCs w:val="24"/>
          <w:lang w:val="mn-MN"/>
        </w:rPr>
      </w:pPr>
    </w:p>
    <w:p w14:paraId="18CDC843" w14:textId="6B4C369D" w:rsidR="00556856" w:rsidRPr="00612205" w:rsidRDefault="00F70B37" w:rsidP="003800AE">
      <w:pPr>
        <w:spacing w:after="0" w:line="240" w:lineRule="auto"/>
        <w:ind w:firstLine="720"/>
        <w:jc w:val="both"/>
        <w:rPr>
          <w:rFonts w:ascii="Arial" w:hAnsi="Arial"/>
          <w:color w:val="000000"/>
          <w:sz w:val="24"/>
          <w:szCs w:val="24"/>
          <w:lang w:val="mn-MN"/>
        </w:rPr>
      </w:pPr>
      <w:r>
        <w:rPr>
          <w:rFonts w:ascii="Arial" w:hAnsi="Arial"/>
          <w:color w:val="000000" w:themeColor="text1"/>
          <w:sz w:val="24"/>
          <w:szCs w:val="24"/>
          <w:lang w:val="mn-MN"/>
        </w:rPr>
        <w:t>6.4.</w:t>
      </w:r>
      <w:r w:rsidR="606D834D" w:rsidRPr="28966321">
        <w:rPr>
          <w:rFonts w:ascii="Arial" w:hAnsi="Arial"/>
          <w:color w:val="000000" w:themeColor="text1"/>
          <w:sz w:val="24"/>
          <w:szCs w:val="24"/>
          <w:lang w:val="mn-MN"/>
        </w:rPr>
        <w:t xml:space="preserve">Орон сууцны санхүүжилтийн </w:t>
      </w:r>
      <w:r w:rsidR="746FC28A" w:rsidRPr="28966321">
        <w:rPr>
          <w:rFonts w:ascii="Arial" w:hAnsi="Arial"/>
          <w:color w:val="000000" w:themeColor="text1"/>
          <w:sz w:val="24"/>
          <w:szCs w:val="24"/>
          <w:lang w:val="mn-MN"/>
        </w:rPr>
        <w:t xml:space="preserve">төрөлжсөн </w:t>
      </w:r>
      <w:r w:rsidR="606D834D" w:rsidRPr="28966321">
        <w:rPr>
          <w:rFonts w:ascii="Arial" w:hAnsi="Arial"/>
          <w:color w:val="000000" w:themeColor="text1"/>
          <w:sz w:val="24"/>
          <w:szCs w:val="24"/>
          <w:lang w:val="mn-MN"/>
        </w:rPr>
        <w:t>банк нь ногдол ашиг хуваарилсны дараа Монголбанкнаас тогтоосон зохистой харьцааны үзүүлэлт хангагдах нөхцөлд Монголбанкны зөвшөөрлийн үндсэн дээр ногдол ашиг хуваарилж болно.</w:t>
      </w:r>
    </w:p>
    <w:p w14:paraId="67B9AC9C" w14:textId="77777777" w:rsidR="00242D6A" w:rsidRPr="00612205" w:rsidRDefault="00242D6A" w:rsidP="00225436">
      <w:pPr>
        <w:spacing w:after="0" w:line="240" w:lineRule="auto"/>
        <w:jc w:val="both"/>
        <w:rPr>
          <w:rFonts w:ascii="Arial" w:hAnsi="Arial"/>
          <w:b/>
          <w:bCs/>
          <w:color w:val="000000"/>
          <w:sz w:val="24"/>
          <w:szCs w:val="24"/>
          <w:lang w:val="mn-MN"/>
        </w:rPr>
      </w:pPr>
    </w:p>
    <w:p w14:paraId="14666776" w14:textId="533BDBF4" w:rsidR="00556856" w:rsidRPr="00612205" w:rsidRDefault="6C71BFAD"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 xml:space="preserve">7 дугаар зүйл.Орон сууцны санхүүжилтийн </w:t>
      </w:r>
      <w:r w:rsidR="004771AF" w:rsidRPr="004771AF">
        <w:rPr>
          <w:rFonts w:ascii="Arial" w:hAnsi="Arial" w:cs="Arial"/>
          <w:b/>
          <w:bCs/>
          <w:color w:val="000000" w:themeColor="text1"/>
          <w:sz w:val="24"/>
          <w:szCs w:val="24"/>
          <w:lang w:val="mn-MN"/>
        </w:rPr>
        <w:t xml:space="preserve">төрөлжсөн </w:t>
      </w:r>
      <w:r w:rsidRPr="00612205">
        <w:rPr>
          <w:rFonts w:ascii="Arial" w:hAnsi="Arial" w:cs="Arial"/>
          <w:b/>
          <w:bCs/>
          <w:color w:val="000000" w:themeColor="text1"/>
          <w:sz w:val="24"/>
          <w:szCs w:val="24"/>
          <w:lang w:val="mn-MN"/>
        </w:rPr>
        <w:t>банкны баримтлах зарчим</w:t>
      </w:r>
    </w:p>
    <w:p w14:paraId="0E13391D" w14:textId="77777777" w:rsidR="00EE71F0" w:rsidRPr="00612205" w:rsidRDefault="00EE71F0" w:rsidP="00225436">
      <w:pPr>
        <w:spacing w:after="0" w:line="240" w:lineRule="auto"/>
        <w:ind w:firstLine="720"/>
        <w:jc w:val="both"/>
        <w:rPr>
          <w:rFonts w:ascii="Arial" w:hAnsi="Arial"/>
          <w:color w:val="000000"/>
          <w:sz w:val="24"/>
          <w:szCs w:val="24"/>
          <w:lang w:val="mn-MN"/>
        </w:rPr>
      </w:pPr>
    </w:p>
    <w:p w14:paraId="379BC481" w14:textId="77A5E9A3" w:rsidR="00556856" w:rsidRPr="00612205" w:rsidRDefault="6C71BFAD" w:rsidP="00225436">
      <w:pPr>
        <w:spacing w:after="0" w:line="240" w:lineRule="auto"/>
        <w:ind w:firstLine="720"/>
        <w:jc w:val="both"/>
        <w:rPr>
          <w:rFonts w:ascii="Arial" w:hAnsi="Arial"/>
          <w:color w:val="000000"/>
          <w:sz w:val="24"/>
          <w:szCs w:val="24"/>
          <w:lang w:val="mn-MN"/>
        </w:rPr>
      </w:pPr>
      <w:r w:rsidRPr="00612205">
        <w:rPr>
          <w:rFonts w:ascii="Arial" w:hAnsi="Arial"/>
          <w:color w:val="000000" w:themeColor="text1"/>
          <w:sz w:val="24"/>
          <w:szCs w:val="24"/>
          <w:lang w:val="mn-MN"/>
        </w:rPr>
        <w:t xml:space="preserve">7.1.Орон сууцны санхүүжилтийн </w:t>
      </w:r>
      <w:r w:rsidR="00AF33FF" w:rsidRPr="00AF33FF">
        <w:rPr>
          <w:rFonts w:ascii="Arial" w:hAnsi="Arial"/>
          <w:color w:val="000000" w:themeColor="text1"/>
          <w:sz w:val="24"/>
          <w:szCs w:val="24"/>
          <w:lang w:val="mn-MN"/>
        </w:rPr>
        <w:t xml:space="preserve">төрөлжсөн </w:t>
      </w:r>
      <w:r w:rsidRPr="00612205">
        <w:rPr>
          <w:rFonts w:ascii="Arial" w:hAnsi="Arial"/>
          <w:color w:val="000000" w:themeColor="text1"/>
          <w:sz w:val="24"/>
          <w:szCs w:val="24"/>
          <w:lang w:val="mn-MN"/>
        </w:rPr>
        <w:t xml:space="preserve">банк нь үйл ажиллагаандаа </w:t>
      </w:r>
      <w:r w:rsidR="35BFA8B0" w:rsidRPr="00612205">
        <w:rPr>
          <w:rFonts w:ascii="Arial" w:hAnsi="Arial"/>
          <w:color w:val="000000" w:themeColor="text1"/>
          <w:sz w:val="24"/>
          <w:szCs w:val="24"/>
          <w:lang w:val="mn-MN"/>
        </w:rPr>
        <w:t>дараах</w:t>
      </w:r>
      <w:r w:rsidRPr="00612205">
        <w:rPr>
          <w:rFonts w:ascii="Arial" w:hAnsi="Arial"/>
          <w:color w:val="000000" w:themeColor="text1"/>
          <w:sz w:val="24"/>
          <w:szCs w:val="24"/>
          <w:lang w:val="mn-MN"/>
        </w:rPr>
        <w:t xml:space="preserve"> зарчмыг баримтална:</w:t>
      </w:r>
    </w:p>
    <w:p w14:paraId="6DCE49E6" w14:textId="77777777" w:rsidR="00556856" w:rsidRPr="00612205" w:rsidRDefault="00556856" w:rsidP="00225436">
      <w:pPr>
        <w:spacing w:after="0" w:line="240" w:lineRule="auto"/>
        <w:ind w:left="1440"/>
        <w:jc w:val="both"/>
        <w:rPr>
          <w:rFonts w:ascii="Arial" w:hAnsi="Arial"/>
          <w:color w:val="000000"/>
          <w:sz w:val="24"/>
          <w:szCs w:val="24"/>
          <w:lang w:val="mn-MN"/>
        </w:rPr>
      </w:pPr>
    </w:p>
    <w:p w14:paraId="1DF5EFDF" w14:textId="135F3842" w:rsidR="00556856" w:rsidRPr="00612205" w:rsidRDefault="6C71BFAD" w:rsidP="00225436">
      <w:pPr>
        <w:spacing w:after="0" w:line="240" w:lineRule="auto"/>
        <w:ind w:left="1440"/>
        <w:jc w:val="both"/>
        <w:rPr>
          <w:rFonts w:ascii="Arial" w:hAnsi="Arial"/>
          <w:color w:val="000000"/>
          <w:sz w:val="24"/>
          <w:szCs w:val="24"/>
          <w:lang w:val="mn-MN"/>
        </w:rPr>
      </w:pPr>
      <w:r w:rsidRPr="00612205">
        <w:rPr>
          <w:rFonts w:ascii="Arial" w:hAnsi="Arial"/>
          <w:color w:val="000000" w:themeColor="text1"/>
          <w:sz w:val="24"/>
          <w:szCs w:val="24"/>
          <w:lang w:val="mn-MN"/>
        </w:rPr>
        <w:t>7.1.1.</w:t>
      </w:r>
      <w:r w:rsidR="5ECF64AD" w:rsidRPr="00612205">
        <w:rPr>
          <w:rFonts w:ascii="Arial" w:hAnsi="Arial"/>
          <w:color w:val="000000" w:themeColor="text1"/>
          <w:sz w:val="24"/>
          <w:szCs w:val="24"/>
          <w:lang w:val="mn-MN"/>
        </w:rPr>
        <w:t>а</w:t>
      </w:r>
      <w:r w:rsidRPr="00612205">
        <w:rPr>
          <w:rFonts w:ascii="Arial" w:hAnsi="Arial"/>
          <w:color w:val="000000" w:themeColor="text1"/>
          <w:sz w:val="24"/>
          <w:szCs w:val="24"/>
          <w:lang w:val="mn-MN"/>
        </w:rPr>
        <w:t>шигтай ажиллах;</w:t>
      </w:r>
    </w:p>
    <w:p w14:paraId="3F04F5DF" w14:textId="46FDF658" w:rsidR="00556856" w:rsidRPr="00612205" w:rsidRDefault="6C71BFAD" w:rsidP="00225436">
      <w:pPr>
        <w:spacing w:after="0" w:line="240" w:lineRule="auto"/>
        <w:ind w:left="1440"/>
        <w:jc w:val="both"/>
        <w:rPr>
          <w:rFonts w:ascii="Arial" w:hAnsi="Arial"/>
          <w:color w:val="000000"/>
          <w:sz w:val="24"/>
          <w:szCs w:val="24"/>
          <w:lang w:val="mn-MN"/>
        </w:rPr>
      </w:pPr>
      <w:r w:rsidRPr="00612205">
        <w:rPr>
          <w:rFonts w:ascii="Arial" w:hAnsi="Arial"/>
          <w:color w:val="000000" w:themeColor="text1"/>
          <w:sz w:val="24"/>
          <w:szCs w:val="24"/>
          <w:lang w:val="mn-MN"/>
        </w:rPr>
        <w:t>7.1.2.</w:t>
      </w:r>
      <w:r w:rsidR="287F8BC3" w:rsidRPr="00612205">
        <w:rPr>
          <w:rFonts w:ascii="Arial" w:hAnsi="Arial"/>
          <w:color w:val="000000" w:themeColor="text1"/>
          <w:sz w:val="24"/>
          <w:szCs w:val="24"/>
          <w:lang w:val="mn-MN"/>
        </w:rPr>
        <w:t>ү</w:t>
      </w:r>
      <w:r w:rsidRPr="00612205">
        <w:rPr>
          <w:rFonts w:ascii="Arial" w:hAnsi="Arial"/>
          <w:color w:val="000000" w:themeColor="text1"/>
          <w:sz w:val="24"/>
          <w:szCs w:val="24"/>
          <w:lang w:val="mn-MN"/>
        </w:rPr>
        <w:t>йл ажиллагаагаа тогтвортой явуулах;</w:t>
      </w:r>
    </w:p>
    <w:p w14:paraId="475B138F" w14:textId="17E07AEB" w:rsidR="00556856" w:rsidRPr="00612205" w:rsidRDefault="6C71BFAD" w:rsidP="00225436">
      <w:pPr>
        <w:spacing w:after="0" w:line="240" w:lineRule="auto"/>
        <w:ind w:left="1440"/>
        <w:jc w:val="both"/>
        <w:rPr>
          <w:rFonts w:ascii="Arial" w:hAnsi="Arial"/>
          <w:color w:val="000000"/>
          <w:sz w:val="24"/>
          <w:szCs w:val="24"/>
          <w:lang w:val="mn-MN"/>
        </w:rPr>
      </w:pPr>
      <w:r w:rsidRPr="00612205">
        <w:rPr>
          <w:rFonts w:ascii="Arial" w:hAnsi="Arial"/>
          <w:color w:val="000000" w:themeColor="text1"/>
          <w:sz w:val="24"/>
          <w:szCs w:val="24"/>
          <w:lang w:val="mn-MN"/>
        </w:rPr>
        <w:t>7.1.3.</w:t>
      </w:r>
      <w:r w:rsidR="0DA0D59A" w:rsidRPr="00612205">
        <w:rPr>
          <w:rFonts w:ascii="Arial" w:hAnsi="Arial"/>
          <w:color w:val="000000" w:themeColor="text1"/>
          <w:sz w:val="24"/>
          <w:szCs w:val="24"/>
          <w:lang w:val="mn-MN"/>
        </w:rPr>
        <w:t>х</w:t>
      </w:r>
      <w:r w:rsidRPr="00612205">
        <w:rPr>
          <w:rFonts w:ascii="Arial" w:hAnsi="Arial"/>
          <w:color w:val="000000" w:themeColor="text1"/>
          <w:sz w:val="24"/>
          <w:szCs w:val="24"/>
          <w:lang w:val="mn-MN"/>
        </w:rPr>
        <w:t>араат бус байх;</w:t>
      </w:r>
    </w:p>
    <w:p w14:paraId="7C0E1FEF" w14:textId="19D840E5" w:rsidR="00556856" w:rsidRPr="00612205" w:rsidRDefault="6C71BFAD" w:rsidP="00225436">
      <w:pPr>
        <w:spacing w:after="0" w:line="240" w:lineRule="auto"/>
        <w:ind w:left="1440"/>
        <w:jc w:val="both"/>
        <w:rPr>
          <w:rFonts w:ascii="Arial" w:hAnsi="Arial"/>
          <w:color w:val="000000"/>
          <w:sz w:val="24"/>
          <w:szCs w:val="24"/>
          <w:lang w:val="mn-MN"/>
        </w:rPr>
      </w:pPr>
      <w:r w:rsidRPr="00612205">
        <w:rPr>
          <w:rFonts w:ascii="Arial" w:hAnsi="Arial"/>
          <w:color w:val="000000" w:themeColor="text1"/>
          <w:sz w:val="24"/>
          <w:szCs w:val="24"/>
          <w:lang w:val="mn-MN"/>
        </w:rPr>
        <w:t>7.1.4.</w:t>
      </w:r>
      <w:r w:rsidR="233D36E5" w:rsidRPr="00612205">
        <w:rPr>
          <w:rFonts w:ascii="Arial" w:hAnsi="Arial"/>
          <w:color w:val="000000" w:themeColor="text1"/>
          <w:sz w:val="24"/>
          <w:szCs w:val="24"/>
          <w:lang w:val="mn-MN"/>
        </w:rPr>
        <w:t>и</w:t>
      </w:r>
      <w:r w:rsidRPr="00612205">
        <w:rPr>
          <w:rFonts w:ascii="Arial" w:hAnsi="Arial"/>
          <w:color w:val="000000" w:themeColor="text1"/>
          <w:sz w:val="24"/>
          <w:szCs w:val="24"/>
          <w:lang w:val="mn-MN"/>
        </w:rPr>
        <w:t>л тод байх;</w:t>
      </w:r>
    </w:p>
    <w:p w14:paraId="2DE63805" w14:textId="183E5B86" w:rsidR="00556856" w:rsidRPr="00612205" w:rsidRDefault="6C71BFAD" w:rsidP="00225436">
      <w:pPr>
        <w:spacing w:after="0" w:line="240" w:lineRule="auto"/>
        <w:ind w:left="1440"/>
        <w:jc w:val="both"/>
        <w:rPr>
          <w:rFonts w:ascii="Arial" w:hAnsi="Arial"/>
          <w:color w:val="000000"/>
          <w:sz w:val="24"/>
          <w:szCs w:val="24"/>
          <w:lang w:val="mn-MN"/>
        </w:rPr>
      </w:pPr>
      <w:r w:rsidRPr="00612205">
        <w:rPr>
          <w:rFonts w:ascii="Arial" w:hAnsi="Arial"/>
          <w:color w:val="000000" w:themeColor="text1"/>
          <w:sz w:val="24"/>
          <w:szCs w:val="24"/>
          <w:lang w:val="mn-MN"/>
        </w:rPr>
        <w:t>7.1.5.</w:t>
      </w:r>
      <w:r w:rsidR="2C247A21" w:rsidRPr="00612205">
        <w:rPr>
          <w:rFonts w:ascii="Arial" w:hAnsi="Arial"/>
          <w:color w:val="000000" w:themeColor="text1"/>
          <w:sz w:val="24"/>
          <w:szCs w:val="24"/>
          <w:lang w:val="mn-MN"/>
        </w:rPr>
        <w:t>х</w:t>
      </w:r>
      <w:r w:rsidRPr="00612205">
        <w:rPr>
          <w:rFonts w:ascii="Arial" w:hAnsi="Arial"/>
          <w:color w:val="000000" w:themeColor="text1"/>
          <w:sz w:val="24"/>
          <w:szCs w:val="24"/>
          <w:lang w:val="mn-MN"/>
        </w:rPr>
        <w:t>ариуцлагатай байх;</w:t>
      </w:r>
    </w:p>
    <w:p w14:paraId="3865DF90" w14:textId="20A712F1" w:rsidR="00556856" w:rsidRPr="00612205" w:rsidRDefault="002D4341" w:rsidP="002D4341">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lastRenderedPageBreak/>
        <w:tab/>
      </w:r>
      <w:r w:rsidRPr="00612205">
        <w:rPr>
          <w:rFonts w:ascii="Arial" w:hAnsi="Arial"/>
          <w:color w:val="000000" w:themeColor="text1"/>
          <w:sz w:val="24"/>
          <w:szCs w:val="24"/>
          <w:lang w:val="mn-MN"/>
        </w:rPr>
        <w:tab/>
      </w:r>
      <w:r w:rsidR="6C71BFAD" w:rsidRPr="00612205">
        <w:rPr>
          <w:rFonts w:ascii="Arial" w:hAnsi="Arial"/>
          <w:color w:val="000000" w:themeColor="text1"/>
          <w:sz w:val="24"/>
          <w:szCs w:val="24"/>
          <w:lang w:val="mn-MN"/>
        </w:rPr>
        <w:t>7.1.6.</w:t>
      </w:r>
      <w:r w:rsidR="001A799C" w:rsidRPr="00612205">
        <w:rPr>
          <w:rFonts w:ascii="Arial" w:hAnsi="Arial"/>
          <w:color w:val="000000" w:themeColor="text1"/>
          <w:sz w:val="24"/>
          <w:szCs w:val="24"/>
          <w:lang w:val="mn-MN"/>
        </w:rPr>
        <w:t>иргэдийн орон сууцны санхүүжилтийн эрэлтийг хангах</w:t>
      </w:r>
      <w:r w:rsidR="6C71BFAD" w:rsidRPr="00612205">
        <w:rPr>
          <w:rFonts w:ascii="Arial" w:hAnsi="Arial"/>
          <w:color w:val="000000" w:themeColor="text1"/>
          <w:sz w:val="24"/>
          <w:szCs w:val="24"/>
          <w:lang w:val="mn-MN"/>
        </w:rPr>
        <w:t>;</w:t>
      </w:r>
    </w:p>
    <w:p w14:paraId="7463A4F5" w14:textId="3C77C04E" w:rsidR="001A1CA2" w:rsidRPr="00612205" w:rsidRDefault="6C71BFAD" w:rsidP="001A1CA2">
      <w:pPr>
        <w:spacing w:after="0" w:line="240" w:lineRule="auto"/>
        <w:ind w:left="1440"/>
        <w:jc w:val="both"/>
        <w:rPr>
          <w:rFonts w:ascii="Arial" w:hAnsi="Arial"/>
          <w:color w:val="000000" w:themeColor="text1"/>
          <w:sz w:val="24"/>
          <w:szCs w:val="24"/>
          <w:lang w:val="mn-MN"/>
        </w:rPr>
      </w:pPr>
      <w:r w:rsidRPr="00612205">
        <w:rPr>
          <w:rFonts w:ascii="Arial" w:hAnsi="Arial"/>
          <w:color w:val="000000" w:themeColor="text1"/>
          <w:sz w:val="24"/>
          <w:szCs w:val="24"/>
          <w:lang w:val="mn-MN"/>
        </w:rPr>
        <w:t>7.1.7.</w:t>
      </w:r>
      <w:r w:rsidR="7876EDAF" w:rsidRPr="00612205">
        <w:rPr>
          <w:rFonts w:ascii="Arial" w:hAnsi="Arial"/>
          <w:color w:val="000000" w:themeColor="text1"/>
          <w:sz w:val="24"/>
          <w:szCs w:val="24"/>
          <w:lang w:val="mn-MN"/>
        </w:rPr>
        <w:t>х</w:t>
      </w:r>
      <w:r w:rsidRPr="00612205">
        <w:rPr>
          <w:rFonts w:ascii="Arial" w:hAnsi="Arial"/>
          <w:color w:val="000000" w:themeColor="text1"/>
          <w:sz w:val="24"/>
          <w:szCs w:val="24"/>
          <w:lang w:val="mn-MN"/>
        </w:rPr>
        <w:t>араат бус хөндлөнгийн хяналттай байх.</w:t>
      </w:r>
    </w:p>
    <w:p w14:paraId="23D83FC8" w14:textId="77777777" w:rsidR="00556856" w:rsidRPr="00612205" w:rsidRDefault="00556856" w:rsidP="00225436">
      <w:pPr>
        <w:spacing w:after="0" w:line="240" w:lineRule="auto"/>
        <w:ind w:left="1440"/>
        <w:jc w:val="both"/>
        <w:rPr>
          <w:rFonts w:ascii="Arial" w:hAnsi="Arial"/>
          <w:color w:val="000000"/>
          <w:sz w:val="24"/>
          <w:szCs w:val="24"/>
          <w:lang w:val="mn-MN"/>
        </w:rPr>
      </w:pPr>
    </w:p>
    <w:p w14:paraId="3A139055" w14:textId="05651D9E" w:rsidR="00556856" w:rsidRPr="00612205" w:rsidRDefault="6C71BFAD" w:rsidP="00225436">
      <w:pPr>
        <w:spacing w:after="0" w:line="240" w:lineRule="auto"/>
        <w:ind w:firstLine="720"/>
        <w:jc w:val="both"/>
        <w:rPr>
          <w:rFonts w:ascii="Arial" w:hAnsi="Arial"/>
          <w:color w:val="000000"/>
          <w:sz w:val="24"/>
          <w:szCs w:val="24"/>
          <w:lang w:val="mn-MN"/>
        </w:rPr>
      </w:pPr>
      <w:r w:rsidRPr="00612205">
        <w:rPr>
          <w:rFonts w:ascii="Arial" w:hAnsi="Arial"/>
          <w:color w:val="000000" w:themeColor="text1"/>
          <w:sz w:val="24"/>
          <w:szCs w:val="24"/>
          <w:lang w:val="mn-MN"/>
        </w:rPr>
        <w:t>7.2.Энэ хуулийн 7.1</w:t>
      </w:r>
      <w:r w:rsidR="5D6765B3" w:rsidRPr="00612205">
        <w:rPr>
          <w:rFonts w:ascii="Arial" w:hAnsi="Arial"/>
          <w:color w:val="000000" w:themeColor="text1"/>
          <w:sz w:val="24"/>
          <w:szCs w:val="24"/>
          <w:lang w:val="mn-MN"/>
        </w:rPr>
        <w:t>-</w:t>
      </w:r>
      <w:r w:rsidR="5596BFED" w:rsidRPr="00612205">
        <w:rPr>
          <w:rFonts w:ascii="Arial" w:hAnsi="Arial"/>
          <w:color w:val="000000" w:themeColor="text1"/>
          <w:sz w:val="24"/>
          <w:szCs w:val="24"/>
          <w:lang w:val="mn-MN"/>
        </w:rPr>
        <w:t>д</w:t>
      </w:r>
      <w:r w:rsidRPr="00612205">
        <w:rPr>
          <w:rFonts w:ascii="Arial" w:hAnsi="Arial"/>
          <w:color w:val="000000" w:themeColor="text1"/>
          <w:sz w:val="24"/>
          <w:szCs w:val="24"/>
          <w:lang w:val="mn-MN"/>
        </w:rPr>
        <w:t xml:space="preserve"> заасан зарчмыг энэ хууль, түүнд нийцүүлэн баталсан дүрэм, журамд тусган хэрэгжүүлнэ.</w:t>
      </w:r>
    </w:p>
    <w:p w14:paraId="23B71CDB" w14:textId="41ABA4DC" w:rsidR="006E1C4F" w:rsidRPr="00612205" w:rsidRDefault="006E1C4F" w:rsidP="00225436">
      <w:pPr>
        <w:suppressAutoHyphens w:val="0"/>
        <w:spacing w:after="0" w:line="240" w:lineRule="auto"/>
        <w:jc w:val="both"/>
        <w:rPr>
          <w:rFonts w:ascii="Arial" w:hAnsi="Arial"/>
          <w:color w:val="000000"/>
          <w:sz w:val="24"/>
          <w:szCs w:val="24"/>
          <w:lang w:val="mn-MN"/>
        </w:rPr>
      </w:pPr>
    </w:p>
    <w:p w14:paraId="4E0DD7A7" w14:textId="77777777" w:rsidR="00D67E76" w:rsidRPr="00612205" w:rsidRDefault="005E7555" w:rsidP="00EE71F0">
      <w:pPr>
        <w:pStyle w:val="Heading1"/>
        <w:keepNext w:val="0"/>
        <w:keepLines w:val="0"/>
        <w:spacing w:before="0" w:after="0" w:line="240" w:lineRule="auto"/>
        <w:jc w:val="center"/>
        <w:rPr>
          <w:rFonts w:ascii="Arial" w:hAnsi="Arial" w:cs="Arial"/>
          <w:b/>
          <w:color w:val="000000"/>
          <w:sz w:val="24"/>
          <w:szCs w:val="24"/>
          <w:lang w:val="mn-MN"/>
        </w:rPr>
      </w:pPr>
      <w:r w:rsidRPr="00612205">
        <w:rPr>
          <w:rFonts w:ascii="Arial" w:hAnsi="Arial" w:cs="Arial"/>
          <w:b/>
          <w:color w:val="000000"/>
          <w:sz w:val="24"/>
          <w:szCs w:val="24"/>
          <w:lang w:val="mn-MN"/>
        </w:rPr>
        <w:t xml:space="preserve">ХОЁРДУГААР БҮЛЭГ.ОРОН СУУЦНЫ </w:t>
      </w:r>
    </w:p>
    <w:p w14:paraId="30B7D4C9" w14:textId="2E4A9175" w:rsidR="00837222" w:rsidRPr="00612205" w:rsidRDefault="005E7555" w:rsidP="00EE71F0">
      <w:pPr>
        <w:pStyle w:val="Heading1"/>
        <w:keepNext w:val="0"/>
        <w:keepLines w:val="0"/>
        <w:spacing w:before="0" w:after="0" w:line="240" w:lineRule="auto"/>
        <w:jc w:val="center"/>
        <w:rPr>
          <w:rFonts w:ascii="Arial" w:hAnsi="Arial" w:cs="Arial"/>
          <w:b/>
          <w:color w:val="000000"/>
          <w:sz w:val="24"/>
          <w:szCs w:val="24"/>
          <w:lang w:val="mn-MN"/>
        </w:rPr>
      </w:pPr>
      <w:r w:rsidRPr="00612205">
        <w:rPr>
          <w:rFonts w:ascii="Arial" w:hAnsi="Arial" w:cs="Arial"/>
          <w:b/>
          <w:color w:val="000000"/>
          <w:sz w:val="24"/>
          <w:szCs w:val="24"/>
          <w:lang w:val="mn-MN"/>
        </w:rPr>
        <w:t xml:space="preserve">САНХҮҮЖИЛТИЙН </w:t>
      </w:r>
      <w:r w:rsidR="00AF33FF" w:rsidRPr="00AF33FF">
        <w:rPr>
          <w:rFonts w:ascii="Arial" w:hAnsi="Arial" w:cs="Arial"/>
          <w:b/>
          <w:color w:val="000000"/>
          <w:sz w:val="24"/>
          <w:szCs w:val="24"/>
          <w:lang w:val="mn-MN"/>
        </w:rPr>
        <w:t xml:space="preserve">ТӨРӨЛЖСӨН </w:t>
      </w:r>
      <w:r w:rsidR="00AF33FF">
        <w:rPr>
          <w:rFonts w:ascii="Arial" w:hAnsi="Arial" w:cs="Arial"/>
          <w:b/>
          <w:color w:val="000000"/>
          <w:sz w:val="24"/>
          <w:szCs w:val="24"/>
          <w:lang w:val="mn-MN"/>
        </w:rPr>
        <w:t xml:space="preserve"> </w:t>
      </w:r>
      <w:r w:rsidRPr="00612205">
        <w:rPr>
          <w:rFonts w:ascii="Arial" w:hAnsi="Arial" w:cs="Arial"/>
          <w:b/>
          <w:color w:val="000000"/>
          <w:sz w:val="24"/>
          <w:szCs w:val="24"/>
          <w:lang w:val="mn-MN"/>
        </w:rPr>
        <w:t>БАНКНЫ ҮЙЛ АЖИЛЛАГАА</w:t>
      </w:r>
    </w:p>
    <w:p w14:paraId="176ADEBD" w14:textId="77777777" w:rsidR="00837222" w:rsidRPr="00612205" w:rsidRDefault="00837222" w:rsidP="00225436">
      <w:pPr>
        <w:spacing w:after="0" w:line="240" w:lineRule="auto"/>
        <w:jc w:val="both"/>
        <w:rPr>
          <w:rFonts w:ascii="Arial" w:hAnsi="Arial"/>
          <w:sz w:val="24"/>
          <w:szCs w:val="24"/>
          <w:lang w:val="mn-MN"/>
        </w:rPr>
      </w:pPr>
    </w:p>
    <w:p w14:paraId="241A8C5A" w14:textId="5D3BE54F" w:rsidR="00837222" w:rsidRPr="00612205" w:rsidRDefault="6C71BFAD" w:rsidP="00225436">
      <w:pPr>
        <w:pStyle w:val="Heading2"/>
        <w:keepNext w:val="0"/>
        <w:keepLines w:val="0"/>
        <w:spacing w:before="0" w:after="0" w:line="240" w:lineRule="auto"/>
        <w:ind w:firstLine="720"/>
        <w:jc w:val="both"/>
        <w:rPr>
          <w:rFonts w:ascii="Arial" w:hAnsi="Arial" w:cs="Arial"/>
          <w:b/>
          <w:bCs/>
          <w:color w:val="000000"/>
          <w:sz w:val="24"/>
          <w:szCs w:val="24"/>
          <w:lang w:val="mn-MN"/>
        </w:rPr>
      </w:pPr>
      <w:r w:rsidRPr="00612205">
        <w:rPr>
          <w:rFonts w:ascii="Arial" w:hAnsi="Arial" w:cs="Arial"/>
          <w:b/>
          <w:bCs/>
          <w:color w:val="000000" w:themeColor="text1"/>
          <w:sz w:val="24"/>
          <w:szCs w:val="24"/>
          <w:lang w:val="mn-MN"/>
        </w:rPr>
        <w:t>8</w:t>
      </w:r>
      <w:r w:rsidR="11838B5A" w:rsidRPr="00612205">
        <w:rPr>
          <w:rFonts w:ascii="Arial" w:hAnsi="Arial" w:cs="Arial"/>
          <w:b/>
          <w:bCs/>
          <w:color w:val="000000" w:themeColor="text1"/>
          <w:sz w:val="24"/>
          <w:szCs w:val="24"/>
          <w:lang w:val="mn-MN"/>
        </w:rPr>
        <w:t xml:space="preserve"> дугаар зүйл.Орон сууцны санхүүжилтийн </w:t>
      </w:r>
      <w:r w:rsidR="00AF33FF" w:rsidRPr="00AF33FF">
        <w:rPr>
          <w:rFonts w:ascii="Arial" w:hAnsi="Arial" w:cs="Arial"/>
          <w:b/>
          <w:bCs/>
          <w:color w:val="000000" w:themeColor="text1"/>
          <w:sz w:val="24"/>
          <w:szCs w:val="24"/>
          <w:lang w:val="mn-MN"/>
        </w:rPr>
        <w:t>төрөлжсөн</w:t>
      </w:r>
      <w:r w:rsidR="11838B5A" w:rsidRPr="00612205">
        <w:rPr>
          <w:rFonts w:ascii="Arial" w:hAnsi="Arial" w:cs="Arial"/>
          <w:b/>
          <w:bCs/>
          <w:color w:val="000000" w:themeColor="text1"/>
          <w:sz w:val="24"/>
          <w:szCs w:val="24"/>
          <w:lang w:val="mn-MN"/>
        </w:rPr>
        <w:t xml:space="preserve"> банкны эрхлэх үйл ажиллагаа</w:t>
      </w:r>
    </w:p>
    <w:p w14:paraId="2987196F" w14:textId="77777777" w:rsidR="00837222" w:rsidRPr="00612205" w:rsidRDefault="00837222" w:rsidP="00225436">
      <w:pPr>
        <w:spacing w:after="0" w:line="240" w:lineRule="auto"/>
        <w:jc w:val="both"/>
        <w:rPr>
          <w:rFonts w:ascii="Arial" w:hAnsi="Arial"/>
          <w:sz w:val="24"/>
          <w:szCs w:val="24"/>
          <w:lang w:val="mn-MN"/>
        </w:rPr>
      </w:pPr>
    </w:p>
    <w:p w14:paraId="5099F7DA" w14:textId="65D804F1" w:rsidR="00132D03" w:rsidRPr="00612205" w:rsidRDefault="77036D5E" w:rsidP="00225436">
      <w:pPr>
        <w:spacing w:after="0" w:line="240" w:lineRule="auto"/>
        <w:ind w:firstLine="720"/>
        <w:jc w:val="both"/>
        <w:rPr>
          <w:rFonts w:ascii="Arial" w:hAnsi="Arial"/>
          <w:color w:val="000000" w:themeColor="text1"/>
          <w:sz w:val="24"/>
          <w:szCs w:val="24"/>
          <w:lang w:val="mn-MN"/>
        </w:rPr>
      </w:pPr>
      <w:r w:rsidRPr="28966321">
        <w:rPr>
          <w:rFonts w:ascii="Arial" w:hAnsi="Arial"/>
          <w:color w:val="000000" w:themeColor="text1"/>
          <w:sz w:val="24"/>
          <w:szCs w:val="24"/>
          <w:lang w:val="mn-MN"/>
        </w:rPr>
        <w:t>8</w:t>
      </w:r>
      <w:r w:rsidR="2C6535F9" w:rsidRPr="28966321">
        <w:rPr>
          <w:rFonts w:ascii="Arial" w:hAnsi="Arial"/>
          <w:color w:val="000000" w:themeColor="text1"/>
          <w:sz w:val="24"/>
          <w:szCs w:val="24"/>
          <w:lang w:val="mn-MN"/>
        </w:rPr>
        <w:t xml:space="preserve">.1.Орон сууцны санхүүжилтийн </w:t>
      </w:r>
      <w:r w:rsidR="39A0D7B3" w:rsidRPr="28966321">
        <w:rPr>
          <w:rFonts w:ascii="Arial" w:hAnsi="Arial"/>
          <w:color w:val="000000" w:themeColor="text1"/>
          <w:sz w:val="24"/>
          <w:szCs w:val="24"/>
          <w:lang w:val="mn-MN"/>
        </w:rPr>
        <w:t xml:space="preserve">төрөлжсөн </w:t>
      </w:r>
      <w:r w:rsidR="2C6535F9" w:rsidRPr="28966321">
        <w:rPr>
          <w:rFonts w:ascii="Arial" w:hAnsi="Arial"/>
          <w:color w:val="000000" w:themeColor="text1"/>
          <w:sz w:val="24"/>
          <w:szCs w:val="24"/>
          <w:lang w:val="mn-MN"/>
        </w:rPr>
        <w:t xml:space="preserve">банк </w:t>
      </w:r>
      <w:r w:rsidR="0CF9F4EC" w:rsidRPr="28966321">
        <w:rPr>
          <w:rFonts w:ascii="Arial" w:hAnsi="Arial"/>
          <w:color w:val="000000" w:themeColor="text1"/>
          <w:sz w:val="24"/>
          <w:szCs w:val="24"/>
          <w:lang w:val="mn-MN"/>
        </w:rPr>
        <w:t xml:space="preserve">энэ </w:t>
      </w:r>
      <w:r w:rsidR="26775976" w:rsidRPr="28966321">
        <w:rPr>
          <w:rFonts w:ascii="Arial" w:hAnsi="Arial"/>
          <w:color w:val="000000" w:themeColor="text1"/>
          <w:sz w:val="24"/>
          <w:szCs w:val="24"/>
          <w:lang w:val="mn-MN"/>
        </w:rPr>
        <w:t>хуулийн 5</w:t>
      </w:r>
      <w:r w:rsidR="00F70B37">
        <w:rPr>
          <w:rFonts w:ascii="Arial" w:hAnsi="Arial"/>
          <w:color w:val="000000" w:themeColor="text1"/>
          <w:sz w:val="24"/>
          <w:szCs w:val="24"/>
          <w:lang w:val="mn-MN"/>
        </w:rPr>
        <w:t>.2-т</w:t>
      </w:r>
      <w:r w:rsidR="26775976" w:rsidRPr="28966321">
        <w:rPr>
          <w:rFonts w:ascii="Arial" w:hAnsi="Arial"/>
          <w:color w:val="000000" w:themeColor="text1"/>
          <w:sz w:val="24"/>
          <w:szCs w:val="24"/>
          <w:lang w:val="mn-MN"/>
        </w:rPr>
        <w:t xml:space="preserve"> заасан </w:t>
      </w:r>
      <w:r w:rsidR="2249D5A8" w:rsidRPr="28966321">
        <w:rPr>
          <w:rFonts w:ascii="Arial" w:hAnsi="Arial"/>
          <w:color w:val="000000" w:themeColor="text1"/>
          <w:sz w:val="24"/>
          <w:szCs w:val="24"/>
          <w:lang w:val="mn-MN"/>
        </w:rPr>
        <w:t>зорилгын</w:t>
      </w:r>
      <w:r w:rsidR="22497397" w:rsidRPr="28966321">
        <w:rPr>
          <w:rFonts w:ascii="Arial" w:hAnsi="Arial"/>
          <w:color w:val="000000" w:themeColor="text1"/>
          <w:sz w:val="24"/>
          <w:szCs w:val="24"/>
          <w:lang w:val="mn-MN"/>
        </w:rPr>
        <w:t xml:space="preserve"> хүрээнд </w:t>
      </w:r>
      <w:r w:rsidR="2C6535F9" w:rsidRPr="28966321">
        <w:rPr>
          <w:rFonts w:ascii="Arial" w:hAnsi="Arial"/>
          <w:color w:val="000000" w:themeColor="text1"/>
          <w:sz w:val="24"/>
          <w:szCs w:val="24"/>
          <w:lang w:val="mn-MN"/>
        </w:rPr>
        <w:t xml:space="preserve">дараах үйл ажиллагаа </w:t>
      </w:r>
      <w:r w:rsidR="03DEA3EB" w:rsidRPr="28966321">
        <w:rPr>
          <w:rFonts w:ascii="Arial" w:hAnsi="Arial"/>
          <w:color w:val="000000" w:themeColor="text1"/>
          <w:sz w:val="24"/>
          <w:szCs w:val="24"/>
          <w:lang w:val="mn-MN"/>
        </w:rPr>
        <w:t>эрхэлнэ</w:t>
      </w:r>
      <w:r w:rsidR="216C34CF" w:rsidRPr="28966321">
        <w:rPr>
          <w:rFonts w:ascii="Arial" w:hAnsi="Arial"/>
          <w:color w:val="000000" w:themeColor="text1"/>
          <w:sz w:val="24"/>
          <w:szCs w:val="24"/>
          <w:lang w:val="mn-MN"/>
        </w:rPr>
        <w:t>:</w:t>
      </w:r>
    </w:p>
    <w:p w14:paraId="66934D3C" w14:textId="77777777" w:rsidR="006015C6" w:rsidRPr="00612205" w:rsidRDefault="006015C6" w:rsidP="00225436">
      <w:pPr>
        <w:spacing w:after="0" w:line="240" w:lineRule="auto"/>
        <w:ind w:left="720"/>
        <w:jc w:val="both"/>
        <w:rPr>
          <w:rFonts w:ascii="Arial" w:hAnsi="Arial"/>
          <w:color w:val="000000"/>
          <w:sz w:val="24"/>
          <w:szCs w:val="24"/>
          <w:lang w:val="mn-MN"/>
        </w:rPr>
      </w:pPr>
    </w:p>
    <w:p w14:paraId="075A4C5A" w14:textId="7FE6B8C8" w:rsidR="00837222" w:rsidRPr="00612205" w:rsidRDefault="005E7555" w:rsidP="00225436">
      <w:pPr>
        <w:spacing w:after="0" w:line="240" w:lineRule="auto"/>
        <w:ind w:left="720"/>
        <w:jc w:val="both"/>
        <w:rPr>
          <w:rFonts w:ascii="Arial" w:hAnsi="Arial"/>
          <w:color w:val="000000"/>
          <w:sz w:val="24"/>
          <w:szCs w:val="24"/>
          <w:lang w:val="mn-MN"/>
        </w:rPr>
      </w:pPr>
      <w:r w:rsidRPr="00612205">
        <w:rPr>
          <w:rFonts w:ascii="Arial" w:hAnsi="Arial"/>
          <w:color w:val="000000"/>
          <w:sz w:val="24"/>
          <w:szCs w:val="24"/>
          <w:lang w:val="mn-MN"/>
        </w:rPr>
        <w:tab/>
      </w:r>
      <w:r w:rsidR="6C71BFAD" w:rsidRPr="00612205">
        <w:rPr>
          <w:rFonts w:ascii="Arial" w:hAnsi="Arial"/>
          <w:color w:val="000000"/>
          <w:sz w:val="24"/>
          <w:szCs w:val="24"/>
          <w:lang w:val="mn-MN"/>
        </w:rPr>
        <w:t>8</w:t>
      </w:r>
      <w:r w:rsidR="11838B5A" w:rsidRPr="00612205">
        <w:rPr>
          <w:rFonts w:ascii="Arial" w:hAnsi="Arial"/>
          <w:color w:val="000000"/>
          <w:sz w:val="24"/>
          <w:szCs w:val="24"/>
          <w:lang w:val="mn-MN"/>
        </w:rPr>
        <w:t>.1.1.</w:t>
      </w:r>
      <w:r w:rsidR="71294CE9" w:rsidRPr="00612205">
        <w:rPr>
          <w:rFonts w:ascii="Arial" w:hAnsi="Arial"/>
          <w:color w:val="000000"/>
          <w:sz w:val="24"/>
          <w:szCs w:val="24"/>
          <w:lang w:val="mn-MN"/>
        </w:rPr>
        <w:t>э</w:t>
      </w:r>
      <w:r w:rsidR="05E10BDC" w:rsidRPr="00612205">
        <w:rPr>
          <w:rFonts w:ascii="Arial" w:hAnsi="Arial"/>
          <w:color w:val="000000"/>
          <w:sz w:val="24"/>
          <w:szCs w:val="24"/>
          <w:lang w:val="mn-MN"/>
        </w:rPr>
        <w:t>х үүсвэр татан төвлөрүүлэх</w:t>
      </w:r>
      <w:r w:rsidR="03B3C8B2" w:rsidRPr="00612205">
        <w:rPr>
          <w:rFonts w:ascii="Arial" w:hAnsi="Arial"/>
          <w:color w:val="000000" w:themeColor="text1"/>
          <w:sz w:val="24"/>
          <w:szCs w:val="24"/>
          <w:lang w:val="mn-MN"/>
        </w:rPr>
        <w:t>;</w:t>
      </w:r>
    </w:p>
    <w:p w14:paraId="7CEECC2D" w14:textId="514BC2D9" w:rsidR="00837222" w:rsidRPr="00612205" w:rsidRDefault="005E7555" w:rsidP="00225436">
      <w:pPr>
        <w:spacing w:after="0" w:line="240" w:lineRule="auto"/>
        <w:ind w:left="720"/>
        <w:jc w:val="both"/>
        <w:rPr>
          <w:rFonts w:ascii="Arial" w:hAnsi="Arial"/>
          <w:sz w:val="24"/>
          <w:szCs w:val="24"/>
          <w:lang w:val="mn-MN"/>
        </w:rPr>
      </w:pPr>
      <w:r w:rsidRPr="00612205">
        <w:rPr>
          <w:rFonts w:ascii="Arial" w:hAnsi="Arial"/>
          <w:color w:val="000000"/>
          <w:sz w:val="24"/>
          <w:szCs w:val="24"/>
          <w:lang w:val="mn-MN"/>
        </w:rPr>
        <w:tab/>
      </w:r>
      <w:r w:rsidR="6C71BFAD" w:rsidRPr="00612205">
        <w:rPr>
          <w:rFonts w:ascii="Arial" w:hAnsi="Arial"/>
          <w:color w:val="000000"/>
          <w:sz w:val="24"/>
          <w:szCs w:val="24"/>
          <w:lang w:val="mn-MN"/>
        </w:rPr>
        <w:t>8</w:t>
      </w:r>
      <w:r w:rsidR="11838B5A" w:rsidRPr="00612205">
        <w:rPr>
          <w:rFonts w:ascii="Arial" w:hAnsi="Arial"/>
          <w:color w:val="000000"/>
          <w:sz w:val="24"/>
          <w:szCs w:val="24"/>
          <w:lang w:val="mn-MN"/>
        </w:rPr>
        <w:t>.1.2.</w:t>
      </w:r>
      <w:r w:rsidR="69756674" w:rsidRPr="00612205">
        <w:rPr>
          <w:rFonts w:ascii="Arial" w:hAnsi="Arial"/>
          <w:color w:val="000000"/>
          <w:sz w:val="24"/>
          <w:szCs w:val="24"/>
          <w:lang w:val="mn-MN"/>
        </w:rPr>
        <w:t>б</w:t>
      </w:r>
      <w:r w:rsidR="1972F3D6" w:rsidRPr="00612205">
        <w:rPr>
          <w:rFonts w:ascii="Arial" w:hAnsi="Arial"/>
          <w:color w:val="000000" w:themeColor="text1"/>
          <w:sz w:val="24"/>
          <w:szCs w:val="24"/>
          <w:lang w:val="mn-MN"/>
        </w:rPr>
        <w:t>анканд санхүүжилт олгох;</w:t>
      </w:r>
    </w:p>
    <w:p w14:paraId="769C508D" w14:textId="627ED1C7" w:rsidR="00837222" w:rsidRPr="00612205" w:rsidRDefault="005E7555" w:rsidP="00225436">
      <w:pPr>
        <w:spacing w:after="0" w:line="240" w:lineRule="auto"/>
        <w:ind w:left="720"/>
        <w:jc w:val="both"/>
        <w:rPr>
          <w:rFonts w:ascii="Arial" w:hAnsi="Arial"/>
          <w:color w:val="000000"/>
          <w:sz w:val="24"/>
          <w:szCs w:val="24"/>
          <w:lang w:val="mn-MN"/>
        </w:rPr>
      </w:pPr>
      <w:r w:rsidRPr="00612205">
        <w:rPr>
          <w:rFonts w:ascii="Arial" w:hAnsi="Arial"/>
          <w:color w:val="000000"/>
          <w:sz w:val="24"/>
          <w:szCs w:val="24"/>
          <w:lang w:val="mn-MN"/>
        </w:rPr>
        <w:tab/>
      </w:r>
      <w:r w:rsidR="6C71BFAD" w:rsidRPr="00612205">
        <w:rPr>
          <w:rFonts w:ascii="Arial" w:hAnsi="Arial"/>
          <w:color w:val="000000"/>
          <w:sz w:val="24"/>
          <w:szCs w:val="24"/>
          <w:lang w:val="mn-MN"/>
        </w:rPr>
        <w:t>8</w:t>
      </w:r>
      <w:r w:rsidR="11838B5A" w:rsidRPr="00612205">
        <w:rPr>
          <w:rFonts w:ascii="Arial" w:hAnsi="Arial"/>
          <w:color w:val="000000"/>
          <w:sz w:val="24"/>
          <w:szCs w:val="24"/>
          <w:lang w:val="mn-MN"/>
        </w:rPr>
        <w:t>.1.3.</w:t>
      </w:r>
      <w:r w:rsidR="1675DD99" w:rsidRPr="00612205">
        <w:rPr>
          <w:rFonts w:ascii="Arial" w:hAnsi="Arial"/>
          <w:color w:val="000000"/>
          <w:sz w:val="24"/>
          <w:szCs w:val="24"/>
          <w:lang w:val="mn-MN"/>
        </w:rPr>
        <w:t>т</w:t>
      </w:r>
      <w:r w:rsidR="1972F3D6" w:rsidRPr="00612205">
        <w:rPr>
          <w:rFonts w:ascii="Arial" w:hAnsi="Arial"/>
          <w:color w:val="000000"/>
          <w:sz w:val="24"/>
          <w:szCs w:val="24"/>
          <w:lang w:val="mn-MN"/>
        </w:rPr>
        <w:t>өлбөр тооцоо эрхлэх</w:t>
      </w:r>
      <w:r w:rsidR="1972F3D6" w:rsidRPr="00612205">
        <w:rPr>
          <w:rFonts w:ascii="Arial" w:hAnsi="Arial"/>
          <w:color w:val="000000" w:themeColor="text1"/>
          <w:sz w:val="24"/>
          <w:szCs w:val="24"/>
          <w:lang w:val="mn-MN"/>
        </w:rPr>
        <w:t>;</w:t>
      </w:r>
    </w:p>
    <w:p w14:paraId="15EA2CC1" w14:textId="36429C0E" w:rsidR="00837222" w:rsidRPr="00612205" w:rsidRDefault="6C71BFAD" w:rsidP="00225436">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8</w:t>
      </w:r>
      <w:r w:rsidR="11838B5A" w:rsidRPr="00612205">
        <w:rPr>
          <w:rFonts w:ascii="Arial" w:hAnsi="Arial"/>
          <w:color w:val="000000" w:themeColor="text1"/>
          <w:sz w:val="24"/>
          <w:szCs w:val="24"/>
          <w:lang w:val="mn-MN"/>
        </w:rPr>
        <w:t>.1.</w:t>
      </w:r>
      <w:r w:rsidR="1972F3D6" w:rsidRPr="00612205">
        <w:rPr>
          <w:rFonts w:ascii="Arial" w:hAnsi="Arial"/>
          <w:color w:val="000000" w:themeColor="text1"/>
          <w:sz w:val="24"/>
          <w:szCs w:val="24"/>
          <w:lang w:val="mn-MN"/>
        </w:rPr>
        <w:t>4</w:t>
      </w:r>
      <w:r w:rsidR="11838B5A" w:rsidRPr="00612205">
        <w:rPr>
          <w:rFonts w:ascii="Arial" w:hAnsi="Arial"/>
          <w:color w:val="000000" w:themeColor="text1"/>
          <w:sz w:val="24"/>
          <w:szCs w:val="24"/>
          <w:lang w:val="mn-MN"/>
        </w:rPr>
        <w:t>.</w:t>
      </w:r>
      <w:r w:rsidR="5571426A" w:rsidRPr="00612205">
        <w:rPr>
          <w:rFonts w:ascii="Arial" w:hAnsi="Arial"/>
          <w:color w:val="000000" w:themeColor="text1"/>
          <w:sz w:val="24"/>
          <w:szCs w:val="24"/>
          <w:lang w:val="mn-MN"/>
        </w:rPr>
        <w:t>г</w:t>
      </w:r>
      <w:r w:rsidR="1972F3D6" w:rsidRPr="00612205">
        <w:rPr>
          <w:rFonts w:ascii="Arial" w:hAnsi="Arial"/>
          <w:color w:val="000000" w:themeColor="text1"/>
          <w:sz w:val="24"/>
          <w:szCs w:val="24"/>
          <w:lang w:val="mn-MN"/>
        </w:rPr>
        <w:t>адаад валют худалдах, худалдан авах, хадгалуулах;</w:t>
      </w:r>
    </w:p>
    <w:p w14:paraId="1F2CE581" w14:textId="77777777" w:rsidR="009813E9" w:rsidRPr="00612205" w:rsidRDefault="6C71BFAD" w:rsidP="00AE3170">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8</w:t>
      </w:r>
      <w:r w:rsidR="4CDC0834" w:rsidRPr="00612205">
        <w:rPr>
          <w:rFonts w:ascii="Arial" w:hAnsi="Arial"/>
          <w:color w:val="000000" w:themeColor="text1"/>
          <w:sz w:val="24"/>
          <w:szCs w:val="24"/>
          <w:lang w:val="mn-MN"/>
        </w:rPr>
        <w:t>.1.</w:t>
      </w:r>
      <w:r w:rsidR="09148247" w:rsidRPr="00612205">
        <w:rPr>
          <w:rFonts w:ascii="Arial" w:hAnsi="Arial"/>
          <w:color w:val="000000" w:themeColor="text1"/>
          <w:sz w:val="24"/>
          <w:szCs w:val="24"/>
          <w:lang w:val="mn-MN"/>
        </w:rPr>
        <w:t>5</w:t>
      </w:r>
      <w:r w:rsidR="4CDC0834" w:rsidRPr="00612205">
        <w:rPr>
          <w:rFonts w:ascii="Arial" w:hAnsi="Arial"/>
          <w:color w:val="000000" w:themeColor="text1"/>
          <w:sz w:val="24"/>
          <w:szCs w:val="24"/>
          <w:lang w:val="mn-MN"/>
        </w:rPr>
        <w:t>.</w:t>
      </w:r>
      <w:r w:rsidR="57869EBA" w:rsidRPr="00612205">
        <w:rPr>
          <w:rFonts w:ascii="Arial" w:hAnsi="Arial"/>
          <w:color w:val="000000" w:themeColor="text1"/>
          <w:sz w:val="24"/>
          <w:szCs w:val="24"/>
          <w:lang w:val="mn-MN"/>
        </w:rPr>
        <w:t>үнэт цаас</w:t>
      </w:r>
      <w:r w:rsidR="009813E9" w:rsidRPr="00612205">
        <w:rPr>
          <w:rFonts w:ascii="Arial" w:hAnsi="Arial"/>
          <w:color w:val="000000" w:themeColor="text1"/>
          <w:sz w:val="24"/>
          <w:szCs w:val="24"/>
          <w:lang w:val="mn-MN"/>
        </w:rPr>
        <w:t xml:space="preserve"> </w:t>
      </w:r>
      <w:r w:rsidR="4528F059" w:rsidRPr="00612205">
        <w:rPr>
          <w:rFonts w:ascii="Arial" w:hAnsi="Arial"/>
          <w:color w:val="000000" w:themeColor="text1"/>
          <w:sz w:val="24"/>
          <w:szCs w:val="24"/>
          <w:lang w:val="mn-MN"/>
        </w:rPr>
        <w:t>худалдах, худалдан авах</w:t>
      </w:r>
      <w:r w:rsidR="00206CBF" w:rsidRPr="00612205">
        <w:rPr>
          <w:rFonts w:ascii="Arial" w:hAnsi="Arial"/>
          <w:color w:val="000000" w:themeColor="text1"/>
          <w:sz w:val="24"/>
          <w:szCs w:val="24"/>
          <w:lang w:val="mn-MN"/>
        </w:rPr>
        <w:t xml:space="preserve">, </w:t>
      </w:r>
    </w:p>
    <w:p w14:paraId="16591770" w14:textId="4CB036A3" w:rsidR="003E5EBC" w:rsidRPr="00612205" w:rsidRDefault="00AE3170" w:rsidP="00AE3170">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 xml:space="preserve">8.1.6 </w:t>
      </w:r>
      <w:r w:rsidR="00206CBF" w:rsidRPr="00612205">
        <w:rPr>
          <w:rFonts w:ascii="Arial" w:hAnsi="Arial"/>
          <w:color w:val="000000" w:themeColor="text1"/>
          <w:sz w:val="24"/>
          <w:szCs w:val="24"/>
          <w:lang w:val="mn-MN"/>
        </w:rPr>
        <w:t>санхүүгийн үүсмэл хэрэгслийн хэлцэл хийх;</w:t>
      </w:r>
    </w:p>
    <w:p w14:paraId="7D5F6565" w14:textId="77777777" w:rsidR="00837222" w:rsidRPr="00612205" w:rsidRDefault="00837222" w:rsidP="00225436">
      <w:pPr>
        <w:pStyle w:val="ListParagraph"/>
        <w:spacing w:after="0" w:line="240" w:lineRule="auto"/>
        <w:ind w:left="0"/>
        <w:jc w:val="both"/>
        <w:rPr>
          <w:rFonts w:ascii="Arial" w:hAnsi="Arial"/>
          <w:color w:val="000000"/>
          <w:sz w:val="24"/>
          <w:szCs w:val="24"/>
          <w:lang w:val="mn-MN"/>
        </w:rPr>
      </w:pPr>
    </w:p>
    <w:p w14:paraId="4FC1BCE4" w14:textId="1C0BE5E5" w:rsidR="00837222" w:rsidRPr="00612205" w:rsidRDefault="6C71BFAD" w:rsidP="00225436">
      <w:pPr>
        <w:pStyle w:val="Heading2"/>
        <w:keepNext w:val="0"/>
        <w:keepLines w:val="0"/>
        <w:spacing w:before="0" w:after="0" w:line="240" w:lineRule="auto"/>
        <w:ind w:firstLine="720"/>
        <w:jc w:val="both"/>
        <w:rPr>
          <w:rFonts w:ascii="Arial" w:hAnsi="Arial" w:cs="Arial"/>
          <w:b/>
          <w:bCs/>
          <w:color w:val="000000"/>
          <w:sz w:val="24"/>
          <w:szCs w:val="24"/>
          <w:lang w:val="mn-MN"/>
        </w:rPr>
      </w:pPr>
      <w:r w:rsidRPr="00612205">
        <w:rPr>
          <w:rFonts w:ascii="Arial" w:hAnsi="Arial" w:cs="Arial"/>
          <w:b/>
          <w:bCs/>
          <w:color w:val="000000" w:themeColor="text1"/>
          <w:sz w:val="24"/>
          <w:szCs w:val="24"/>
          <w:lang w:val="mn-MN"/>
        </w:rPr>
        <w:t>9</w:t>
      </w:r>
      <w:r w:rsidR="11838B5A" w:rsidRPr="00612205">
        <w:rPr>
          <w:rFonts w:ascii="Arial" w:hAnsi="Arial" w:cs="Arial"/>
          <w:b/>
          <w:bCs/>
          <w:color w:val="000000" w:themeColor="text1"/>
          <w:sz w:val="24"/>
          <w:szCs w:val="24"/>
          <w:lang w:val="mn-MN"/>
        </w:rPr>
        <w:t xml:space="preserve"> дүгээр зүйл.</w:t>
      </w:r>
      <w:r w:rsidR="6294BCE0" w:rsidRPr="00612205">
        <w:rPr>
          <w:rFonts w:ascii="Arial" w:hAnsi="Arial" w:cs="Arial"/>
          <w:b/>
          <w:bCs/>
          <w:color w:val="000000" w:themeColor="text1"/>
          <w:sz w:val="24"/>
          <w:szCs w:val="24"/>
          <w:lang w:val="mn-MN"/>
        </w:rPr>
        <w:t>Орон сууцны санхүүжилтийн эх үүсвэр татан төвлөрүүлэх</w:t>
      </w:r>
    </w:p>
    <w:p w14:paraId="56785191" w14:textId="77777777" w:rsidR="00837222" w:rsidRPr="00612205" w:rsidRDefault="00837222" w:rsidP="00225436">
      <w:pPr>
        <w:spacing w:after="0" w:line="240" w:lineRule="auto"/>
        <w:jc w:val="both"/>
        <w:rPr>
          <w:rFonts w:ascii="Arial" w:hAnsi="Arial"/>
          <w:sz w:val="24"/>
          <w:szCs w:val="24"/>
          <w:lang w:val="mn-MN"/>
        </w:rPr>
      </w:pPr>
    </w:p>
    <w:p w14:paraId="3087D841" w14:textId="3755273E" w:rsidR="00DB659F" w:rsidRPr="00612205" w:rsidRDefault="00556856" w:rsidP="00EE71F0">
      <w:pPr>
        <w:spacing w:after="0" w:line="240" w:lineRule="auto"/>
        <w:ind w:firstLine="720"/>
        <w:jc w:val="both"/>
        <w:rPr>
          <w:rFonts w:ascii="Arial" w:hAnsi="Arial"/>
          <w:color w:val="000000"/>
          <w:sz w:val="24"/>
          <w:szCs w:val="24"/>
          <w:lang w:val="mn-MN"/>
        </w:rPr>
      </w:pPr>
      <w:r w:rsidRPr="00612205">
        <w:rPr>
          <w:rFonts w:ascii="Arial" w:hAnsi="Arial"/>
          <w:color w:val="000000"/>
          <w:sz w:val="24"/>
          <w:szCs w:val="24"/>
          <w:lang w:val="mn-MN"/>
        </w:rPr>
        <w:t>9</w:t>
      </w:r>
      <w:r w:rsidR="00DB659F" w:rsidRPr="00612205">
        <w:rPr>
          <w:rFonts w:ascii="Arial" w:hAnsi="Arial"/>
          <w:color w:val="000000"/>
          <w:sz w:val="24"/>
          <w:szCs w:val="24"/>
          <w:lang w:val="mn-MN"/>
        </w:rPr>
        <w:t>.</w:t>
      </w:r>
      <w:r w:rsidR="00381106" w:rsidRPr="00612205">
        <w:rPr>
          <w:rFonts w:ascii="Arial" w:hAnsi="Arial"/>
          <w:color w:val="000000"/>
          <w:sz w:val="24"/>
          <w:szCs w:val="24"/>
          <w:lang w:val="mn-MN"/>
        </w:rPr>
        <w:t>1</w:t>
      </w:r>
      <w:r w:rsidR="00DB659F" w:rsidRPr="00612205">
        <w:rPr>
          <w:rFonts w:ascii="Arial" w:hAnsi="Arial"/>
          <w:color w:val="000000"/>
          <w:sz w:val="24"/>
          <w:szCs w:val="24"/>
          <w:lang w:val="mn-MN"/>
        </w:rPr>
        <w:t xml:space="preserve">.Орон </w:t>
      </w:r>
      <w:r w:rsidR="007C4561" w:rsidRPr="00612205">
        <w:rPr>
          <w:rFonts w:ascii="Arial" w:hAnsi="Arial"/>
          <w:color w:val="000000"/>
          <w:sz w:val="24"/>
          <w:szCs w:val="24"/>
          <w:lang w:val="mn-MN"/>
        </w:rPr>
        <w:t xml:space="preserve">сууцны </w:t>
      </w:r>
      <w:r w:rsidR="00DB659F" w:rsidRPr="00612205">
        <w:rPr>
          <w:rFonts w:ascii="Arial" w:hAnsi="Arial"/>
          <w:color w:val="000000"/>
          <w:sz w:val="24"/>
          <w:szCs w:val="24"/>
          <w:lang w:val="mn-MN"/>
        </w:rPr>
        <w:t xml:space="preserve">санхүүжилтийн </w:t>
      </w:r>
      <w:r w:rsidR="00AF33FF" w:rsidRPr="00AF33FF">
        <w:rPr>
          <w:rFonts w:ascii="Arial" w:hAnsi="Arial"/>
          <w:color w:val="000000"/>
          <w:sz w:val="24"/>
          <w:szCs w:val="24"/>
          <w:lang w:val="mn-MN"/>
        </w:rPr>
        <w:t xml:space="preserve">төрөлжсөн </w:t>
      </w:r>
      <w:r w:rsidR="00DB659F" w:rsidRPr="00612205">
        <w:rPr>
          <w:rFonts w:ascii="Arial" w:hAnsi="Arial"/>
          <w:color w:val="000000"/>
          <w:sz w:val="24"/>
          <w:szCs w:val="24"/>
          <w:lang w:val="mn-MN"/>
        </w:rPr>
        <w:t>банкны татан төвлөрүүлсэн хөрөнгө дараах эх үүсвэрээс бүрдэнэ:</w:t>
      </w:r>
    </w:p>
    <w:p w14:paraId="667FF4B3" w14:textId="77777777" w:rsidR="00DB659F" w:rsidRPr="00612205" w:rsidRDefault="00DB659F" w:rsidP="00EE71F0">
      <w:pPr>
        <w:spacing w:after="0" w:line="240" w:lineRule="auto"/>
        <w:ind w:left="720" w:firstLine="720"/>
        <w:jc w:val="both"/>
        <w:rPr>
          <w:rFonts w:ascii="Arial" w:hAnsi="Arial"/>
          <w:color w:val="000000"/>
          <w:sz w:val="24"/>
          <w:szCs w:val="24"/>
          <w:lang w:val="mn-MN"/>
        </w:rPr>
      </w:pPr>
    </w:p>
    <w:p w14:paraId="55DB74FB" w14:textId="40F91245" w:rsidR="00DB659F" w:rsidRPr="00612205" w:rsidRDefault="002D4341" w:rsidP="002D4341">
      <w:pPr>
        <w:spacing w:after="0" w:line="240" w:lineRule="auto"/>
        <w:jc w:val="both"/>
        <w:rPr>
          <w:rFonts w:ascii="Arial" w:hAnsi="Arial"/>
          <w:color w:val="000000"/>
          <w:sz w:val="24"/>
          <w:szCs w:val="24"/>
          <w:lang w:val="mn-MN"/>
        </w:rPr>
      </w:pPr>
      <w:r w:rsidRPr="00612205">
        <w:rPr>
          <w:rFonts w:ascii="Arial" w:hAnsi="Arial"/>
          <w:color w:val="000000"/>
          <w:sz w:val="24"/>
          <w:szCs w:val="24"/>
          <w:lang w:val="mn-MN"/>
        </w:rPr>
        <w:tab/>
      </w:r>
      <w:r w:rsidRPr="00612205">
        <w:rPr>
          <w:rFonts w:ascii="Arial" w:hAnsi="Arial"/>
          <w:color w:val="000000"/>
          <w:sz w:val="24"/>
          <w:szCs w:val="24"/>
          <w:lang w:val="mn-MN"/>
        </w:rPr>
        <w:tab/>
      </w:r>
      <w:r w:rsidR="00556856" w:rsidRPr="00612205">
        <w:rPr>
          <w:rFonts w:ascii="Arial" w:hAnsi="Arial"/>
          <w:color w:val="000000"/>
          <w:sz w:val="24"/>
          <w:szCs w:val="24"/>
          <w:lang w:val="mn-MN"/>
        </w:rPr>
        <w:t>9</w:t>
      </w:r>
      <w:r w:rsidR="00DB659F" w:rsidRPr="00612205">
        <w:rPr>
          <w:rFonts w:ascii="Arial" w:hAnsi="Arial"/>
          <w:color w:val="000000"/>
          <w:sz w:val="24"/>
          <w:szCs w:val="24"/>
          <w:lang w:val="mn-MN"/>
        </w:rPr>
        <w:t>.</w:t>
      </w:r>
      <w:r w:rsidR="00556856" w:rsidRPr="00612205">
        <w:rPr>
          <w:rFonts w:ascii="Arial" w:hAnsi="Arial"/>
          <w:color w:val="000000"/>
          <w:sz w:val="24"/>
          <w:szCs w:val="24"/>
          <w:lang w:val="mn-MN"/>
        </w:rPr>
        <w:t>1</w:t>
      </w:r>
      <w:r w:rsidR="00DB659F" w:rsidRPr="00612205">
        <w:rPr>
          <w:rFonts w:ascii="Arial" w:hAnsi="Arial"/>
          <w:color w:val="000000"/>
          <w:sz w:val="24"/>
          <w:szCs w:val="24"/>
          <w:lang w:val="mn-MN"/>
        </w:rPr>
        <w:t>.</w:t>
      </w:r>
      <w:r w:rsidR="00556856" w:rsidRPr="00612205">
        <w:rPr>
          <w:rFonts w:ascii="Arial" w:hAnsi="Arial"/>
          <w:color w:val="000000"/>
          <w:sz w:val="24"/>
          <w:szCs w:val="24"/>
          <w:lang w:val="mn-MN"/>
        </w:rPr>
        <w:t>1</w:t>
      </w:r>
      <w:r w:rsidR="00DB659F" w:rsidRPr="00612205">
        <w:rPr>
          <w:rFonts w:ascii="Arial" w:hAnsi="Arial"/>
          <w:color w:val="000000"/>
          <w:sz w:val="24"/>
          <w:szCs w:val="24"/>
          <w:lang w:val="mn-MN"/>
        </w:rPr>
        <w:t xml:space="preserve">.Орон сууцны санхүүжилтийн </w:t>
      </w:r>
      <w:r w:rsidR="00AF33FF" w:rsidRPr="00AF33FF">
        <w:rPr>
          <w:rFonts w:ascii="Arial" w:hAnsi="Arial"/>
          <w:color w:val="000000"/>
          <w:sz w:val="24"/>
          <w:szCs w:val="24"/>
          <w:lang w:val="mn-MN"/>
        </w:rPr>
        <w:t xml:space="preserve">төрөлжсөн </w:t>
      </w:r>
      <w:r w:rsidR="00DB659F" w:rsidRPr="00612205">
        <w:rPr>
          <w:rFonts w:ascii="Arial" w:hAnsi="Arial"/>
          <w:color w:val="000000"/>
          <w:sz w:val="24"/>
          <w:szCs w:val="24"/>
          <w:lang w:val="mn-MN"/>
        </w:rPr>
        <w:t>банкнаас гаргасан үнэт цаасны эх үүсвэр;</w:t>
      </w:r>
    </w:p>
    <w:p w14:paraId="5F23A7FC" w14:textId="77777777" w:rsidR="00DB659F" w:rsidRPr="00612205" w:rsidRDefault="00DB659F" w:rsidP="00EE71F0">
      <w:pPr>
        <w:spacing w:after="0" w:line="240" w:lineRule="auto"/>
        <w:ind w:left="720" w:firstLine="720"/>
        <w:jc w:val="both"/>
        <w:rPr>
          <w:rFonts w:ascii="Arial" w:hAnsi="Arial"/>
          <w:color w:val="000000"/>
          <w:sz w:val="24"/>
          <w:szCs w:val="24"/>
          <w:lang w:val="mn-MN"/>
        </w:rPr>
      </w:pPr>
    </w:p>
    <w:p w14:paraId="75F0507A" w14:textId="281189A3" w:rsidR="00DB659F" w:rsidRPr="00612205" w:rsidRDefault="002D4341" w:rsidP="002D4341">
      <w:pPr>
        <w:spacing w:after="0" w:line="240" w:lineRule="auto"/>
        <w:jc w:val="both"/>
        <w:rPr>
          <w:rFonts w:ascii="Arial" w:hAnsi="Arial"/>
          <w:color w:val="000000"/>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6C71BFAD" w:rsidRPr="00612205">
        <w:rPr>
          <w:rFonts w:ascii="Arial" w:hAnsi="Arial"/>
          <w:color w:val="000000" w:themeColor="text1"/>
          <w:sz w:val="24"/>
          <w:szCs w:val="24"/>
          <w:lang w:val="mn-MN"/>
        </w:rPr>
        <w:t>9</w:t>
      </w:r>
      <w:r w:rsidR="0E062498" w:rsidRPr="00612205">
        <w:rPr>
          <w:rFonts w:ascii="Arial" w:hAnsi="Arial"/>
          <w:color w:val="000000" w:themeColor="text1"/>
          <w:sz w:val="24"/>
          <w:szCs w:val="24"/>
          <w:lang w:val="mn-MN"/>
        </w:rPr>
        <w:t>.</w:t>
      </w:r>
      <w:r w:rsidR="6C71BFAD" w:rsidRPr="00612205">
        <w:rPr>
          <w:rFonts w:ascii="Arial" w:hAnsi="Arial"/>
          <w:color w:val="000000" w:themeColor="text1"/>
          <w:sz w:val="24"/>
          <w:szCs w:val="24"/>
          <w:lang w:val="mn-MN"/>
        </w:rPr>
        <w:t>1</w:t>
      </w:r>
      <w:r w:rsidR="0E062498" w:rsidRPr="00612205">
        <w:rPr>
          <w:rFonts w:ascii="Arial" w:hAnsi="Arial"/>
          <w:color w:val="000000" w:themeColor="text1"/>
          <w:sz w:val="24"/>
          <w:szCs w:val="24"/>
          <w:lang w:val="mn-MN"/>
        </w:rPr>
        <w:t>.</w:t>
      </w:r>
      <w:r w:rsidR="6C71BFAD" w:rsidRPr="00612205">
        <w:rPr>
          <w:rFonts w:ascii="Arial" w:hAnsi="Arial"/>
          <w:color w:val="000000" w:themeColor="text1"/>
          <w:sz w:val="24"/>
          <w:szCs w:val="24"/>
          <w:lang w:val="mn-MN"/>
        </w:rPr>
        <w:t>2</w:t>
      </w:r>
      <w:r w:rsidR="0E062498" w:rsidRPr="00612205">
        <w:rPr>
          <w:rFonts w:ascii="Arial" w:hAnsi="Arial"/>
          <w:color w:val="000000" w:themeColor="text1"/>
          <w:sz w:val="24"/>
          <w:szCs w:val="24"/>
          <w:lang w:val="mn-MN"/>
        </w:rPr>
        <w:t>.</w:t>
      </w:r>
      <w:r w:rsidR="0E2A1687" w:rsidRPr="00612205">
        <w:rPr>
          <w:rFonts w:ascii="Arial" w:hAnsi="Arial"/>
          <w:color w:val="000000" w:themeColor="text1"/>
          <w:sz w:val="24"/>
          <w:szCs w:val="24"/>
          <w:lang w:val="mn-MN"/>
        </w:rPr>
        <w:t>о</w:t>
      </w:r>
      <w:r w:rsidR="5F74D556" w:rsidRPr="00612205">
        <w:rPr>
          <w:rFonts w:ascii="Arial" w:hAnsi="Arial"/>
          <w:color w:val="000000" w:themeColor="text1"/>
          <w:sz w:val="24"/>
          <w:szCs w:val="24"/>
          <w:lang w:val="mn-MN"/>
        </w:rPr>
        <w:t xml:space="preserve">рон сууцны </w:t>
      </w:r>
      <w:r w:rsidR="7E674802" w:rsidRPr="00612205">
        <w:rPr>
          <w:rFonts w:ascii="Arial" w:hAnsi="Arial"/>
          <w:color w:val="000000" w:themeColor="text1"/>
          <w:sz w:val="24"/>
          <w:szCs w:val="24"/>
          <w:lang w:val="mn-MN"/>
        </w:rPr>
        <w:t xml:space="preserve">зээлийн санхүүжилт олгох зорилгоор </w:t>
      </w:r>
      <w:r w:rsidR="5B1D3C7E" w:rsidRPr="00612205">
        <w:rPr>
          <w:rFonts w:ascii="Arial" w:hAnsi="Arial"/>
          <w:color w:val="000000" w:themeColor="text1"/>
          <w:sz w:val="24"/>
          <w:szCs w:val="24"/>
          <w:lang w:val="mn-MN"/>
        </w:rPr>
        <w:t xml:space="preserve">бусад этгээдээс авсан </w:t>
      </w:r>
      <w:r w:rsidR="7C76F1A7" w:rsidRPr="00612205">
        <w:rPr>
          <w:rFonts w:ascii="Arial" w:hAnsi="Arial"/>
          <w:color w:val="000000" w:themeColor="text1"/>
          <w:sz w:val="24"/>
          <w:szCs w:val="24"/>
          <w:lang w:val="mn-MN"/>
        </w:rPr>
        <w:t>зээл;</w:t>
      </w:r>
    </w:p>
    <w:p w14:paraId="4B8025F2" w14:textId="75B3A2FE" w:rsidR="00DB659F" w:rsidRPr="00612205" w:rsidRDefault="00FA6E2C" w:rsidP="00766216">
      <w:pPr>
        <w:spacing w:after="0" w:line="240" w:lineRule="auto"/>
        <w:jc w:val="both"/>
        <w:rPr>
          <w:rFonts w:ascii="Arial" w:hAnsi="Arial"/>
          <w:color w:val="000000"/>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6C71BFAD" w:rsidRPr="00612205">
        <w:rPr>
          <w:rFonts w:ascii="Arial" w:hAnsi="Arial"/>
          <w:color w:val="000000" w:themeColor="text1"/>
          <w:sz w:val="24"/>
          <w:szCs w:val="24"/>
          <w:lang w:val="mn-MN"/>
        </w:rPr>
        <w:t>9</w:t>
      </w:r>
      <w:r w:rsidR="0E062498" w:rsidRPr="00612205">
        <w:rPr>
          <w:rFonts w:ascii="Arial" w:hAnsi="Arial"/>
          <w:color w:val="000000" w:themeColor="text1"/>
          <w:sz w:val="24"/>
          <w:szCs w:val="24"/>
          <w:lang w:val="mn-MN"/>
        </w:rPr>
        <w:t>.</w:t>
      </w:r>
      <w:r w:rsidR="6C71BFAD" w:rsidRPr="00612205">
        <w:rPr>
          <w:rFonts w:ascii="Arial" w:hAnsi="Arial"/>
          <w:color w:val="000000" w:themeColor="text1"/>
          <w:sz w:val="24"/>
          <w:szCs w:val="24"/>
          <w:lang w:val="mn-MN"/>
        </w:rPr>
        <w:t>1</w:t>
      </w:r>
      <w:r w:rsidR="0E062498" w:rsidRPr="00612205">
        <w:rPr>
          <w:rFonts w:ascii="Arial" w:hAnsi="Arial"/>
          <w:color w:val="000000" w:themeColor="text1"/>
          <w:sz w:val="24"/>
          <w:szCs w:val="24"/>
          <w:lang w:val="mn-MN"/>
        </w:rPr>
        <w:t>.</w:t>
      </w:r>
      <w:r w:rsidR="6C71BFAD" w:rsidRPr="00612205">
        <w:rPr>
          <w:rFonts w:ascii="Arial" w:hAnsi="Arial"/>
          <w:color w:val="000000" w:themeColor="text1"/>
          <w:sz w:val="24"/>
          <w:szCs w:val="24"/>
          <w:lang w:val="mn-MN"/>
        </w:rPr>
        <w:t>3</w:t>
      </w:r>
      <w:r w:rsidR="0E062498" w:rsidRPr="00612205">
        <w:rPr>
          <w:rFonts w:ascii="Arial" w:hAnsi="Arial"/>
          <w:color w:val="000000" w:themeColor="text1"/>
          <w:sz w:val="24"/>
          <w:szCs w:val="24"/>
          <w:lang w:val="mn-MN"/>
        </w:rPr>
        <w:t>.</w:t>
      </w:r>
      <w:r w:rsidR="6F8C6851" w:rsidRPr="00612205">
        <w:rPr>
          <w:rFonts w:ascii="Arial" w:hAnsi="Arial"/>
          <w:color w:val="000000" w:themeColor="text1"/>
          <w:sz w:val="24"/>
          <w:szCs w:val="24"/>
          <w:lang w:val="mn-MN"/>
        </w:rPr>
        <w:t>х</w:t>
      </w:r>
      <w:r w:rsidR="0E062498" w:rsidRPr="00612205">
        <w:rPr>
          <w:rFonts w:ascii="Arial" w:hAnsi="Arial"/>
          <w:color w:val="000000" w:themeColor="text1"/>
          <w:sz w:val="24"/>
          <w:szCs w:val="24"/>
          <w:lang w:val="mn-MN"/>
        </w:rPr>
        <w:t>өрөнгө оруулалтаас олсон орлого;</w:t>
      </w:r>
    </w:p>
    <w:p w14:paraId="648C4955" w14:textId="5E066D72" w:rsidR="00DB659F" w:rsidRPr="00612205" w:rsidRDefault="6C71BFAD" w:rsidP="209AD01B">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9</w:t>
      </w:r>
      <w:r w:rsidR="0E062498" w:rsidRPr="00612205">
        <w:rPr>
          <w:rFonts w:ascii="Arial" w:hAnsi="Arial"/>
          <w:color w:val="000000" w:themeColor="text1"/>
          <w:sz w:val="24"/>
          <w:szCs w:val="24"/>
          <w:lang w:val="mn-MN"/>
        </w:rPr>
        <w:t>.</w:t>
      </w:r>
      <w:r w:rsidRPr="00612205">
        <w:rPr>
          <w:rFonts w:ascii="Arial" w:hAnsi="Arial"/>
          <w:color w:val="000000" w:themeColor="text1"/>
          <w:sz w:val="24"/>
          <w:szCs w:val="24"/>
          <w:lang w:val="mn-MN"/>
        </w:rPr>
        <w:t>1</w:t>
      </w:r>
      <w:r w:rsidR="0E062498" w:rsidRPr="00612205">
        <w:rPr>
          <w:rFonts w:ascii="Arial" w:hAnsi="Arial"/>
          <w:color w:val="000000" w:themeColor="text1"/>
          <w:sz w:val="24"/>
          <w:szCs w:val="24"/>
          <w:lang w:val="mn-MN"/>
        </w:rPr>
        <w:t>.</w:t>
      </w:r>
      <w:r w:rsidR="6E1BA95E" w:rsidRPr="00612205">
        <w:rPr>
          <w:rFonts w:ascii="Arial" w:hAnsi="Arial"/>
          <w:color w:val="000000" w:themeColor="text1"/>
          <w:sz w:val="24"/>
          <w:szCs w:val="24"/>
          <w:lang w:val="mn-MN"/>
        </w:rPr>
        <w:t>4</w:t>
      </w:r>
      <w:r w:rsidR="0E062498" w:rsidRPr="00612205">
        <w:rPr>
          <w:rFonts w:ascii="Arial" w:hAnsi="Arial"/>
          <w:color w:val="000000" w:themeColor="text1"/>
          <w:sz w:val="24"/>
          <w:szCs w:val="24"/>
          <w:lang w:val="mn-MN"/>
        </w:rPr>
        <w:t>.</w:t>
      </w:r>
      <w:r w:rsidR="58260FB3" w:rsidRPr="00612205">
        <w:rPr>
          <w:rFonts w:ascii="Arial" w:hAnsi="Arial"/>
          <w:color w:val="000000" w:themeColor="text1"/>
          <w:sz w:val="24"/>
          <w:szCs w:val="24"/>
          <w:lang w:val="mn-MN"/>
        </w:rPr>
        <w:t>х</w:t>
      </w:r>
      <w:r w:rsidR="0E062498" w:rsidRPr="00612205">
        <w:rPr>
          <w:rFonts w:ascii="Arial" w:hAnsi="Arial"/>
          <w:color w:val="000000" w:themeColor="text1"/>
          <w:sz w:val="24"/>
          <w:szCs w:val="24"/>
          <w:lang w:val="mn-MN"/>
        </w:rPr>
        <w:t>өрөнгө борлуулсны орлого;</w:t>
      </w:r>
    </w:p>
    <w:p w14:paraId="3C014529" w14:textId="03668BE2" w:rsidR="00DB659F" w:rsidRPr="00612205" w:rsidRDefault="6C71BFAD" w:rsidP="209AD01B">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9</w:t>
      </w:r>
      <w:r w:rsidR="0E062498" w:rsidRPr="00612205">
        <w:rPr>
          <w:rFonts w:ascii="Arial" w:hAnsi="Arial"/>
          <w:color w:val="000000" w:themeColor="text1"/>
          <w:sz w:val="24"/>
          <w:szCs w:val="24"/>
          <w:lang w:val="mn-MN"/>
        </w:rPr>
        <w:t>.</w:t>
      </w:r>
      <w:r w:rsidRPr="00612205">
        <w:rPr>
          <w:rFonts w:ascii="Arial" w:hAnsi="Arial"/>
          <w:color w:val="000000" w:themeColor="text1"/>
          <w:sz w:val="24"/>
          <w:szCs w:val="24"/>
          <w:lang w:val="mn-MN"/>
        </w:rPr>
        <w:t>1</w:t>
      </w:r>
      <w:r w:rsidR="0E062498" w:rsidRPr="00612205">
        <w:rPr>
          <w:rFonts w:ascii="Arial" w:hAnsi="Arial"/>
          <w:color w:val="000000" w:themeColor="text1"/>
          <w:sz w:val="24"/>
          <w:szCs w:val="24"/>
          <w:lang w:val="mn-MN"/>
        </w:rPr>
        <w:t>.</w:t>
      </w:r>
      <w:r w:rsidR="33A92995" w:rsidRPr="00612205">
        <w:rPr>
          <w:rFonts w:ascii="Arial" w:hAnsi="Arial"/>
          <w:color w:val="000000" w:themeColor="text1"/>
          <w:sz w:val="24"/>
          <w:szCs w:val="24"/>
          <w:lang w:val="mn-MN"/>
        </w:rPr>
        <w:t>5</w:t>
      </w:r>
      <w:r w:rsidR="166B556B" w:rsidRPr="00612205">
        <w:rPr>
          <w:rFonts w:ascii="Arial" w:hAnsi="Arial"/>
          <w:color w:val="000000" w:themeColor="text1"/>
          <w:sz w:val="24"/>
          <w:szCs w:val="24"/>
          <w:lang w:val="mn-MN"/>
        </w:rPr>
        <w:t>.</w:t>
      </w:r>
      <w:r w:rsidR="0E062498" w:rsidRPr="00612205">
        <w:rPr>
          <w:rFonts w:ascii="Arial" w:hAnsi="Arial"/>
          <w:color w:val="000000" w:themeColor="text1"/>
          <w:sz w:val="24"/>
          <w:szCs w:val="24"/>
          <w:lang w:val="mn-MN"/>
        </w:rPr>
        <w:t>бусад эх үүсвэр.</w:t>
      </w:r>
    </w:p>
    <w:p w14:paraId="1C924999" w14:textId="2B427E93" w:rsidR="004B030C" w:rsidRPr="00612205" w:rsidRDefault="005E7555" w:rsidP="000239AE">
      <w:pPr>
        <w:spacing w:before="200" w:after="0" w:line="240" w:lineRule="auto"/>
        <w:jc w:val="both"/>
        <w:rPr>
          <w:rFonts w:ascii="Arial" w:hAnsi="Arial"/>
          <w:b/>
          <w:bCs/>
          <w:color w:val="000000" w:themeColor="text1"/>
          <w:sz w:val="24"/>
          <w:szCs w:val="24"/>
          <w:lang w:val="mn-MN"/>
        </w:rPr>
      </w:pPr>
      <w:r w:rsidRPr="00612205">
        <w:rPr>
          <w:rFonts w:ascii="Arial" w:hAnsi="Arial"/>
          <w:color w:val="000000"/>
          <w:sz w:val="24"/>
          <w:szCs w:val="24"/>
          <w:lang w:val="mn-MN"/>
        </w:rPr>
        <w:tab/>
      </w:r>
      <w:r w:rsidR="644B760C" w:rsidRPr="00612205">
        <w:rPr>
          <w:rFonts w:ascii="Arial" w:hAnsi="Arial"/>
          <w:b/>
          <w:bCs/>
          <w:color w:val="000000" w:themeColor="text1"/>
          <w:sz w:val="24"/>
          <w:szCs w:val="24"/>
          <w:lang w:val="mn-MN"/>
        </w:rPr>
        <w:t>1</w:t>
      </w:r>
      <w:r w:rsidR="733BD5AB" w:rsidRPr="00612205">
        <w:rPr>
          <w:rFonts w:ascii="Arial" w:hAnsi="Arial"/>
          <w:b/>
          <w:bCs/>
          <w:color w:val="000000" w:themeColor="text1"/>
          <w:sz w:val="24"/>
          <w:szCs w:val="24"/>
          <w:lang w:val="mn-MN"/>
        </w:rPr>
        <w:t>0</w:t>
      </w:r>
      <w:r w:rsidR="644B760C" w:rsidRPr="00612205">
        <w:rPr>
          <w:rFonts w:ascii="Arial" w:hAnsi="Arial"/>
          <w:b/>
          <w:bCs/>
          <w:color w:val="000000" w:themeColor="text1"/>
          <w:sz w:val="24"/>
          <w:szCs w:val="24"/>
          <w:lang w:val="mn-MN"/>
        </w:rPr>
        <w:t xml:space="preserve"> д</w:t>
      </w:r>
      <w:r w:rsidR="00840C56">
        <w:rPr>
          <w:rFonts w:ascii="Arial" w:hAnsi="Arial"/>
          <w:b/>
          <w:bCs/>
          <w:color w:val="000000" w:themeColor="text1"/>
          <w:sz w:val="24"/>
          <w:szCs w:val="24"/>
          <w:lang w:val="mn-MN"/>
        </w:rPr>
        <w:t>угаа</w:t>
      </w:r>
      <w:r w:rsidR="644B760C" w:rsidRPr="00612205">
        <w:rPr>
          <w:rFonts w:ascii="Arial" w:hAnsi="Arial"/>
          <w:b/>
          <w:bCs/>
          <w:color w:val="000000" w:themeColor="text1"/>
          <w:sz w:val="24"/>
          <w:szCs w:val="24"/>
          <w:lang w:val="mn-MN"/>
        </w:rPr>
        <w:t>р зүйл.Банканд санхүүжилт</w:t>
      </w:r>
      <w:r w:rsidR="00F70B37">
        <w:rPr>
          <w:rFonts w:ascii="Arial" w:hAnsi="Arial"/>
          <w:b/>
          <w:bCs/>
          <w:color w:val="000000" w:themeColor="text1"/>
          <w:sz w:val="24"/>
          <w:szCs w:val="24"/>
          <w:lang w:val="mn-MN"/>
        </w:rPr>
        <w:t xml:space="preserve"> </w:t>
      </w:r>
      <w:r w:rsidR="00F70B37" w:rsidRPr="00612205">
        <w:rPr>
          <w:rFonts w:ascii="Arial" w:hAnsi="Arial"/>
          <w:b/>
          <w:bCs/>
          <w:color w:val="000000" w:themeColor="text1"/>
          <w:sz w:val="24"/>
          <w:szCs w:val="24"/>
          <w:lang w:val="mn-MN"/>
        </w:rPr>
        <w:t>олгох</w:t>
      </w:r>
    </w:p>
    <w:p w14:paraId="331E4587" w14:textId="77777777" w:rsidR="004B030C" w:rsidRPr="00612205" w:rsidRDefault="004B030C" w:rsidP="004B030C">
      <w:pPr>
        <w:spacing w:after="0" w:line="240" w:lineRule="auto"/>
        <w:jc w:val="both"/>
        <w:rPr>
          <w:rFonts w:ascii="Arial" w:hAnsi="Arial"/>
          <w:color w:val="000000"/>
          <w:sz w:val="24"/>
          <w:szCs w:val="24"/>
          <w:lang w:val="mn-MN"/>
        </w:rPr>
      </w:pPr>
    </w:p>
    <w:p w14:paraId="2B5E28CE" w14:textId="30FE8BE5" w:rsidR="004B030C" w:rsidRPr="00612205" w:rsidRDefault="644B760C" w:rsidP="209AD01B">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6D3988B1" w:rsidRPr="00612205">
        <w:rPr>
          <w:rFonts w:ascii="Arial" w:hAnsi="Arial"/>
          <w:color w:val="000000" w:themeColor="text1"/>
          <w:sz w:val="24"/>
          <w:szCs w:val="24"/>
          <w:lang w:val="mn-MN"/>
        </w:rPr>
        <w:t>0</w:t>
      </w:r>
      <w:r w:rsidRPr="00612205">
        <w:rPr>
          <w:rFonts w:ascii="Arial" w:hAnsi="Arial"/>
          <w:color w:val="000000" w:themeColor="text1"/>
          <w:sz w:val="24"/>
          <w:szCs w:val="24"/>
          <w:lang w:val="mn-MN"/>
        </w:rPr>
        <w:t xml:space="preserve">.1.Орон сууцны санхүүжилтийн </w:t>
      </w:r>
      <w:r w:rsidR="00AF33FF" w:rsidRPr="00AF33FF">
        <w:rPr>
          <w:rFonts w:ascii="Arial" w:hAnsi="Arial"/>
          <w:color w:val="000000" w:themeColor="text1"/>
          <w:sz w:val="24"/>
          <w:szCs w:val="24"/>
          <w:lang w:val="mn-MN"/>
        </w:rPr>
        <w:t>төрөлжсөн</w:t>
      </w:r>
      <w:r w:rsidRPr="00612205">
        <w:rPr>
          <w:rFonts w:ascii="Arial" w:hAnsi="Arial"/>
          <w:color w:val="000000" w:themeColor="text1"/>
          <w:sz w:val="24"/>
          <w:szCs w:val="24"/>
          <w:lang w:val="mn-MN"/>
        </w:rPr>
        <w:t xml:space="preserve"> банк нь</w:t>
      </w:r>
      <w:r w:rsidR="00FA6E2C" w:rsidRPr="00612205">
        <w:rPr>
          <w:rFonts w:ascii="Arial" w:hAnsi="Arial"/>
          <w:color w:val="000000" w:themeColor="text1"/>
          <w:sz w:val="24"/>
          <w:szCs w:val="24"/>
          <w:lang w:val="mn-MN"/>
        </w:rPr>
        <w:t xml:space="preserve"> </w:t>
      </w:r>
      <w:r w:rsidR="00F70B37">
        <w:rPr>
          <w:rFonts w:ascii="Arial" w:hAnsi="Arial"/>
          <w:color w:val="000000" w:themeColor="text1"/>
          <w:sz w:val="24"/>
          <w:szCs w:val="24"/>
          <w:lang w:val="mn-MN"/>
        </w:rPr>
        <w:t xml:space="preserve">энэ хуулийн </w:t>
      </w:r>
      <w:r w:rsidR="00FA6E2C" w:rsidRPr="00612205">
        <w:rPr>
          <w:rFonts w:ascii="Arial" w:hAnsi="Arial"/>
          <w:color w:val="000000" w:themeColor="text1"/>
          <w:sz w:val="24"/>
          <w:szCs w:val="24"/>
          <w:lang w:val="mn-MN"/>
        </w:rPr>
        <w:t>5</w:t>
      </w:r>
      <w:r w:rsidR="00F70B37">
        <w:rPr>
          <w:rFonts w:ascii="Arial" w:hAnsi="Arial"/>
          <w:color w:val="000000" w:themeColor="text1"/>
          <w:sz w:val="24"/>
          <w:szCs w:val="24"/>
          <w:lang w:val="mn-MN"/>
        </w:rPr>
        <w:t xml:space="preserve">.2-т </w:t>
      </w:r>
      <w:r w:rsidR="00FA6E2C" w:rsidRPr="00612205">
        <w:rPr>
          <w:rFonts w:ascii="Arial" w:hAnsi="Arial"/>
          <w:color w:val="000000" w:themeColor="text1"/>
          <w:sz w:val="24"/>
          <w:szCs w:val="24"/>
          <w:lang w:val="mn-MN"/>
        </w:rPr>
        <w:t>заасан зорилгын хүрээнд</w:t>
      </w:r>
      <w:r w:rsidRPr="00612205">
        <w:rPr>
          <w:rFonts w:ascii="Arial" w:hAnsi="Arial"/>
          <w:color w:val="000000" w:themeColor="text1"/>
          <w:sz w:val="24"/>
          <w:szCs w:val="24"/>
          <w:lang w:val="mn-MN"/>
        </w:rPr>
        <w:t xml:space="preserve"> дараах </w:t>
      </w:r>
      <w:r w:rsidR="5596BFED" w:rsidRPr="00612205">
        <w:rPr>
          <w:rFonts w:ascii="Arial" w:hAnsi="Arial"/>
          <w:color w:val="000000" w:themeColor="text1"/>
          <w:sz w:val="24"/>
          <w:szCs w:val="24"/>
          <w:lang w:val="mn-MN"/>
        </w:rPr>
        <w:t>хэлбэрээр</w:t>
      </w:r>
      <w:r w:rsidRPr="00612205">
        <w:rPr>
          <w:rFonts w:ascii="Arial" w:hAnsi="Arial"/>
          <w:color w:val="000000" w:themeColor="text1"/>
          <w:sz w:val="24"/>
          <w:szCs w:val="24"/>
          <w:lang w:val="mn-MN"/>
        </w:rPr>
        <w:t xml:space="preserve"> банканд орон сууцны </w:t>
      </w:r>
      <w:r w:rsidR="5596BFED" w:rsidRPr="00612205">
        <w:rPr>
          <w:rFonts w:ascii="Arial" w:hAnsi="Arial"/>
          <w:color w:val="000000" w:themeColor="text1"/>
          <w:sz w:val="24"/>
          <w:szCs w:val="24"/>
          <w:lang w:val="mn-MN"/>
        </w:rPr>
        <w:t xml:space="preserve">зээлийн </w:t>
      </w:r>
      <w:r w:rsidRPr="00612205">
        <w:rPr>
          <w:rFonts w:ascii="Arial" w:hAnsi="Arial"/>
          <w:color w:val="000000" w:themeColor="text1"/>
          <w:sz w:val="24"/>
          <w:szCs w:val="24"/>
          <w:lang w:val="mn-MN"/>
        </w:rPr>
        <w:t>санхүүжилт олгоно</w:t>
      </w:r>
      <w:r w:rsidR="7B292C4E" w:rsidRPr="00612205">
        <w:rPr>
          <w:rFonts w:ascii="Arial" w:hAnsi="Arial"/>
          <w:color w:val="000000" w:themeColor="text1"/>
          <w:sz w:val="24"/>
          <w:szCs w:val="24"/>
          <w:lang w:val="mn-MN"/>
        </w:rPr>
        <w:t>.</w:t>
      </w:r>
    </w:p>
    <w:p w14:paraId="56503BBB" w14:textId="77777777" w:rsidR="004B030C" w:rsidRPr="00612205" w:rsidRDefault="004B030C" w:rsidP="004B030C">
      <w:pPr>
        <w:spacing w:after="0" w:line="240" w:lineRule="auto"/>
        <w:ind w:firstLine="360"/>
        <w:jc w:val="both"/>
        <w:rPr>
          <w:rFonts w:ascii="Arial" w:hAnsi="Arial"/>
          <w:color w:val="000000"/>
          <w:sz w:val="24"/>
          <w:szCs w:val="24"/>
          <w:lang w:val="mn-MN"/>
        </w:rPr>
      </w:pPr>
    </w:p>
    <w:p w14:paraId="5F10470E" w14:textId="516CAE65" w:rsidR="004B030C" w:rsidRPr="00612205" w:rsidRDefault="004B030C" w:rsidP="209AD01B">
      <w:pPr>
        <w:spacing w:after="0" w:line="240" w:lineRule="auto"/>
        <w:ind w:left="720"/>
        <w:jc w:val="both"/>
        <w:rPr>
          <w:rFonts w:ascii="Arial" w:hAnsi="Arial"/>
          <w:color w:val="000000" w:themeColor="text1"/>
          <w:sz w:val="24"/>
          <w:szCs w:val="24"/>
          <w:lang w:val="mn-MN"/>
        </w:rPr>
      </w:pPr>
      <w:r w:rsidRPr="00612205">
        <w:rPr>
          <w:rFonts w:ascii="Arial" w:hAnsi="Arial"/>
          <w:color w:val="000000"/>
          <w:sz w:val="24"/>
          <w:szCs w:val="24"/>
          <w:lang w:val="mn-MN"/>
        </w:rPr>
        <w:tab/>
      </w:r>
      <w:r w:rsidR="644B760C" w:rsidRPr="00612205">
        <w:rPr>
          <w:rFonts w:ascii="Arial" w:hAnsi="Arial"/>
          <w:color w:val="000000"/>
          <w:sz w:val="24"/>
          <w:szCs w:val="24"/>
          <w:lang w:val="mn-MN"/>
        </w:rPr>
        <w:t>1</w:t>
      </w:r>
      <w:r w:rsidR="65939FE8" w:rsidRPr="00612205">
        <w:rPr>
          <w:rFonts w:ascii="Arial" w:hAnsi="Arial"/>
          <w:color w:val="000000" w:themeColor="text1"/>
          <w:sz w:val="24"/>
          <w:szCs w:val="24"/>
          <w:lang w:val="mn-MN"/>
        </w:rPr>
        <w:t>0</w:t>
      </w:r>
      <w:r w:rsidR="644B760C" w:rsidRPr="00612205">
        <w:rPr>
          <w:rFonts w:ascii="Arial" w:hAnsi="Arial"/>
          <w:color w:val="000000"/>
          <w:sz w:val="24"/>
          <w:szCs w:val="24"/>
          <w:lang w:val="mn-MN"/>
        </w:rPr>
        <w:t>.1.1.</w:t>
      </w:r>
      <w:r w:rsidR="4740FB2B" w:rsidRPr="00612205">
        <w:rPr>
          <w:rFonts w:ascii="Arial" w:hAnsi="Arial"/>
          <w:color w:val="000000" w:themeColor="text1"/>
          <w:sz w:val="24"/>
          <w:szCs w:val="24"/>
          <w:lang w:val="mn-MN"/>
        </w:rPr>
        <w:t>з</w:t>
      </w:r>
      <w:r w:rsidR="644B760C" w:rsidRPr="00612205">
        <w:rPr>
          <w:rFonts w:ascii="Arial" w:hAnsi="Arial"/>
          <w:color w:val="000000"/>
          <w:sz w:val="24"/>
          <w:szCs w:val="24"/>
          <w:lang w:val="mn-MN"/>
        </w:rPr>
        <w:t>ээл олгох;</w:t>
      </w:r>
    </w:p>
    <w:p w14:paraId="492FF999" w14:textId="1989B10E" w:rsidR="004B030C" w:rsidRPr="00B27E52" w:rsidRDefault="004B030C" w:rsidP="209AD01B">
      <w:pPr>
        <w:spacing w:after="0" w:line="240" w:lineRule="auto"/>
        <w:ind w:left="720"/>
        <w:jc w:val="both"/>
        <w:rPr>
          <w:rFonts w:ascii="Arial" w:hAnsi="Arial"/>
          <w:color w:val="000000" w:themeColor="text1"/>
          <w:sz w:val="24"/>
          <w:szCs w:val="24"/>
          <w:lang w:val="mn-MN"/>
        </w:rPr>
      </w:pPr>
      <w:r w:rsidRPr="00612205">
        <w:rPr>
          <w:rFonts w:ascii="Arial" w:hAnsi="Arial"/>
          <w:color w:val="000000"/>
          <w:sz w:val="24"/>
          <w:szCs w:val="24"/>
          <w:lang w:val="mn-MN"/>
        </w:rPr>
        <w:tab/>
      </w:r>
      <w:r w:rsidR="644B760C" w:rsidRPr="00B27E52">
        <w:rPr>
          <w:rFonts w:ascii="Arial" w:hAnsi="Arial"/>
          <w:color w:val="000000"/>
          <w:sz w:val="24"/>
          <w:szCs w:val="24"/>
          <w:lang w:val="mn-MN"/>
        </w:rPr>
        <w:t>1</w:t>
      </w:r>
      <w:r w:rsidR="3F816A1F" w:rsidRPr="00B27E52">
        <w:rPr>
          <w:rFonts w:ascii="Arial" w:hAnsi="Arial"/>
          <w:color w:val="000000" w:themeColor="text1"/>
          <w:sz w:val="24"/>
          <w:szCs w:val="24"/>
          <w:lang w:val="mn-MN"/>
        </w:rPr>
        <w:t>0</w:t>
      </w:r>
      <w:r w:rsidR="644B760C" w:rsidRPr="00B27E52">
        <w:rPr>
          <w:rFonts w:ascii="Arial" w:hAnsi="Arial"/>
          <w:color w:val="000000"/>
          <w:sz w:val="24"/>
          <w:szCs w:val="24"/>
          <w:lang w:val="mn-MN"/>
        </w:rPr>
        <w:t>.1.2.</w:t>
      </w:r>
      <w:r w:rsidR="5EE133EB" w:rsidRPr="00B27E52">
        <w:rPr>
          <w:rFonts w:ascii="Arial" w:hAnsi="Arial"/>
          <w:color w:val="000000" w:themeColor="text1"/>
          <w:sz w:val="24"/>
          <w:szCs w:val="24"/>
          <w:lang w:val="mn-MN"/>
        </w:rPr>
        <w:t>б</w:t>
      </w:r>
      <w:r w:rsidR="644B760C" w:rsidRPr="00B27E52">
        <w:rPr>
          <w:rFonts w:ascii="Arial" w:hAnsi="Arial"/>
          <w:color w:val="000000"/>
          <w:sz w:val="24"/>
          <w:szCs w:val="24"/>
          <w:lang w:val="mn-MN"/>
        </w:rPr>
        <w:t>аталгаат болон барьцаат үнэт цаас худалдан авах;</w:t>
      </w:r>
    </w:p>
    <w:p w14:paraId="6D5FA156" w14:textId="65909B1D" w:rsidR="004B030C" w:rsidRPr="00612205" w:rsidRDefault="004B030C" w:rsidP="00225436">
      <w:pPr>
        <w:spacing w:after="0" w:line="240" w:lineRule="auto"/>
        <w:ind w:left="720"/>
        <w:jc w:val="both"/>
        <w:rPr>
          <w:rFonts w:ascii="Arial" w:hAnsi="Arial"/>
          <w:color w:val="000000" w:themeColor="text1"/>
          <w:sz w:val="24"/>
          <w:szCs w:val="24"/>
          <w:lang w:val="mn-MN"/>
        </w:rPr>
      </w:pPr>
      <w:r w:rsidRPr="00B27E52">
        <w:rPr>
          <w:rFonts w:ascii="Arial" w:hAnsi="Arial"/>
          <w:color w:val="000000"/>
          <w:sz w:val="24"/>
          <w:szCs w:val="24"/>
          <w:lang w:val="mn-MN"/>
        </w:rPr>
        <w:tab/>
      </w:r>
      <w:r w:rsidR="644B760C" w:rsidRPr="00B27E52">
        <w:rPr>
          <w:rFonts w:ascii="Arial" w:hAnsi="Arial"/>
          <w:color w:val="000000"/>
          <w:sz w:val="24"/>
          <w:szCs w:val="24"/>
          <w:lang w:val="mn-MN"/>
        </w:rPr>
        <w:t>1</w:t>
      </w:r>
      <w:r w:rsidR="1A755050" w:rsidRPr="00B27E52">
        <w:rPr>
          <w:rFonts w:ascii="Arial" w:hAnsi="Arial"/>
          <w:color w:val="000000" w:themeColor="text1"/>
          <w:sz w:val="24"/>
          <w:szCs w:val="24"/>
          <w:lang w:val="mn-MN"/>
        </w:rPr>
        <w:t>0</w:t>
      </w:r>
      <w:r w:rsidR="644B760C" w:rsidRPr="00B27E52">
        <w:rPr>
          <w:rFonts w:ascii="Arial" w:hAnsi="Arial"/>
          <w:color w:val="000000"/>
          <w:sz w:val="24"/>
          <w:szCs w:val="24"/>
          <w:lang w:val="mn-MN"/>
        </w:rPr>
        <w:t>.1.3.</w:t>
      </w:r>
      <w:r w:rsidR="7F20FA50" w:rsidRPr="00B27E52">
        <w:rPr>
          <w:rFonts w:ascii="Arial" w:hAnsi="Arial"/>
          <w:color w:val="000000" w:themeColor="text1"/>
          <w:sz w:val="24"/>
          <w:szCs w:val="24"/>
          <w:lang w:val="mn-MN"/>
        </w:rPr>
        <w:t>с</w:t>
      </w:r>
      <w:r w:rsidR="644B760C" w:rsidRPr="00B27E52">
        <w:rPr>
          <w:rFonts w:ascii="Arial" w:hAnsi="Arial"/>
          <w:color w:val="000000"/>
          <w:sz w:val="24"/>
          <w:szCs w:val="24"/>
          <w:lang w:val="mn-MN"/>
        </w:rPr>
        <w:t>анхүүгийн бусад хэрэгсэл ашиглах</w:t>
      </w:r>
      <w:r w:rsidR="5596BFED" w:rsidRPr="00B27E52">
        <w:rPr>
          <w:rFonts w:ascii="Arial" w:hAnsi="Arial"/>
          <w:color w:val="000000"/>
          <w:sz w:val="24"/>
          <w:szCs w:val="24"/>
          <w:lang w:val="mn-MN"/>
        </w:rPr>
        <w:t>.</w:t>
      </w:r>
    </w:p>
    <w:p w14:paraId="08BD5EF3" w14:textId="77777777" w:rsidR="004B030C" w:rsidRPr="00612205" w:rsidRDefault="004B030C" w:rsidP="00225436">
      <w:pPr>
        <w:spacing w:after="0" w:line="240" w:lineRule="auto"/>
        <w:ind w:left="720" w:firstLine="720"/>
        <w:jc w:val="both"/>
        <w:rPr>
          <w:rFonts w:ascii="Arial" w:hAnsi="Arial"/>
          <w:color w:val="000000"/>
          <w:sz w:val="24"/>
          <w:szCs w:val="24"/>
          <w:lang w:val="mn-MN"/>
        </w:rPr>
      </w:pPr>
    </w:p>
    <w:p w14:paraId="6D72DC56" w14:textId="30499667" w:rsidR="00B72946" w:rsidRPr="00612205" w:rsidRDefault="567ED462" w:rsidP="00225436">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10.2.</w:t>
      </w:r>
      <w:r w:rsidR="00461BD0" w:rsidRPr="00612205">
        <w:rPr>
          <w:rFonts w:ascii="Arial" w:hAnsi="Arial"/>
          <w:color w:val="000000" w:themeColor="text1"/>
          <w:sz w:val="24"/>
          <w:szCs w:val="24"/>
          <w:lang w:val="mn-MN"/>
        </w:rPr>
        <w:t xml:space="preserve">Орон сууцны санхүүжилтийн </w:t>
      </w:r>
      <w:r w:rsidR="00DB36F0" w:rsidRPr="00DB36F0">
        <w:rPr>
          <w:rFonts w:ascii="Arial" w:hAnsi="Arial"/>
          <w:color w:val="000000" w:themeColor="text1"/>
          <w:sz w:val="24"/>
          <w:szCs w:val="24"/>
          <w:lang w:val="mn-MN"/>
        </w:rPr>
        <w:t>төрөлжсөн</w:t>
      </w:r>
      <w:r w:rsidR="00461BD0" w:rsidRPr="00612205">
        <w:rPr>
          <w:rFonts w:ascii="Arial" w:hAnsi="Arial"/>
          <w:color w:val="000000" w:themeColor="text1"/>
          <w:sz w:val="24"/>
          <w:szCs w:val="24"/>
          <w:lang w:val="mn-MN"/>
        </w:rPr>
        <w:t xml:space="preserve"> банк </w:t>
      </w:r>
      <w:r w:rsidR="00B34FFB" w:rsidRPr="00612205">
        <w:rPr>
          <w:rFonts w:ascii="Arial" w:hAnsi="Arial"/>
          <w:color w:val="000000" w:themeColor="text1"/>
          <w:sz w:val="24"/>
          <w:szCs w:val="24"/>
          <w:lang w:val="mn-MN"/>
        </w:rPr>
        <w:t>нь э</w:t>
      </w:r>
      <w:r w:rsidRPr="00612205">
        <w:rPr>
          <w:rFonts w:ascii="Arial" w:hAnsi="Arial"/>
          <w:color w:val="000000" w:themeColor="text1"/>
          <w:sz w:val="24"/>
          <w:szCs w:val="24"/>
          <w:lang w:val="mn-MN"/>
        </w:rPr>
        <w:t>нэ хуулийн 10.1-</w:t>
      </w:r>
      <w:r w:rsidR="00F70B37">
        <w:rPr>
          <w:rFonts w:ascii="Arial" w:hAnsi="Arial"/>
          <w:color w:val="000000" w:themeColor="text1"/>
          <w:sz w:val="24"/>
          <w:szCs w:val="24"/>
          <w:lang w:val="mn-MN"/>
        </w:rPr>
        <w:t>д</w:t>
      </w:r>
      <w:r w:rsidR="00F70B37" w:rsidRPr="00612205">
        <w:rPr>
          <w:rFonts w:ascii="Arial" w:hAnsi="Arial"/>
          <w:color w:val="000000" w:themeColor="text1"/>
          <w:sz w:val="24"/>
          <w:szCs w:val="24"/>
          <w:lang w:val="mn-MN"/>
        </w:rPr>
        <w:t xml:space="preserve"> </w:t>
      </w:r>
      <w:r w:rsidRPr="00612205">
        <w:rPr>
          <w:rFonts w:ascii="Arial" w:hAnsi="Arial"/>
          <w:color w:val="000000" w:themeColor="text1"/>
          <w:sz w:val="24"/>
          <w:szCs w:val="24"/>
          <w:lang w:val="mn-MN"/>
        </w:rPr>
        <w:t>заасан санхү</w:t>
      </w:r>
      <w:r w:rsidR="33E34566" w:rsidRPr="00612205">
        <w:rPr>
          <w:rFonts w:ascii="Arial" w:hAnsi="Arial"/>
          <w:color w:val="000000" w:themeColor="text1"/>
          <w:sz w:val="24"/>
          <w:szCs w:val="24"/>
          <w:lang w:val="mn-MN"/>
        </w:rPr>
        <w:t>үжилтий</w:t>
      </w:r>
      <w:r w:rsidR="001B286C" w:rsidRPr="00612205">
        <w:rPr>
          <w:rFonts w:ascii="Arial" w:hAnsi="Arial"/>
          <w:color w:val="000000" w:themeColor="text1"/>
          <w:sz w:val="24"/>
          <w:szCs w:val="24"/>
          <w:lang w:val="mn-MN"/>
        </w:rPr>
        <w:t>г</w:t>
      </w:r>
      <w:r w:rsidR="00A44977" w:rsidRPr="00612205">
        <w:rPr>
          <w:rFonts w:ascii="Arial" w:hAnsi="Arial"/>
          <w:color w:val="000000" w:themeColor="text1"/>
          <w:sz w:val="24"/>
          <w:szCs w:val="24"/>
          <w:lang w:val="mn-MN"/>
        </w:rPr>
        <w:t xml:space="preserve"> </w:t>
      </w:r>
      <w:r w:rsidR="002A1ED7" w:rsidRPr="00612205">
        <w:rPr>
          <w:rFonts w:ascii="Arial" w:hAnsi="Arial"/>
          <w:color w:val="000000" w:themeColor="text1"/>
          <w:sz w:val="24"/>
          <w:szCs w:val="24"/>
          <w:lang w:val="mn-MN"/>
        </w:rPr>
        <w:t xml:space="preserve">олгохдоо </w:t>
      </w:r>
      <w:r w:rsidR="00AE3170" w:rsidRPr="00612205">
        <w:rPr>
          <w:rFonts w:ascii="Arial" w:hAnsi="Arial"/>
          <w:color w:val="000000" w:themeColor="text1"/>
          <w:sz w:val="24"/>
          <w:szCs w:val="24"/>
          <w:lang w:val="mn-MN"/>
        </w:rPr>
        <w:t>орон сууцны нийлүүлэлтийн бодлоготой уялдуулан тогтооно.</w:t>
      </w:r>
    </w:p>
    <w:p w14:paraId="1F69B8C8" w14:textId="77777777" w:rsidR="00C26F8E" w:rsidRPr="00612205" w:rsidRDefault="00C26F8E" w:rsidP="00225436">
      <w:pPr>
        <w:spacing w:after="0" w:line="240" w:lineRule="auto"/>
        <w:ind w:firstLine="720"/>
        <w:jc w:val="both"/>
        <w:rPr>
          <w:rFonts w:ascii="Arial" w:hAnsi="Arial"/>
          <w:color w:val="000000" w:themeColor="text1"/>
          <w:sz w:val="24"/>
          <w:szCs w:val="24"/>
          <w:lang w:val="mn-MN"/>
        </w:rPr>
      </w:pPr>
    </w:p>
    <w:p w14:paraId="353FE0EA" w14:textId="44291E68" w:rsidR="00C26F8E" w:rsidRPr="00612205" w:rsidRDefault="097877F9" w:rsidP="00C26F8E">
      <w:pPr>
        <w:spacing w:after="0" w:line="240" w:lineRule="auto"/>
        <w:ind w:firstLine="720"/>
        <w:jc w:val="both"/>
        <w:rPr>
          <w:rFonts w:ascii="Arial" w:hAnsi="Arial"/>
          <w:color w:val="000000" w:themeColor="text1"/>
          <w:sz w:val="24"/>
          <w:szCs w:val="24"/>
          <w:lang w:val="mn-MN"/>
        </w:rPr>
      </w:pPr>
      <w:r w:rsidRPr="28966321">
        <w:rPr>
          <w:rFonts w:ascii="Arial" w:hAnsi="Arial"/>
          <w:color w:val="000000" w:themeColor="text1"/>
          <w:sz w:val="24"/>
          <w:szCs w:val="24"/>
          <w:lang w:val="mn-MN"/>
        </w:rPr>
        <w:lastRenderedPageBreak/>
        <w:t>10.3.</w:t>
      </w:r>
      <w:r w:rsidR="606D834D" w:rsidRPr="28966321">
        <w:rPr>
          <w:rFonts w:ascii="Arial" w:hAnsi="Arial"/>
          <w:color w:val="000000" w:themeColor="text1"/>
          <w:sz w:val="24"/>
          <w:szCs w:val="24"/>
          <w:lang w:val="mn-MN"/>
        </w:rPr>
        <w:t xml:space="preserve">Орон сууцны санхүүжилтийн </w:t>
      </w:r>
      <w:r w:rsidR="5F082C14" w:rsidRPr="28966321">
        <w:rPr>
          <w:rFonts w:ascii="Arial" w:hAnsi="Arial"/>
          <w:color w:val="000000" w:themeColor="text1"/>
          <w:sz w:val="24"/>
          <w:szCs w:val="24"/>
          <w:lang w:val="mn-MN"/>
        </w:rPr>
        <w:t xml:space="preserve">төрөлжсөн </w:t>
      </w:r>
      <w:r w:rsidR="606D834D" w:rsidRPr="28966321">
        <w:rPr>
          <w:rFonts w:ascii="Arial" w:hAnsi="Arial"/>
          <w:color w:val="000000" w:themeColor="text1"/>
          <w:sz w:val="24"/>
          <w:szCs w:val="24"/>
          <w:lang w:val="mn-MN"/>
        </w:rPr>
        <w:t>банк нь энэ хуулийн 10.2-т заасны дагуу олгох санхүүжилт нь зах зээл дээрх орон сууцны үнэд хэрхэн нөлөөлж байгааг жил бүр хөндлөнгийн байгууллагаар үнэлүүлж, үр дүнг үйл ажиллагаандаа харгалзаж үзнэ.</w:t>
      </w:r>
    </w:p>
    <w:p w14:paraId="3A2B9F97" w14:textId="542D2C4D" w:rsidR="0BA7D63E" w:rsidRPr="00612205" w:rsidRDefault="0BA7D63E" w:rsidP="0009561E">
      <w:pPr>
        <w:spacing w:after="0" w:line="240" w:lineRule="auto"/>
        <w:jc w:val="both"/>
        <w:rPr>
          <w:rFonts w:ascii="Arial" w:hAnsi="Arial"/>
          <w:color w:val="000000" w:themeColor="text1"/>
          <w:sz w:val="24"/>
          <w:szCs w:val="24"/>
          <w:lang w:val="mn-MN"/>
        </w:rPr>
      </w:pPr>
    </w:p>
    <w:p w14:paraId="186C712F" w14:textId="7E7EB893" w:rsidR="00054BCD" w:rsidRPr="00612205" w:rsidRDefault="1133C5D4" w:rsidP="00225436">
      <w:pPr>
        <w:pStyle w:val="Heading2"/>
        <w:keepNext w:val="0"/>
        <w:keepLines w:val="0"/>
        <w:spacing w:before="0" w:after="0" w:line="240" w:lineRule="auto"/>
        <w:ind w:firstLine="720"/>
        <w:jc w:val="both"/>
        <w:rPr>
          <w:rFonts w:ascii="Arial" w:hAnsi="Arial" w:cs="Arial"/>
          <w:b/>
          <w:color w:val="000000" w:themeColor="text1"/>
          <w:sz w:val="24"/>
          <w:szCs w:val="24"/>
          <w:lang w:val="mn-MN"/>
        </w:rPr>
      </w:pPr>
      <w:r w:rsidRPr="00612205">
        <w:rPr>
          <w:rFonts w:ascii="Arial" w:hAnsi="Arial" w:cs="Arial"/>
          <w:b/>
          <w:bCs/>
          <w:color w:val="000000" w:themeColor="text1"/>
          <w:sz w:val="24"/>
          <w:szCs w:val="24"/>
          <w:lang w:val="mn-MN"/>
        </w:rPr>
        <w:t>1</w:t>
      </w:r>
      <w:r w:rsidR="4AEB93EA" w:rsidRPr="00612205">
        <w:rPr>
          <w:rFonts w:ascii="Arial" w:hAnsi="Arial" w:cs="Arial"/>
          <w:b/>
          <w:bCs/>
          <w:color w:val="000000" w:themeColor="text1"/>
          <w:sz w:val="24"/>
          <w:szCs w:val="24"/>
          <w:lang w:val="mn-MN"/>
        </w:rPr>
        <w:t>1</w:t>
      </w:r>
      <w:r w:rsidRPr="00612205">
        <w:rPr>
          <w:rFonts w:ascii="Arial" w:hAnsi="Arial" w:cs="Arial"/>
          <w:b/>
          <w:bCs/>
          <w:color w:val="000000" w:themeColor="text1"/>
          <w:sz w:val="24"/>
          <w:szCs w:val="24"/>
          <w:lang w:val="mn-MN"/>
        </w:rPr>
        <w:t xml:space="preserve"> д</w:t>
      </w:r>
      <w:r w:rsidR="40DDF4CB" w:rsidRPr="00612205">
        <w:rPr>
          <w:rFonts w:ascii="Arial" w:hAnsi="Arial" w:cs="Arial"/>
          <w:b/>
          <w:bCs/>
          <w:color w:val="000000" w:themeColor="text1"/>
          <w:sz w:val="24"/>
          <w:szCs w:val="24"/>
          <w:lang w:val="mn-MN"/>
        </w:rPr>
        <w:t>үгээ</w:t>
      </w:r>
      <w:r w:rsidRPr="00612205">
        <w:rPr>
          <w:rFonts w:ascii="Arial" w:hAnsi="Arial" w:cs="Arial"/>
          <w:b/>
          <w:bCs/>
          <w:color w:val="000000" w:themeColor="text1"/>
          <w:sz w:val="24"/>
          <w:szCs w:val="24"/>
          <w:lang w:val="mn-MN"/>
        </w:rPr>
        <w:t>р</w:t>
      </w:r>
      <w:r w:rsidR="66B7D268" w:rsidRPr="00612205">
        <w:rPr>
          <w:rFonts w:ascii="Arial" w:hAnsi="Arial" w:cs="Arial"/>
          <w:b/>
          <w:bCs/>
          <w:color w:val="000000" w:themeColor="text1"/>
          <w:sz w:val="24"/>
          <w:szCs w:val="24"/>
          <w:lang w:val="mn-MN"/>
        </w:rPr>
        <w:t xml:space="preserve"> зүйл.</w:t>
      </w:r>
      <w:r w:rsidR="0D8D0E07" w:rsidRPr="00612205">
        <w:rPr>
          <w:rFonts w:ascii="Arial" w:hAnsi="Arial" w:cs="Arial"/>
          <w:b/>
          <w:bCs/>
          <w:color w:val="000000" w:themeColor="text1"/>
          <w:sz w:val="24"/>
          <w:szCs w:val="24"/>
          <w:lang w:val="mn-MN"/>
        </w:rPr>
        <w:t>Төлбөр, тооцоо</w:t>
      </w:r>
      <w:r w:rsidR="2683A008" w:rsidRPr="00612205">
        <w:rPr>
          <w:rFonts w:ascii="Arial" w:hAnsi="Arial" w:cs="Arial"/>
          <w:b/>
          <w:bCs/>
          <w:color w:val="000000" w:themeColor="text1"/>
          <w:sz w:val="24"/>
          <w:szCs w:val="24"/>
          <w:lang w:val="mn-MN"/>
        </w:rPr>
        <w:t xml:space="preserve"> эрхлэх</w:t>
      </w:r>
    </w:p>
    <w:p w14:paraId="31C711E0" w14:textId="77777777" w:rsidR="00054BCD" w:rsidRPr="00612205" w:rsidRDefault="00054BCD" w:rsidP="00225436">
      <w:pPr>
        <w:spacing w:after="0" w:line="240" w:lineRule="auto"/>
        <w:jc w:val="both"/>
        <w:rPr>
          <w:rFonts w:ascii="Arial" w:hAnsi="Arial"/>
          <w:sz w:val="24"/>
          <w:szCs w:val="24"/>
          <w:lang w:val="mn-MN"/>
        </w:rPr>
      </w:pPr>
    </w:p>
    <w:p w14:paraId="16D35404" w14:textId="3266D256" w:rsidR="00054BCD" w:rsidRPr="00612205" w:rsidRDefault="690EB31B" w:rsidP="00225436">
      <w:pPr>
        <w:spacing w:after="0" w:line="240" w:lineRule="auto"/>
        <w:ind w:firstLine="720"/>
        <w:jc w:val="both"/>
        <w:rPr>
          <w:rFonts w:ascii="Arial" w:hAnsi="Arial"/>
          <w:sz w:val="24"/>
          <w:szCs w:val="24"/>
          <w:lang w:val="mn-MN"/>
        </w:rPr>
      </w:pPr>
      <w:r w:rsidRPr="00612205">
        <w:rPr>
          <w:rFonts w:ascii="Arial" w:hAnsi="Arial"/>
          <w:color w:val="000000" w:themeColor="text1"/>
          <w:sz w:val="24"/>
          <w:szCs w:val="24"/>
          <w:lang w:val="mn-MN"/>
        </w:rPr>
        <w:t>1</w:t>
      </w:r>
      <w:r w:rsidR="2E40DB37" w:rsidRPr="00612205">
        <w:rPr>
          <w:rFonts w:ascii="Arial" w:hAnsi="Arial"/>
          <w:color w:val="000000" w:themeColor="text1"/>
          <w:sz w:val="24"/>
          <w:szCs w:val="24"/>
          <w:lang w:val="mn-MN"/>
        </w:rPr>
        <w:t>1</w:t>
      </w:r>
      <w:r w:rsidRPr="00612205">
        <w:rPr>
          <w:rFonts w:ascii="Arial" w:hAnsi="Arial"/>
          <w:color w:val="000000" w:themeColor="text1"/>
          <w:sz w:val="24"/>
          <w:szCs w:val="24"/>
          <w:lang w:val="mn-MN"/>
        </w:rPr>
        <w:t>.1.</w:t>
      </w:r>
      <w:r w:rsidR="0D8D0E07" w:rsidRPr="00612205">
        <w:rPr>
          <w:rFonts w:ascii="Arial" w:hAnsi="Arial"/>
          <w:color w:val="000000" w:themeColor="text1"/>
          <w:sz w:val="24"/>
          <w:szCs w:val="24"/>
          <w:lang w:val="mn-MN"/>
        </w:rPr>
        <w:t xml:space="preserve">Орон сууцны санхүүжилтийн </w:t>
      </w:r>
      <w:r w:rsidR="00A44819" w:rsidRPr="00A44819">
        <w:rPr>
          <w:rFonts w:ascii="Arial" w:hAnsi="Arial"/>
          <w:color w:val="000000" w:themeColor="text1"/>
          <w:sz w:val="24"/>
          <w:szCs w:val="24"/>
          <w:lang w:val="mn-MN"/>
        </w:rPr>
        <w:t xml:space="preserve">төрөлжсөн </w:t>
      </w:r>
      <w:r w:rsidR="0D8D0E07" w:rsidRPr="00612205">
        <w:rPr>
          <w:rFonts w:ascii="Arial" w:hAnsi="Arial"/>
          <w:color w:val="000000" w:themeColor="text1"/>
          <w:sz w:val="24"/>
          <w:szCs w:val="24"/>
          <w:lang w:val="mn-MN"/>
        </w:rPr>
        <w:t>банкны төлбөр тооцооны үйл ажиллагааг Банк, эрх бүхий хуулийн этгээдийн мөнгөн хадгаламж, мөнгөн хөрөнгийн шилжүүлэг, зээлийн үйл ажиллагааны тухай хууль, Үндэсний төлбөрийн системийн тухай хуульд заасны дагуу зохицуулна.</w:t>
      </w:r>
    </w:p>
    <w:p w14:paraId="5CB106F1" w14:textId="66D7D2FD" w:rsidR="209AD01B" w:rsidRPr="00612205" w:rsidRDefault="209AD01B" w:rsidP="0009561E">
      <w:pPr>
        <w:spacing w:after="0" w:line="240" w:lineRule="auto"/>
        <w:jc w:val="both"/>
        <w:rPr>
          <w:rFonts w:ascii="Arial" w:hAnsi="Arial"/>
          <w:color w:val="000000" w:themeColor="text1"/>
          <w:sz w:val="24"/>
          <w:szCs w:val="24"/>
          <w:lang w:val="mn-MN"/>
        </w:rPr>
      </w:pPr>
    </w:p>
    <w:p w14:paraId="35A84FD2" w14:textId="29BE9F12" w:rsidR="37F6B4B5" w:rsidRPr="00612205" w:rsidRDefault="37F6B4B5" w:rsidP="209AD01B">
      <w:pPr>
        <w:spacing w:after="0" w:line="240" w:lineRule="auto"/>
        <w:ind w:firstLine="720"/>
        <w:jc w:val="both"/>
        <w:rPr>
          <w:rFonts w:ascii="Arial" w:hAnsi="Arial"/>
          <w:b/>
          <w:bCs/>
          <w:color w:val="000000" w:themeColor="text1"/>
          <w:sz w:val="24"/>
          <w:szCs w:val="24"/>
          <w:lang w:val="mn-MN"/>
        </w:rPr>
      </w:pPr>
      <w:r w:rsidRPr="00612205">
        <w:rPr>
          <w:rFonts w:ascii="Arial" w:hAnsi="Arial"/>
          <w:b/>
          <w:bCs/>
          <w:color w:val="000000" w:themeColor="text1"/>
          <w:sz w:val="24"/>
          <w:szCs w:val="24"/>
          <w:lang w:val="mn-MN"/>
        </w:rPr>
        <w:t>12 дугаар зүйл.Гадаад валют худалдах, худалдан авах, хадгалуулах</w:t>
      </w:r>
    </w:p>
    <w:p w14:paraId="064838E6" w14:textId="688459D9" w:rsidR="209AD01B" w:rsidRPr="00612205" w:rsidRDefault="209AD01B" w:rsidP="209AD01B">
      <w:pPr>
        <w:spacing w:after="0" w:line="240" w:lineRule="auto"/>
        <w:ind w:firstLine="720"/>
        <w:jc w:val="both"/>
        <w:rPr>
          <w:rFonts w:ascii="Arial" w:hAnsi="Arial"/>
          <w:b/>
          <w:bCs/>
          <w:color w:val="000000" w:themeColor="text1"/>
          <w:sz w:val="24"/>
          <w:szCs w:val="24"/>
          <w:lang w:val="mn-MN"/>
        </w:rPr>
      </w:pPr>
    </w:p>
    <w:p w14:paraId="63FD078D" w14:textId="43BE6784" w:rsidR="69CD8AD9" w:rsidRPr="00612205" w:rsidRDefault="69CD8AD9" w:rsidP="209AD01B">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 xml:space="preserve">12.1.Орон сууцны санхүүжилтийн </w:t>
      </w:r>
      <w:r w:rsidR="00A44819" w:rsidRPr="00A44819">
        <w:rPr>
          <w:rFonts w:ascii="Arial" w:hAnsi="Arial"/>
          <w:color w:val="000000" w:themeColor="text1"/>
          <w:sz w:val="24"/>
          <w:szCs w:val="24"/>
          <w:lang w:val="mn-MN"/>
        </w:rPr>
        <w:t xml:space="preserve">төрөлжсөн </w:t>
      </w:r>
      <w:r w:rsidR="3A8D4431" w:rsidRPr="00612205">
        <w:rPr>
          <w:rFonts w:ascii="Arial" w:hAnsi="Arial"/>
          <w:color w:val="000000" w:themeColor="text1"/>
          <w:sz w:val="24"/>
          <w:szCs w:val="24"/>
          <w:lang w:val="mn-MN"/>
        </w:rPr>
        <w:t>банкны гадаад валют худалдах, худалдан авах, хадгалуулахтай холбогдсон харилцааг холбогдох хууль тогтоомжоор зохицуулна.</w:t>
      </w:r>
    </w:p>
    <w:p w14:paraId="56410BBF" w14:textId="77777777" w:rsidR="00054BCD" w:rsidRPr="00612205" w:rsidRDefault="00054BCD" w:rsidP="00225436">
      <w:pPr>
        <w:spacing w:after="0"/>
        <w:jc w:val="both"/>
        <w:rPr>
          <w:rFonts w:ascii="Arial" w:hAnsi="Arial"/>
          <w:sz w:val="24"/>
          <w:szCs w:val="24"/>
          <w:lang w:val="mn-MN"/>
        </w:rPr>
      </w:pPr>
    </w:p>
    <w:p w14:paraId="76191E5B" w14:textId="29D164D5" w:rsidR="00837222" w:rsidRPr="00612205" w:rsidRDefault="66B7D268" w:rsidP="00225436">
      <w:pPr>
        <w:pStyle w:val="Heading2"/>
        <w:keepNext w:val="0"/>
        <w:keepLines w:val="0"/>
        <w:spacing w:before="0" w:after="0" w:line="240" w:lineRule="auto"/>
        <w:ind w:firstLine="720"/>
        <w:jc w:val="both"/>
        <w:rPr>
          <w:rFonts w:ascii="Arial" w:hAnsi="Arial" w:cs="Arial"/>
          <w:sz w:val="24"/>
          <w:szCs w:val="24"/>
          <w:lang w:val="mn-MN"/>
        </w:rPr>
      </w:pPr>
      <w:r w:rsidRPr="00612205">
        <w:rPr>
          <w:rFonts w:ascii="Arial" w:hAnsi="Arial" w:cs="Arial"/>
          <w:b/>
          <w:bCs/>
          <w:color w:val="000000" w:themeColor="text1"/>
          <w:sz w:val="24"/>
          <w:szCs w:val="24"/>
          <w:lang w:val="mn-MN"/>
        </w:rPr>
        <w:t>1</w:t>
      </w:r>
      <w:r w:rsidR="3B7F0789" w:rsidRPr="00612205">
        <w:rPr>
          <w:rFonts w:ascii="Arial" w:hAnsi="Arial" w:cs="Arial"/>
          <w:b/>
          <w:bCs/>
          <w:color w:val="000000" w:themeColor="text1"/>
          <w:sz w:val="24"/>
          <w:szCs w:val="24"/>
          <w:lang w:val="mn-MN"/>
        </w:rPr>
        <w:t>3</w:t>
      </w:r>
      <w:r w:rsidR="5CD4C0D3" w:rsidRPr="00612205">
        <w:rPr>
          <w:rFonts w:ascii="Arial" w:hAnsi="Arial" w:cs="Arial"/>
          <w:b/>
          <w:bCs/>
          <w:color w:val="000000" w:themeColor="text1"/>
          <w:sz w:val="24"/>
          <w:szCs w:val="24"/>
          <w:lang w:val="mn-MN"/>
        </w:rPr>
        <w:t xml:space="preserve"> д</w:t>
      </w:r>
      <w:r w:rsidR="0B271568" w:rsidRPr="00612205">
        <w:rPr>
          <w:rFonts w:ascii="Arial" w:hAnsi="Arial" w:cs="Arial"/>
          <w:b/>
          <w:bCs/>
          <w:color w:val="000000" w:themeColor="text1"/>
          <w:sz w:val="24"/>
          <w:szCs w:val="24"/>
          <w:lang w:val="mn-MN"/>
        </w:rPr>
        <w:t xml:space="preserve">угаар </w:t>
      </w:r>
      <w:r w:rsidR="5CD4C0D3" w:rsidRPr="00612205">
        <w:rPr>
          <w:rFonts w:ascii="Arial" w:hAnsi="Arial" w:cs="Arial"/>
          <w:b/>
          <w:bCs/>
          <w:color w:val="000000" w:themeColor="text1"/>
          <w:sz w:val="24"/>
          <w:szCs w:val="24"/>
          <w:lang w:val="mn-MN"/>
        </w:rPr>
        <w:t>зүйл.</w:t>
      </w:r>
      <w:r w:rsidR="00F53443" w:rsidRPr="00612205">
        <w:rPr>
          <w:rFonts w:ascii="Arial" w:hAnsi="Arial" w:cs="Arial"/>
          <w:b/>
          <w:bCs/>
          <w:color w:val="000000" w:themeColor="text1"/>
          <w:sz w:val="24"/>
          <w:szCs w:val="24"/>
          <w:lang w:val="mn-MN"/>
        </w:rPr>
        <w:t xml:space="preserve">Үнэт цаас </w:t>
      </w:r>
      <w:r w:rsidR="1C295EB5" w:rsidRPr="00612205">
        <w:rPr>
          <w:rFonts w:ascii="Arial" w:hAnsi="Arial" w:cs="Arial"/>
          <w:b/>
          <w:bCs/>
          <w:color w:val="000000" w:themeColor="text1"/>
          <w:sz w:val="24"/>
          <w:szCs w:val="24"/>
          <w:lang w:val="mn-MN"/>
        </w:rPr>
        <w:t>худалдах, худалдан авах</w:t>
      </w:r>
    </w:p>
    <w:p w14:paraId="3CAE78A1" w14:textId="77777777" w:rsidR="00837222" w:rsidRPr="00612205" w:rsidRDefault="00837222" w:rsidP="00EE71F0">
      <w:pPr>
        <w:spacing w:after="0" w:line="240" w:lineRule="auto"/>
        <w:jc w:val="both"/>
        <w:rPr>
          <w:rFonts w:ascii="Arial" w:hAnsi="Arial"/>
          <w:sz w:val="24"/>
          <w:szCs w:val="24"/>
          <w:lang w:val="mn-MN"/>
        </w:rPr>
      </w:pPr>
    </w:p>
    <w:p w14:paraId="248E6C73" w14:textId="3F621815" w:rsidR="00F53443" w:rsidRPr="00612205" w:rsidRDefault="005E7555" w:rsidP="209AD01B">
      <w:pPr>
        <w:spacing w:after="0" w:line="240" w:lineRule="auto"/>
        <w:jc w:val="both"/>
        <w:rPr>
          <w:rFonts w:ascii="Arial" w:hAnsi="Arial"/>
          <w:color w:val="000000"/>
          <w:sz w:val="24"/>
          <w:szCs w:val="24"/>
          <w:lang w:val="mn-MN"/>
        </w:rPr>
      </w:pPr>
      <w:r w:rsidRPr="00612205">
        <w:rPr>
          <w:rFonts w:ascii="Arial" w:hAnsi="Arial"/>
          <w:color w:val="000000"/>
          <w:sz w:val="24"/>
          <w:szCs w:val="24"/>
          <w:lang w:val="mn-MN"/>
        </w:rPr>
        <w:tab/>
      </w:r>
      <w:r w:rsidR="00F53443" w:rsidRPr="00612205">
        <w:rPr>
          <w:rFonts w:ascii="Arial" w:hAnsi="Arial"/>
          <w:color w:val="000000"/>
          <w:sz w:val="24"/>
          <w:szCs w:val="24"/>
          <w:lang w:val="mn-MN"/>
        </w:rPr>
        <w:t>13.1.</w:t>
      </w:r>
      <w:r w:rsidR="00AE3170" w:rsidRPr="00612205">
        <w:rPr>
          <w:rFonts w:ascii="Arial" w:hAnsi="Arial"/>
          <w:color w:val="000000"/>
          <w:sz w:val="24"/>
          <w:szCs w:val="24"/>
          <w:lang w:val="mn-MN"/>
        </w:rPr>
        <w:t xml:space="preserve">Орон сууцны санхүүжилтийн </w:t>
      </w:r>
      <w:r w:rsidR="00A44819" w:rsidRPr="00A44819">
        <w:rPr>
          <w:rFonts w:ascii="Arial" w:hAnsi="Arial"/>
          <w:color w:val="000000"/>
          <w:sz w:val="24"/>
          <w:szCs w:val="24"/>
          <w:lang w:val="mn-MN"/>
        </w:rPr>
        <w:t xml:space="preserve">төрөлжсөн </w:t>
      </w:r>
      <w:r w:rsidR="00AE3170" w:rsidRPr="00612205">
        <w:rPr>
          <w:rFonts w:ascii="Arial" w:hAnsi="Arial"/>
          <w:color w:val="000000"/>
          <w:sz w:val="24"/>
          <w:szCs w:val="24"/>
          <w:lang w:val="mn-MN"/>
        </w:rPr>
        <w:t>банк нь олгосон эх үүсвэрийг төлүүлэх зорилгоор орон сууцны зээлээр баталгаажсан үнэт цаас худалдан авч болно.</w:t>
      </w:r>
    </w:p>
    <w:p w14:paraId="51EC81A1" w14:textId="77777777" w:rsidR="00EA5B15" w:rsidRPr="00612205" w:rsidRDefault="00EA5B15" w:rsidP="209AD01B">
      <w:pPr>
        <w:spacing w:after="0" w:line="240" w:lineRule="auto"/>
        <w:jc w:val="both"/>
        <w:rPr>
          <w:rFonts w:ascii="Arial" w:hAnsi="Arial"/>
          <w:color w:val="000000"/>
          <w:sz w:val="24"/>
          <w:szCs w:val="24"/>
          <w:lang w:val="mn-MN"/>
        </w:rPr>
      </w:pPr>
    </w:p>
    <w:p w14:paraId="6F4635A2" w14:textId="121BA877" w:rsidR="00AE3170" w:rsidRPr="00612205" w:rsidRDefault="00AE3170" w:rsidP="209AD01B">
      <w:pPr>
        <w:spacing w:after="0" w:line="240" w:lineRule="auto"/>
        <w:jc w:val="both"/>
        <w:rPr>
          <w:rFonts w:ascii="Arial" w:hAnsi="Arial"/>
          <w:color w:val="000000"/>
          <w:sz w:val="24"/>
          <w:szCs w:val="24"/>
          <w:lang w:val="mn-MN"/>
        </w:rPr>
      </w:pPr>
      <w:r w:rsidRPr="00612205">
        <w:rPr>
          <w:rFonts w:ascii="Arial" w:hAnsi="Arial"/>
          <w:color w:val="000000"/>
          <w:sz w:val="24"/>
          <w:szCs w:val="24"/>
          <w:lang w:val="mn-MN"/>
        </w:rPr>
        <w:tab/>
        <w:t>13.2</w:t>
      </w:r>
      <w:r w:rsidR="79608917" w:rsidRPr="00612205">
        <w:rPr>
          <w:rFonts w:ascii="Arial" w:hAnsi="Arial"/>
          <w:color w:val="000000"/>
          <w:sz w:val="24"/>
          <w:szCs w:val="24"/>
          <w:lang w:val="mn-MN"/>
        </w:rPr>
        <w:t>.</w:t>
      </w:r>
      <w:r w:rsidRPr="00612205">
        <w:rPr>
          <w:rFonts w:ascii="Arial" w:hAnsi="Arial"/>
          <w:color w:val="000000"/>
          <w:sz w:val="24"/>
          <w:szCs w:val="24"/>
          <w:lang w:val="mn-MN"/>
        </w:rPr>
        <w:t xml:space="preserve">Орон сууцны санхүүжилтийн </w:t>
      </w:r>
      <w:r w:rsidR="00A44819" w:rsidRPr="00A44819">
        <w:rPr>
          <w:rFonts w:ascii="Arial" w:hAnsi="Arial"/>
          <w:color w:val="000000"/>
          <w:sz w:val="24"/>
          <w:szCs w:val="24"/>
          <w:lang w:val="mn-MN"/>
        </w:rPr>
        <w:t xml:space="preserve">төрөлжсөн </w:t>
      </w:r>
      <w:r w:rsidRPr="00612205">
        <w:rPr>
          <w:rFonts w:ascii="Arial" w:hAnsi="Arial"/>
          <w:color w:val="000000"/>
          <w:sz w:val="24"/>
          <w:szCs w:val="24"/>
          <w:lang w:val="mn-MN"/>
        </w:rPr>
        <w:t>банк нь энэ хуулийн 13.1-</w:t>
      </w:r>
      <w:r w:rsidR="00F70B37">
        <w:rPr>
          <w:rFonts w:ascii="Arial" w:hAnsi="Arial"/>
          <w:color w:val="000000"/>
          <w:sz w:val="24"/>
          <w:szCs w:val="24"/>
          <w:lang w:val="mn-MN"/>
        </w:rPr>
        <w:t>д</w:t>
      </w:r>
      <w:r w:rsidRPr="00612205">
        <w:rPr>
          <w:rFonts w:ascii="Arial" w:hAnsi="Arial"/>
          <w:color w:val="000000"/>
          <w:sz w:val="24"/>
          <w:szCs w:val="24"/>
          <w:lang w:val="mn-MN"/>
        </w:rPr>
        <w:t xml:space="preserve"> зааснаас бусад төрлийн үнэт цаас худалдах, худалдан авахтай холбоотой харилцааг холбогдох хууль тогтоомжоор зохицуулна.</w:t>
      </w:r>
    </w:p>
    <w:p w14:paraId="32173EF3" w14:textId="77777777" w:rsidR="00AE3170" w:rsidRPr="00612205" w:rsidRDefault="00AE3170" w:rsidP="209AD01B">
      <w:pPr>
        <w:spacing w:after="0" w:line="240" w:lineRule="auto"/>
        <w:jc w:val="both"/>
        <w:rPr>
          <w:rFonts w:ascii="Arial" w:hAnsi="Arial"/>
          <w:color w:val="000000"/>
          <w:sz w:val="24"/>
          <w:szCs w:val="24"/>
          <w:lang w:val="mn-MN"/>
        </w:rPr>
      </w:pPr>
    </w:p>
    <w:p w14:paraId="6DE5A908" w14:textId="76C6F27F" w:rsidR="00AE3170" w:rsidRPr="00B27E52" w:rsidRDefault="00AE3170" w:rsidP="003D18D3">
      <w:pPr>
        <w:pStyle w:val="Heading2"/>
        <w:keepNext w:val="0"/>
        <w:keepLines w:val="0"/>
        <w:spacing w:before="0" w:after="0" w:line="240" w:lineRule="auto"/>
        <w:ind w:firstLine="720"/>
        <w:jc w:val="both"/>
        <w:rPr>
          <w:rFonts w:ascii="Arial" w:hAnsi="Arial" w:cs="Arial"/>
          <w:sz w:val="24"/>
          <w:szCs w:val="24"/>
          <w:lang w:val="mn-MN"/>
        </w:rPr>
      </w:pPr>
      <w:r w:rsidRPr="00B27E52">
        <w:rPr>
          <w:rFonts w:ascii="Arial" w:hAnsi="Arial" w:cs="Arial"/>
          <w:b/>
          <w:bCs/>
          <w:color w:val="000000" w:themeColor="text1"/>
          <w:sz w:val="24"/>
          <w:szCs w:val="24"/>
          <w:lang w:val="mn-MN"/>
        </w:rPr>
        <w:t>14 дүгээр зүйл.</w:t>
      </w:r>
      <w:r w:rsidR="003D18D3" w:rsidRPr="00B27E52">
        <w:rPr>
          <w:rFonts w:ascii="Arial" w:hAnsi="Arial" w:cs="Arial"/>
          <w:b/>
          <w:bCs/>
          <w:color w:val="000000" w:themeColor="text1"/>
          <w:sz w:val="24"/>
          <w:szCs w:val="24"/>
          <w:lang w:val="mn-MN"/>
        </w:rPr>
        <w:t>Санхүүгийн үүсмэл хэрэгслийн хэлцэл хийх</w:t>
      </w:r>
    </w:p>
    <w:p w14:paraId="033AB35E" w14:textId="77777777" w:rsidR="00F53443" w:rsidRPr="00B27E52" w:rsidRDefault="00F53443" w:rsidP="00F53443">
      <w:pPr>
        <w:spacing w:after="0" w:line="240" w:lineRule="auto"/>
        <w:ind w:firstLine="720"/>
        <w:jc w:val="both"/>
        <w:rPr>
          <w:rFonts w:ascii="Arial" w:hAnsi="Arial"/>
          <w:color w:val="000000"/>
          <w:sz w:val="24"/>
          <w:szCs w:val="24"/>
          <w:lang w:val="mn-MN"/>
        </w:rPr>
      </w:pPr>
    </w:p>
    <w:p w14:paraId="0C567DCD" w14:textId="4F20301D" w:rsidR="00837222" w:rsidRPr="00B27E52" w:rsidRDefault="66B7D268" w:rsidP="00766216">
      <w:pPr>
        <w:spacing w:after="0" w:line="240" w:lineRule="auto"/>
        <w:ind w:firstLine="720"/>
        <w:jc w:val="both"/>
        <w:rPr>
          <w:rFonts w:ascii="Arial" w:hAnsi="Arial"/>
          <w:color w:val="000000"/>
          <w:sz w:val="24"/>
          <w:szCs w:val="24"/>
          <w:lang w:val="mn-MN"/>
        </w:rPr>
      </w:pPr>
      <w:r w:rsidRPr="00B27E52">
        <w:rPr>
          <w:rFonts w:ascii="Arial" w:hAnsi="Arial"/>
          <w:color w:val="000000"/>
          <w:sz w:val="24"/>
          <w:szCs w:val="24"/>
          <w:lang w:val="mn-MN"/>
        </w:rPr>
        <w:t>1</w:t>
      </w:r>
      <w:r w:rsidR="003D18D3" w:rsidRPr="00B27E52">
        <w:rPr>
          <w:rFonts w:ascii="Arial" w:hAnsi="Arial"/>
          <w:color w:val="000000"/>
          <w:sz w:val="24"/>
          <w:szCs w:val="24"/>
          <w:lang w:val="mn-MN"/>
        </w:rPr>
        <w:t>4</w:t>
      </w:r>
      <w:r w:rsidR="11838B5A" w:rsidRPr="00B27E52">
        <w:rPr>
          <w:rFonts w:ascii="Arial" w:hAnsi="Arial"/>
          <w:color w:val="000000"/>
          <w:sz w:val="24"/>
          <w:szCs w:val="24"/>
          <w:lang w:val="mn-MN"/>
        </w:rPr>
        <w:t>.</w:t>
      </w:r>
      <w:r w:rsidR="003D18D3" w:rsidRPr="00B27E52">
        <w:rPr>
          <w:rFonts w:ascii="Arial" w:hAnsi="Arial"/>
          <w:color w:val="000000"/>
          <w:sz w:val="24"/>
          <w:szCs w:val="24"/>
          <w:lang w:val="mn-MN"/>
        </w:rPr>
        <w:t>1</w:t>
      </w:r>
      <w:r w:rsidR="11838B5A" w:rsidRPr="00B27E52">
        <w:rPr>
          <w:rFonts w:ascii="Arial" w:hAnsi="Arial"/>
          <w:color w:val="000000"/>
          <w:sz w:val="24"/>
          <w:szCs w:val="24"/>
          <w:lang w:val="mn-MN"/>
        </w:rPr>
        <w:t>.</w:t>
      </w:r>
      <w:r w:rsidR="2C5753E8" w:rsidRPr="00B27E52">
        <w:rPr>
          <w:rFonts w:ascii="Arial" w:hAnsi="Arial"/>
          <w:color w:val="000000"/>
          <w:sz w:val="24"/>
          <w:szCs w:val="24"/>
          <w:lang w:val="mn-MN" w:eastAsia="zh-CN"/>
        </w:rPr>
        <w:t xml:space="preserve">Орон сууцны санхүүжилтийн </w:t>
      </w:r>
      <w:r w:rsidR="00A44819" w:rsidRPr="00B27E52">
        <w:rPr>
          <w:rFonts w:ascii="Arial" w:hAnsi="Arial"/>
          <w:color w:val="000000"/>
          <w:sz w:val="24"/>
          <w:szCs w:val="24"/>
          <w:lang w:val="mn-MN" w:eastAsia="zh-CN"/>
        </w:rPr>
        <w:t>төрөлжсөн</w:t>
      </w:r>
      <w:r w:rsidR="2C5753E8" w:rsidRPr="00B27E52">
        <w:rPr>
          <w:rFonts w:ascii="Arial" w:hAnsi="Arial"/>
          <w:color w:val="000000"/>
          <w:sz w:val="24"/>
          <w:szCs w:val="24"/>
          <w:lang w:val="mn-MN" w:eastAsia="zh-CN"/>
        </w:rPr>
        <w:t xml:space="preserve"> банк нь санхүүгийн үүсмэл хэрэгслийг зөвхөн эрсдэлийн удирдлагын зорилгоор а</w:t>
      </w:r>
      <w:r w:rsidR="6859BE4F" w:rsidRPr="00B27E52">
        <w:rPr>
          <w:rFonts w:ascii="Arial" w:hAnsi="Arial"/>
          <w:color w:val="000000"/>
          <w:sz w:val="24"/>
          <w:szCs w:val="24"/>
          <w:lang w:val="mn-MN" w:eastAsia="zh-CN"/>
        </w:rPr>
        <w:t>шигла</w:t>
      </w:r>
      <w:r w:rsidR="4D035982" w:rsidRPr="00B27E52">
        <w:rPr>
          <w:rFonts w:ascii="Arial" w:hAnsi="Arial"/>
          <w:color w:val="000000"/>
          <w:sz w:val="24"/>
          <w:szCs w:val="24"/>
          <w:lang w:val="mn-MN" w:eastAsia="zh-CN"/>
        </w:rPr>
        <w:t>х бөгөөд</w:t>
      </w:r>
      <w:r w:rsidR="5596BFED" w:rsidRPr="00B27E52">
        <w:rPr>
          <w:rFonts w:ascii="Arial" w:hAnsi="Arial"/>
          <w:color w:val="000000"/>
          <w:sz w:val="24"/>
          <w:szCs w:val="24"/>
          <w:lang w:val="mn-MN" w:eastAsia="zh-CN"/>
        </w:rPr>
        <w:t xml:space="preserve"> </w:t>
      </w:r>
      <w:r w:rsidR="11902FC0" w:rsidRPr="00B27E52">
        <w:rPr>
          <w:rFonts w:ascii="Arial" w:hAnsi="Arial"/>
          <w:color w:val="000000"/>
          <w:sz w:val="24"/>
          <w:szCs w:val="24"/>
          <w:lang w:val="mn-MN" w:eastAsia="zh-CN"/>
        </w:rPr>
        <w:t>а</w:t>
      </w:r>
      <w:r w:rsidR="6D7A1BE8" w:rsidRPr="00B27E52">
        <w:rPr>
          <w:rFonts w:ascii="Arial" w:hAnsi="Arial"/>
          <w:color w:val="000000"/>
          <w:sz w:val="24"/>
          <w:szCs w:val="24"/>
          <w:lang w:val="mn-MN" w:eastAsia="zh-CN"/>
        </w:rPr>
        <w:t>шиг олох зорилгоор тус хэрэгслийг ашиглах</w:t>
      </w:r>
      <w:r w:rsidR="0F75CBDB" w:rsidRPr="00B27E52">
        <w:rPr>
          <w:rFonts w:ascii="Arial" w:hAnsi="Arial"/>
          <w:color w:val="000000"/>
          <w:sz w:val="24"/>
          <w:szCs w:val="24"/>
          <w:lang w:val="mn-MN" w:eastAsia="zh-CN"/>
        </w:rPr>
        <w:t>ыг хориглоно</w:t>
      </w:r>
      <w:r w:rsidR="6D7A1BE8" w:rsidRPr="00B27E52">
        <w:rPr>
          <w:rFonts w:ascii="Arial" w:hAnsi="Arial"/>
          <w:color w:val="000000"/>
          <w:sz w:val="24"/>
          <w:szCs w:val="24"/>
          <w:lang w:val="mn-MN" w:eastAsia="zh-CN"/>
        </w:rPr>
        <w:t>.</w:t>
      </w:r>
    </w:p>
    <w:p w14:paraId="4F21B227" w14:textId="77777777" w:rsidR="004C7D82" w:rsidRPr="00B27E52" w:rsidRDefault="004C7D82" w:rsidP="00EE71F0">
      <w:pPr>
        <w:spacing w:after="0" w:line="240" w:lineRule="auto"/>
        <w:jc w:val="both"/>
        <w:rPr>
          <w:rFonts w:ascii="Arial" w:hAnsi="Arial"/>
          <w:color w:val="000000"/>
          <w:sz w:val="24"/>
          <w:szCs w:val="24"/>
          <w:lang w:val="mn-MN"/>
        </w:rPr>
      </w:pPr>
    </w:p>
    <w:p w14:paraId="1602E604" w14:textId="364E5A58" w:rsidR="00FE008A" w:rsidRPr="00612205" w:rsidRDefault="004C7D82" w:rsidP="00EE71F0">
      <w:pPr>
        <w:spacing w:after="0" w:line="240" w:lineRule="auto"/>
        <w:jc w:val="both"/>
        <w:rPr>
          <w:rFonts w:ascii="Arial" w:hAnsi="Arial"/>
          <w:color w:val="000000"/>
          <w:sz w:val="24"/>
          <w:szCs w:val="24"/>
          <w:lang w:val="mn-MN"/>
        </w:rPr>
      </w:pPr>
      <w:r w:rsidRPr="00B27E52">
        <w:rPr>
          <w:rFonts w:ascii="Arial" w:hAnsi="Arial"/>
          <w:color w:val="000000"/>
          <w:sz w:val="24"/>
          <w:szCs w:val="24"/>
          <w:lang w:val="mn-MN"/>
        </w:rPr>
        <w:tab/>
        <w:t>1</w:t>
      </w:r>
      <w:r w:rsidR="003D18D3" w:rsidRPr="00B27E52">
        <w:rPr>
          <w:rFonts w:ascii="Arial" w:hAnsi="Arial"/>
          <w:color w:val="000000"/>
          <w:sz w:val="24"/>
          <w:szCs w:val="24"/>
          <w:lang w:val="mn-MN"/>
        </w:rPr>
        <w:t>4</w:t>
      </w:r>
      <w:r w:rsidRPr="00B27E52">
        <w:rPr>
          <w:rFonts w:ascii="Arial" w:hAnsi="Arial"/>
          <w:color w:val="000000"/>
          <w:sz w:val="24"/>
          <w:szCs w:val="24"/>
          <w:lang w:val="mn-MN"/>
        </w:rPr>
        <w:t>.</w:t>
      </w:r>
      <w:r w:rsidR="003D18D3" w:rsidRPr="00B27E52">
        <w:rPr>
          <w:rFonts w:ascii="Arial" w:hAnsi="Arial"/>
          <w:color w:val="000000"/>
          <w:sz w:val="24"/>
          <w:szCs w:val="24"/>
          <w:lang w:val="mn-MN"/>
        </w:rPr>
        <w:t>2</w:t>
      </w:r>
      <w:r w:rsidRPr="00B27E52">
        <w:rPr>
          <w:rFonts w:ascii="Arial" w:hAnsi="Arial"/>
          <w:color w:val="000000"/>
          <w:sz w:val="24"/>
          <w:szCs w:val="24"/>
          <w:lang w:val="mn-MN"/>
        </w:rPr>
        <w:t>.</w:t>
      </w:r>
      <w:r w:rsidR="00FE008A" w:rsidRPr="00B27E52">
        <w:rPr>
          <w:rFonts w:ascii="Arial" w:hAnsi="Arial"/>
          <w:color w:val="000000"/>
          <w:sz w:val="24"/>
          <w:szCs w:val="24"/>
          <w:lang w:val="mn-MN"/>
        </w:rPr>
        <w:t>Санхүүгийн үүсмэл хэрэгс</w:t>
      </w:r>
      <w:r w:rsidR="007C4561" w:rsidRPr="00B27E52">
        <w:rPr>
          <w:rFonts w:ascii="Arial" w:hAnsi="Arial"/>
          <w:color w:val="000000"/>
          <w:sz w:val="24"/>
          <w:szCs w:val="24"/>
          <w:lang w:val="mn-MN"/>
        </w:rPr>
        <w:t>лий</w:t>
      </w:r>
      <w:r w:rsidR="00EA5B15" w:rsidRPr="00B27E52">
        <w:rPr>
          <w:rFonts w:ascii="Arial" w:hAnsi="Arial"/>
          <w:color w:val="000000"/>
          <w:sz w:val="24"/>
          <w:szCs w:val="24"/>
          <w:lang w:val="mn-MN"/>
        </w:rPr>
        <w:t xml:space="preserve">н хэлцэл хийхтэй </w:t>
      </w:r>
      <w:r w:rsidR="00FE008A" w:rsidRPr="00B27E52">
        <w:rPr>
          <w:rFonts w:ascii="Arial" w:hAnsi="Arial"/>
          <w:color w:val="000000"/>
          <w:sz w:val="24"/>
          <w:szCs w:val="24"/>
          <w:lang w:val="mn-MN"/>
        </w:rPr>
        <w:t>холбогдсон харилцааг холбогдох хууль тогтоомжоор зохицуулна.</w:t>
      </w:r>
    </w:p>
    <w:p w14:paraId="36122F3A" w14:textId="77777777" w:rsidR="00F3215B" w:rsidRPr="00612205" w:rsidRDefault="00F3215B" w:rsidP="00EE71F0">
      <w:pPr>
        <w:spacing w:after="0" w:line="240" w:lineRule="auto"/>
        <w:jc w:val="both"/>
        <w:rPr>
          <w:rFonts w:ascii="Arial" w:hAnsi="Arial"/>
          <w:color w:val="000000"/>
          <w:sz w:val="24"/>
          <w:szCs w:val="24"/>
          <w:lang w:val="mn-MN"/>
        </w:rPr>
      </w:pPr>
    </w:p>
    <w:p w14:paraId="031BCF27" w14:textId="5B43555D" w:rsidR="00F3215B" w:rsidRPr="00612205" w:rsidRDefault="31B3ABE4" w:rsidP="00225436">
      <w:pPr>
        <w:pStyle w:val="Heading2"/>
        <w:keepNext w:val="0"/>
        <w:keepLines w:val="0"/>
        <w:spacing w:before="0" w:after="0" w:line="240" w:lineRule="auto"/>
        <w:ind w:firstLine="720"/>
        <w:jc w:val="both"/>
        <w:rPr>
          <w:rFonts w:ascii="Arial" w:hAnsi="Arial" w:cs="Arial"/>
          <w:b/>
          <w:bCs/>
          <w:color w:val="000000"/>
          <w:sz w:val="24"/>
          <w:szCs w:val="24"/>
          <w:lang w:val="mn-MN"/>
        </w:rPr>
      </w:pPr>
      <w:r w:rsidRPr="00612205">
        <w:rPr>
          <w:rFonts w:ascii="Arial" w:hAnsi="Arial" w:cs="Arial"/>
          <w:b/>
          <w:bCs/>
          <w:color w:val="000000" w:themeColor="text1"/>
          <w:sz w:val="24"/>
          <w:szCs w:val="24"/>
          <w:lang w:val="mn-MN"/>
        </w:rPr>
        <w:t>1</w:t>
      </w:r>
      <w:r w:rsidR="003D18D3" w:rsidRPr="00612205">
        <w:rPr>
          <w:rFonts w:ascii="Arial" w:hAnsi="Arial" w:cs="Arial"/>
          <w:b/>
          <w:bCs/>
          <w:color w:val="000000" w:themeColor="text1"/>
          <w:sz w:val="24"/>
          <w:szCs w:val="24"/>
          <w:lang w:val="mn-MN"/>
        </w:rPr>
        <w:t>5</w:t>
      </w:r>
      <w:r w:rsidRPr="00612205">
        <w:rPr>
          <w:rFonts w:ascii="Arial" w:hAnsi="Arial" w:cs="Arial"/>
          <w:b/>
          <w:bCs/>
          <w:color w:val="000000" w:themeColor="text1"/>
          <w:sz w:val="24"/>
          <w:szCs w:val="24"/>
          <w:lang w:val="mn-MN"/>
        </w:rPr>
        <w:t xml:space="preserve"> д</w:t>
      </w:r>
      <w:r w:rsidR="003D18D3" w:rsidRPr="00612205">
        <w:rPr>
          <w:rFonts w:ascii="Arial" w:hAnsi="Arial" w:cs="Arial"/>
          <w:b/>
          <w:bCs/>
          <w:color w:val="000000" w:themeColor="text1"/>
          <w:sz w:val="24"/>
          <w:szCs w:val="24"/>
          <w:lang w:val="mn-MN"/>
        </w:rPr>
        <w:t>у</w:t>
      </w:r>
      <w:r w:rsidRPr="00612205">
        <w:rPr>
          <w:rFonts w:ascii="Arial" w:hAnsi="Arial" w:cs="Arial"/>
          <w:b/>
          <w:bCs/>
          <w:color w:val="000000" w:themeColor="text1"/>
          <w:sz w:val="24"/>
          <w:szCs w:val="24"/>
          <w:lang w:val="mn-MN"/>
        </w:rPr>
        <w:t>г</w:t>
      </w:r>
      <w:r w:rsidR="003D18D3" w:rsidRPr="00612205">
        <w:rPr>
          <w:rFonts w:ascii="Arial" w:hAnsi="Arial" w:cs="Arial"/>
          <w:b/>
          <w:bCs/>
          <w:color w:val="000000" w:themeColor="text1"/>
          <w:sz w:val="24"/>
          <w:szCs w:val="24"/>
          <w:lang w:val="mn-MN"/>
        </w:rPr>
        <w:t>аа</w:t>
      </w:r>
      <w:r w:rsidRPr="00612205">
        <w:rPr>
          <w:rFonts w:ascii="Arial" w:hAnsi="Arial" w:cs="Arial"/>
          <w:b/>
          <w:bCs/>
          <w:color w:val="000000" w:themeColor="text1"/>
          <w:sz w:val="24"/>
          <w:szCs w:val="24"/>
          <w:lang w:val="mn-MN"/>
        </w:rPr>
        <w:t>р зүйл.</w:t>
      </w:r>
      <w:r w:rsidR="5AC57E0C" w:rsidRPr="00612205">
        <w:rPr>
          <w:rFonts w:ascii="Arial" w:hAnsi="Arial" w:cs="Arial"/>
          <w:b/>
          <w:bCs/>
          <w:color w:val="000000" w:themeColor="text1"/>
          <w:sz w:val="24"/>
          <w:szCs w:val="24"/>
          <w:lang w:val="mn-MN"/>
        </w:rPr>
        <w:t>Ч</w:t>
      </w:r>
      <w:r w:rsidR="00F53443" w:rsidRPr="00612205">
        <w:rPr>
          <w:rFonts w:ascii="Arial" w:hAnsi="Arial" w:cs="Arial"/>
          <w:b/>
          <w:bCs/>
          <w:color w:val="000000" w:themeColor="text1"/>
          <w:sz w:val="24"/>
          <w:szCs w:val="24"/>
          <w:lang w:val="mn-MN"/>
        </w:rPr>
        <w:t xml:space="preserve">өлөөт </w:t>
      </w:r>
      <w:r w:rsidR="661A40D6" w:rsidRPr="00612205">
        <w:rPr>
          <w:rFonts w:ascii="Arial" w:hAnsi="Arial" w:cs="Arial"/>
          <w:b/>
          <w:bCs/>
          <w:color w:val="000000" w:themeColor="text1"/>
          <w:sz w:val="24"/>
          <w:szCs w:val="24"/>
          <w:lang w:val="mn-MN"/>
        </w:rPr>
        <w:t xml:space="preserve">хөрөнгийн </w:t>
      </w:r>
      <w:r w:rsidR="00F53443" w:rsidRPr="00612205">
        <w:rPr>
          <w:rFonts w:ascii="Arial" w:hAnsi="Arial" w:cs="Arial"/>
          <w:b/>
          <w:bCs/>
          <w:color w:val="000000" w:themeColor="text1"/>
          <w:sz w:val="24"/>
          <w:szCs w:val="24"/>
          <w:lang w:val="mn-MN"/>
        </w:rPr>
        <w:t xml:space="preserve">үлдэгдлийн </w:t>
      </w:r>
      <w:r w:rsidRPr="00612205">
        <w:rPr>
          <w:rFonts w:ascii="Arial" w:hAnsi="Arial" w:cs="Arial"/>
          <w:b/>
          <w:bCs/>
          <w:color w:val="000000" w:themeColor="text1"/>
          <w:sz w:val="24"/>
          <w:szCs w:val="24"/>
          <w:lang w:val="mn-MN"/>
        </w:rPr>
        <w:t>удирдлага</w:t>
      </w:r>
    </w:p>
    <w:p w14:paraId="5CE6C7DC" w14:textId="77777777" w:rsidR="00F3215B" w:rsidRPr="00612205" w:rsidRDefault="00F3215B" w:rsidP="00225436">
      <w:pPr>
        <w:spacing w:after="0" w:line="240" w:lineRule="auto"/>
        <w:jc w:val="both"/>
        <w:rPr>
          <w:rFonts w:ascii="Arial" w:hAnsi="Arial"/>
          <w:sz w:val="24"/>
          <w:szCs w:val="24"/>
          <w:lang w:val="mn-MN"/>
        </w:rPr>
      </w:pPr>
    </w:p>
    <w:p w14:paraId="2C19F79C" w14:textId="25E6A082" w:rsidR="00EA7B70" w:rsidRPr="00612205" w:rsidRDefault="00F3215B" w:rsidP="00EA7B70">
      <w:pPr>
        <w:spacing w:after="0" w:line="240" w:lineRule="auto"/>
        <w:jc w:val="both"/>
        <w:rPr>
          <w:rFonts w:ascii="Arial" w:hAnsi="Arial"/>
          <w:color w:val="000000"/>
          <w:sz w:val="24"/>
          <w:szCs w:val="24"/>
          <w:lang w:val="mn-MN"/>
        </w:rPr>
      </w:pPr>
      <w:r w:rsidRPr="00612205">
        <w:rPr>
          <w:rFonts w:ascii="Arial" w:hAnsi="Arial"/>
          <w:color w:val="000000"/>
          <w:sz w:val="24"/>
          <w:szCs w:val="24"/>
          <w:lang w:val="mn-MN"/>
        </w:rPr>
        <w:tab/>
      </w:r>
      <w:r w:rsidR="00EA7B70" w:rsidRPr="00612205">
        <w:rPr>
          <w:rFonts w:ascii="Arial" w:hAnsi="Arial"/>
          <w:color w:val="000000"/>
          <w:sz w:val="24"/>
          <w:szCs w:val="24"/>
          <w:lang w:val="mn-MN"/>
        </w:rPr>
        <w:t>1</w:t>
      </w:r>
      <w:r w:rsidR="003D18D3" w:rsidRPr="00612205">
        <w:rPr>
          <w:rFonts w:ascii="Arial" w:hAnsi="Arial"/>
          <w:color w:val="000000"/>
          <w:sz w:val="24"/>
          <w:szCs w:val="24"/>
          <w:lang w:val="mn-MN"/>
        </w:rPr>
        <w:t>5</w:t>
      </w:r>
      <w:r w:rsidR="00EA7B70" w:rsidRPr="00612205">
        <w:rPr>
          <w:rFonts w:ascii="Arial" w:hAnsi="Arial"/>
          <w:color w:val="000000"/>
          <w:sz w:val="24"/>
          <w:szCs w:val="24"/>
          <w:lang w:val="mn-MN"/>
        </w:rPr>
        <w:t xml:space="preserve">.1.Орон сууцны санхүүжилтийн </w:t>
      </w:r>
      <w:r w:rsidR="00A44819" w:rsidRPr="00A44819">
        <w:rPr>
          <w:rFonts w:ascii="Arial" w:hAnsi="Arial"/>
          <w:color w:val="000000"/>
          <w:sz w:val="24"/>
          <w:szCs w:val="24"/>
          <w:lang w:val="mn-MN"/>
        </w:rPr>
        <w:t xml:space="preserve">төрөлжсөн </w:t>
      </w:r>
      <w:r w:rsidR="00EA7B70" w:rsidRPr="00612205">
        <w:rPr>
          <w:rFonts w:ascii="Arial" w:hAnsi="Arial"/>
          <w:color w:val="000000"/>
          <w:sz w:val="24"/>
          <w:szCs w:val="24"/>
          <w:lang w:val="mn-MN"/>
        </w:rPr>
        <w:t xml:space="preserve">банк нь </w:t>
      </w:r>
      <w:r w:rsidR="003D18D3" w:rsidRPr="00612205">
        <w:rPr>
          <w:rFonts w:ascii="Arial" w:hAnsi="Arial"/>
          <w:color w:val="000000"/>
          <w:sz w:val="24"/>
          <w:szCs w:val="24"/>
          <w:lang w:val="mn-MN"/>
        </w:rPr>
        <w:t>өөрийн</w:t>
      </w:r>
      <w:r w:rsidR="00EA7B70" w:rsidRPr="00612205">
        <w:rPr>
          <w:rFonts w:ascii="Arial" w:hAnsi="Arial"/>
          <w:color w:val="000000"/>
          <w:sz w:val="24"/>
          <w:szCs w:val="24"/>
          <w:lang w:val="mn-MN"/>
        </w:rPr>
        <w:t xml:space="preserve"> үндсэн зорилготой нийц</w:t>
      </w:r>
      <w:r w:rsidR="003D18D3" w:rsidRPr="00612205">
        <w:rPr>
          <w:rFonts w:ascii="Arial" w:hAnsi="Arial"/>
          <w:color w:val="000000"/>
          <w:sz w:val="24"/>
          <w:szCs w:val="24"/>
          <w:lang w:val="mn-MN"/>
        </w:rPr>
        <w:t>үүлэн</w:t>
      </w:r>
      <w:r w:rsidR="00EA7B70" w:rsidRPr="00612205">
        <w:rPr>
          <w:rFonts w:ascii="Arial" w:hAnsi="Arial"/>
          <w:color w:val="000000"/>
          <w:sz w:val="24"/>
          <w:szCs w:val="24"/>
          <w:lang w:val="mn-MN"/>
        </w:rPr>
        <w:t xml:space="preserve"> </w:t>
      </w:r>
      <w:r w:rsidR="003D18D3" w:rsidRPr="00612205">
        <w:rPr>
          <w:rFonts w:ascii="Arial" w:hAnsi="Arial"/>
          <w:color w:val="000000"/>
          <w:sz w:val="24"/>
          <w:szCs w:val="24"/>
          <w:lang w:val="mn-MN"/>
        </w:rPr>
        <w:t>энэ хуулийн</w:t>
      </w:r>
      <w:r w:rsidR="00EA7B70" w:rsidRPr="00612205">
        <w:rPr>
          <w:rFonts w:ascii="Arial" w:hAnsi="Arial"/>
          <w:color w:val="000000"/>
          <w:sz w:val="24"/>
          <w:szCs w:val="24"/>
          <w:lang w:val="mn-MN"/>
        </w:rPr>
        <w:t xml:space="preserve"> 1</w:t>
      </w:r>
      <w:r w:rsidR="00EA5B15" w:rsidRPr="00612205">
        <w:rPr>
          <w:rFonts w:ascii="Arial" w:hAnsi="Arial"/>
          <w:color w:val="000000"/>
          <w:sz w:val="24"/>
          <w:szCs w:val="24"/>
          <w:lang w:val="mn-MN"/>
        </w:rPr>
        <w:t>5</w:t>
      </w:r>
      <w:r w:rsidR="00EA7B70" w:rsidRPr="00612205">
        <w:rPr>
          <w:rFonts w:ascii="Arial" w:hAnsi="Arial"/>
          <w:color w:val="000000"/>
          <w:sz w:val="24"/>
          <w:szCs w:val="24"/>
          <w:lang w:val="mn-MN"/>
        </w:rPr>
        <w:t>.</w:t>
      </w:r>
      <w:r w:rsidR="00234F35" w:rsidRPr="00612205">
        <w:rPr>
          <w:rFonts w:ascii="Arial" w:hAnsi="Arial"/>
          <w:color w:val="000000"/>
          <w:sz w:val="24"/>
          <w:szCs w:val="24"/>
          <w:lang w:val="mn-MN"/>
        </w:rPr>
        <w:t>2</w:t>
      </w:r>
      <w:r w:rsidR="00EA7B70" w:rsidRPr="00612205">
        <w:rPr>
          <w:rFonts w:ascii="Arial" w:hAnsi="Arial"/>
          <w:color w:val="000000"/>
          <w:sz w:val="24"/>
          <w:szCs w:val="24"/>
          <w:lang w:val="mn-MN"/>
        </w:rPr>
        <w:t>-</w:t>
      </w:r>
      <w:r w:rsidR="00234F35" w:rsidRPr="00612205">
        <w:rPr>
          <w:rFonts w:ascii="Arial" w:hAnsi="Arial"/>
          <w:color w:val="000000"/>
          <w:sz w:val="24"/>
          <w:szCs w:val="24"/>
          <w:lang w:val="mn-MN"/>
        </w:rPr>
        <w:t>т</w:t>
      </w:r>
      <w:r w:rsidR="00EA7B70" w:rsidRPr="00612205">
        <w:rPr>
          <w:rFonts w:ascii="Arial" w:hAnsi="Arial"/>
          <w:color w:val="000000"/>
          <w:sz w:val="24"/>
          <w:szCs w:val="24"/>
          <w:lang w:val="mn-MN"/>
        </w:rPr>
        <w:t xml:space="preserve"> заасны дагуу </w:t>
      </w:r>
      <w:r w:rsidR="003D18D3" w:rsidRPr="00612205">
        <w:rPr>
          <w:rFonts w:ascii="Arial" w:hAnsi="Arial"/>
          <w:color w:val="000000"/>
          <w:sz w:val="24"/>
          <w:szCs w:val="24"/>
          <w:lang w:val="mn-MN"/>
        </w:rPr>
        <w:t xml:space="preserve">чөлөөт </w:t>
      </w:r>
      <w:r w:rsidR="2E3AACAE" w:rsidRPr="00612205">
        <w:rPr>
          <w:rFonts w:ascii="Arial" w:hAnsi="Arial"/>
          <w:color w:val="000000"/>
          <w:sz w:val="24"/>
          <w:szCs w:val="24"/>
          <w:lang w:val="mn-MN"/>
        </w:rPr>
        <w:t xml:space="preserve">хөрөнгийн </w:t>
      </w:r>
      <w:r w:rsidR="003D18D3" w:rsidRPr="00612205">
        <w:rPr>
          <w:rFonts w:ascii="Arial" w:hAnsi="Arial"/>
          <w:color w:val="000000"/>
          <w:sz w:val="24"/>
          <w:szCs w:val="24"/>
          <w:lang w:val="mn-MN"/>
        </w:rPr>
        <w:t xml:space="preserve">үлдэгдлийн удирдлагыг </w:t>
      </w:r>
      <w:r w:rsidR="00EA7B70" w:rsidRPr="00612205">
        <w:rPr>
          <w:rFonts w:ascii="Arial" w:hAnsi="Arial"/>
          <w:color w:val="000000"/>
          <w:sz w:val="24"/>
          <w:szCs w:val="24"/>
          <w:lang w:val="mn-MN"/>
        </w:rPr>
        <w:t>хэрэгжүүлж болно</w:t>
      </w:r>
      <w:r w:rsidR="00EA5B15" w:rsidRPr="00612205">
        <w:rPr>
          <w:rFonts w:ascii="Arial" w:hAnsi="Arial"/>
          <w:color w:val="000000"/>
          <w:sz w:val="24"/>
          <w:szCs w:val="24"/>
          <w:lang w:val="mn-MN"/>
        </w:rPr>
        <w:t>.</w:t>
      </w:r>
    </w:p>
    <w:p w14:paraId="36B2BC9B" w14:textId="77777777" w:rsidR="00EA7B70" w:rsidRPr="00612205" w:rsidRDefault="00EA7B70" w:rsidP="00EA7B70">
      <w:pPr>
        <w:spacing w:after="0" w:line="240" w:lineRule="auto"/>
        <w:jc w:val="both"/>
        <w:rPr>
          <w:rFonts w:ascii="Arial" w:hAnsi="Arial"/>
          <w:color w:val="000000"/>
          <w:sz w:val="24"/>
          <w:szCs w:val="24"/>
          <w:lang w:val="mn-MN"/>
        </w:rPr>
      </w:pPr>
    </w:p>
    <w:p w14:paraId="1C8E21B6" w14:textId="63348894" w:rsidR="00F3215B" w:rsidRPr="00612205" w:rsidRDefault="00AF07F6" w:rsidP="00766216">
      <w:pPr>
        <w:spacing w:after="0" w:line="240" w:lineRule="auto"/>
        <w:ind w:firstLine="720"/>
        <w:jc w:val="both"/>
        <w:rPr>
          <w:rFonts w:ascii="Arial" w:hAnsi="Arial"/>
          <w:color w:val="000000"/>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5</w:t>
      </w:r>
      <w:r w:rsidRPr="00612205">
        <w:rPr>
          <w:rFonts w:ascii="Arial" w:hAnsi="Arial"/>
          <w:color w:val="000000" w:themeColor="text1"/>
          <w:sz w:val="24"/>
          <w:szCs w:val="24"/>
          <w:lang w:val="mn-MN"/>
        </w:rPr>
        <w:t>.</w:t>
      </w:r>
      <w:r w:rsidR="41405CAC" w:rsidRPr="00612205">
        <w:rPr>
          <w:rFonts w:ascii="Arial" w:hAnsi="Arial"/>
          <w:color w:val="000000" w:themeColor="text1"/>
          <w:sz w:val="24"/>
          <w:szCs w:val="24"/>
          <w:lang w:val="mn-MN"/>
        </w:rPr>
        <w:t>2</w:t>
      </w:r>
      <w:r w:rsidRPr="00612205">
        <w:rPr>
          <w:rFonts w:ascii="Arial" w:hAnsi="Arial"/>
          <w:color w:val="000000" w:themeColor="text1"/>
          <w:sz w:val="24"/>
          <w:szCs w:val="24"/>
          <w:lang w:val="mn-MN"/>
        </w:rPr>
        <w:t>.</w:t>
      </w:r>
      <w:r w:rsidR="31B3ABE4" w:rsidRPr="00612205">
        <w:rPr>
          <w:rFonts w:ascii="Arial" w:hAnsi="Arial"/>
          <w:color w:val="000000" w:themeColor="text1"/>
          <w:sz w:val="24"/>
          <w:szCs w:val="24"/>
          <w:lang w:val="mn-MN"/>
        </w:rPr>
        <w:t xml:space="preserve">Орон сууцны санхүүжилтийн </w:t>
      </w:r>
      <w:r w:rsidR="00A44819" w:rsidRPr="00A44819">
        <w:rPr>
          <w:rFonts w:ascii="Arial" w:hAnsi="Arial"/>
          <w:color w:val="000000" w:themeColor="text1"/>
          <w:sz w:val="24"/>
          <w:szCs w:val="24"/>
          <w:lang w:val="mn-MN"/>
        </w:rPr>
        <w:t>төрөлжсөн</w:t>
      </w:r>
      <w:r w:rsidR="31B3ABE4" w:rsidRPr="00612205">
        <w:rPr>
          <w:rFonts w:ascii="Arial" w:hAnsi="Arial"/>
          <w:color w:val="000000" w:themeColor="text1"/>
          <w:sz w:val="24"/>
          <w:szCs w:val="24"/>
          <w:lang w:val="mn-MN"/>
        </w:rPr>
        <w:t xml:space="preserve"> банкны чөлөөт </w:t>
      </w:r>
      <w:r w:rsidR="2416C025" w:rsidRPr="00612205">
        <w:rPr>
          <w:rFonts w:ascii="Arial" w:hAnsi="Arial"/>
          <w:color w:val="000000" w:themeColor="text1"/>
          <w:sz w:val="24"/>
          <w:szCs w:val="24"/>
          <w:lang w:val="mn-MN"/>
        </w:rPr>
        <w:t xml:space="preserve">хөрөнгийн </w:t>
      </w:r>
      <w:r w:rsidR="31B3ABE4" w:rsidRPr="00612205">
        <w:rPr>
          <w:rFonts w:ascii="Arial" w:hAnsi="Arial"/>
          <w:color w:val="000000" w:themeColor="text1"/>
          <w:sz w:val="24"/>
          <w:szCs w:val="24"/>
          <w:lang w:val="mn-MN"/>
        </w:rPr>
        <w:t>үлдэгдлийг аюулгүй, хөрвөх чадвартай, ашигтай байх зарчмыг баримтлан дараах санхүүгийн хэрэгсэлд байршуулж болно:</w:t>
      </w:r>
    </w:p>
    <w:p w14:paraId="13B004FB" w14:textId="77777777" w:rsidR="00F3215B" w:rsidRPr="00612205" w:rsidRDefault="00F3215B" w:rsidP="00F3215B">
      <w:pPr>
        <w:spacing w:after="0" w:line="240" w:lineRule="auto"/>
        <w:ind w:firstLine="720"/>
        <w:jc w:val="both"/>
        <w:rPr>
          <w:rFonts w:ascii="Arial" w:hAnsi="Arial"/>
          <w:color w:val="000000"/>
          <w:sz w:val="24"/>
          <w:szCs w:val="24"/>
          <w:lang w:val="mn-MN"/>
        </w:rPr>
      </w:pPr>
    </w:p>
    <w:p w14:paraId="09C7F381" w14:textId="335A43DC" w:rsidR="00F3215B" w:rsidRPr="00FC5FC9" w:rsidRDefault="00F3215B" w:rsidP="00F3215B">
      <w:pPr>
        <w:spacing w:after="0" w:line="240" w:lineRule="auto"/>
        <w:ind w:left="720"/>
        <w:jc w:val="both"/>
        <w:rPr>
          <w:rFonts w:ascii="Arial" w:hAnsi="Arial"/>
          <w:color w:val="000000"/>
          <w:sz w:val="24"/>
          <w:szCs w:val="24"/>
          <w:lang w:val="mn-MN"/>
        </w:rPr>
      </w:pPr>
      <w:r w:rsidRPr="00612205">
        <w:rPr>
          <w:rFonts w:ascii="Arial" w:hAnsi="Arial"/>
          <w:color w:val="000000"/>
          <w:sz w:val="24"/>
          <w:szCs w:val="24"/>
          <w:lang w:val="mn-MN"/>
        </w:rPr>
        <w:tab/>
      </w:r>
      <w:r w:rsidRPr="00FC5FC9">
        <w:rPr>
          <w:rFonts w:ascii="Arial" w:hAnsi="Arial"/>
          <w:color w:val="000000"/>
          <w:sz w:val="24"/>
          <w:szCs w:val="24"/>
          <w:lang w:val="mn-MN"/>
        </w:rPr>
        <w:t>1</w:t>
      </w:r>
      <w:r w:rsidR="003D18D3" w:rsidRPr="00FC5FC9">
        <w:rPr>
          <w:rFonts w:ascii="Arial" w:hAnsi="Arial"/>
          <w:color w:val="000000"/>
          <w:sz w:val="24"/>
          <w:szCs w:val="24"/>
          <w:lang w:val="mn-MN"/>
        </w:rPr>
        <w:t>5</w:t>
      </w:r>
      <w:r w:rsidRPr="00FC5FC9">
        <w:rPr>
          <w:rFonts w:ascii="Arial" w:hAnsi="Arial"/>
          <w:color w:val="000000"/>
          <w:sz w:val="24"/>
          <w:szCs w:val="24"/>
          <w:lang w:val="mn-MN"/>
        </w:rPr>
        <w:t>.</w:t>
      </w:r>
      <w:r w:rsidR="7F7F81F6" w:rsidRPr="00FC5FC9">
        <w:rPr>
          <w:rFonts w:ascii="Arial" w:hAnsi="Arial"/>
          <w:color w:val="000000"/>
          <w:sz w:val="24"/>
          <w:szCs w:val="24"/>
          <w:lang w:val="mn-MN"/>
        </w:rPr>
        <w:t>2</w:t>
      </w:r>
      <w:r w:rsidRPr="00FC5FC9">
        <w:rPr>
          <w:rFonts w:ascii="Arial" w:hAnsi="Arial"/>
          <w:color w:val="000000"/>
          <w:sz w:val="24"/>
          <w:szCs w:val="24"/>
          <w:lang w:val="mn-MN"/>
        </w:rPr>
        <w:t>.1.</w:t>
      </w:r>
      <w:r w:rsidR="7F3F7D1E" w:rsidRPr="00FC5FC9">
        <w:rPr>
          <w:rFonts w:ascii="Arial" w:hAnsi="Arial"/>
          <w:color w:val="000000"/>
          <w:sz w:val="24"/>
          <w:szCs w:val="24"/>
          <w:lang w:val="mn-MN"/>
        </w:rPr>
        <w:t>З</w:t>
      </w:r>
      <w:r w:rsidRPr="00FC5FC9">
        <w:rPr>
          <w:rFonts w:ascii="Arial" w:hAnsi="Arial"/>
          <w:color w:val="000000"/>
          <w:sz w:val="24"/>
          <w:szCs w:val="24"/>
          <w:lang w:val="mn-MN"/>
        </w:rPr>
        <w:t>асгийн газраас гаргасан болон батлан даасан үнэт цаас;</w:t>
      </w:r>
    </w:p>
    <w:p w14:paraId="6A31EC9E" w14:textId="77777777" w:rsidR="003800AE" w:rsidRPr="00FC5FC9" w:rsidRDefault="003800AE" w:rsidP="00F3215B">
      <w:pPr>
        <w:spacing w:after="0" w:line="240" w:lineRule="auto"/>
        <w:ind w:left="720"/>
        <w:jc w:val="both"/>
        <w:rPr>
          <w:rFonts w:ascii="Arial" w:hAnsi="Arial"/>
          <w:color w:val="000000"/>
          <w:sz w:val="24"/>
          <w:szCs w:val="24"/>
          <w:lang w:val="mn-MN"/>
        </w:rPr>
      </w:pPr>
    </w:p>
    <w:p w14:paraId="343A011D" w14:textId="78F1B8A1" w:rsidR="00F3215B" w:rsidRPr="00612205" w:rsidRDefault="008614DE" w:rsidP="008614DE">
      <w:pPr>
        <w:spacing w:after="0" w:line="240" w:lineRule="auto"/>
        <w:jc w:val="both"/>
        <w:rPr>
          <w:rFonts w:ascii="Arial" w:hAnsi="Arial"/>
          <w:color w:val="000000" w:themeColor="text1"/>
          <w:sz w:val="24"/>
          <w:szCs w:val="24"/>
          <w:lang w:val="mn-MN"/>
        </w:rPr>
      </w:pPr>
      <w:r w:rsidRPr="00FC5FC9">
        <w:rPr>
          <w:rFonts w:ascii="Arial" w:hAnsi="Arial"/>
          <w:color w:val="000000"/>
          <w:sz w:val="24"/>
          <w:szCs w:val="24"/>
          <w:lang w:val="mn-MN"/>
        </w:rPr>
        <w:tab/>
      </w:r>
      <w:r w:rsidRPr="00FC5FC9">
        <w:rPr>
          <w:rFonts w:ascii="Arial" w:hAnsi="Arial"/>
          <w:color w:val="000000"/>
          <w:sz w:val="24"/>
          <w:szCs w:val="24"/>
          <w:lang w:val="mn-MN"/>
        </w:rPr>
        <w:tab/>
      </w:r>
      <w:r w:rsidR="00F3215B" w:rsidRPr="00FC5FC9">
        <w:rPr>
          <w:rFonts w:ascii="Arial" w:hAnsi="Arial"/>
          <w:color w:val="000000"/>
          <w:sz w:val="24"/>
          <w:szCs w:val="24"/>
          <w:lang w:val="mn-MN"/>
        </w:rPr>
        <w:t>1</w:t>
      </w:r>
      <w:r w:rsidR="003D18D3" w:rsidRPr="00FC5FC9">
        <w:rPr>
          <w:rFonts w:ascii="Arial" w:hAnsi="Arial"/>
          <w:color w:val="000000"/>
          <w:sz w:val="24"/>
          <w:szCs w:val="24"/>
          <w:lang w:val="mn-MN"/>
        </w:rPr>
        <w:t>5</w:t>
      </w:r>
      <w:r w:rsidR="00F3215B" w:rsidRPr="00FC5FC9">
        <w:rPr>
          <w:rFonts w:ascii="Arial" w:hAnsi="Arial"/>
          <w:color w:val="000000"/>
          <w:sz w:val="24"/>
          <w:szCs w:val="24"/>
          <w:lang w:val="mn-MN"/>
        </w:rPr>
        <w:t>.</w:t>
      </w:r>
      <w:r w:rsidR="37285D1F" w:rsidRPr="00FC5FC9">
        <w:rPr>
          <w:rFonts w:ascii="Arial" w:hAnsi="Arial"/>
          <w:color w:val="000000"/>
          <w:sz w:val="24"/>
          <w:szCs w:val="24"/>
          <w:lang w:val="mn-MN"/>
        </w:rPr>
        <w:t>2</w:t>
      </w:r>
      <w:r w:rsidR="00F3215B" w:rsidRPr="00FC5FC9">
        <w:rPr>
          <w:rFonts w:ascii="Arial" w:hAnsi="Arial"/>
          <w:color w:val="000000"/>
          <w:sz w:val="24"/>
          <w:szCs w:val="24"/>
          <w:lang w:val="mn-MN"/>
        </w:rPr>
        <w:t>.</w:t>
      </w:r>
      <w:r w:rsidR="003D18D3" w:rsidRPr="00FC5FC9">
        <w:rPr>
          <w:rFonts w:ascii="Arial" w:hAnsi="Arial"/>
          <w:color w:val="000000"/>
          <w:sz w:val="24"/>
          <w:szCs w:val="24"/>
          <w:lang w:val="mn-MN"/>
        </w:rPr>
        <w:t>2</w:t>
      </w:r>
      <w:r w:rsidR="00F3215B" w:rsidRPr="00FC5FC9">
        <w:rPr>
          <w:rFonts w:ascii="Arial" w:hAnsi="Arial"/>
          <w:color w:val="000000"/>
          <w:sz w:val="24"/>
          <w:szCs w:val="24"/>
          <w:lang w:val="mn-MN"/>
        </w:rPr>
        <w:t>.</w:t>
      </w:r>
      <w:r w:rsidR="00F70B37">
        <w:rPr>
          <w:rFonts w:ascii="Arial" w:hAnsi="Arial"/>
          <w:color w:val="000000"/>
          <w:sz w:val="24"/>
          <w:szCs w:val="24"/>
          <w:lang w:val="mn-MN"/>
        </w:rPr>
        <w:t>Монголбанкнаас тогтоосон з</w:t>
      </w:r>
      <w:r w:rsidR="00F70B37" w:rsidRPr="00FC5FC9">
        <w:rPr>
          <w:rFonts w:ascii="Arial" w:hAnsi="Arial"/>
          <w:color w:val="000000"/>
          <w:sz w:val="24"/>
          <w:szCs w:val="24"/>
          <w:lang w:val="mn-MN"/>
        </w:rPr>
        <w:t xml:space="preserve">охистой </w:t>
      </w:r>
      <w:r w:rsidR="00F3215B" w:rsidRPr="00FC5FC9">
        <w:rPr>
          <w:rFonts w:ascii="Arial" w:hAnsi="Arial"/>
          <w:color w:val="000000"/>
          <w:sz w:val="24"/>
          <w:szCs w:val="24"/>
          <w:lang w:val="mn-MN"/>
        </w:rPr>
        <w:t xml:space="preserve">харьцааг сүүлийн зургаан сарын туршид хангасан банканд </w:t>
      </w:r>
      <w:r w:rsidR="007C4561" w:rsidRPr="00FC5FC9">
        <w:rPr>
          <w:rFonts w:ascii="Arial" w:hAnsi="Arial"/>
          <w:color w:val="000000"/>
          <w:sz w:val="24"/>
          <w:szCs w:val="24"/>
          <w:lang w:val="mn-MN"/>
        </w:rPr>
        <w:t xml:space="preserve">байршуулах </w:t>
      </w:r>
      <w:r w:rsidR="00F3215B" w:rsidRPr="00FC5FC9">
        <w:rPr>
          <w:rFonts w:ascii="Arial" w:hAnsi="Arial"/>
          <w:color w:val="000000"/>
          <w:sz w:val="24"/>
          <w:szCs w:val="24"/>
          <w:lang w:val="mn-MN"/>
        </w:rPr>
        <w:t>хадгаламж</w:t>
      </w:r>
      <w:r w:rsidR="003800AE" w:rsidRPr="00FC5FC9">
        <w:rPr>
          <w:rFonts w:ascii="Arial" w:hAnsi="Arial"/>
          <w:color w:val="000000"/>
          <w:sz w:val="24"/>
          <w:szCs w:val="24"/>
          <w:lang w:val="mn-MN"/>
        </w:rPr>
        <w:t>.</w:t>
      </w:r>
    </w:p>
    <w:p w14:paraId="475D074D" w14:textId="77777777" w:rsidR="00221EFC" w:rsidRDefault="00221EFC" w:rsidP="00225436">
      <w:pPr>
        <w:spacing w:after="0"/>
        <w:jc w:val="both"/>
        <w:rPr>
          <w:rFonts w:ascii="Arial" w:hAnsi="Arial"/>
          <w:sz w:val="24"/>
          <w:szCs w:val="24"/>
          <w:lang w:val="mn-MN"/>
        </w:rPr>
      </w:pPr>
    </w:p>
    <w:p w14:paraId="542A63C3" w14:textId="77777777" w:rsidR="006B130A" w:rsidRPr="00612205" w:rsidRDefault="006B130A" w:rsidP="00225436">
      <w:pPr>
        <w:spacing w:after="0"/>
        <w:jc w:val="both"/>
        <w:rPr>
          <w:rFonts w:ascii="Arial" w:hAnsi="Arial"/>
          <w:sz w:val="24"/>
          <w:szCs w:val="24"/>
          <w:lang w:val="mn-MN"/>
        </w:rPr>
      </w:pPr>
    </w:p>
    <w:p w14:paraId="02E642F1" w14:textId="77777777" w:rsidR="00D67E76" w:rsidRPr="00612205" w:rsidRDefault="00221EFC" w:rsidP="00EE71F0">
      <w:pPr>
        <w:pStyle w:val="Heading1"/>
        <w:keepNext w:val="0"/>
        <w:keepLines w:val="0"/>
        <w:spacing w:before="0" w:after="0" w:line="240" w:lineRule="auto"/>
        <w:jc w:val="center"/>
        <w:rPr>
          <w:rFonts w:ascii="Arial" w:hAnsi="Arial" w:cs="Arial"/>
          <w:b/>
          <w:color w:val="000000"/>
          <w:sz w:val="24"/>
          <w:szCs w:val="24"/>
          <w:lang w:val="mn-MN"/>
        </w:rPr>
      </w:pPr>
      <w:r w:rsidRPr="00612205">
        <w:rPr>
          <w:rFonts w:ascii="Arial" w:hAnsi="Arial" w:cs="Arial"/>
          <w:b/>
          <w:color w:val="000000"/>
          <w:sz w:val="24"/>
          <w:szCs w:val="24"/>
          <w:lang w:val="mn-MN"/>
        </w:rPr>
        <w:t>ГУРАВДУГААР БҮЛЭГ.ОРОН СУУЦНЫ САНХҮҮЖИЛТИЙН</w:t>
      </w:r>
    </w:p>
    <w:p w14:paraId="14288BAE" w14:textId="01A6C6EF" w:rsidR="00221EFC" w:rsidRPr="00612205" w:rsidRDefault="00A44819" w:rsidP="00EE71F0">
      <w:pPr>
        <w:pStyle w:val="Heading1"/>
        <w:keepNext w:val="0"/>
        <w:keepLines w:val="0"/>
        <w:spacing w:before="0" w:after="0" w:line="240" w:lineRule="auto"/>
        <w:jc w:val="center"/>
        <w:rPr>
          <w:rFonts w:ascii="Arial" w:hAnsi="Arial" w:cs="Arial"/>
          <w:b/>
          <w:color w:val="000000"/>
          <w:sz w:val="24"/>
          <w:szCs w:val="24"/>
          <w:lang w:val="mn-MN"/>
        </w:rPr>
      </w:pPr>
      <w:r w:rsidRPr="00A44819">
        <w:rPr>
          <w:rFonts w:ascii="Arial" w:hAnsi="Arial" w:cs="Arial"/>
          <w:b/>
          <w:color w:val="000000"/>
          <w:sz w:val="24"/>
          <w:szCs w:val="24"/>
          <w:lang w:val="mn-MN"/>
        </w:rPr>
        <w:t>ТӨРӨЛЖСӨН</w:t>
      </w:r>
      <w:r w:rsidR="00221EFC" w:rsidRPr="00612205">
        <w:rPr>
          <w:rFonts w:ascii="Arial" w:hAnsi="Arial" w:cs="Arial"/>
          <w:b/>
          <w:color w:val="000000"/>
          <w:sz w:val="24"/>
          <w:szCs w:val="24"/>
          <w:lang w:val="mn-MN"/>
        </w:rPr>
        <w:t xml:space="preserve"> БАНКНЫ УДИРДЛАГА, ЗОХИОН БАЙГУУЛАЛТ</w:t>
      </w:r>
    </w:p>
    <w:p w14:paraId="4BEDF952" w14:textId="77777777" w:rsidR="00221EFC" w:rsidRPr="00612205" w:rsidRDefault="00221EFC" w:rsidP="00225436">
      <w:pPr>
        <w:suppressAutoHyphens w:val="0"/>
        <w:spacing w:after="0" w:line="240" w:lineRule="auto"/>
        <w:jc w:val="both"/>
        <w:rPr>
          <w:rFonts w:ascii="Arial" w:hAnsi="Arial"/>
          <w:b/>
          <w:bCs/>
          <w:color w:val="000000" w:themeColor="text1"/>
          <w:sz w:val="24"/>
          <w:szCs w:val="24"/>
          <w:lang w:val="mn-MN"/>
        </w:rPr>
      </w:pPr>
    </w:p>
    <w:p w14:paraId="70C219FF" w14:textId="66B5BAD6" w:rsidR="00221EFC" w:rsidRPr="00612205" w:rsidRDefault="57537711"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1</w:t>
      </w:r>
      <w:r w:rsidR="003D18D3" w:rsidRPr="00612205">
        <w:rPr>
          <w:rFonts w:ascii="Arial" w:hAnsi="Arial" w:cs="Arial"/>
          <w:b/>
          <w:bCs/>
          <w:color w:val="000000" w:themeColor="text1"/>
          <w:sz w:val="24"/>
          <w:szCs w:val="24"/>
          <w:lang w:val="mn-MN"/>
        </w:rPr>
        <w:t>6</w:t>
      </w:r>
      <w:r w:rsidRPr="00612205">
        <w:rPr>
          <w:rFonts w:ascii="Arial" w:hAnsi="Arial" w:cs="Arial"/>
          <w:b/>
          <w:bCs/>
          <w:color w:val="000000" w:themeColor="text1"/>
          <w:sz w:val="24"/>
          <w:szCs w:val="24"/>
          <w:lang w:val="mn-MN"/>
        </w:rPr>
        <w:t xml:space="preserve"> д</w:t>
      </w:r>
      <w:r w:rsidR="66269B1B" w:rsidRPr="00612205">
        <w:rPr>
          <w:rFonts w:ascii="Arial" w:hAnsi="Arial" w:cs="Arial"/>
          <w:b/>
          <w:bCs/>
          <w:color w:val="000000" w:themeColor="text1"/>
          <w:sz w:val="24"/>
          <w:szCs w:val="24"/>
          <w:lang w:val="mn-MN"/>
        </w:rPr>
        <w:t>угаар</w:t>
      </w:r>
      <w:r w:rsidRPr="00612205">
        <w:rPr>
          <w:rFonts w:ascii="Arial" w:hAnsi="Arial" w:cs="Arial"/>
          <w:b/>
          <w:bCs/>
          <w:color w:val="000000" w:themeColor="text1"/>
          <w:sz w:val="24"/>
          <w:szCs w:val="24"/>
          <w:lang w:val="mn-MN"/>
        </w:rPr>
        <w:t xml:space="preserve"> зүйл.</w:t>
      </w:r>
      <w:r w:rsidR="4FDA3278" w:rsidRPr="00612205">
        <w:rPr>
          <w:rFonts w:ascii="Arial" w:hAnsi="Arial" w:cs="Arial"/>
          <w:b/>
          <w:bCs/>
          <w:color w:val="000000" w:themeColor="text1"/>
          <w:sz w:val="24"/>
          <w:szCs w:val="24"/>
          <w:lang w:val="mn-MN"/>
        </w:rPr>
        <w:t xml:space="preserve">Орон сууцны санхүүжилтийн </w:t>
      </w:r>
      <w:r w:rsidR="00A44819" w:rsidRPr="00A44819">
        <w:rPr>
          <w:rFonts w:ascii="Arial" w:hAnsi="Arial" w:cs="Arial"/>
          <w:b/>
          <w:bCs/>
          <w:color w:val="000000" w:themeColor="text1"/>
          <w:sz w:val="24"/>
          <w:szCs w:val="24"/>
          <w:lang w:val="mn-MN"/>
        </w:rPr>
        <w:t xml:space="preserve">төрөлжсөн </w:t>
      </w:r>
      <w:r w:rsidRPr="00612205">
        <w:rPr>
          <w:rFonts w:ascii="Arial" w:hAnsi="Arial" w:cs="Arial"/>
          <w:b/>
          <w:bCs/>
          <w:color w:val="000000" w:themeColor="text1"/>
          <w:sz w:val="24"/>
          <w:szCs w:val="24"/>
          <w:lang w:val="mn-MN"/>
        </w:rPr>
        <w:t>банкны удирдлага</w:t>
      </w:r>
    </w:p>
    <w:p w14:paraId="3BE5F0C4" w14:textId="77777777" w:rsidR="00EE71F0" w:rsidRPr="00612205" w:rsidRDefault="00EE71F0" w:rsidP="00225436">
      <w:pPr>
        <w:suppressAutoHyphens w:val="0"/>
        <w:spacing w:after="0" w:line="240" w:lineRule="auto"/>
        <w:jc w:val="both"/>
        <w:rPr>
          <w:rFonts w:ascii="Arial" w:hAnsi="Arial"/>
          <w:b/>
          <w:bCs/>
          <w:color w:val="000000" w:themeColor="text1"/>
          <w:sz w:val="24"/>
          <w:szCs w:val="24"/>
          <w:lang w:val="mn-MN"/>
        </w:rPr>
      </w:pPr>
    </w:p>
    <w:p w14:paraId="1397BDFE" w14:textId="2985AF8C" w:rsidR="00221EFC" w:rsidRPr="00612205" w:rsidRDefault="3FE7F532" w:rsidP="00225436">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.1.</w:t>
      </w:r>
      <w:r w:rsidR="489D792F" w:rsidRPr="00612205">
        <w:rPr>
          <w:rFonts w:ascii="Arial" w:hAnsi="Arial"/>
          <w:color w:val="000000" w:themeColor="text1"/>
          <w:sz w:val="24"/>
          <w:szCs w:val="24"/>
          <w:lang w:val="mn-MN"/>
        </w:rPr>
        <w:t xml:space="preserve">Орон сууцны санхүүжилтийн </w:t>
      </w:r>
      <w:r w:rsidR="00A44819" w:rsidRPr="00A44819">
        <w:rPr>
          <w:rFonts w:ascii="Arial" w:hAnsi="Arial"/>
          <w:color w:val="000000" w:themeColor="text1"/>
          <w:sz w:val="24"/>
          <w:szCs w:val="24"/>
          <w:lang w:val="mn-MN"/>
        </w:rPr>
        <w:t>төрөлжсөн</w:t>
      </w:r>
      <w:r w:rsidR="489D792F" w:rsidRPr="00612205">
        <w:rPr>
          <w:rFonts w:ascii="Arial" w:hAnsi="Arial"/>
          <w:color w:val="000000" w:themeColor="text1"/>
          <w:sz w:val="24"/>
          <w:szCs w:val="24"/>
          <w:lang w:val="mn-MN"/>
        </w:rPr>
        <w:t xml:space="preserve"> банк</w:t>
      </w:r>
      <w:r w:rsidRPr="00612205">
        <w:rPr>
          <w:rFonts w:ascii="Arial" w:hAnsi="Arial"/>
          <w:color w:val="000000" w:themeColor="text1"/>
          <w:sz w:val="24"/>
          <w:szCs w:val="24"/>
          <w:lang w:val="mn-MN"/>
        </w:rPr>
        <w:t>ны эрх барих дээд байгууллага нь хувьцаа эзэмшигчдийн хурал, түүний чөлөөт цагт төлөөлөн удирдах зөвлөл байна.</w:t>
      </w:r>
    </w:p>
    <w:p w14:paraId="146A0124" w14:textId="77777777" w:rsidR="00EE71F0" w:rsidRPr="00612205" w:rsidRDefault="00EE71F0" w:rsidP="00225436">
      <w:pPr>
        <w:suppressAutoHyphens w:val="0"/>
        <w:spacing w:after="0" w:line="240" w:lineRule="auto"/>
        <w:ind w:firstLine="720"/>
        <w:jc w:val="both"/>
        <w:rPr>
          <w:rFonts w:ascii="Arial" w:hAnsi="Arial"/>
          <w:color w:val="000000" w:themeColor="text1"/>
          <w:sz w:val="24"/>
          <w:szCs w:val="24"/>
          <w:lang w:val="mn-MN"/>
        </w:rPr>
      </w:pPr>
    </w:p>
    <w:p w14:paraId="3F60725F" w14:textId="548F636A" w:rsidR="00221EFC" w:rsidRPr="00612205" w:rsidRDefault="3FE7F532" w:rsidP="00225436">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.2.</w:t>
      </w:r>
      <w:r w:rsidR="489D792F" w:rsidRPr="00612205">
        <w:rPr>
          <w:rFonts w:ascii="Arial" w:hAnsi="Arial"/>
          <w:color w:val="000000" w:themeColor="text1"/>
          <w:sz w:val="24"/>
          <w:szCs w:val="24"/>
          <w:lang w:val="mn-MN"/>
        </w:rPr>
        <w:t xml:space="preserve">Орон сууцны санхүүжилтийн </w:t>
      </w:r>
      <w:r w:rsidR="00A44819" w:rsidRPr="00A44819">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Pr="00612205">
        <w:rPr>
          <w:rFonts w:ascii="Arial" w:hAnsi="Arial"/>
          <w:color w:val="000000" w:themeColor="text1"/>
          <w:sz w:val="24"/>
          <w:szCs w:val="24"/>
          <w:lang w:val="mn-MN"/>
        </w:rPr>
        <w:t xml:space="preserve">ны хувьцаа эзэмшигч нь Засгийн газар, </w:t>
      </w:r>
      <w:r w:rsidR="4A27F385" w:rsidRPr="00612205">
        <w:rPr>
          <w:rFonts w:ascii="Arial" w:hAnsi="Arial"/>
          <w:color w:val="000000" w:themeColor="text1"/>
          <w:sz w:val="24"/>
          <w:szCs w:val="24"/>
          <w:lang w:val="mn-MN"/>
        </w:rPr>
        <w:t>тус</w:t>
      </w:r>
      <w:r w:rsidR="489D792F" w:rsidRPr="00612205">
        <w:rPr>
          <w:rFonts w:ascii="Arial" w:hAnsi="Arial"/>
          <w:color w:val="000000" w:themeColor="text1"/>
          <w:sz w:val="24"/>
          <w:szCs w:val="24"/>
          <w:lang w:val="mn-MN"/>
        </w:rPr>
        <w:t xml:space="preserve"> </w:t>
      </w:r>
      <w:r w:rsidR="22CD6527" w:rsidRPr="00612205">
        <w:rPr>
          <w:rFonts w:ascii="Arial" w:hAnsi="Arial"/>
          <w:color w:val="000000" w:themeColor="text1"/>
          <w:sz w:val="24"/>
          <w:szCs w:val="24"/>
          <w:lang w:val="mn-MN"/>
        </w:rPr>
        <w:t>банканд</w:t>
      </w:r>
      <w:r w:rsidRPr="00612205">
        <w:rPr>
          <w:rFonts w:ascii="Arial" w:hAnsi="Arial"/>
          <w:color w:val="000000" w:themeColor="text1"/>
          <w:sz w:val="24"/>
          <w:szCs w:val="24"/>
          <w:lang w:val="mn-MN"/>
        </w:rPr>
        <w:t xml:space="preserve"> хувь нийлүүлсэн бусад этгээд байна.</w:t>
      </w:r>
    </w:p>
    <w:p w14:paraId="2ADA87A3" w14:textId="77777777" w:rsidR="00EE71F0" w:rsidRPr="00612205" w:rsidRDefault="00EE71F0" w:rsidP="00225436">
      <w:pPr>
        <w:suppressAutoHyphens w:val="0"/>
        <w:spacing w:after="0" w:line="240" w:lineRule="auto"/>
        <w:ind w:firstLine="720"/>
        <w:jc w:val="both"/>
        <w:rPr>
          <w:rFonts w:ascii="Arial" w:hAnsi="Arial"/>
          <w:color w:val="000000" w:themeColor="text1"/>
          <w:sz w:val="24"/>
          <w:szCs w:val="24"/>
          <w:lang w:val="mn-MN"/>
        </w:rPr>
      </w:pPr>
    </w:p>
    <w:p w14:paraId="721069B8" w14:textId="28CBDEB6" w:rsidR="00221EFC" w:rsidRPr="00612205" w:rsidRDefault="489D792F"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1</w:t>
      </w:r>
      <w:r w:rsidR="003D18D3" w:rsidRPr="00612205">
        <w:rPr>
          <w:rFonts w:ascii="Arial" w:hAnsi="Arial" w:cs="Arial"/>
          <w:b/>
          <w:bCs/>
          <w:color w:val="000000" w:themeColor="text1"/>
          <w:sz w:val="24"/>
          <w:szCs w:val="24"/>
          <w:lang w:val="mn-MN"/>
        </w:rPr>
        <w:t>7</w:t>
      </w:r>
      <w:r w:rsidR="3FE7F532" w:rsidRPr="00612205">
        <w:rPr>
          <w:rFonts w:ascii="Arial" w:hAnsi="Arial" w:cs="Arial"/>
          <w:b/>
          <w:bCs/>
          <w:color w:val="000000" w:themeColor="text1"/>
          <w:sz w:val="24"/>
          <w:szCs w:val="24"/>
          <w:lang w:val="mn-MN"/>
        </w:rPr>
        <w:t xml:space="preserve"> д</w:t>
      </w:r>
      <w:r w:rsidR="2EB8FD71" w:rsidRPr="00612205">
        <w:rPr>
          <w:rFonts w:ascii="Arial" w:hAnsi="Arial" w:cs="Arial"/>
          <w:b/>
          <w:bCs/>
          <w:color w:val="000000" w:themeColor="text1"/>
          <w:sz w:val="24"/>
          <w:szCs w:val="24"/>
          <w:lang w:val="mn-MN"/>
        </w:rPr>
        <w:t>угаа</w:t>
      </w:r>
      <w:r w:rsidR="3FE7F532" w:rsidRPr="00612205">
        <w:rPr>
          <w:rFonts w:ascii="Arial" w:hAnsi="Arial" w:cs="Arial"/>
          <w:b/>
          <w:bCs/>
          <w:color w:val="000000" w:themeColor="text1"/>
          <w:sz w:val="24"/>
          <w:szCs w:val="24"/>
          <w:lang w:val="mn-MN"/>
        </w:rPr>
        <w:t>р зүйл.Төлөөлөн удирдах зөвлөл</w:t>
      </w:r>
    </w:p>
    <w:p w14:paraId="319F9493" w14:textId="77777777" w:rsidR="00EE71F0" w:rsidRPr="00612205" w:rsidRDefault="00EE71F0" w:rsidP="00225436">
      <w:pPr>
        <w:suppressAutoHyphens w:val="0"/>
        <w:spacing w:after="0" w:line="240" w:lineRule="auto"/>
        <w:ind w:firstLine="720"/>
        <w:jc w:val="both"/>
        <w:rPr>
          <w:rFonts w:ascii="Arial" w:hAnsi="Arial"/>
          <w:color w:val="000000" w:themeColor="text1"/>
          <w:sz w:val="24"/>
          <w:szCs w:val="24"/>
          <w:lang w:val="mn-MN"/>
        </w:rPr>
      </w:pPr>
    </w:p>
    <w:p w14:paraId="01A0DA90" w14:textId="12F59475" w:rsidR="00221EFC" w:rsidRPr="00612205" w:rsidRDefault="489D792F" w:rsidP="00225436">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.1.</w:t>
      </w:r>
      <w:r w:rsidRPr="00612205">
        <w:rPr>
          <w:rFonts w:ascii="Arial" w:hAnsi="Arial"/>
          <w:color w:val="000000" w:themeColor="text1"/>
          <w:sz w:val="24"/>
          <w:szCs w:val="24"/>
          <w:lang w:val="mn-MN"/>
        </w:rPr>
        <w:t xml:space="preserve">Орон сууцны санхүүжилтийн </w:t>
      </w:r>
      <w:r w:rsidR="00A44819" w:rsidRPr="00A44819">
        <w:rPr>
          <w:rFonts w:ascii="Arial" w:hAnsi="Arial"/>
          <w:color w:val="000000" w:themeColor="text1"/>
          <w:sz w:val="24"/>
          <w:szCs w:val="24"/>
          <w:lang w:val="mn-MN"/>
        </w:rPr>
        <w:t xml:space="preserve">төрөлжсөн </w:t>
      </w:r>
      <w:r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ны төлөөлөн удирдах зөвлөл есөн гишүүнтэй байх бөгөөд тэдгээрийн</w:t>
      </w:r>
      <w:r w:rsidR="0FBFBFB6" w:rsidRPr="00612205">
        <w:rPr>
          <w:rFonts w:ascii="Arial" w:hAnsi="Arial"/>
          <w:color w:val="000000" w:themeColor="text1"/>
          <w:sz w:val="24"/>
          <w:szCs w:val="24"/>
          <w:lang w:val="mn-MN"/>
        </w:rPr>
        <w:t xml:space="preserve"> та</w:t>
      </w:r>
      <w:r w:rsidR="3FE7F532" w:rsidRPr="00612205">
        <w:rPr>
          <w:rFonts w:ascii="Arial" w:hAnsi="Arial"/>
          <w:color w:val="000000" w:themeColor="text1"/>
          <w:sz w:val="24"/>
          <w:szCs w:val="24"/>
          <w:lang w:val="mn-MN"/>
        </w:rPr>
        <w:t>в нь хараат бус гишүүн байна.</w:t>
      </w:r>
    </w:p>
    <w:p w14:paraId="5358B3FE" w14:textId="77777777" w:rsidR="00EE71F0" w:rsidRPr="00612205" w:rsidRDefault="00EE71F0" w:rsidP="00225436">
      <w:pPr>
        <w:suppressAutoHyphens w:val="0"/>
        <w:spacing w:after="0" w:line="240" w:lineRule="auto"/>
        <w:ind w:firstLine="720"/>
        <w:jc w:val="both"/>
        <w:rPr>
          <w:rFonts w:ascii="Arial" w:hAnsi="Arial"/>
          <w:color w:val="000000" w:themeColor="text1"/>
          <w:sz w:val="24"/>
          <w:szCs w:val="24"/>
          <w:lang w:val="mn-MN"/>
        </w:rPr>
      </w:pPr>
    </w:p>
    <w:p w14:paraId="12ED7033" w14:textId="60EB36C4" w:rsidR="00221EFC" w:rsidRPr="00612205" w:rsidRDefault="489D792F" w:rsidP="00225436">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.2.Төлөөлөн удирдах зөвлөлийн гишүүнийг хувьцаа эзэмшигчид нээлттэй сонгон шалгаруулалтаар сонгон гурван жилийн хугацаагаар томилж, Компанийн тухай хуульд заасан үндэслэлээр чөлөөлнө. Төлөөлөн удирдах зөвлөлийн гишүүнийг нэг удаа улируулан томилж болно.</w:t>
      </w:r>
    </w:p>
    <w:p w14:paraId="0653E8FC" w14:textId="77777777" w:rsidR="00EE71F0" w:rsidRPr="00612205" w:rsidRDefault="00EE71F0" w:rsidP="00225436">
      <w:pPr>
        <w:suppressAutoHyphens w:val="0"/>
        <w:spacing w:after="0" w:line="240" w:lineRule="auto"/>
        <w:ind w:firstLine="720"/>
        <w:jc w:val="both"/>
        <w:rPr>
          <w:rFonts w:ascii="Arial" w:hAnsi="Arial"/>
          <w:color w:val="000000" w:themeColor="text1"/>
          <w:sz w:val="24"/>
          <w:szCs w:val="24"/>
          <w:lang w:val="mn-MN"/>
        </w:rPr>
      </w:pPr>
    </w:p>
    <w:p w14:paraId="39F61C9C" w14:textId="49C7F740" w:rsidR="00221EFC" w:rsidRPr="00612205" w:rsidRDefault="489D792F" w:rsidP="00225436">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.3.Төлөөлөн удирдах зөвлөлийн даргыг төлөөлөн удирдах зөвлөлийн гишүүдийн дийлэнх олонх</w:t>
      </w:r>
      <w:r w:rsidR="1C8B1875" w:rsidRPr="00612205">
        <w:rPr>
          <w:rFonts w:ascii="Arial" w:hAnsi="Arial"/>
          <w:color w:val="000000" w:themeColor="text1"/>
          <w:sz w:val="24"/>
          <w:szCs w:val="24"/>
          <w:lang w:val="mn-MN"/>
        </w:rPr>
        <w:t>ы</w:t>
      </w:r>
      <w:r w:rsidR="3FE7F532" w:rsidRPr="00612205">
        <w:rPr>
          <w:rFonts w:ascii="Arial" w:hAnsi="Arial"/>
          <w:color w:val="000000" w:themeColor="text1"/>
          <w:sz w:val="24"/>
          <w:szCs w:val="24"/>
          <w:lang w:val="mn-MN"/>
        </w:rPr>
        <w:t>н саналаар томилно.</w:t>
      </w:r>
    </w:p>
    <w:p w14:paraId="7D330F78" w14:textId="77777777" w:rsidR="00EE71F0" w:rsidRPr="00612205" w:rsidRDefault="00EE71F0" w:rsidP="00225436">
      <w:pPr>
        <w:suppressAutoHyphens w:val="0"/>
        <w:spacing w:after="0" w:line="240" w:lineRule="auto"/>
        <w:ind w:firstLine="720"/>
        <w:jc w:val="both"/>
        <w:rPr>
          <w:rFonts w:ascii="Arial" w:hAnsi="Arial"/>
          <w:color w:val="000000" w:themeColor="text1"/>
          <w:sz w:val="24"/>
          <w:szCs w:val="24"/>
          <w:lang w:val="mn-MN"/>
        </w:rPr>
      </w:pPr>
    </w:p>
    <w:p w14:paraId="31B467F9" w14:textId="3BE86F66" w:rsidR="00221EFC" w:rsidRPr="00612205" w:rsidRDefault="489D792F" w:rsidP="00225436">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.4.Төлөөлөн удирдах зөвлөлийн гишүүдийн 50-</w:t>
      </w:r>
      <w:r w:rsidR="003800AE">
        <w:rPr>
          <w:rFonts w:ascii="Arial" w:hAnsi="Arial"/>
          <w:color w:val="000000" w:themeColor="text1"/>
          <w:sz w:val="24"/>
          <w:szCs w:val="24"/>
          <w:lang w:val="mn-MN"/>
        </w:rPr>
        <w:t>a</w:t>
      </w:r>
      <w:r w:rsidR="3FE7F532" w:rsidRPr="00612205">
        <w:rPr>
          <w:rFonts w:ascii="Arial" w:hAnsi="Arial"/>
          <w:color w:val="000000" w:themeColor="text1"/>
          <w:sz w:val="24"/>
          <w:szCs w:val="24"/>
          <w:lang w:val="mn-MN"/>
        </w:rPr>
        <w:t xml:space="preserve">ас дээш хувийг тухайн </w:t>
      </w:r>
      <w:r w:rsidR="4BFF3509" w:rsidRPr="00612205">
        <w:rPr>
          <w:rFonts w:ascii="Arial" w:hAnsi="Arial"/>
          <w:color w:val="000000" w:themeColor="text1"/>
          <w:sz w:val="24"/>
          <w:szCs w:val="24"/>
          <w:lang w:val="mn-MN"/>
        </w:rPr>
        <w:t xml:space="preserve">санхүүгийн </w:t>
      </w:r>
      <w:r w:rsidR="3FE7F532" w:rsidRPr="00612205">
        <w:rPr>
          <w:rFonts w:ascii="Arial" w:hAnsi="Arial"/>
          <w:color w:val="000000" w:themeColor="text1"/>
          <w:sz w:val="24"/>
          <w:szCs w:val="24"/>
          <w:lang w:val="mn-MN"/>
        </w:rPr>
        <w:t>жилийн хугацаанд өөрчлөхийг хориглоно.</w:t>
      </w:r>
    </w:p>
    <w:p w14:paraId="3C2C38A3" w14:textId="77777777" w:rsidR="00EE71F0" w:rsidRPr="00612205" w:rsidRDefault="00EE71F0" w:rsidP="00225436">
      <w:pPr>
        <w:suppressAutoHyphens w:val="0"/>
        <w:spacing w:after="0" w:line="240" w:lineRule="auto"/>
        <w:ind w:firstLine="720"/>
        <w:jc w:val="both"/>
        <w:rPr>
          <w:rFonts w:ascii="Arial" w:hAnsi="Arial"/>
          <w:color w:val="000000" w:themeColor="text1"/>
          <w:sz w:val="24"/>
          <w:szCs w:val="24"/>
          <w:lang w:val="mn-MN"/>
        </w:rPr>
      </w:pPr>
    </w:p>
    <w:p w14:paraId="71058EC6" w14:textId="2B58865B" w:rsidR="00221EFC" w:rsidRPr="00612205" w:rsidRDefault="489D792F" w:rsidP="00225436">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.5.Төлөөлөн удирдах зөвлөлийн дарга, гишүүн нь дараах шалгуурыг хангасан байна:</w:t>
      </w:r>
    </w:p>
    <w:p w14:paraId="14DF54A6" w14:textId="77777777" w:rsidR="00DB5451" w:rsidRPr="00612205" w:rsidRDefault="00DB5451" w:rsidP="00225436">
      <w:pPr>
        <w:suppressAutoHyphens w:val="0"/>
        <w:spacing w:after="0" w:line="240" w:lineRule="auto"/>
        <w:ind w:firstLine="720"/>
        <w:jc w:val="both"/>
        <w:rPr>
          <w:rFonts w:ascii="Arial" w:hAnsi="Arial"/>
          <w:color w:val="000000" w:themeColor="text1"/>
          <w:sz w:val="24"/>
          <w:szCs w:val="24"/>
          <w:lang w:val="mn-MN"/>
        </w:rPr>
      </w:pPr>
    </w:p>
    <w:p w14:paraId="0C2E2D44" w14:textId="3CF96A02" w:rsidR="00EE71F0"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489D792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.5.1.</w:t>
      </w:r>
      <w:r w:rsidR="3699DE9B" w:rsidRPr="00612205">
        <w:rPr>
          <w:rFonts w:ascii="Arial" w:hAnsi="Arial"/>
          <w:color w:val="000000" w:themeColor="text1"/>
          <w:sz w:val="24"/>
          <w:szCs w:val="24"/>
          <w:lang w:val="mn-MN"/>
        </w:rPr>
        <w:t>з</w:t>
      </w:r>
      <w:r w:rsidR="3FE7F532" w:rsidRPr="00612205">
        <w:rPr>
          <w:rFonts w:ascii="Arial" w:hAnsi="Arial"/>
          <w:color w:val="000000" w:themeColor="text1"/>
          <w:sz w:val="24"/>
          <w:szCs w:val="24"/>
          <w:lang w:val="mn-MN"/>
        </w:rPr>
        <w:t>ээл, батлан даалт, баталгааны гэрээгээр хүлээсэн хугацаа хэтэрсэн аливаа өргүй байх;</w:t>
      </w:r>
    </w:p>
    <w:p w14:paraId="15408228" w14:textId="77777777" w:rsidR="00EE71F0" w:rsidRPr="00612205" w:rsidRDefault="00EE71F0" w:rsidP="00225436">
      <w:pPr>
        <w:suppressAutoHyphens w:val="0"/>
        <w:spacing w:after="0" w:line="240" w:lineRule="auto"/>
        <w:ind w:left="720" w:firstLine="720"/>
        <w:jc w:val="both"/>
        <w:rPr>
          <w:rFonts w:ascii="Arial" w:hAnsi="Arial"/>
          <w:color w:val="000000" w:themeColor="text1"/>
          <w:sz w:val="24"/>
          <w:szCs w:val="24"/>
          <w:lang w:val="mn-MN"/>
        </w:rPr>
      </w:pPr>
    </w:p>
    <w:p w14:paraId="00771926" w14:textId="4B0A125A" w:rsidR="007B508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489D792F" w:rsidRPr="00FC5FC9">
        <w:rPr>
          <w:rFonts w:ascii="Arial" w:hAnsi="Arial"/>
          <w:color w:val="000000" w:themeColor="text1"/>
          <w:sz w:val="24"/>
          <w:szCs w:val="24"/>
          <w:lang w:val="mn-MN"/>
        </w:rPr>
        <w:t>1</w:t>
      </w:r>
      <w:r w:rsidR="003D18D3" w:rsidRPr="00FC5FC9">
        <w:rPr>
          <w:rFonts w:ascii="Arial" w:hAnsi="Arial"/>
          <w:color w:val="000000" w:themeColor="text1"/>
          <w:sz w:val="24"/>
          <w:szCs w:val="24"/>
          <w:lang w:val="mn-MN"/>
        </w:rPr>
        <w:t>7</w:t>
      </w:r>
      <w:r w:rsidR="3FE7F532" w:rsidRPr="00FC5FC9">
        <w:rPr>
          <w:rFonts w:ascii="Arial" w:hAnsi="Arial"/>
          <w:color w:val="000000" w:themeColor="text1"/>
          <w:sz w:val="24"/>
          <w:szCs w:val="24"/>
          <w:lang w:val="mn-MN"/>
        </w:rPr>
        <w:t>.5.2.</w:t>
      </w:r>
      <w:r w:rsidR="2BC6628B" w:rsidRPr="00FC5FC9">
        <w:rPr>
          <w:rFonts w:ascii="Arial" w:hAnsi="Arial"/>
          <w:color w:val="000000" w:themeColor="text1"/>
          <w:sz w:val="24"/>
          <w:szCs w:val="24"/>
          <w:lang w:val="mn-MN"/>
        </w:rPr>
        <w:t>б</w:t>
      </w:r>
      <w:r w:rsidR="3FE7F532" w:rsidRPr="00FC5FC9">
        <w:rPr>
          <w:rFonts w:ascii="Arial" w:hAnsi="Arial"/>
          <w:color w:val="000000" w:themeColor="text1"/>
          <w:sz w:val="24"/>
          <w:szCs w:val="24"/>
          <w:lang w:val="mn-MN"/>
        </w:rPr>
        <w:t>анк, санхүү, хууль, эдийн зас</w:t>
      </w:r>
      <w:r w:rsidR="00D17327" w:rsidRPr="00FC5FC9">
        <w:rPr>
          <w:rFonts w:ascii="Arial" w:hAnsi="Arial"/>
          <w:color w:val="000000" w:themeColor="text1"/>
          <w:sz w:val="24"/>
          <w:szCs w:val="24"/>
          <w:lang w:val="mn-MN"/>
        </w:rPr>
        <w:t>гийн</w:t>
      </w:r>
      <w:r w:rsidR="3FE7F532" w:rsidRPr="00FC5FC9">
        <w:rPr>
          <w:rFonts w:ascii="Arial" w:hAnsi="Arial"/>
          <w:color w:val="000000" w:themeColor="text1"/>
          <w:sz w:val="24"/>
          <w:szCs w:val="24"/>
          <w:lang w:val="mn-MN"/>
        </w:rPr>
        <w:t xml:space="preserve"> дээд боловсролтой, уг салбарт таваас доошгүй жил удирдах албан тушаалд ажилласан, мэргэжлийн дадлага туршлагатай байх;</w:t>
      </w:r>
    </w:p>
    <w:p w14:paraId="56FFEB1F" w14:textId="32EBEC1D" w:rsidR="00EE71F0" w:rsidRPr="00612205" w:rsidRDefault="00EE71F0" w:rsidP="00225436">
      <w:pPr>
        <w:suppressAutoHyphens w:val="0"/>
        <w:spacing w:after="0" w:line="240" w:lineRule="auto"/>
        <w:ind w:left="720" w:firstLine="720"/>
        <w:jc w:val="both"/>
        <w:rPr>
          <w:rFonts w:ascii="Arial" w:hAnsi="Arial"/>
          <w:color w:val="000000" w:themeColor="text1"/>
          <w:sz w:val="24"/>
          <w:szCs w:val="24"/>
          <w:lang w:val="mn-MN"/>
        </w:rPr>
      </w:pPr>
    </w:p>
    <w:p w14:paraId="4D9FC2F2" w14:textId="419FD0B2" w:rsidR="007B508D" w:rsidRDefault="762FD844" w:rsidP="00225436">
      <w:pPr>
        <w:suppressAutoHyphens w:val="0"/>
        <w:spacing w:after="0" w:line="240" w:lineRule="auto"/>
        <w:ind w:left="720" w:firstLine="720"/>
        <w:jc w:val="both"/>
        <w:rPr>
          <w:rFonts w:ascii="Arial" w:hAnsi="Arial"/>
          <w:color w:val="000000" w:themeColor="text1"/>
          <w:sz w:val="24"/>
          <w:szCs w:val="24"/>
          <w:lang w:val="mn-MN"/>
        </w:rPr>
      </w:pPr>
      <w:r w:rsidRPr="28966321">
        <w:rPr>
          <w:rFonts w:ascii="Arial" w:hAnsi="Arial"/>
          <w:color w:val="000000" w:themeColor="text1"/>
          <w:sz w:val="24"/>
          <w:szCs w:val="24"/>
          <w:lang w:val="mn-MN"/>
        </w:rPr>
        <w:t>1</w:t>
      </w:r>
      <w:r w:rsidR="7C906E78" w:rsidRPr="28966321">
        <w:rPr>
          <w:rFonts w:ascii="Arial" w:hAnsi="Arial"/>
          <w:color w:val="000000" w:themeColor="text1"/>
          <w:sz w:val="24"/>
          <w:szCs w:val="24"/>
          <w:lang w:val="mn-MN"/>
        </w:rPr>
        <w:t>7</w:t>
      </w:r>
      <w:r w:rsidR="5CACCEE0" w:rsidRPr="28966321">
        <w:rPr>
          <w:rFonts w:ascii="Arial" w:hAnsi="Arial"/>
          <w:color w:val="000000" w:themeColor="text1"/>
          <w:sz w:val="24"/>
          <w:szCs w:val="24"/>
          <w:lang w:val="mn-MN"/>
        </w:rPr>
        <w:t>.5.3.</w:t>
      </w:r>
      <w:r w:rsidR="6016FEA1" w:rsidRPr="28966321">
        <w:rPr>
          <w:rFonts w:ascii="Arial" w:hAnsi="Arial"/>
          <w:color w:val="000000" w:themeColor="text1"/>
          <w:sz w:val="24"/>
          <w:szCs w:val="24"/>
          <w:lang w:val="mn-MN"/>
        </w:rPr>
        <w:t>я</w:t>
      </w:r>
      <w:r w:rsidR="7C906E78" w:rsidRPr="28966321">
        <w:rPr>
          <w:rFonts w:ascii="Arial" w:hAnsi="Arial"/>
          <w:color w:val="000000" w:themeColor="text1"/>
          <w:sz w:val="24"/>
          <w:szCs w:val="24"/>
          <w:lang w:val="mn-MN"/>
        </w:rPr>
        <w:t>л шийтгэлгүй, ёс зүй болон ажил хэргийн нэр хүнд нь харшлахгүй байх</w:t>
      </w:r>
      <w:r w:rsidR="5CACCEE0" w:rsidRPr="28966321">
        <w:rPr>
          <w:rFonts w:ascii="Arial" w:hAnsi="Arial"/>
          <w:color w:val="000000" w:themeColor="text1"/>
          <w:sz w:val="24"/>
          <w:szCs w:val="24"/>
          <w:lang w:val="mn-MN"/>
        </w:rPr>
        <w:t>;</w:t>
      </w:r>
    </w:p>
    <w:p w14:paraId="4314D419" w14:textId="77777777" w:rsidR="003800AE" w:rsidRPr="00612205" w:rsidRDefault="003800AE" w:rsidP="00225436">
      <w:pPr>
        <w:suppressAutoHyphens w:val="0"/>
        <w:spacing w:after="0" w:line="240" w:lineRule="auto"/>
        <w:ind w:left="720" w:firstLine="720"/>
        <w:jc w:val="both"/>
        <w:rPr>
          <w:rFonts w:ascii="Arial" w:hAnsi="Arial"/>
          <w:color w:val="000000" w:themeColor="text1"/>
          <w:sz w:val="24"/>
          <w:szCs w:val="24"/>
          <w:lang w:val="mn-MN"/>
        </w:rPr>
      </w:pPr>
    </w:p>
    <w:p w14:paraId="578E48E3" w14:textId="38175277" w:rsidR="007B508D" w:rsidRDefault="489D792F" w:rsidP="00225436">
      <w:pPr>
        <w:suppressAutoHyphens w:val="0"/>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.5.4.</w:t>
      </w:r>
      <w:r w:rsidR="40B823A4" w:rsidRPr="00612205">
        <w:rPr>
          <w:rFonts w:ascii="Arial" w:hAnsi="Arial"/>
          <w:color w:val="000000" w:themeColor="text1"/>
          <w:sz w:val="24"/>
          <w:szCs w:val="24"/>
          <w:lang w:val="mn-MN"/>
        </w:rPr>
        <w:t>т</w:t>
      </w:r>
      <w:r w:rsidR="3FE7F532" w:rsidRPr="00612205">
        <w:rPr>
          <w:rFonts w:ascii="Arial" w:hAnsi="Arial"/>
          <w:color w:val="000000" w:themeColor="text1"/>
          <w:sz w:val="24"/>
          <w:szCs w:val="24"/>
          <w:lang w:val="mn-MN"/>
        </w:rPr>
        <w:t>өрийн улс төрийн албан тушаал хашдаггүй байх;</w:t>
      </w:r>
    </w:p>
    <w:p w14:paraId="3694037E" w14:textId="73647512" w:rsidR="007B508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489D792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.5.5.</w:t>
      </w:r>
      <w:r w:rsidR="529F2333" w:rsidRPr="00612205">
        <w:rPr>
          <w:rFonts w:ascii="Arial" w:hAnsi="Arial"/>
          <w:color w:val="000000" w:themeColor="text1"/>
          <w:sz w:val="24"/>
          <w:szCs w:val="24"/>
          <w:lang w:val="mn-MN"/>
        </w:rPr>
        <w:t>э</w:t>
      </w:r>
      <w:r w:rsidR="3FE7F532" w:rsidRPr="00612205">
        <w:rPr>
          <w:rFonts w:ascii="Arial" w:hAnsi="Arial"/>
          <w:color w:val="000000" w:themeColor="text1"/>
          <w:sz w:val="24"/>
          <w:szCs w:val="24"/>
          <w:lang w:val="mn-MN"/>
        </w:rPr>
        <w:t>рх бүхий албан тушаалтнаар нь ажиллаж байсан хуулийн этгээд дампуурсан, төлбөрийн чадваргүй болсон нь тухайн этгээдээс аливаа хэлбэрээр шалтгаалаагүй болох нь нотлогдсон байх;</w:t>
      </w:r>
    </w:p>
    <w:p w14:paraId="585B8043" w14:textId="77777777" w:rsidR="00EE71F0" w:rsidRPr="00612205" w:rsidRDefault="00EE71F0" w:rsidP="00225436">
      <w:pPr>
        <w:suppressAutoHyphens w:val="0"/>
        <w:spacing w:after="0" w:line="240" w:lineRule="auto"/>
        <w:ind w:left="720" w:firstLine="720"/>
        <w:jc w:val="both"/>
        <w:rPr>
          <w:rFonts w:ascii="Arial" w:hAnsi="Arial"/>
          <w:color w:val="000000" w:themeColor="text1"/>
          <w:sz w:val="24"/>
          <w:szCs w:val="24"/>
          <w:lang w:val="mn-MN"/>
        </w:rPr>
      </w:pPr>
    </w:p>
    <w:p w14:paraId="2146C2DD" w14:textId="50FA6F41" w:rsidR="007B508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489D792F" w:rsidRPr="00FC5FC9">
        <w:rPr>
          <w:rFonts w:ascii="Arial" w:hAnsi="Arial"/>
          <w:color w:val="000000" w:themeColor="text1"/>
          <w:sz w:val="24"/>
          <w:szCs w:val="24"/>
          <w:lang w:val="mn-MN"/>
        </w:rPr>
        <w:t>1</w:t>
      </w:r>
      <w:r w:rsidR="003D18D3" w:rsidRPr="00FC5FC9">
        <w:rPr>
          <w:rFonts w:ascii="Arial" w:hAnsi="Arial"/>
          <w:color w:val="000000" w:themeColor="text1"/>
          <w:sz w:val="24"/>
          <w:szCs w:val="24"/>
          <w:lang w:val="mn-MN"/>
        </w:rPr>
        <w:t>7</w:t>
      </w:r>
      <w:r w:rsidR="3FE7F532" w:rsidRPr="00FC5FC9">
        <w:rPr>
          <w:rFonts w:ascii="Arial" w:hAnsi="Arial"/>
          <w:color w:val="000000" w:themeColor="text1"/>
          <w:sz w:val="24"/>
          <w:szCs w:val="24"/>
          <w:lang w:val="mn-MN"/>
        </w:rPr>
        <w:t>.5.6.</w:t>
      </w:r>
      <w:r w:rsidR="38EB83B4" w:rsidRPr="00FC5FC9">
        <w:rPr>
          <w:rFonts w:ascii="Arial" w:hAnsi="Arial"/>
          <w:color w:val="000000" w:themeColor="text1"/>
          <w:sz w:val="24"/>
          <w:szCs w:val="24"/>
          <w:lang w:val="mn-MN"/>
        </w:rPr>
        <w:t>б</w:t>
      </w:r>
      <w:r w:rsidR="3FE7F532" w:rsidRPr="00FC5FC9">
        <w:rPr>
          <w:rFonts w:ascii="Arial" w:hAnsi="Arial"/>
          <w:color w:val="000000" w:themeColor="text1"/>
          <w:sz w:val="24"/>
          <w:szCs w:val="24"/>
          <w:lang w:val="mn-MN"/>
        </w:rPr>
        <w:t>анкны салбарт мэргэжлийн үйл ажиллагаа эрхэлдэг бусад байгууллагын эрх бүхий албан тушаалтан бус байх;</w:t>
      </w:r>
    </w:p>
    <w:p w14:paraId="49D2997F" w14:textId="77777777" w:rsidR="00EE71F0" w:rsidRPr="00612205" w:rsidRDefault="00EE71F0" w:rsidP="00225436">
      <w:pPr>
        <w:suppressAutoHyphens w:val="0"/>
        <w:spacing w:after="0" w:line="240" w:lineRule="auto"/>
        <w:ind w:left="720" w:firstLine="720"/>
        <w:jc w:val="both"/>
        <w:rPr>
          <w:rFonts w:ascii="Arial" w:hAnsi="Arial"/>
          <w:color w:val="000000" w:themeColor="text1"/>
          <w:sz w:val="24"/>
          <w:szCs w:val="24"/>
          <w:lang w:val="mn-MN"/>
        </w:rPr>
      </w:pPr>
    </w:p>
    <w:p w14:paraId="31895989" w14:textId="1A2289D8" w:rsidR="007B508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489D792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.5.7.</w:t>
      </w:r>
      <w:r w:rsidR="46B1AEB4" w:rsidRPr="00612205">
        <w:rPr>
          <w:rFonts w:ascii="Arial" w:hAnsi="Arial"/>
          <w:color w:val="000000" w:themeColor="text1"/>
          <w:sz w:val="24"/>
          <w:szCs w:val="24"/>
          <w:lang w:val="mn-MN"/>
        </w:rPr>
        <w:t>з</w:t>
      </w:r>
      <w:r w:rsidR="3FE7F532" w:rsidRPr="00612205">
        <w:rPr>
          <w:rFonts w:ascii="Arial" w:hAnsi="Arial"/>
          <w:color w:val="000000" w:themeColor="text1"/>
          <w:sz w:val="24"/>
          <w:szCs w:val="24"/>
          <w:lang w:val="mn-MN"/>
        </w:rPr>
        <w:t>өрчлийн улмаас банк, банк бус санхүүгийн байгууллагын тусгай зөвшөөрөл хүчингүй болох үед эрх бүхий албан тушаалтнаар ажиллаж байсан бол тусгай зөвшөөрлийг хүчингүй болгосноос хойш гурван жил өнгөрсөн байх;</w:t>
      </w:r>
    </w:p>
    <w:p w14:paraId="4BAF8D25" w14:textId="77777777" w:rsidR="00EE71F0" w:rsidRPr="00612205" w:rsidRDefault="00EE71F0" w:rsidP="00225436">
      <w:pPr>
        <w:suppressAutoHyphens w:val="0"/>
        <w:spacing w:after="0" w:line="240" w:lineRule="auto"/>
        <w:ind w:left="720" w:firstLine="720"/>
        <w:jc w:val="both"/>
        <w:rPr>
          <w:rFonts w:ascii="Arial" w:hAnsi="Arial"/>
          <w:color w:val="000000" w:themeColor="text1"/>
          <w:sz w:val="24"/>
          <w:szCs w:val="24"/>
          <w:lang w:val="mn-MN"/>
        </w:rPr>
      </w:pPr>
    </w:p>
    <w:p w14:paraId="4FDAB3DF" w14:textId="7C195A80" w:rsidR="00221EFC"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489D792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.5.8.</w:t>
      </w:r>
      <w:r w:rsidR="0276ED8C" w:rsidRPr="00612205">
        <w:rPr>
          <w:rFonts w:ascii="Arial" w:hAnsi="Arial"/>
          <w:color w:val="000000" w:themeColor="text1"/>
          <w:sz w:val="24"/>
          <w:szCs w:val="24"/>
          <w:lang w:val="mn-MN"/>
        </w:rPr>
        <w:t>с</w:t>
      </w:r>
      <w:r w:rsidR="3FE7F532" w:rsidRPr="00612205">
        <w:rPr>
          <w:rFonts w:ascii="Arial" w:hAnsi="Arial"/>
          <w:color w:val="000000" w:themeColor="text1"/>
          <w:sz w:val="24"/>
          <w:szCs w:val="24"/>
          <w:lang w:val="mn-MN"/>
        </w:rPr>
        <w:t xml:space="preserve">анхүүгийн зах зээлд мэргэжлийн үйл ажиллагаа эрхэлдэг байгууллагад эрх бүхий албан тушаалтнаар ажиллаж байх </w:t>
      </w:r>
      <w:r w:rsidR="00462B6E">
        <w:rPr>
          <w:rFonts w:ascii="Arial" w:hAnsi="Arial"/>
          <w:color w:val="000000" w:themeColor="text1"/>
          <w:sz w:val="24"/>
          <w:szCs w:val="24"/>
          <w:lang w:val="mn-MN"/>
        </w:rPr>
        <w:t>хугацаандаа</w:t>
      </w:r>
      <w:r w:rsidR="00462B6E" w:rsidRPr="00612205">
        <w:rPr>
          <w:rFonts w:ascii="Arial" w:hAnsi="Arial"/>
          <w:color w:val="000000" w:themeColor="text1"/>
          <w:sz w:val="24"/>
          <w:szCs w:val="24"/>
          <w:lang w:val="mn-MN"/>
        </w:rPr>
        <w:t xml:space="preserve"> </w:t>
      </w:r>
      <w:r w:rsidR="00462B6E">
        <w:rPr>
          <w:rFonts w:ascii="Arial" w:hAnsi="Arial"/>
          <w:color w:val="000000" w:themeColor="text1"/>
          <w:sz w:val="24"/>
          <w:szCs w:val="24"/>
          <w:lang w:val="mn-MN"/>
        </w:rPr>
        <w:t>зөрчлийн</w:t>
      </w:r>
      <w:r w:rsidR="00462B6E" w:rsidRPr="00612205">
        <w:rPr>
          <w:rFonts w:ascii="Arial" w:hAnsi="Arial"/>
          <w:color w:val="000000" w:themeColor="text1"/>
          <w:sz w:val="24"/>
          <w:szCs w:val="24"/>
          <w:lang w:val="mn-MN"/>
        </w:rPr>
        <w:t xml:space="preserve"> </w:t>
      </w:r>
      <w:r w:rsidR="3FE7F532" w:rsidRPr="00612205">
        <w:rPr>
          <w:rFonts w:ascii="Arial" w:hAnsi="Arial"/>
          <w:color w:val="000000" w:themeColor="text1"/>
          <w:sz w:val="24"/>
          <w:szCs w:val="24"/>
          <w:lang w:val="mn-MN"/>
        </w:rPr>
        <w:t>хариуцлага хүлээсэн бол үүнээс хойш гурван жил өнгөрсөн байх.</w:t>
      </w:r>
    </w:p>
    <w:p w14:paraId="7AD532C6" w14:textId="77777777" w:rsidR="00DB5451" w:rsidRPr="00612205" w:rsidRDefault="00DB5451" w:rsidP="00225436">
      <w:pPr>
        <w:suppressAutoHyphens w:val="0"/>
        <w:spacing w:after="0" w:line="240" w:lineRule="auto"/>
        <w:ind w:firstLine="720"/>
        <w:jc w:val="both"/>
        <w:rPr>
          <w:rFonts w:ascii="Arial" w:hAnsi="Arial"/>
          <w:color w:val="000000" w:themeColor="text1"/>
          <w:sz w:val="24"/>
          <w:szCs w:val="24"/>
          <w:lang w:val="mn-MN"/>
        </w:rPr>
      </w:pPr>
    </w:p>
    <w:p w14:paraId="14334AA8" w14:textId="73B1E7F8" w:rsidR="00221EFC" w:rsidRPr="00612205" w:rsidRDefault="489D792F" w:rsidP="00225436">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 xml:space="preserve">.6.Төлөөлөн удирдах зөвлөлийн хараат бус гишүүн нь энэ хуулийн </w:t>
      </w:r>
      <w:r w:rsidRPr="00612205">
        <w:rPr>
          <w:rFonts w:ascii="Arial" w:hAnsi="Arial"/>
          <w:color w:val="000000" w:themeColor="text1"/>
          <w:sz w:val="24"/>
          <w:szCs w:val="24"/>
          <w:lang w:val="mn-MN"/>
        </w:rPr>
        <w:t>1</w:t>
      </w:r>
      <w:r w:rsidR="00EA5B15"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.5</w:t>
      </w:r>
      <w:r w:rsidR="00462B6E">
        <w:rPr>
          <w:rFonts w:ascii="Arial" w:hAnsi="Arial"/>
          <w:color w:val="000000" w:themeColor="text1"/>
          <w:sz w:val="24"/>
          <w:szCs w:val="24"/>
          <w:lang w:val="mn-MN"/>
        </w:rPr>
        <w:t xml:space="preserve"> болон</w:t>
      </w:r>
      <w:r w:rsidR="3FE7F532" w:rsidRPr="00612205">
        <w:rPr>
          <w:rFonts w:ascii="Arial" w:hAnsi="Arial"/>
          <w:color w:val="000000" w:themeColor="text1"/>
          <w:sz w:val="24"/>
          <w:szCs w:val="24"/>
          <w:lang w:val="mn-MN"/>
        </w:rPr>
        <w:t xml:space="preserve"> Компанийн тухай хуулийн 79.1</w:t>
      </w:r>
      <w:r w:rsidR="5D6765B3" w:rsidRPr="00612205">
        <w:rPr>
          <w:rFonts w:ascii="Arial" w:hAnsi="Arial"/>
          <w:color w:val="000000" w:themeColor="text1"/>
          <w:sz w:val="24"/>
          <w:szCs w:val="24"/>
          <w:lang w:val="mn-MN"/>
        </w:rPr>
        <w:t>-</w:t>
      </w:r>
      <w:r w:rsidR="5596BFED" w:rsidRPr="00612205">
        <w:rPr>
          <w:rFonts w:ascii="Arial" w:hAnsi="Arial"/>
          <w:color w:val="000000" w:themeColor="text1"/>
          <w:sz w:val="24"/>
          <w:szCs w:val="24"/>
          <w:lang w:val="mn-MN"/>
        </w:rPr>
        <w:t>д</w:t>
      </w:r>
      <w:r w:rsidR="3FE7F532" w:rsidRPr="00612205">
        <w:rPr>
          <w:rFonts w:ascii="Arial" w:hAnsi="Arial"/>
          <w:color w:val="000000" w:themeColor="text1"/>
          <w:sz w:val="24"/>
          <w:szCs w:val="24"/>
          <w:lang w:val="mn-MN"/>
        </w:rPr>
        <w:t xml:space="preserve"> зааснаас гадна </w:t>
      </w:r>
      <w:r w:rsidR="35BFA8B0" w:rsidRPr="00612205">
        <w:rPr>
          <w:rFonts w:ascii="Arial" w:hAnsi="Arial"/>
          <w:color w:val="000000" w:themeColor="text1"/>
          <w:sz w:val="24"/>
          <w:szCs w:val="24"/>
          <w:lang w:val="mn-MN"/>
        </w:rPr>
        <w:t>дараах</w:t>
      </w:r>
      <w:r w:rsidR="3FE7F532" w:rsidRPr="00612205">
        <w:rPr>
          <w:rFonts w:ascii="Arial" w:hAnsi="Arial"/>
          <w:color w:val="000000" w:themeColor="text1"/>
          <w:sz w:val="24"/>
          <w:szCs w:val="24"/>
          <w:lang w:val="mn-MN"/>
        </w:rPr>
        <w:t xml:space="preserve"> шалгуурыг хангасан байна.</w:t>
      </w:r>
    </w:p>
    <w:p w14:paraId="7BE9781C" w14:textId="77777777" w:rsidR="00DB5451" w:rsidRPr="00612205" w:rsidRDefault="00DB5451" w:rsidP="00225436">
      <w:pPr>
        <w:suppressAutoHyphens w:val="0"/>
        <w:spacing w:after="0" w:line="240" w:lineRule="auto"/>
        <w:ind w:firstLine="720"/>
        <w:jc w:val="both"/>
        <w:rPr>
          <w:rFonts w:ascii="Arial" w:hAnsi="Arial"/>
          <w:color w:val="000000" w:themeColor="text1"/>
          <w:sz w:val="24"/>
          <w:szCs w:val="24"/>
          <w:lang w:val="mn-MN"/>
        </w:rPr>
      </w:pPr>
    </w:p>
    <w:p w14:paraId="2C982C30" w14:textId="725CFDAB" w:rsidR="007B508D" w:rsidRPr="00FC5FC9" w:rsidRDefault="008614DE" w:rsidP="5CF04EB3">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489D792F" w:rsidRPr="00FC5FC9">
        <w:rPr>
          <w:rFonts w:ascii="Arial" w:hAnsi="Arial"/>
          <w:color w:val="000000" w:themeColor="text1"/>
          <w:sz w:val="24"/>
          <w:szCs w:val="24"/>
          <w:lang w:val="mn-MN"/>
        </w:rPr>
        <w:t>1</w:t>
      </w:r>
      <w:r w:rsidR="003D18D3" w:rsidRPr="00FC5FC9">
        <w:rPr>
          <w:rFonts w:ascii="Arial" w:hAnsi="Arial"/>
          <w:color w:val="000000" w:themeColor="text1"/>
          <w:sz w:val="24"/>
          <w:szCs w:val="24"/>
          <w:lang w:val="mn-MN"/>
        </w:rPr>
        <w:t>7</w:t>
      </w:r>
      <w:r w:rsidR="3FE7F532" w:rsidRPr="00FC5FC9">
        <w:rPr>
          <w:rFonts w:ascii="Arial" w:hAnsi="Arial"/>
          <w:color w:val="000000" w:themeColor="text1"/>
          <w:sz w:val="24"/>
          <w:szCs w:val="24"/>
          <w:lang w:val="mn-MN"/>
        </w:rPr>
        <w:t>.6.1.</w:t>
      </w:r>
      <w:r w:rsidR="7854D2B7" w:rsidRPr="00FC5FC9">
        <w:rPr>
          <w:rFonts w:ascii="Arial" w:hAnsi="Arial"/>
          <w:color w:val="000000" w:themeColor="text1"/>
          <w:sz w:val="24"/>
          <w:szCs w:val="24"/>
          <w:lang w:val="mn-MN"/>
        </w:rPr>
        <w:t>т</w:t>
      </w:r>
      <w:r w:rsidR="3FE7F532" w:rsidRPr="00FC5FC9">
        <w:rPr>
          <w:rFonts w:ascii="Arial" w:hAnsi="Arial"/>
          <w:color w:val="000000" w:themeColor="text1"/>
          <w:sz w:val="24"/>
          <w:szCs w:val="24"/>
          <w:lang w:val="mn-MN"/>
        </w:rPr>
        <w:t xml:space="preserve">өрийн жинхэнэ албан тушаал </w:t>
      </w:r>
      <w:r w:rsidR="00462B6E">
        <w:rPr>
          <w:rFonts w:ascii="Arial" w:hAnsi="Arial"/>
          <w:color w:val="000000" w:themeColor="text1"/>
          <w:sz w:val="24"/>
          <w:szCs w:val="24"/>
          <w:lang w:val="mn-MN"/>
        </w:rPr>
        <w:t>эрхэлдэггүй бөгөөд</w:t>
      </w:r>
      <w:r w:rsidR="3FE7F532" w:rsidRPr="00FC5FC9">
        <w:rPr>
          <w:rFonts w:ascii="Arial" w:hAnsi="Arial"/>
          <w:color w:val="000000" w:themeColor="text1"/>
          <w:sz w:val="24"/>
          <w:szCs w:val="24"/>
          <w:lang w:val="mn-MN"/>
        </w:rPr>
        <w:t xml:space="preserve"> сүүлийн таван жилд </w:t>
      </w:r>
      <w:r w:rsidR="00462B6E">
        <w:rPr>
          <w:rFonts w:ascii="Arial" w:hAnsi="Arial"/>
          <w:color w:val="000000" w:themeColor="text1"/>
          <w:sz w:val="24"/>
          <w:szCs w:val="24"/>
          <w:lang w:val="mn-MN"/>
        </w:rPr>
        <w:t xml:space="preserve">төрийн </w:t>
      </w:r>
      <w:r w:rsidR="3FE7F532" w:rsidRPr="00FC5FC9">
        <w:rPr>
          <w:rFonts w:ascii="Arial" w:hAnsi="Arial"/>
          <w:color w:val="000000" w:themeColor="text1"/>
          <w:sz w:val="24"/>
          <w:szCs w:val="24"/>
          <w:lang w:val="mn-MN"/>
        </w:rPr>
        <w:t xml:space="preserve">улс төрийн албан тушаал </w:t>
      </w:r>
      <w:r w:rsidR="00462B6E">
        <w:rPr>
          <w:rFonts w:ascii="Arial" w:hAnsi="Arial"/>
          <w:color w:val="000000" w:themeColor="text1"/>
          <w:sz w:val="24"/>
          <w:szCs w:val="24"/>
          <w:lang w:val="mn-MN"/>
        </w:rPr>
        <w:t>эрхэлж</w:t>
      </w:r>
      <w:r w:rsidR="00462B6E" w:rsidRPr="00FC5FC9">
        <w:rPr>
          <w:rFonts w:ascii="Arial" w:hAnsi="Arial"/>
          <w:color w:val="000000" w:themeColor="text1"/>
          <w:sz w:val="24"/>
          <w:szCs w:val="24"/>
          <w:lang w:val="mn-MN"/>
        </w:rPr>
        <w:t xml:space="preserve"> </w:t>
      </w:r>
      <w:r w:rsidR="3FE7F532" w:rsidRPr="00FC5FC9">
        <w:rPr>
          <w:rFonts w:ascii="Arial" w:hAnsi="Arial"/>
          <w:color w:val="000000" w:themeColor="text1"/>
          <w:sz w:val="24"/>
          <w:szCs w:val="24"/>
          <w:lang w:val="mn-MN"/>
        </w:rPr>
        <w:t>байгаагүй;</w:t>
      </w:r>
    </w:p>
    <w:p w14:paraId="2E516F2D" w14:textId="77777777" w:rsidR="00DB5451" w:rsidRPr="00FC5FC9" w:rsidRDefault="00DB5451" w:rsidP="00225436">
      <w:pPr>
        <w:suppressAutoHyphens w:val="0"/>
        <w:spacing w:after="0" w:line="240" w:lineRule="auto"/>
        <w:ind w:left="720" w:firstLine="720"/>
        <w:jc w:val="both"/>
        <w:rPr>
          <w:rFonts w:ascii="Arial" w:hAnsi="Arial"/>
          <w:color w:val="000000" w:themeColor="text1"/>
          <w:sz w:val="24"/>
          <w:szCs w:val="24"/>
          <w:lang w:val="mn-MN"/>
        </w:rPr>
      </w:pPr>
    </w:p>
    <w:p w14:paraId="23D46EAA" w14:textId="747C82A7" w:rsidR="007B508D" w:rsidRPr="00612205" w:rsidRDefault="008614DE" w:rsidP="008614DE">
      <w:pPr>
        <w:suppressAutoHyphens w:val="0"/>
        <w:spacing w:after="0" w:line="240" w:lineRule="auto"/>
        <w:jc w:val="both"/>
        <w:rPr>
          <w:rFonts w:ascii="Arial" w:hAnsi="Arial"/>
          <w:sz w:val="24"/>
          <w:szCs w:val="24"/>
          <w:lang w:val="mn-MN"/>
        </w:rPr>
      </w:pPr>
      <w:r w:rsidRPr="00FC5FC9">
        <w:rPr>
          <w:rFonts w:ascii="Arial" w:hAnsi="Arial"/>
          <w:color w:val="000000" w:themeColor="text1"/>
          <w:sz w:val="24"/>
          <w:szCs w:val="24"/>
          <w:lang w:val="mn-MN"/>
        </w:rPr>
        <w:tab/>
      </w:r>
      <w:r w:rsidRPr="00FC5FC9">
        <w:rPr>
          <w:rFonts w:ascii="Arial" w:hAnsi="Arial"/>
          <w:color w:val="000000" w:themeColor="text1"/>
          <w:sz w:val="24"/>
          <w:szCs w:val="24"/>
          <w:lang w:val="mn-MN"/>
        </w:rPr>
        <w:tab/>
      </w:r>
      <w:r w:rsidR="489D792F" w:rsidRPr="00FC5FC9">
        <w:rPr>
          <w:rFonts w:ascii="Arial" w:hAnsi="Arial"/>
          <w:color w:val="000000" w:themeColor="text1"/>
          <w:sz w:val="24"/>
          <w:szCs w:val="24"/>
          <w:lang w:val="mn-MN"/>
        </w:rPr>
        <w:t>1</w:t>
      </w:r>
      <w:r w:rsidR="003D18D3" w:rsidRPr="00FC5FC9">
        <w:rPr>
          <w:rFonts w:ascii="Arial" w:hAnsi="Arial"/>
          <w:color w:val="000000" w:themeColor="text1"/>
          <w:sz w:val="24"/>
          <w:szCs w:val="24"/>
          <w:lang w:val="mn-MN"/>
        </w:rPr>
        <w:t>7</w:t>
      </w:r>
      <w:r w:rsidR="3FE7F532" w:rsidRPr="00FC5FC9">
        <w:rPr>
          <w:rFonts w:ascii="Arial" w:hAnsi="Arial"/>
          <w:color w:val="000000" w:themeColor="text1"/>
          <w:sz w:val="24"/>
          <w:szCs w:val="24"/>
          <w:lang w:val="mn-MN"/>
        </w:rPr>
        <w:t>.6.2.</w:t>
      </w:r>
      <w:r w:rsidR="072F92CA" w:rsidRPr="00FC5FC9">
        <w:rPr>
          <w:rFonts w:ascii="Arial" w:hAnsi="Arial"/>
          <w:color w:val="000000" w:themeColor="text1"/>
          <w:sz w:val="24"/>
          <w:szCs w:val="24"/>
          <w:lang w:val="mn-MN"/>
        </w:rPr>
        <w:t>б</w:t>
      </w:r>
      <w:r w:rsidR="3FE7F532" w:rsidRPr="00FC5FC9">
        <w:rPr>
          <w:rFonts w:ascii="Arial" w:hAnsi="Arial"/>
          <w:color w:val="000000" w:themeColor="text1"/>
          <w:sz w:val="24"/>
          <w:szCs w:val="24"/>
          <w:lang w:val="mn-MN"/>
        </w:rPr>
        <w:t>анкны эрх бүхий албан тушаалтан</w:t>
      </w:r>
      <w:r w:rsidR="00462B6E">
        <w:rPr>
          <w:rFonts w:ascii="Arial" w:hAnsi="Arial"/>
          <w:color w:val="000000" w:themeColor="text1"/>
          <w:sz w:val="24"/>
          <w:szCs w:val="24"/>
          <w:lang w:val="mn-MN"/>
        </w:rPr>
        <w:t xml:space="preserve"> болон</w:t>
      </w:r>
      <w:r w:rsidR="3FE7F532" w:rsidRPr="00FC5FC9">
        <w:rPr>
          <w:rFonts w:ascii="Arial" w:hAnsi="Arial"/>
          <w:sz w:val="24"/>
          <w:szCs w:val="24"/>
          <w:lang w:val="mn-MN"/>
        </w:rPr>
        <w:t xml:space="preserve"> түүний холбогдох этгээд бус байх;</w:t>
      </w:r>
    </w:p>
    <w:p w14:paraId="26DF0B09" w14:textId="77777777" w:rsidR="00DB5451" w:rsidRPr="00612205" w:rsidRDefault="00DB5451" w:rsidP="00225436">
      <w:pPr>
        <w:suppressAutoHyphens w:val="0"/>
        <w:spacing w:after="0" w:line="240" w:lineRule="auto"/>
        <w:ind w:left="720" w:firstLine="720"/>
        <w:jc w:val="both"/>
        <w:rPr>
          <w:rFonts w:ascii="Arial" w:hAnsi="Arial"/>
          <w:color w:val="000000" w:themeColor="text1"/>
          <w:sz w:val="24"/>
          <w:szCs w:val="24"/>
          <w:lang w:val="mn-MN"/>
        </w:rPr>
      </w:pPr>
    </w:p>
    <w:p w14:paraId="5659039D" w14:textId="7A769596" w:rsidR="00221EFC"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489D792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.6.3.</w:t>
      </w:r>
      <w:r w:rsidR="7D7F63B5" w:rsidRPr="00612205">
        <w:rPr>
          <w:rFonts w:ascii="Arial" w:hAnsi="Arial"/>
          <w:color w:val="000000" w:themeColor="text1"/>
          <w:sz w:val="24"/>
          <w:szCs w:val="24"/>
          <w:lang w:val="mn-MN"/>
        </w:rPr>
        <w:t>б</w:t>
      </w:r>
      <w:r w:rsidR="3FE7F532" w:rsidRPr="00612205">
        <w:rPr>
          <w:rFonts w:ascii="Arial" w:hAnsi="Arial"/>
          <w:color w:val="000000" w:themeColor="text1"/>
          <w:sz w:val="24"/>
          <w:szCs w:val="24"/>
          <w:lang w:val="mn-MN"/>
        </w:rPr>
        <w:t xml:space="preserve">анкны хувьцааны тав </w:t>
      </w:r>
      <w:r w:rsidR="00462B6E">
        <w:rPr>
          <w:rFonts w:ascii="Arial" w:hAnsi="Arial"/>
          <w:color w:val="000000" w:themeColor="text1"/>
          <w:sz w:val="24"/>
          <w:szCs w:val="24"/>
          <w:lang w:val="mn-MN"/>
        </w:rPr>
        <w:t>ба</w:t>
      </w:r>
      <w:r w:rsidR="00462B6E" w:rsidRPr="00612205">
        <w:rPr>
          <w:rFonts w:ascii="Arial" w:hAnsi="Arial"/>
          <w:color w:val="000000" w:themeColor="text1"/>
          <w:sz w:val="24"/>
          <w:szCs w:val="24"/>
          <w:lang w:val="mn-MN"/>
        </w:rPr>
        <w:t xml:space="preserve"> </w:t>
      </w:r>
      <w:r w:rsidR="3FE7F532" w:rsidRPr="00612205">
        <w:rPr>
          <w:rFonts w:ascii="Arial" w:hAnsi="Arial"/>
          <w:color w:val="000000" w:themeColor="text1"/>
          <w:sz w:val="24"/>
          <w:szCs w:val="24"/>
          <w:lang w:val="mn-MN"/>
        </w:rPr>
        <w:t>түүнээс дээш хувийг дангаар болон холбогдох этгээдийн хамт эзэмшдэггүй байх.</w:t>
      </w:r>
    </w:p>
    <w:p w14:paraId="103F1051" w14:textId="77777777" w:rsidR="3E0AF620" w:rsidRPr="00612205" w:rsidRDefault="3E0AF620" w:rsidP="3E0AF620">
      <w:pPr>
        <w:spacing w:after="0" w:line="240" w:lineRule="auto"/>
        <w:jc w:val="both"/>
        <w:rPr>
          <w:rFonts w:ascii="Arial" w:hAnsi="Arial"/>
          <w:sz w:val="24"/>
          <w:szCs w:val="24"/>
          <w:lang w:val="mn-MN"/>
        </w:rPr>
      </w:pPr>
    </w:p>
    <w:p w14:paraId="1CC0B4C4" w14:textId="77BD53C0" w:rsidR="1012E030" w:rsidRPr="00612205" w:rsidRDefault="1012E030" w:rsidP="3E0AF620">
      <w:pPr>
        <w:spacing w:after="0" w:line="240" w:lineRule="auto"/>
        <w:ind w:firstLine="720"/>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1</w:t>
      </w:r>
      <w:r w:rsidR="003D18D3" w:rsidRPr="00612205">
        <w:rPr>
          <w:rFonts w:ascii="Arial" w:eastAsia="Arial" w:hAnsi="Arial"/>
          <w:color w:val="000000" w:themeColor="text1"/>
          <w:sz w:val="24"/>
          <w:szCs w:val="24"/>
          <w:lang w:val="mn-MN"/>
        </w:rPr>
        <w:t>7</w:t>
      </w:r>
      <w:r w:rsidRPr="00612205">
        <w:rPr>
          <w:rFonts w:ascii="Arial" w:eastAsia="Arial" w:hAnsi="Arial"/>
          <w:color w:val="000000" w:themeColor="text1"/>
          <w:sz w:val="24"/>
          <w:szCs w:val="24"/>
          <w:lang w:val="mn-MN"/>
        </w:rPr>
        <w:t>.</w:t>
      </w:r>
      <w:r w:rsidR="00413C49" w:rsidRPr="00612205">
        <w:rPr>
          <w:rFonts w:ascii="Arial" w:eastAsia="Arial" w:hAnsi="Arial"/>
          <w:color w:val="000000" w:themeColor="text1"/>
          <w:sz w:val="24"/>
          <w:szCs w:val="24"/>
          <w:lang w:val="mn-MN"/>
        </w:rPr>
        <w:t>7</w:t>
      </w:r>
      <w:r w:rsidRPr="00612205">
        <w:rPr>
          <w:rFonts w:ascii="Arial" w:eastAsia="Arial" w:hAnsi="Arial"/>
          <w:color w:val="000000" w:themeColor="text1"/>
          <w:sz w:val="24"/>
          <w:szCs w:val="24"/>
          <w:lang w:val="mn-MN"/>
        </w:rPr>
        <w:t xml:space="preserve">.Төлөөлөн удирдах зөвлөлийн дэргэд аудитын хороо, эрсдэлийн хороо, ёс зүй, ашиг сонирхлын хороо, санхүү,  хөрөнгө оруулалтын хороо </w:t>
      </w:r>
      <w:r w:rsidR="00462B6E">
        <w:rPr>
          <w:rFonts w:ascii="Arial" w:eastAsia="Arial" w:hAnsi="Arial"/>
          <w:color w:val="000000" w:themeColor="text1"/>
          <w:sz w:val="24"/>
          <w:szCs w:val="24"/>
          <w:lang w:val="mn-MN"/>
        </w:rPr>
        <w:t>ажиллана</w:t>
      </w:r>
      <w:r w:rsidRPr="00612205">
        <w:rPr>
          <w:rFonts w:ascii="Arial" w:eastAsia="Arial" w:hAnsi="Arial"/>
          <w:color w:val="000000" w:themeColor="text1"/>
          <w:sz w:val="24"/>
          <w:szCs w:val="24"/>
          <w:lang w:val="mn-MN"/>
        </w:rPr>
        <w:t>.</w:t>
      </w:r>
    </w:p>
    <w:p w14:paraId="08C24DA3" w14:textId="77777777" w:rsidR="004E33D9" w:rsidRPr="00612205" w:rsidRDefault="004E33D9" w:rsidP="3E0AF620">
      <w:pPr>
        <w:spacing w:after="0" w:line="240" w:lineRule="auto"/>
        <w:ind w:firstLine="720"/>
        <w:jc w:val="both"/>
        <w:rPr>
          <w:rFonts w:ascii="Arial" w:eastAsia="Arial" w:hAnsi="Arial"/>
          <w:color w:val="000000" w:themeColor="text1"/>
          <w:sz w:val="24"/>
          <w:szCs w:val="24"/>
          <w:lang w:val="mn-MN"/>
        </w:rPr>
      </w:pPr>
    </w:p>
    <w:p w14:paraId="587BA791" w14:textId="3542EE3A" w:rsidR="004E33D9" w:rsidRPr="00612205" w:rsidRDefault="004E33D9" w:rsidP="3E0AF620">
      <w:pPr>
        <w:spacing w:after="0" w:line="240" w:lineRule="auto"/>
        <w:ind w:firstLine="720"/>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1</w:t>
      </w:r>
      <w:r w:rsidR="003D18D3" w:rsidRPr="00612205">
        <w:rPr>
          <w:rFonts w:ascii="Arial" w:eastAsia="Arial" w:hAnsi="Arial"/>
          <w:color w:val="000000" w:themeColor="text1"/>
          <w:sz w:val="24"/>
          <w:szCs w:val="24"/>
          <w:lang w:val="mn-MN"/>
        </w:rPr>
        <w:t>7</w:t>
      </w:r>
      <w:r w:rsidRPr="00612205">
        <w:rPr>
          <w:rFonts w:ascii="Arial" w:eastAsia="Arial" w:hAnsi="Arial"/>
          <w:color w:val="000000" w:themeColor="text1"/>
          <w:sz w:val="24"/>
          <w:szCs w:val="24"/>
          <w:lang w:val="mn-MN"/>
        </w:rPr>
        <w:t xml:space="preserve">.8.Төлөөлөн удирдах зөвлөлийн хараат бус гишүүн нь өөрийн </w:t>
      </w:r>
      <w:r w:rsidR="00462B6E">
        <w:rPr>
          <w:rFonts w:ascii="Arial" w:eastAsia="Arial" w:hAnsi="Arial"/>
          <w:color w:val="000000" w:themeColor="text1"/>
          <w:sz w:val="24"/>
          <w:szCs w:val="24"/>
          <w:lang w:val="mn-MN"/>
        </w:rPr>
        <w:t>үйл ажиллагааны</w:t>
      </w:r>
      <w:r w:rsidRPr="00612205">
        <w:rPr>
          <w:rFonts w:ascii="Arial" w:eastAsia="Arial" w:hAnsi="Arial"/>
          <w:color w:val="000000" w:themeColor="text1"/>
          <w:sz w:val="24"/>
          <w:szCs w:val="24"/>
          <w:lang w:val="mn-MN"/>
        </w:rPr>
        <w:t xml:space="preserve"> тайланг хагас жил тутам олон нийтэд мэдээлнэ.</w:t>
      </w:r>
    </w:p>
    <w:p w14:paraId="1D15238E" w14:textId="63B6E660" w:rsidR="3E0AF620" w:rsidRPr="00612205" w:rsidRDefault="3E0AF620" w:rsidP="00225436">
      <w:pPr>
        <w:rPr>
          <w:rFonts w:ascii="Arial" w:hAnsi="Arial"/>
          <w:sz w:val="24"/>
          <w:szCs w:val="24"/>
          <w:lang w:val="mn-MN"/>
        </w:rPr>
      </w:pPr>
    </w:p>
    <w:p w14:paraId="2FEC7BC6" w14:textId="242C3D72" w:rsidR="00221EFC" w:rsidRPr="00612205" w:rsidRDefault="28AA7F0D"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5CF04EB3">
        <w:rPr>
          <w:rFonts w:ascii="Arial" w:hAnsi="Arial" w:cs="Arial"/>
          <w:b/>
          <w:bCs/>
          <w:color w:val="000000" w:themeColor="text1"/>
          <w:sz w:val="24"/>
          <w:szCs w:val="24"/>
          <w:lang w:val="mn-MN"/>
        </w:rPr>
        <w:t>1</w:t>
      </w:r>
      <w:r w:rsidR="003D18D3" w:rsidRPr="5CF04EB3">
        <w:rPr>
          <w:rFonts w:ascii="Arial" w:hAnsi="Arial" w:cs="Arial"/>
          <w:b/>
          <w:bCs/>
          <w:color w:val="000000" w:themeColor="text1"/>
          <w:sz w:val="24"/>
          <w:szCs w:val="24"/>
          <w:lang w:val="mn-MN"/>
        </w:rPr>
        <w:t>8</w:t>
      </w:r>
      <w:r w:rsidR="3FE7F532" w:rsidRPr="5CF04EB3">
        <w:rPr>
          <w:rFonts w:ascii="Arial" w:hAnsi="Arial" w:cs="Arial"/>
          <w:b/>
          <w:bCs/>
          <w:color w:val="000000" w:themeColor="text1"/>
          <w:sz w:val="24"/>
          <w:szCs w:val="24"/>
          <w:lang w:val="mn-MN"/>
        </w:rPr>
        <w:t xml:space="preserve"> дугаар зүйл.Төлөөлөн удирдах зөвлөлийн бүрэн эрх</w:t>
      </w:r>
    </w:p>
    <w:p w14:paraId="4A76E80C" w14:textId="77777777" w:rsidR="00DB5451" w:rsidRPr="00612205" w:rsidRDefault="00DB5451" w:rsidP="00225436">
      <w:pPr>
        <w:suppressAutoHyphens w:val="0"/>
        <w:spacing w:after="0" w:line="240" w:lineRule="auto"/>
        <w:jc w:val="both"/>
        <w:rPr>
          <w:rFonts w:ascii="Arial" w:hAnsi="Arial"/>
          <w:b/>
          <w:bCs/>
          <w:color w:val="000000" w:themeColor="text1"/>
          <w:sz w:val="24"/>
          <w:szCs w:val="24"/>
          <w:lang w:val="mn-MN"/>
        </w:rPr>
      </w:pPr>
    </w:p>
    <w:p w14:paraId="416C8E10" w14:textId="63B9FC1D" w:rsidR="00221EFC" w:rsidRPr="00612205" w:rsidRDefault="28AA7F0D" w:rsidP="00225436">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 xml:space="preserve">.1.Төлөөлөн удирдах зөвлөл нь Компанийн тухай хуульд зааснаас гадна </w:t>
      </w:r>
      <w:r w:rsidR="35BFA8B0" w:rsidRPr="00612205">
        <w:rPr>
          <w:rFonts w:ascii="Arial" w:hAnsi="Arial"/>
          <w:color w:val="000000" w:themeColor="text1"/>
          <w:sz w:val="24"/>
          <w:szCs w:val="24"/>
          <w:lang w:val="mn-MN"/>
        </w:rPr>
        <w:t>дараах</w:t>
      </w:r>
      <w:r w:rsidR="3FE7F532" w:rsidRPr="00612205">
        <w:rPr>
          <w:rFonts w:ascii="Arial" w:hAnsi="Arial"/>
          <w:color w:val="000000" w:themeColor="text1"/>
          <w:sz w:val="24"/>
          <w:szCs w:val="24"/>
          <w:lang w:val="mn-MN"/>
        </w:rPr>
        <w:t xml:space="preserve"> </w:t>
      </w:r>
      <w:r w:rsidR="00462B6E">
        <w:rPr>
          <w:rFonts w:ascii="Arial" w:hAnsi="Arial"/>
          <w:color w:val="000000" w:themeColor="text1"/>
          <w:sz w:val="24"/>
          <w:szCs w:val="24"/>
          <w:lang w:val="mn-MN"/>
        </w:rPr>
        <w:t>бүрэн эрхийг хэрэгжүүлнэ</w:t>
      </w:r>
      <w:r w:rsidR="3FE7F532" w:rsidRPr="00612205">
        <w:rPr>
          <w:rFonts w:ascii="Arial" w:hAnsi="Arial"/>
          <w:color w:val="000000" w:themeColor="text1"/>
          <w:sz w:val="24"/>
          <w:szCs w:val="24"/>
          <w:lang w:val="mn-MN"/>
        </w:rPr>
        <w:t>:</w:t>
      </w:r>
    </w:p>
    <w:p w14:paraId="75B4806D" w14:textId="77777777" w:rsidR="00DB5451" w:rsidRPr="00612205" w:rsidRDefault="00DB5451" w:rsidP="00225436">
      <w:pPr>
        <w:suppressAutoHyphens w:val="0"/>
        <w:spacing w:after="0" w:line="240" w:lineRule="auto"/>
        <w:ind w:firstLine="720"/>
        <w:jc w:val="both"/>
        <w:rPr>
          <w:rFonts w:ascii="Arial" w:hAnsi="Arial"/>
          <w:color w:val="000000" w:themeColor="text1"/>
          <w:sz w:val="24"/>
          <w:szCs w:val="24"/>
          <w:lang w:val="mn-MN"/>
        </w:rPr>
      </w:pPr>
    </w:p>
    <w:p w14:paraId="075F8EAF" w14:textId="07D0FEB2" w:rsidR="002A5A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786A6985" w:rsidRPr="00612205">
        <w:rPr>
          <w:rFonts w:ascii="Arial" w:hAnsi="Arial"/>
          <w:color w:val="000000" w:themeColor="text1"/>
          <w:sz w:val="24"/>
          <w:szCs w:val="24"/>
          <w:lang w:val="mn-MN"/>
        </w:rPr>
        <w:t>1</w:t>
      </w:r>
      <w:r w:rsidR="7C906E78" w:rsidRPr="00612205">
        <w:rPr>
          <w:rFonts w:ascii="Arial" w:hAnsi="Arial"/>
          <w:color w:val="000000" w:themeColor="text1"/>
          <w:sz w:val="24"/>
          <w:szCs w:val="24"/>
          <w:lang w:val="mn-MN"/>
        </w:rPr>
        <w:t>8</w:t>
      </w:r>
      <w:r w:rsidR="5CACCEE0" w:rsidRPr="00612205">
        <w:rPr>
          <w:rFonts w:ascii="Arial" w:hAnsi="Arial"/>
          <w:color w:val="000000" w:themeColor="text1"/>
          <w:sz w:val="24"/>
          <w:szCs w:val="24"/>
          <w:lang w:val="mn-MN"/>
        </w:rPr>
        <w:t>.1.1.</w:t>
      </w:r>
      <w:r w:rsidR="762FD844" w:rsidRPr="00612205">
        <w:rPr>
          <w:rFonts w:ascii="Arial" w:hAnsi="Arial"/>
          <w:color w:val="000000" w:themeColor="text1"/>
          <w:sz w:val="24"/>
          <w:szCs w:val="24"/>
          <w:lang w:val="mn-MN"/>
        </w:rPr>
        <w:t xml:space="preserve">Орон сууцны санхүүжилтийн </w:t>
      </w:r>
      <w:r w:rsidR="6C11883B" w:rsidRPr="28966321">
        <w:rPr>
          <w:rFonts w:ascii="Arial" w:hAnsi="Arial"/>
          <w:color w:val="000000" w:themeColor="text1"/>
          <w:sz w:val="24"/>
          <w:szCs w:val="24"/>
          <w:lang w:val="mn-MN"/>
        </w:rPr>
        <w:t xml:space="preserve">төрөлжсөн </w:t>
      </w:r>
      <w:r w:rsidR="762FD844" w:rsidRPr="00612205">
        <w:rPr>
          <w:rFonts w:ascii="Arial" w:hAnsi="Arial"/>
          <w:color w:val="000000" w:themeColor="text1"/>
          <w:sz w:val="24"/>
          <w:szCs w:val="24"/>
          <w:lang w:val="mn-MN"/>
        </w:rPr>
        <w:t>банк</w:t>
      </w:r>
      <w:r w:rsidR="5CACCEE0" w:rsidRPr="00612205">
        <w:rPr>
          <w:rFonts w:ascii="Arial" w:hAnsi="Arial"/>
          <w:color w:val="000000" w:themeColor="text1"/>
          <w:sz w:val="24"/>
          <w:szCs w:val="24"/>
          <w:lang w:val="mn-MN"/>
        </w:rPr>
        <w:t>ны дунд, урт хугацааны стратеги</w:t>
      </w:r>
      <w:r w:rsidR="00462B6E">
        <w:rPr>
          <w:rFonts w:ascii="Arial" w:hAnsi="Arial"/>
          <w:color w:val="000000" w:themeColor="text1"/>
          <w:sz w:val="24"/>
          <w:szCs w:val="24"/>
          <w:lang w:val="mn-MN"/>
        </w:rPr>
        <w:t>,</w:t>
      </w:r>
      <w:r w:rsidR="5CACCEE0" w:rsidRPr="00612205">
        <w:rPr>
          <w:rFonts w:ascii="Arial" w:hAnsi="Arial"/>
          <w:color w:val="000000" w:themeColor="text1"/>
          <w:sz w:val="24"/>
          <w:szCs w:val="24"/>
          <w:lang w:val="mn-MN"/>
        </w:rPr>
        <w:t xml:space="preserve"> төлөвлөгөөг батлах;</w:t>
      </w:r>
    </w:p>
    <w:p w14:paraId="1F608D50" w14:textId="77777777" w:rsidR="00DB5451" w:rsidRPr="00612205" w:rsidRDefault="00DB5451" w:rsidP="00225436">
      <w:pPr>
        <w:suppressAutoHyphens w:val="0"/>
        <w:spacing w:after="0" w:line="240" w:lineRule="auto"/>
        <w:ind w:left="720" w:firstLine="720"/>
        <w:jc w:val="both"/>
        <w:rPr>
          <w:rFonts w:ascii="Arial" w:hAnsi="Arial"/>
          <w:color w:val="000000" w:themeColor="text1"/>
          <w:sz w:val="24"/>
          <w:szCs w:val="24"/>
          <w:lang w:val="mn-MN"/>
        </w:rPr>
      </w:pPr>
    </w:p>
    <w:p w14:paraId="5FB311A9" w14:textId="5844F6F3" w:rsidR="002A5A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.1.2.</w:t>
      </w:r>
      <w:r w:rsidR="489D792F" w:rsidRPr="00612205">
        <w:rPr>
          <w:rFonts w:ascii="Arial" w:hAnsi="Arial"/>
          <w:color w:val="000000" w:themeColor="text1"/>
          <w:sz w:val="24"/>
          <w:szCs w:val="24"/>
          <w:lang w:val="mn-MN"/>
        </w:rPr>
        <w:t>Орон сууцны санхүүжилтийн</w:t>
      </w:r>
      <w:r w:rsidR="489D792F" w:rsidRPr="0029399D">
        <w:rPr>
          <w:rFonts w:ascii="Arial" w:hAnsi="Arial"/>
          <w:color w:val="000000" w:themeColor="text1"/>
          <w:sz w:val="24"/>
          <w:szCs w:val="24"/>
          <w:lang w:val="mn-MN"/>
        </w:rPr>
        <w:t xml:space="preserve"> </w:t>
      </w:r>
      <w:r w:rsidR="0029399D" w:rsidRPr="0029399D">
        <w:rPr>
          <w:rFonts w:ascii="Arial" w:hAnsi="Arial"/>
          <w:color w:val="000000" w:themeColor="text1"/>
          <w:sz w:val="24"/>
          <w:szCs w:val="24"/>
          <w:lang w:val="mn-MN"/>
        </w:rPr>
        <w:t>төрөлжсөн</w:t>
      </w:r>
      <w:r w:rsidR="489D792F" w:rsidRPr="00612205">
        <w:rPr>
          <w:rFonts w:ascii="Arial" w:hAnsi="Arial"/>
          <w:color w:val="000000" w:themeColor="text1"/>
          <w:sz w:val="24"/>
          <w:szCs w:val="24"/>
          <w:lang w:val="mn-MN"/>
        </w:rPr>
        <w:t xml:space="preserve"> банк</w:t>
      </w:r>
      <w:r w:rsidR="3FE7F532" w:rsidRPr="00612205">
        <w:rPr>
          <w:rFonts w:ascii="Arial" w:hAnsi="Arial"/>
          <w:color w:val="000000" w:themeColor="text1"/>
          <w:sz w:val="24"/>
          <w:szCs w:val="24"/>
          <w:lang w:val="mn-MN"/>
        </w:rPr>
        <w:t>ны тухайн жилийн бизнес төлөвлөгөөг батлах;</w:t>
      </w:r>
    </w:p>
    <w:p w14:paraId="13AC6C3B" w14:textId="77777777" w:rsidR="008614DE" w:rsidRPr="00612205" w:rsidRDefault="008614DE" w:rsidP="008614DE">
      <w:pPr>
        <w:suppressAutoHyphens w:val="0"/>
        <w:spacing w:after="0" w:line="240" w:lineRule="auto"/>
        <w:jc w:val="both"/>
        <w:rPr>
          <w:rFonts w:ascii="Arial" w:hAnsi="Arial"/>
          <w:color w:val="000000" w:themeColor="text1"/>
          <w:sz w:val="24"/>
          <w:szCs w:val="24"/>
          <w:lang w:val="mn-MN"/>
        </w:rPr>
      </w:pPr>
    </w:p>
    <w:p w14:paraId="52670EBB" w14:textId="2A88CE2C" w:rsidR="002A5A33"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.1.3.</w:t>
      </w:r>
      <w:r w:rsidR="0BF287DA" w:rsidRPr="00612205">
        <w:rPr>
          <w:rFonts w:ascii="Arial" w:hAnsi="Arial"/>
          <w:color w:val="000000" w:themeColor="text1"/>
          <w:sz w:val="24"/>
          <w:szCs w:val="24"/>
          <w:lang w:val="mn-MN"/>
        </w:rPr>
        <w:t>ү</w:t>
      </w:r>
      <w:r w:rsidR="5D302087" w:rsidRPr="00612205">
        <w:rPr>
          <w:rFonts w:ascii="Arial" w:hAnsi="Arial"/>
          <w:color w:val="000000" w:themeColor="text1"/>
          <w:sz w:val="24"/>
          <w:szCs w:val="24"/>
          <w:lang w:val="mn-MN"/>
        </w:rPr>
        <w:t>й</w:t>
      </w:r>
      <w:r w:rsidR="3FE7F532" w:rsidRPr="00612205">
        <w:rPr>
          <w:rFonts w:ascii="Arial" w:hAnsi="Arial"/>
          <w:color w:val="000000" w:themeColor="text1"/>
          <w:sz w:val="24"/>
          <w:szCs w:val="24"/>
          <w:lang w:val="mn-MN"/>
        </w:rPr>
        <w:t>л ажиллагааны үр дүнгийн</w:t>
      </w:r>
      <w:r w:rsidR="00462B6E">
        <w:rPr>
          <w:rFonts w:ascii="Arial" w:hAnsi="Arial"/>
          <w:color w:val="000000" w:themeColor="text1"/>
          <w:sz w:val="24"/>
          <w:szCs w:val="24"/>
          <w:lang w:val="mn-MN"/>
        </w:rPr>
        <w:t xml:space="preserve"> шалгуур</w:t>
      </w:r>
      <w:r w:rsidR="3FE7F532" w:rsidRPr="00612205">
        <w:rPr>
          <w:rFonts w:ascii="Arial" w:hAnsi="Arial"/>
          <w:color w:val="000000" w:themeColor="text1"/>
          <w:sz w:val="24"/>
          <w:szCs w:val="24"/>
          <w:lang w:val="mn-MN"/>
        </w:rPr>
        <w:t xml:space="preserve"> үзүүлэлтийг батлах;</w:t>
      </w:r>
    </w:p>
    <w:p w14:paraId="5D686ABF" w14:textId="7109C497" w:rsidR="002A5A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.1.4.</w:t>
      </w:r>
      <w:r w:rsidR="489D792F" w:rsidRPr="00612205">
        <w:rPr>
          <w:rFonts w:ascii="Arial" w:hAnsi="Arial"/>
          <w:color w:val="000000" w:themeColor="text1"/>
          <w:sz w:val="24"/>
          <w:szCs w:val="24"/>
          <w:lang w:val="mn-MN"/>
        </w:rPr>
        <w:t xml:space="preserve">Орон сууцны санхүүжилтийн </w:t>
      </w:r>
      <w:r w:rsidR="0029399D" w:rsidRPr="0029399D">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 xml:space="preserve">ны гүйцэтгэх захирлыг сонгон шалгаруулах журам батлах, түүнтэй </w:t>
      </w:r>
      <w:r w:rsidR="00462B6E">
        <w:rPr>
          <w:rFonts w:ascii="Arial" w:hAnsi="Arial"/>
          <w:color w:val="000000" w:themeColor="text1"/>
          <w:sz w:val="24"/>
          <w:szCs w:val="24"/>
          <w:lang w:val="mn-MN"/>
        </w:rPr>
        <w:t xml:space="preserve">хөдөлмөрийн </w:t>
      </w:r>
      <w:r w:rsidR="3FE7F532" w:rsidRPr="00612205">
        <w:rPr>
          <w:rFonts w:ascii="Arial" w:hAnsi="Arial"/>
          <w:color w:val="000000" w:themeColor="text1"/>
          <w:sz w:val="24"/>
          <w:szCs w:val="24"/>
          <w:lang w:val="mn-MN"/>
        </w:rPr>
        <w:t>гэрээ байгуулах,</w:t>
      </w:r>
      <w:r w:rsidR="00462B6E">
        <w:rPr>
          <w:rFonts w:ascii="Arial" w:hAnsi="Arial"/>
          <w:color w:val="000000" w:themeColor="text1"/>
          <w:sz w:val="24"/>
          <w:szCs w:val="24"/>
          <w:lang w:val="mn-MN"/>
        </w:rPr>
        <w:t xml:space="preserve"> гүйцэтгэлийг үнэлэх</w:t>
      </w:r>
      <w:r w:rsidR="3FE7F532" w:rsidRPr="00612205">
        <w:rPr>
          <w:rFonts w:ascii="Arial" w:hAnsi="Arial"/>
          <w:color w:val="000000" w:themeColor="text1"/>
          <w:sz w:val="24"/>
          <w:szCs w:val="24"/>
          <w:lang w:val="mn-MN"/>
        </w:rPr>
        <w:t>;</w:t>
      </w:r>
    </w:p>
    <w:p w14:paraId="65DD8D49" w14:textId="77777777" w:rsidR="00DB5451" w:rsidRPr="00612205" w:rsidRDefault="00DB5451" w:rsidP="00225436">
      <w:pPr>
        <w:suppressAutoHyphens w:val="0"/>
        <w:spacing w:after="0" w:line="240" w:lineRule="auto"/>
        <w:ind w:left="720" w:firstLine="720"/>
        <w:jc w:val="both"/>
        <w:rPr>
          <w:rFonts w:ascii="Arial" w:hAnsi="Arial"/>
          <w:color w:val="000000" w:themeColor="text1"/>
          <w:sz w:val="24"/>
          <w:szCs w:val="24"/>
          <w:lang w:val="mn-MN"/>
        </w:rPr>
      </w:pPr>
    </w:p>
    <w:p w14:paraId="423D33B1" w14:textId="4F012FA2" w:rsidR="002A5A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.1.5.</w:t>
      </w:r>
      <w:r w:rsidR="489D792F" w:rsidRPr="00612205">
        <w:rPr>
          <w:rFonts w:ascii="Arial" w:hAnsi="Arial"/>
          <w:color w:val="000000" w:themeColor="text1"/>
          <w:sz w:val="24"/>
          <w:szCs w:val="24"/>
          <w:lang w:val="mn-MN"/>
        </w:rPr>
        <w:t xml:space="preserve">Орон сууцны санхүүжилтийн </w:t>
      </w:r>
      <w:r w:rsidR="0029399D" w:rsidRPr="0029399D">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ны зохион байгуулалтын бүтэц, жилийн төсөв, орон тооны дээд хязгаарыг батлах;</w:t>
      </w:r>
    </w:p>
    <w:p w14:paraId="3E008178" w14:textId="77777777" w:rsidR="00DB5451" w:rsidRPr="00612205" w:rsidRDefault="00DB5451" w:rsidP="00225436">
      <w:pPr>
        <w:suppressAutoHyphens w:val="0"/>
        <w:spacing w:after="0" w:line="240" w:lineRule="auto"/>
        <w:ind w:left="720" w:firstLine="720"/>
        <w:jc w:val="both"/>
        <w:rPr>
          <w:rFonts w:ascii="Arial" w:hAnsi="Arial"/>
          <w:color w:val="000000" w:themeColor="text1"/>
          <w:sz w:val="24"/>
          <w:szCs w:val="24"/>
          <w:lang w:val="mn-MN"/>
        </w:rPr>
      </w:pPr>
    </w:p>
    <w:p w14:paraId="1FAC1C2B" w14:textId="6CE3B551" w:rsidR="000B5212"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.1.6.</w:t>
      </w:r>
      <w:r w:rsidR="1A9046B4" w:rsidRPr="00612205">
        <w:rPr>
          <w:rFonts w:ascii="Arial" w:hAnsi="Arial"/>
          <w:color w:val="000000" w:themeColor="text1"/>
          <w:sz w:val="24"/>
          <w:szCs w:val="24"/>
          <w:lang w:val="mn-MN"/>
        </w:rPr>
        <w:t>о</w:t>
      </w:r>
      <w:r w:rsidR="12B29938" w:rsidRPr="00612205">
        <w:rPr>
          <w:rFonts w:ascii="Arial" w:hAnsi="Arial"/>
          <w:color w:val="000000" w:themeColor="text1"/>
          <w:sz w:val="24"/>
          <w:szCs w:val="24"/>
          <w:lang w:val="mn-MN"/>
        </w:rPr>
        <w:t>рон сууцны санхүүжилтийн эх үүсвэр татан төвлөрүүлэх</w:t>
      </w:r>
      <w:r w:rsidR="5395F6BF" w:rsidRPr="00612205">
        <w:rPr>
          <w:rFonts w:ascii="Arial" w:hAnsi="Arial"/>
          <w:color w:val="000000" w:themeColor="text1"/>
          <w:sz w:val="24"/>
          <w:szCs w:val="24"/>
          <w:lang w:val="mn-MN"/>
        </w:rPr>
        <w:t>,</w:t>
      </w:r>
      <w:r w:rsidR="12B29938" w:rsidRPr="00612205">
        <w:rPr>
          <w:rFonts w:ascii="Arial" w:hAnsi="Arial"/>
          <w:color w:val="000000" w:themeColor="text1"/>
          <w:sz w:val="24"/>
          <w:szCs w:val="24"/>
          <w:lang w:val="mn-MN"/>
        </w:rPr>
        <w:t xml:space="preserve"> </w:t>
      </w:r>
      <w:r w:rsidR="67D53D36" w:rsidRPr="00612205">
        <w:rPr>
          <w:rFonts w:ascii="Arial" w:hAnsi="Arial"/>
          <w:color w:val="000000" w:themeColor="text1"/>
          <w:sz w:val="24"/>
          <w:szCs w:val="24"/>
          <w:lang w:val="mn-MN"/>
        </w:rPr>
        <w:t>банканд</w:t>
      </w:r>
      <w:r w:rsidR="00AC31D6" w:rsidRPr="00612205">
        <w:rPr>
          <w:rFonts w:ascii="Arial" w:hAnsi="Arial"/>
          <w:color w:val="000000" w:themeColor="text1"/>
          <w:sz w:val="24"/>
          <w:szCs w:val="24"/>
          <w:lang w:val="mn-MN"/>
        </w:rPr>
        <w:t xml:space="preserve"> санхүүжилт</w:t>
      </w:r>
      <w:r w:rsidR="00462B6E">
        <w:rPr>
          <w:rFonts w:ascii="Arial" w:hAnsi="Arial"/>
          <w:color w:val="000000" w:themeColor="text1"/>
          <w:sz w:val="24"/>
          <w:szCs w:val="24"/>
          <w:lang w:val="mn-MN"/>
        </w:rPr>
        <w:t xml:space="preserve"> </w:t>
      </w:r>
      <w:r w:rsidR="00462B6E" w:rsidRPr="00612205">
        <w:rPr>
          <w:rFonts w:ascii="Arial" w:hAnsi="Arial"/>
          <w:color w:val="000000" w:themeColor="text1"/>
          <w:sz w:val="24"/>
          <w:szCs w:val="24"/>
          <w:lang w:val="mn-MN"/>
        </w:rPr>
        <w:t>олгох</w:t>
      </w:r>
      <w:r w:rsidR="00AC31D6" w:rsidRPr="00612205">
        <w:rPr>
          <w:rFonts w:ascii="Arial" w:hAnsi="Arial"/>
          <w:color w:val="000000" w:themeColor="text1"/>
          <w:sz w:val="24"/>
          <w:szCs w:val="24"/>
          <w:lang w:val="mn-MN"/>
        </w:rPr>
        <w:t>,</w:t>
      </w:r>
      <w:r w:rsidR="0F6530DE" w:rsidRPr="00612205">
        <w:rPr>
          <w:rFonts w:ascii="Arial" w:hAnsi="Arial"/>
          <w:color w:val="000000" w:themeColor="text1"/>
          <w:sz w:val="24"/>
          <w:szCs w:val="24"/>
          <w:lang w:val="mn-MN"/>
        </w:rPr>
        <w:t xml:space="preserve"> </w:t>
      </w:r>
      <w:r w:rsidR="08C34522" w:rsidRPr="00612205">
        <w:rPr>
          <w:rFonts w:ascii="Arial" w:hAnsi="Arial"/>
          <w:color w:val="000000" w:themeColor="text1"/>
          <w:sz w:val="24"/>
          <w:szCs w:val="24"/>
          <w:lang w:val="mn-MN"/>
        </w:rPr>
        <w:t>хөрөнг</w:t>
      </w:r>
      <w:r w:rsidR="00462B6E">
        <w:rPr>
          <w:rFonts w:ascii="Arial" w:hAnsi="Arial"/>
          <w:color w:val="000000" w:themeColor="text1"/>
          <w:sz w:val="24"/>
          <w:szCs w:val="24"/>
          <w:lang w:val="mn-MN"/>
        </w:rPr>
        <w:t>ө</w:t>
      </w:r>
      <w:r w:rsidR="59F1B03D" w:rsidRPr="00612205">
        <w:rPr>
          <w:rFonts w:ascii="Arial" w:hAnsi="Arial"/>
          <w:color w:val="000000" w:themeColor="text1"/>
          <w:sz w:val="24"/>
          <w:szCs w:val="24"/>
          <w:lang w:val="mn-MN"/>
        </w:rPr>
        <w:t>,</w:t>
      </w:r>
      <w:r w:rsidR="3FE7F532" w:rsidRPr="00612205">
        <w:rPr>
          <w:rFonts w:ascii="Arial" w:hAnsi="Arial"/>
          <w:color w:val="000000" w:themeColor="text1"/>
          <w:sz w:val="24"/>
          <w:szCs w:val="24"/>
          <w:lang w:val="mn-MN"/>
        </w:rPr>
        <w:t xml:space="preserve"> эрсдэл, актив, пассивын удирдлагын бодлог</w:t>
      </w:r>
      <w:r w:rsidR="7000FC97" w:rsidRPr="00612205">
        <w:rPr>
          <w:rFonts w:ascii="Arial" w:hAnsi="Arial"/>
          <w:color w:val="000000" w:themeColor="text1"/>
          <w:sz w:val="24"/>
          <w:szCs w:val="24"/>
          <w:lang w:val="mn-MN"/>
        </w:rPr>
        <w:t>о, журм</w:t>
      </w:r>
      <w:r w:rsidR="3FE7F532" w:rsidRPr="00612205">
        <w:rPr>
          <w:rFonts w:ascii="Arial" w:hAnsi="Arial"/>
          <w:color w:val="000000" w:themeColor="text1"/>
          <w:sz w:val="24"/>
          <w:szCs w:val="24"/>
          <w:lang w:val="mn-MN"/>
        </w:rPr>
        <w:t>ыг</w:t>
      </w:r>
      <w:r w:rsidR="2C9CEEC7" w:rsidRPr="00612205">
        <w:rPr>
          <w:rFonts w:ascii="Arial" w:hAnsi="Arial"/>
          <w:color w:val="000000" w:themeColor="text1"/>
          <w:sz w:val="24"/>
          <w:szCs w:val="24"/>
          <w:lang w:val="mn-MN"/>
        </w:rPr>
        <w:t xml:space="preserve"> </w:t>
      </w:r>
      <w:r w:rsidR="3FE7F532" w:rsidRPr="00612205">
        <w:rPr>
          <w:rFonts w:ascii="Arial" w:hAnsi="Arial"/>
          <w:color w:val="000000" w:themeColor="text1"/>
          <w:sz w:val="24"/>
          <w:szCs w:val="24"/>
          <w:lang w:val="mn-MN"/>
        </w:rPr>
        <w:t>батлах;</w:t>
      </w:r>
    </w:p>
    <w:p w14:paraId="4AB04628" w14:textId="77777777" w:rsidR="005C4C1E" w:rsidRPr="00612205" w:rsidRDefault="005C4C1E" w:rsidP="00225436">
      <w:pPr>
        <w:suppressAutoHyphens w:val="0"/>
        <w:spacing w:after="0" w:line="240" w:lineRule="auto"/>
        <w:ind w:left="720" w:firstLine="720"/>
        <w:jc w:val="both"/>
        <w:rPr>
          <w:rFonts w:ascii="Arial" w:hAnsi="Arial"/>
          <w:color w:val="000000" w:themeColor="text1"/>
          <w:sz w:val="24"/>
          <w:szCs w:val="24"/>
          <w:lang w:val="mn-MN"/>
        </w:rPr>
      </w:pPr>
    </w:p>
    <w:p w14:paraId="4D85E12F" w14:textId="4FF7BEE1" w:rsidR="002A5A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w:t>
      </w:r>
      <w:r w:rsidR="0B1C69EB"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w:t>
      </w:r>
      <w:r w:rsidR="4E1CDBCD" w:rsidRPr="00612205">
        <w:rPr>
          <w:rFonts w:ascii="Arial" w:hAnsi="Arial"/>
          <w:color w:val="000000" w:themeColor="text1"/>
          <w:sz w:val="24"/>
          <w:szCs w:val="24"/>
          <w:lang w:val="mn-MN"/>
        </w:rPr>
        <w:t>э</w:t>
      </w:r>
      <w:r w:rsidR="3FE7F532" w:rsidRPr="00612205">
        <w:rPr>
          <w:rFonts w:ascii="Arial" w:hAnsi="Arial"/>
          <w:color w:val="000000" w:themeColor="text1"/>
          <w:sz w:val="24"/>
          <w:szCs w:val="24"/>
          <w:lang w:val="mn-MN"/>
        </w:rPr>
        <w:t>нэ хуулийн 2</w:t>
      </w:r>
      <w:r w:rsidR="02F86030" w:rsidRPr="00612205">
        <w:rPr>
          <w:rFonts w:ascii="Arial" w:hAnsi="Arial"/>
          <w:color w:val="000000" w:themeColor="text1"/>
          <w:sz w:val="24"/>
          <w:szCs w:val="24"/>
          <w:lang w:val="mn-MN"/>
        </w:rPr>
        <w:t>1</w:t>
      </w:r>
      <w:r w:rsidR="3FE7F532" w:rsidRPr="00612205">
        <w:rPr>
          <w:rFonts w:ascii="Arial" w:hAnsi="Arial"/>
          <w:color w:val="000000" w:themeColor="text1"/>
          <w:sz w:val="24"/>
          <w:szCs w:val="24"/>
          <w:lang w:val="mn-MN"/>
        </w:rPr>
        <w:t>.</w:t>
      </w:r>
      <w:r w:rsidR="0479A7EC" w:rsidRPr="00612205">
        <w:rPr>
          <w:rFonts w:ascii="Arial" w:hAnsi="Arial"/>
          <w:color w:val="000000" w:themeColor="text1"/>
          <w:sz w:val="24"/>
          <w:szCs w:val="24"/>
          <w:lang w:val="mn-MN"/>
        </w:rPr>
        <w:t>2</w:t>
      </w:r>
      <w:r w:rsidR="5D6765B3" w:rsidRPr="00612205">
        <w:rPr>
          <w:rFonts w:ascii="Arial" w:hAnsi="Arial"/>
          <w:color w:val="000000" w:themeColor="text1"/>
          <w:sz w:val="24"/>
          <w:szCs w:val="24"/>
          <w:lang w:val="mn-MN"/>
        </w:rPr>
        <w:t>-т</w:t>
      </w:r>
      <w:r w:rsidR="3FE7F532" w:rsidRPr="00612205">
        <w:rPr>
          <w:rFonts w:ascii="Arial" w:hAnsi="Arial"/>
          <w:color w:val="000000" w:themeColor="text1"/>
          <w:sz w:val="24"/>
          <w:szCs w:val="24"/>
          <w:lang w:val="mn-MN"/>
        </w:rPr>
        <w:t xml:space="preserve"> заасан журам, 2</w:t>
      </w:r>
      <w:r w:rsidR="6AEB93B9" w:rsidRPr="00612205">
        <w:rPr>
          <w:rFonts w:ascii="Arial" w:hAnsi="Arial"/>
          <w:color w:val="000000" w:themeColor="text1"/>
          <w:sz w:val="24"/>
          <w:szCs w:val="24"/>
          <w:lang w:val="mn-MN"/>
        </w:rPr>
        <w:t>2</w:t>
      </w:r>
      <w:r w:rsidR="3FE7F532" w:rsidRPr="00612205">
        <w:rPr>
          <w:rFonts w:ascii="Arial" w:hAnsi="Arial"/>
          <w:color w:val="000000" w:themeColor="text1"/>
          <w:sz w:val="24"/>
          <w:szCs w:val="24"/>
          <w:lang w:val="mn-MN"/>
        </w:rPr>
        <w:t>.1</w:t>
      </w:r>
      <w:r w:rsidR="5D6765B3" w:rsidRPr="00612205">
        <w:rPr>
          <w:rFonts w:ascii="Arial" w:hAnsi="Arial"/>
          <w:color w:val="000000" w:themeColor="text1"/>
          <w:sz w:val="24"/>
          <w:szCs w:val="24"/>
          <w:lang w:val="mn-MN"/>
        </w:rPr>
        <w:t>-</w:t>
      </w:r>
      <w:r w:rsidR="5596BFED" w:rsidRPr="00612205">
        <w:rPr>
          <w:rFonts w:ascii="Arial" w:hAnsi="Arial"/>
          <w:color w:val="000000" w:themeColor="text1"/>
          <w:sz w:val="24"/>
          <w:szCs w:val="24"/>
          <w:lang w:val="mn-MN"/>
        </w:rPr>
        <w:t>д</w:t>
      </w:r>
      <w:r w:rsidR="3FE7F532" w:rsidRPr="00612205">
        <w:rPr>
          <w:rFonts w:ascii="Arial" w:hAnsi="Arial"/>
          <w:color w:val="000000" w:themeColor="text1"/>
          <w:sz w:val="24"/>
          <w:szCs w:val="24"/>
          <w:lang w:val="mn-MN"/>
        </w:rPr>
        <w:t xml:space="preserve"> заасан хязгаарлалтыг мөрд</w:t>
      </w:r>
      <w:r w:rsidR="0034614D">
        <w:rPr>
          <w:rFonts w:ascii="Arial" w:hAnsi="Arial"/>
          <w:color w:val="000000" w:themeColor="text1"/>
          <w:sz w:val="24"/>
          <w:szCs w:val="24"/>
          <w:lang w:val="mn-MN"/>
        </w:rPr>
        <w:t>үүлэх арга хэмжээ авах</w:t>
      </w:r>
      <w:r w:rsidR="3FE7F532" w:rsidRPr="00612205">
        <w:rPr>
          <w:rFonts w:ascii="Arial" w:hAnsi="Arial"/>
          <w:color w:val="000000" w:themeColor="text1"/>
          <w:sz w:val="24"/>
          <w:szCs w:val="24"/>
          <w:lang w:val="mn-MN"/>
        </w:rPr>
        <w:t>;</w:t>
      </w:r>
    </w:p>
    <w:p w14:paraId="09804534" w14:textId="77777777" w:rsidR="00DB5451" w:rsidRPr="00612205" w:rsidRDefault="00DB5451" w:rsidP="00225436">
      <w:pPr>
        <w:suppressAutoHyphens w:val="0"/>
        <w:spacing w:after="0" w:line="240" w:lineRule="auto"/>
        <w:ind w:left="720" w:firstLine="720"/>
        <w:jc w:val="both"/>
        <w:rPr>
          <w:rFonts w:ascii="Arial" w:hAnsi="Arial"/>
          <w:color w:val="000000" w:themeColor="text1"/>
          <w:sz w:val="24"/>
          <w:szCs w:val="24"/>
          <w:lang w:val="mn-MN"/>
        </w:rPr>
      </w:pPr>
    </w:p>
    <w:p w14:paraId="434DEA80" w14:textId="2D6FD41C" w:rsidR="002A5A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w:t>
      </w:r>
      <w:r w:rsidR="0B1C69EB"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.жил бүр ажлаа</w:t>
      </w:r>
      <w:r w:rsidR="007D48BE" w:rsidRPr="00612205">
        <w:rPr>
          <w:rFonts w:ascii="Arial" w:hAnsi="Arial"/>
          <w:color w:val="000000" w:themeColor="text1"/>
          <w:sz w:val="24"/>
          <w:szCs w:val="24"/>
          <w:lang w:val="mn-MN"/>
        </w:rPr>
        <w:t xml:space="preserve"> хувьцаа эзэмшигчдэд</w:t>
      </w:r>
      <w:r w:rsidR="3FE7F532" w:rsidRPr="00612205">
        <w:rPr>
          <w:rFonts w:ascii="Arial" w:hAnsi="Arial"/>
          <w:color w:val="000000" w:themeColor="text1"/>
          <w:sz w:val="24"/>
          <w:szCs w:val="24"/>
          <w:lang w:val="mn-MN"/>
        </w:rPr>
        <w:t xml:space="preserve"> тайлагнах;</w:t>
      </w:r>
    </w:p>
    <w:p w14:paraId="60B23B31" w14:textId="51B13013" w:rsidR="002A5A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w:t>
      </w:r>
      <w:r w:rsidR="0B1C69EB"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w:t>
      </w:r>
      <w:r w:rsidR="489D792F" w:rsidRPr="00612205">
        <w:rPr>
          <w:rFonts w:ascii="Arial" w:hAnsi="Arial"/>
          <w:color w:val="000000" w:themeColor="text1"/>
          <w:sz w:val="24"/>
          <w:szCs w:val="24"/>
          <w:lang w:val="mn-MN"/>
        </w:rPr>
        <w:t xml:space="preserve">Орон сууцны санхүүжилтийн </w:t>
      </w:r>
      <w:r w:rsidR="00D7034C" w:rsidRPr="00D7034C">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 xml:space="preserve">ны жилийн үйл ажиллагааны болон санхүүгийн тайлан, түүнд хийсэн аудитын дүгнэлтийг хувьцаа эзэмшигчдийн хуралд </w:t>
      </w:r>
      <w:r w:rsidR="5596BFED" w:rsidRPr="00612205">
        <w:rPr>
          <w:rFonts w:ascii="Arial" w:hAnsi="Arial"/>
          <w:color w:val="000000" w:themeColor="text1"/>
          <w:sz w:val="24"/>
          <w:szCs w:val="24"/>
          <w:lang w:val="mn-MN"/>
        </w:rPr>
        <w:t>танилцуулж</w:t>
      </w:r>
      <w:r w:rsidR="3FE7F532" w:rsidRPr="00612205">
        <w:rPr>
          <w:rFonts w:ascii="Arial" w:hAnsi="Arial"/>
          <w:color w:val="000000" w:themeColor="text1"/>
          <w:sz w:val="24"/>
          <w:szCs w:val="24"/>
          <w:lang w:val="mn-MN"/>
        </w:rPr>
        <w:t xml:space="preserve"> хэлэлцүүлэх;</w:t>
      </w:r>
    </w:p>
    <w:p w14:paraId="39E91DAC" w14:textId="77777777" w:rsidR="00DB5451" w:rsidRPr="00612205" w:rsidRDefault="00DB5451" w:rsidP="00225436">
      <w:pPr>
        <w:suppressAutoHyphens w:val="0"/>
        <w:spacing w:after="0" w:line="240" w:lineRule="auto"/>
        <w:ind w:left="720" w:firstLine="720"/>
        <w:jc w:val="both"/>
        <w:rPr>
          <w:rFonts w:ascii="Arial" w:hAnsi="Arial"/>
          <w:color w:val="000000" w:themeColor="text1"/>
          <w:sz w:val="24"/>
          <w:szCs w:val="24"/>
          <w:lang w:val="mn-MN"/>
        </w:rPr>
      </w:pPr>
    </w:p>
    <w:p w14:paraId="502B4494" w14:textId="51744201" w:rsidR="002A5A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w:t>
      </w:r>
      <w:r w:rsidR="0B1C69EB" w:rsidRPr="00612205">
        <w:rPr>
          <w:rFonts w:ascii="Arial" w:hAnsi="Arial"/>
          <w:color w:val="000000" w:themeColor="text1"/>
          <w:sz w:val="24"/>
          <w:szCs w:val="24"/>
          <w:lang w:val="mn-MN"/>
        </w:rPr>
        <w:t>10</w:t>
      </w:r>
      <w:r w:rsidR="3FE7F532" w:rsidRPr="00612205">
        <w:rPr>
          <w:rFonts w:ascii="Arial" w:hAnsi="Arial"/>
          <w:color w:val="000000" w:themeColor="text1"/>
          <w:sz w:val="24"/>
          <w:szCs w:val="24"/>
          <w:lang w:val="mn-MN"/>
        </w:rPr>
        <w:t>.</w:t>
      </w:r>
      <w:r w:rsidR="41FB10F2" w:rsidRPr="00612205">
        <w:rPr>
          <w:rFonts w:ascii="Arial" w:hAnsi="Arial"/>
          <w:color w:val="000000" w:themeColor="text1"/>
          <w:sz w:val="24"/>
          <w:szCs w:val="24"/>
          <w:lang w:val="mn-MN"/>
        </w:rPr>
        <w:t>б</w:t>
      </w:r>
      <w:r w:rsidR="3FE7F532" w:rsidRPr="00612205">
        <w:rPr>
          <w:rFonts w:ascii="Arial" w:hAnsi="Arial"/>
          <w:color w:val="000000" w:themeColor="text1"/>
          <w:sz w:val="24"/>
          <w:szCs w:val="24"/>
          <w:lang w:val="mn-MN"/>
        </w:rPr>
        <w:t>анкны дотоод аудитын нэгжийг гүйцэтгэх удирдлагаас хараат бусаар зохион байгуулж, түүний төсөв, орон тоог батлах, ажилтныг томилох, цалин, урамшууллын хэмжээг тогтоох;</w:t>
      </w:r>
    </w:p>
    <w:p w14:paraId="67E23760" w14:textId="77777777" w:rsidR="00DB5451" w:rsidRPr="00612205" w:rsidRDefault="00DB5451" w:rsidP="00225436">
      <w:pPr>
        <w:suppressAutoHyphens w:val="0"/>
        <w:spacing w:after="0" w:line="240" w:lineRule="auto"/>
        <w:ind w:left="720" w:firstLine="720"/>
        <w:jc w:val="both"/>
        <w:rPr>
          <w:rFonts w:ascii="Arial" w:hAnsi="Arial"/>
          <w:color w:val="000000" w:themeColor="text1"/>
          <w:sz w:val="24"/>
          <w:szCs w:val="24"/>
          <w:lang w:val="mn-MN"/>
        </w:rPr>
      </w:pPr>
    </w:p>
    <w:p w14:paraId="69AA0BE3" w14:textId="2EFEC972" w:rsidR="00221EFC"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AA7F0D"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.1.1</w:t>
      </w:r>
      <w:r w:rsidR="08AC3654" w:rsidRPr="00612205">
        <w:rPr>
          <w:rFonts w:ascii="Arial" w:hAnsi="Arial"/>
          <w:color w:val="000000" w:themeColor="text1"/>
          <w:sz w:val="24"/>
          <w:szCs w:val="24"/>
          <w:lang w:val="mn-MN"/>
        </w:rPr>
        <w:t>1</w:t>
      </w:r>
      <w:r w:rsidR="3FE7F532" w:rsidRPr="00612205">
        <w:rPr>
          <w:rFonts w:ascii="Arial" w:hAnsi="Arial"/>
          <w:color w:val="000000" w:themeColor="text1"/>
          <w:sz w:val="24"/>
          <w:szCs w:val="24"/>
          <w:lang w:val="mn-MN"/>
        </w:rPr>
        <w:t>.</w:t>
      </w:r>
      <w:r w:rsidR="67F3666B" w:rsidRPr="00612205">
        <w:rPr>
          <w:rFonts w:ascii="Arial" w:hAnsi="Arial"/>
          <w:color w:val="000000" w:themeColor="text1"/>
          <w:sz w:val="24"/>
          <w:szCs w:val="24"/>
          <w:lang w:val="mn-MN"/>
        </w:rPr>
        <w:t>а</w:t>
      </w:r>
      <w:r w:rsidR="3FE7F532" w:rsidRPr="00612205">
        <w:rPr>
          <w:rFonts w:ascii="Arial" w:hAnsi="Arial"/>
          <w:color w:val="000000" w:themeColor="text1"/>
          <w:sz w:val="24"/>
          <w:szCs w:val="24"/>
          <w:lang w:val="mn-MN"/>
        </w:rPr>
        <w:t>удитын байгууллагыг сонгох</w:t>
      </w:r>
      <w:r w:rsidR="003800AE">
        <w:rPr>
          <w:rFonts w:ascii="Arial" w:hAnsi="Arial"/>
          <w:color w:val="000000" w:themeColor="text1"/>
          <w:sz w:val="24"/>
          <w:szCs w:val="24"/>
          <w:lang w:val="mn-MN"/>
        </w:rPr>
        <w:t>;</w:t>
      </w:r>
    </w:p>
    <w:p w14:paraId="5A1DDBE3" w14:textId="6E62A01E" w:rsidR="002F4868" w:rsidRPr="00612205" w:rsidRDefault="008614DE" w:rsidP="00FC5FC9">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0B1C69EB"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0B1C69EB" w:rsidRPr="00612205">
        <w:rPr>
          <w:rFonts w:ascii="Arial" w:hAnsi="Arial"/>
          <w:color w:val="000000" w:themeColor="text1"/>
          <w:sz w:val="24"/>
          <w:szCs w:val="24"/>
          <w:lang w:val="mn-MN"/>
        </w:rPr>
        <w:t>.1.1</w:t>
      </w:r>
      <w:r w:rsidR="210E8E94" w:rsidRPr="00612205">
        <w:rPr>
          <w:rFonts w:ascii="Arial" w:hAnsi="Arial"/>
          <w:color w:val="000000" w:themeColor="text1"/>
          <w:sz w:val="24"/>
          <w:szCs w:val="24"/>
          <w:lang w:val="mn-MN"/>
        </w:rPr>
        <w:t>2</w:t>
      </w:r>
      <w:r w:rsidR="0B1C69EB" w:rsidRPr="00612205">
        <w:rPr>
          <w:rFonts w:ascii="Arial" w:hAnsi="Arial"/>
          <w:color w:val="000000" w:themeColor="text1"/>
          <w:sz w:val="24"/>
          <w:szCs w:val="24"/>
          <w:lang w:val="mn-MN"/>
        </w:rPr>
        <w:t>.</w:t>
      </w:r>
      <w:r w:rsidR="6A45E183" w:rsidRPr="00612205">
        <w:rPr>
          <w:rFonts w:ascii="Arial" w:hAnsi="Arial"/>
          <w:color w:val="000000" w:themeColor="text1"/>
          <w:sz w:val="24"/>
          <w:szCs w:val="24"/>
          <w:lang w:val="mn-MN"/>
        </w:rPr>
        <w:t>э</w:t>
      </w:r>
      <w:r w:rsidR="2EA858C6" w:rsidRPr="00612205">
        <w:rPr>
          <w:rFonts w:ascii="Arial" w:hAnsi="Arial"/>
          <w:color w:val="000000" w:themeColor="text1"/>
          <w:sz w:val="24"/>
          <w:szCs w:val="24"/>
          <w:lang w:val="mn-MN"/>
        </w:rPr>
        <w:t>нэ х</w:t>
      </w:r>
      <w:r w:rsidR="64262849" w:rsidRPr="00612205">
        <w:rPr>
          <w:rFonts w:ascii="Arial" w:hAnsi="Arial"/>
          <w:color w:val="000000" w:themeColor="text1"/>
          <w:sz w:val="24"/>
          <w:szCs w:val="24"/>
          <w:lang w:val="mn-MN"/>
        </w:rPr>
        <w:t xml:space="preserve">уулийн </w:t>
      </w:r>
      <w:r w:rsidR="6E856FA5" w:rsidRPr="00612205">
        <w:rPr>
          <w:rFonts w:ascii="Arial" w:hAnsi="Arial"/>
          <w:color w:val="000000" w:themeColor="text1"/>
          <w:sz w:val="24"/>
          <w:szCs w:val="24"/>
          <w:lang w:val="mn-MN"/>
        </w:rPr>
        <w:t>20.1.6</w:t>
      </w:r>
      <w:r w:rsidR="5D6765B3" w:rsidRPr="00612205">
        <w:rPr>
          <w:rFonts w:ascii="Arial" w:hAnsi="Arial"/>
          <w:color w:val="000000" w:themeColor="text1"/>
          <w:sz w:val="24"/>
          <w:szCs w:val="24"/>
          <w:lang w:val="mn-MN"/>
        </w:rPr>
        <w:t>-</w:t>
      </w:r>
      <w:r w:rsidR="5596BFED" w:rsidRPr="00612205">
        <w:rPr>
          <w:rFonts w:ascii="Arial" w:hAnsi="Arial"/>
          <w:color w:val="000000" w:themeColor="text1"/>
          <w:sz w:val="24"/>
          <w:szCs w:val="24"/>
          <w:lang w:val="mn-MN"/>
        </w:rPr>
        <w:t>д</w:t>
      </w:r>
      <w:r w:rsidR="6E856FA5" w:rsidRPr="00612205">
        <w:rPr>
          <w:rFonts w:ascii="Arial" w:hAnsi="Arial"/>
          <w:color w:val="000000" w:themeColor="text1"/>
          <w:sz w:val="24"/>
          <w:szCs w:val="24"/>
          <w:lang w:val="mn-MN"/>
        </w:rPr>
        <w:t xml:space="preserve"> заасан </w:t>
      </w:r>
      <w:r w:rsidR="1A2DD524" w:rsidRPr="00612205">
        <w:rPr>
          <w:rFonts w:ascii="Arial" w:hAnsi="Arial"/>
          <w:color w:val="000000" w:themeColor="text1"/>
          <w:sz w:val="24"/>
          <w:szCs w:val="24"/>
          <w:lang w:val="mn-MN"/>
        </w:rPr>
        <w:t xml:space="preserve">хөтөлбөрийг хэрэгжүүлэх </w:t>
      </w:r>
      <w:r w:rsidR="74E81845" w:rsidRPr="00612205">
        <w:rPr>
          <w:rFonts w:ascii="Arial" w:hAnsi="Arial"/>
          <w:color w:val="000000" w:themeColor="text1"/>
          <w:sz w:val="24"/>
          <w:szCs w:val="24"/>
          <w:lang w:val="mn-MN"/>
        </w:rPr>
        <w:t xml:space="preserve">эсэх </w:t>
      </w:r>
      <w:r w:rsidR="0034614D">
        <w:rPr>
          <w:rFonts w:ascii="Arial" w:hAnsi="Arial"/>
          <w:color w:val="000000" w:themeColor="text1"/>
          <w:sz w:val="24"/>
          <w:szCs w:val="24"/>
          <w:lang w:val="mn-MN"/>
        </w:rPr>
        <w:t xml:space="preserve">талаар </w:t>
      </w:r>
      <w:r w:rsidR="1A2DD524" w:rsidRPr="00612205">
        <w:rPr>
          <w:rFonts w:ascii="Arial" w:hAnsi="Arial"/>
          <w:color w:val="000000" w:themeColor="text1"/>
          <w:sz w:val="24"/>
          <w:szCs w:val="24"/>
          <w:lang w:val="mn-MN"/>
        </w:rPr>
        <w:t xml:space="preserve">шийдвэр гаргах, </w:t>
      </w:r>
      <w:r w:rsidR="0572CC9F" w:rsidRPr="00612205">
        <w:rPr>
          <w:rFonts w:ascii="Arial" w:hAnsi="Arial"/>
          <w:color w:val="000000" w:themeColor="text1"/>
          <w:sz w:val="24"/>
          <w:szCs w:val="24"/>
          <w:lang w:val="mn-MN"/>
        </w:rPr>
        <w:t xml:space="preserve">холбогдох үйл ажиллагааны </w:t>
      </w:r>
      <w:r w:rsidR="0034614D" w:rsidRPr="00612205">
        <w:rPr>
          <w:rFonts w:ascii="Arial" w:hAnsi="Arial"/>
          <w:color w:val="000000" w:themeColor="text1"/>
          <w:sz w:val="24"/>
          <w:szCs w:val="24"/>
          <w:lang w:val="mn-MN"/>
        </w:rPr>
        <w:t>жур</w:t>
      </w:r>
      <w:r w:rsidR="0034614D">
        <w:rPr>
          <w:rFonts w:ascii="Arial" w:hAnsi="Arial"/>
          <w:color w:val="000000" w:themeColor="text1"/>
          <w:sz w:val="24"/>
          <w:szCs w:val="24"/>
          <w:lang w:val="mn-MN"/>
        </w:rPr>
        <w:t>мыг</w:t>
      </w:r>
      <w:r w:rsidR="0034614D" w:rsidRPr="00612205">
        <w:rPr>
          <w:rFonts w:ascii="Arial" w:hAnsi="Arial"/>
          <w:color w:val="000000" w:themeColor="text1"/>
          <w:sz w:val="24"/>
          <w:szCs w:val="24"/>
          <w:lang w:val="mn-MN"/>
        </w:rPr>
        <w:t xml:space="preserve"> </w:t>
      </w:r>
      <w:r w:rsidR="7A842246" w:rsidRPr="00612205">
        <w:rPr>
          <w:rFonts w:ascii="Arial" w:hAnsi="Arial"/>
          <w:color w:val="000000" w:themeColor="text1"/>
          <w:sz w:val="24"/>
          <w:szCs w:val="24"/>
          <w:lang w:val="mn-MN"/>
        </w:rPr>
        <w:t>батлах</w:t>
      </w:r>
      <w:r w:rsidR="003800AE">
        <w:rPr>
          <w:rFonts w:ascii="Arial" w:hAnsi="Arial"/>
          <w:color w:val="000000" w:themeColor="text1"/>
          <w:sz w:val="24"/>
          <w:szCs w:val="24"/>
          <w:lang w:val="mn-MN"/>
        </w:rPr>
        <w:t>;</w:t>
      </w:r>
    </w:p>
    <w:p w14:paraId="647074BC" w14:textId="77777777" w:rsidR="00911328" w:rsidRPr="00612205" w:rsidRDefault="00911328" w:rsidP="00225436">
      <w:pPr>
        <w:suppressAutoHyphens w:val="0"/>
        <w:spacing w:after="0" w:line="240" w:lineRule="auto"/>
        <w:ind w:left="720" w:firstLine="720"/>
        <w:jc w:val="both"/>
        <w:rPr>
          <w:rFonts w:ascii="Arial" w:hAnsi="Arial"/>
          <w:color w:val="000000" w:themeColor="text1"/>
          <w:sz w:val="24"/>
          <w:szCs w:val="24"/>
          <w:lang w:val="mn-MN"/>
        </w:rPr>
      </w:pPr>
    </w:p>
    <w:p w14:paraId="5E59192A" w14:textId="58A58BB1" w:rsidR="00C910A6"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6C0F4580" w:rsidRPr="00612205">
        <w:rPr>
          <w:rFonts w:ascii="Arial" w:hAnsi="Arial"/>
          <w:color w:val="000000" w:themeColor="text1"/>
          <w:sz w:val="24"/>
          <w:szCs w:val="24"/>
          <w:lang w:val="mn-MN"/>
        </w:rPr>
        <w:t>1</w:t>
      </w:r>
      <w:r w:rsidR="7C906E78" w:rsidRPr="00612205">
        <w:rPr>
          <w:rFonts w:ascii="Arial" w:hAnsi="Arial"/>
          <w:color w:val="000000" w:themeColor="text1"/>
          <w:sz w:val="24"/>
          <w:szCs w:val="24"/>
          <w:lang w:val="mn-MN"/>
        </w:rPr>
        <w:t>8</w:t>
      </w:r>
      <w:r w:rsidR="6C0F4580" w:rsidRPr="00612205">
        <w:rPr>
          <w:rFonts w:ascii="Arial" w:hAnsi="Arial"/>
          <w:color w:val="000000" w:themeColor="text1"/>
          <w:sz w:val="24"/>
          <w:szCs w:val="24"/>
          <w:lang w:val="mn-MN"/>
        </w:rPr>
        <w:t>.1.1</w:t>
      </w:r>
      <w:r w:rsidR="1E375478" w:rsidRPr="00612205">
        <w:rPr>
          <w:rFonts w:ascii="Arial" w:hAnsi="Arial"/>
          <w:color w:val="000000" w:themeColor="text1"/>
          <w:sz w:val="24"/>
          <w:szCs w:val="24"/>
          <w:lang w:val="mn-MN"/>
        </w:rPr>
        <w:t>3</w:t>
      </w:r>
      <w:r w:rsidR="6C0F4580" w:rsidRPr="00612205">
        <w:rPr>
          <w:rFonts w:ascii="Arial" w:hAnsi="Arial"/>
          <w:color w:val="000000" w:themeColor="text1"/>
          <w:sz w:val="24"/>
          <w:szCs w:val="24"/>
          <w:lang w:val="mn-MN"/>
        </w:rPr>
        <w:t>.</w:t>
      </w:r>
      <w:r w:rsidR="450C9767" w:rsidRPr="00612205">
        <w:rPr>
          <w:rFonts w:ascii="Arial" w:hAnsi="Arial"/>
          <w:color w:val="000000" w:themeColor="text1"/>
          <w:sz w:val="24"/>
          <w:szCs w:val="24"/>
          <w:lang w:val="mn-MN"/>
        </w:rPr>
        <w:t>банканд олгох барьцаат зээл, түүнд тави</w:t>
      </w:r>
      <w:r w:rsidR="6D12FB13">
        <w:rPr>
          <w:rFonts w:ascii="Arial" w:hAnsi="Arial"/>
          <w:color w:val="000000" w:themeColor="text1"/>
          <w:sz w:val="24"/>
          <w:szCs w:val="24"/>
          <w:lang w:val="mn-MN"/>
        </w:rPr>
        <w:t>г</w:t>
      </w:r>
      <w:r w:rsidR="450C9767" w:rsidRPr="00612205">
        <w:rPr>
          <w:rFonts w:ascii="Arial" w:hAnsi="Arial"/>
          <w:color w:val="000000" w:themeColor="text1"/>
          <w:sz w:val="24"/>
          <w:szCs w:val="24"/>
          <w:lang w:val="mn-MN"/>
        </w:rPr>
        <w:t xml:space="preserve">дах шаардлага, орон сууцны санхүүжилтийн </w:t>
      </w:r>
      <w:r w:rsidR="49D57075" w:rsidRPr="00612205">
        <w:rPr>
          <w:rFonts w:ascii="Arial" w:hAnsi="Arial"/>
          <w:color w:val="000000" w:themeColor="text1"/>
          <w:sz w:val="24"/>
          <w:szCs w:val="24"/>
          <w:lang w:val="mn-MN"/>
        </w:rPr>
        <w:t xml:space="preserve">төрөлжсөн </w:t>
      </w:r>
      <w:r w:rsidR="450C9767" w:rsidRPr="00612205">
        <w:rPr>
          <w:rFonts w:ascii="Arial" w:hAnsi="Arial"/>
          <w:color w:val="000000" w:themeColor="text1"/>
          <w:sz w:val="24"/>
          <w:szCs w:val="24"/>
          <w:lang w:val="mn-MN"/>
        </w:rPr>
        <w:t>банкны шаардах эрх, түүний үүргийн гүйцэтгэлийг хангуулахтай холбогдсон жур</w:t>
      </w:r>
      <w:r w:rsidR="0034614D">
        <w:rPr>
          <w:rFonts w:ascii="Arial" w:hAnsi="Arial"/>
          <w:color w:val="000000" w:themeColor="text1"/>
          <w:sz w:val="24"/>
          <w:szCs w:val="24"/>
          <w:lang w:val="mn-MN"/>
        </w:rPr>
        <w:t>мыг</w:t>
      </w:r>
      <w:r w:rsidR="450C9767" w:rsidRPr="00612205">
        <w:rPr>
          <w:rFonts w:ascii="Arial" w:hAnsi="Arial"/>
          <w:color w:val="000000" w:themeColor="text1"/>
          <w:sz w:val="24"/>
          <w:szCs w:val="24"/>
          <w:lang w:val="mn-MN"/>
        </w:rPr>
        <w:t xml:space="preserve"> батлах;</w:t>
      </w:r>
    </w:p>
    <w:p w14:paraId="5408C20C" w14:textId="77777777" w:rsidR="00C910A6" w:rsidRPr="00612205" w:rsidRDefault="00C910A6" w:rsidP="008614DE">
      <w:pPr>
        <w:suppressAutoHyphens w:val="0"/>
        <w:spacing w:after="0" w:line="240" w:lineRule="auto"/>
        <w:jc w:val="both"/>
        <w:rPr>
          <w:rFonts w:ascii="Arial" w:hAnsi="Arial"/>
          <w:color w:val="000000" w:themeColor="text1"/>
          <w:sz w:val="24"/>
          <w:szCs w:val="24"/>
          <w:lang w:val="mn-MN"/>
        </w:rPr>
      </w:pPr>
    </w:p>
    <w:p w14:paraId="5677B6D2" w14:textId="7639DCB6" w:rsidR="00DB5451" w:rsidRPr="00612205" w:rsidRDefault="00C910A6"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t>1</w:t>
      </w:r>
      <w:r w:rsidR="003D18D3" w:rsidRPr="00612205">
        <w:rPr>
          <w:rFonts w:ascii="Arial" w:hAnsi="Arial"/>
          <w:color w:val="000000" w:themeColor="text1"/>
          <w:sz w:val="24"/>
          <w:szCs w:val="24"/>
          <w:lang w:val="mn-MN"/>
        </w:rPr>
        <w:t>8</w:t>
      </w:r>
      <w:r w:rsidRPr="00612205">
        <w:rPr>
          <w:rFonts w:ascii="Arial" w:hAnsi="Arial"/>
          <w:color w:val="000000" w:themeColor="text1"/>
          <w:sz w:val="24"/>
          <w:szCs w:val="24"/>
          <w:lang w:val="mn-MN"/>
        </w:rPr>
        <w:t>.1.1</w:t>
      </w:r>
      <w:r w:rsidR="3FA6F108" w:rsidRPr="00612205">
        <w:rPr>
          <w:rFonts w:ascii="Arial" w:hAnsi="Arial"/>
          <w:color w:val="000000" w:themeColor="text1"/>
          <w:sz w:val="24"/>
          <w:szCs w:val="24"/>
          <w:lang w:val="mn-MN"/>
        </w:rPr>
        <w:t>4</w:t>
      </w:r>
      <w:r w:rsidRPr="00612205">
        <w:rPr>
          <w:rFonts w:ascii="Arial" w:hAnsi="Arial"/>
          <w:color w:val="000000" w:themeColor="text1"/>
          <w:sz w:val="24"/>
          <w:szCs w:val="24"/>
          <w:lang w:val="mn-MN"/>
        </w:rPr>
        <w:t>.</w:t>
      </w:r>
      <w:r w:rsidR="42AAAA10" w:rsidRPr="00612205">
        <w:rPr>
          <w:rFonts w:ascii="Arial" w:hAnsi="Arial"/>
          <w:color w:val="000000" w:themeColor="text1"/>
          <w:sz w:val="24"/>
          <w:szCs w:val="24"/>
          <w:lang w:val="mn-MN"/>
        </w:rPr>
        <w:t>Ажил</w:t>
      </w:r>
      <w:r w:rsidR="3DC3D87B" w:rsidRPr="00612205">
        <w:rPr>
          <w:rFonts w:ascii="Arial" w:hAnsi="Arial"/>
          <w:color w:val="000000" w:themeColor="text1"/>
          <w:sz w:val="24"/>
          <w:szCs w:val="24"/>
          <w:lang w:val="mn-MN"/>
        </w:rPr>
        <w:t>тны</w:t>
      </w:r>
      <w:r w:rsidR="404B3A63" w:rsidRPr="00612205">
        <w:rPr>
          <w:rFonts w:ascii="Arial" w:hAnsi="Arial"/>
          <w:color w:val="000000" w:themeColor="text1"/>
          <w:sz w:val="24"/>
          <w:szCs w:val="24"/>
          <w:lang w:val="mn-MN"/>
        </w:rPr>
        <w:t xml:space="preserve"> ёс зүйн дүрмийг батлах.</w:t>
      </w:r>
    </w:p>
    <w:p w14:paraId="1F6BC845" w14:textId="77777777" w:rsidR="00DB5451" w:rsidRPr="00612205" w:rsidRDefault="00DB5451" w:rsidP="00225436">
      <w:pPr>
        <w:suppressAutoHyphens w:val="0"/>
        <w:spacing w:after="0" w:line="240" w:lineRule="auto"/>
        <w:jc w:val="both"/>
        <w:rPr>
          <w:rFonts w:ascii="Arial" w:hAnsi="Arial"/>
          <w:color w:val="000000" w:themeColor="text1"/>
          <w:sz w:val="24"/>
          <w:szCs w:val="24"/>
          <w:lang w:val="mn-MN"/>
        </w:rPr>
      </w:pPr>
    </w:p>
    <w:p w14:paraId="49B94CAF" w14:textId="5F9F973B" w:rsidR="00DB37EC" w:rsidRPr="00612205" w:rsidRDefault="786A6985" w:rsidP="00225436">
      <w:pPr>
        <w:spacing w:after="0" w:line="240" w:lineRule="auto"/>
        <w:ind w:firstLine="720"/>
        <w:jc w:val="both"/>
        <w:rPr>
          <w:rFonts w:ascii="Arial" w:hAnsi="Arial"/>
          <w:color w:val="000000" w:themeColor="text1"/>
          <w:sz w:val="24"/>
          <w:szCs w:val="24"/>
          <w:lang w:val="mn-MN"/>
        </w:rPr>
      </w:pPr>
      <w:r w:rsidRPr="28966321">
        <w:rPr>
          <w:rFonts w:ascii="Arial" w:hAnsi="Arial"/>
          <w:color w:val="000000" w:themeColor="text1"/>
          <w:sz w:val="24"/>
          <w:szCs w:val="24"/>
          <w:lang w:val="mn-MN"/>
        </w:rPr>
        <w:t>1</w:t>
      </w:r>
      <w:r w:rsidR="7C906E78" w:rsidRPr="28966321">
        <w:rPr>
          <w:rFonts w:ascii="Arial" w:hAnsi="Arial"/>
          <w:color w:val="000000" w:themeColor="text1"/>
          <w:sz w:val="24"/>
          <w:szCs w:val="24"/>
          <w:lang w:val="mn-MN"/>
        </w:rPr>
        <w:t>8</w:t>
      </w:r>
      <w:r w:rsidR="5CACCEE0" w:rsidRPr="28966321">
        <w:rPr>
          <w:rFonts w:ascii="Arial" w:hAnsi="Arial"/>
          <w:color w:val="000000" w:themeColor="text1"/>
          <w:sz w:val="24"/>
          <w:szCs w:val="24"/>
          <w:lang w:val="mn-MN"/>
        </w:rPr>
        <w:t>.</w:t>
      </w:r>
      <w:r w:rsidR="6FC68F52" w:rsidRPr="28966321">
        <w:rPr>
          <w:rFonts w:ascii="Arial" w:hAnsi="Arial"/>
          <w:color w:val="000000" w:themeColor="text1"/>
          <w:sz w:val="24"/>
          <w:szCs w:val="24"/>
          <w:lang w:val="mn-MN"/>
        </w:rPr>
        <w:t>2</w:t>
      </w:r>
      <w:r w:rsidR="5CACCEE0" w:rsidRPr="28966321">
        <w:rPr>
          <w:rFonts w:ascii="Arial" w:hAnsi="Arial"/>
          <w:color w:val="000000" w:themeColor="text1"/>
          <w:sz w:val="24"/>
          <w:szCs w:val="24"/>
          <w:lang w:val="mn-MN"/>
        </w:rPr>
        <w:t>.</w:t>
      </w:r>
      <w:r w:rsidR="32BF11AD" w:rsidRPr="28966321">
        <w:rPr>
          <w:rFonts w:ascii="Arial" w:hAnsi="Arial"/>
          <w:color w:val="000000" w:themeColor="text1"/>
          <w:sz w:val="24"/>
          <w:szCs w:val="24"/>
          <w:lang w:val="mn-MN"/>
        </w:rPr>
        <w:t xml:space="preserve">Орон сууцны санхүүжилтийн </w:t>
      </w:r>
      <w:r w:rsidR="24AAF34D" w:rsidRPr="0009561E">
        <w:rPr>
          <w:rFonts w:ascii="Arial" w:hAnsi="Arial"/>
          <w:color w:val="000000" w:themeColor="text1"/>
          <w:sz w:val="24"/>
          <w:szCs w:val="24"/>
          <w:lang w:val="mn-MN"/>
        </w:rPr>
        <w:t>төрөлжсөн</w:t>
      </w:r>
      <w:r w:rsidR="24AAF34D" w:rsidRPr="28966321">
        <w:rPr>
          <w:rFonts w:ascii="Arial" w:hAnsi="Arial"/>
          <w:color w:val="000000" w:themeColor="text1"/>
          <w:sz w:val="24"/>
          <w:szCs w:val="24"/>
          <w:lang w:val="mn-MN"/>
        </w:rPr>
        <w:t xml:space="preserve"> </w:t>
      </w:r>
      <w:r w:rsidR="248D4B8C" w:rsidRPr="28966321">
        <w:rPr>
          <w:rFonts w:ascii="Arial" w:hAnsi="Arial"/>
          <w:color w:val="000000" w:themeColor="text1"/>
          <w:sz w:val="24"/>
          <w:szCs w:val="24"/>
          <w:lang w:val="mn-MN"/>
        </w:rPr>
        <w:t xml:space="preserve">банкны төлөөлөн удирдах зөвлөл </w:t>
      </w:r>
      <w:r w:rsidR="21AD8DEC" w:rsidRPr="28966321">
        <w:rPr>
          <w:rFonts w:ascii="Arial" w:hAnsi="Arial"/>
          <w:color w:val="000000" w:themeColor="text1"/>
          <w:sz w:val="24"/>
          <w:szCs w:val="24"/>
          <w:lang w:val="mn-MN"/>
        </w:rPr>
        <w:t xml:space="preserve">жилд дөрвөөс доошгүй удаа хуралдана. </w:t>
      </w:r>
      <w:r w:rsidR="777BBC4D" w:rsidRPr="28966321">
        <w:rPr>
          <w:rFonts w:ascii="Arial" w:hAnsi="Arial"/>
          <w:color w:val="000000" w:themeColor="text1"/>
          <w:sz w:val="24"/>
          <w:szCs w:val="24"/>
          <w:lang w:val="mn-MN"/>
        </w:rPr>
        <w:t>Төлөөлөн удирдах зөв</w:t>
      </w:r>
      <w:r w:rsidR="0B1E72A2" w:rsidRPr="28966321">
        <w:rPr>
          <w:rFonts w:ascii="Arial" w:hAnsi="Arial"/>
          <w:color w:val="000000" w:themeColor="text1"/>
          <w:sz w:val="24"/>
          <w:szCs w:val="24"/>
          <w:lang w:val="mn-MN"/>
        </w:rPr>
        <w:t xml:space="preserve">лөлийн </w:t>
      </w:r>
      <w:r w:rsidR="731AA3E7" w:rsidRPr="28966321">
        <w:rPr>
          <w:rFonts w:ascii="Arial" w:hAnsi="Arial"/>
          <w:color w:val="000000" w:themeColor="text1"/>
          <w:sz w:val="24"/>
          <w:szCs w:val="24"/>
          <w:lang w:val="mn-MN"/>
        </w:rPr>
        <w:t>дөрвөөс</w:t>
      </w:r>
      <w:r w:rsidR="21AD8DEC" w:rsidRPr="28966321">
        <w:rPr>
          <w:rFonts w:ascii="Arial" w:hAnsi="Arial"/>
          <w:color w:val="000000" w:themeColor="text1"/>
          <w:sz w:val="24"/>
          <w:szCs w:val="24"/>
          <w:lang w:val="mn-MN"/>
        </w:rPr>
        <w:t xml:space="preserve"> доошгүй гишүүн санал гаргасан бол ээлжит бус хурлыг зарлан хуралдуулна.</w:t>
      </w:r>
    </w:p>
    <w:p w14:paraId="1D51B80F" w14:textId="77777777" w:rsidR="00DB5451" w:rsidRPr="00612205" w:rsidRDefault="00DB5451" w:rsidP="00225436">
      <w:pPr>
        <w:suppressAutoHyphens w:val="0"/>
        <w:spacing w:after="0" w:line="240" w:lineRule="auto"/>
        <w:ind w:firstLine="720"/>
        <w:jc w:val="both"/>
        <w:rPr>
          <w:rFonts w:ascii="Arial" w:hAnsi="Arial"/>
          <w:color w:val="000000" w:themeColor="text1"/>
          <w:sz w:val="24"/>
          <w:szCs w:val="24"/>
          <w:lang w:val="mn-MN"/>
        </w:rPr>
      </w:pPr>
    </w:p>
    <w:p w14:paraId="32B6AE4F" w14:textId="79EE8297" w:rsidR="00221EFC" w:rsidRPr="00612205" w:rsidRDefault="28AA7F0D" w:rsidP="00225436">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w:t>
      </w:r>
      <w:r w:rsidR="1B2B81E5" w:rsidRPr="00612205">
        <w:rPr>
          <w:rFonts w:ascii="Arial" w:hAnsi="Arial"/>
          <w:color w:val="000000" w:themeColor="text1"/>
          <w:sz w:val="24"/>
          <w:szCs w:val="24"/>
          <w:lang w:val="mn-MN"/>
        </w:rPr>
        <w:t>3</w:t>
      </w:r>
      <w:r w:rsidR="3FE7F532" w:rsidRPr="00612205">
        <w:rPr>
          <w:rFonts w:ascii="Arial" w:hAnsi="Arial"/>
          <w:color w:val="000000" w:themeColor="text1"/>
          <w:sz w:val="24"/>
          <w:szCs w:val="24"/>
          <w:lang w:val="mn-MN"/>
        </w:rPr>
        <w:t>.Төлөөлөн удирдах зөвлөлийн</w:t>
      </w:r>
      <w:r w:rsidR="0034614D">
        <w:rPr>
          <w:rFonts w:ascii="Arial" w:hAnsi="Arial"/>
          <w:color w:val="000000" w:themeColor="text1"/>
          <w:sz w:val="24"/>
          <w:szCs w:val="24"/>
          <w:lang w:val="mn-MN"/>
        </w:rPr>
        <w:t xml:space="preserve"> нийт</w:t>
      </w:r>
      <w:r w:rsidR="3FE7F532" w:rsidRPr="00612205">
        <w:rPr>
          <w:rFonts w:ascii="Arial" w:hAnsi="Arial"/>
          <w:color w:val="000000" w:themeColor="text1"/>
          <w:sz w:val="24"/>
          <w:szCs w:val="24"/>
          <w:lang w:val="mn-MN"/>
        </w:rPr>
        <w:t xml:space="preserve"> гишүүдийн гуравны хоёроос доошгүй</w:t>
      </w:r>
      <w:r w:rsidR="0034614D">
        <w:rPr>
          <w:rFonts w:ascii="Arial" w:hAnsi="Arial"/>
          <w:color w:val="000000" w:themeColor="text1"/>
          <w:sz w:val="24"/>
          <w:szCs w:val="24"/>
          <w:lang w:val="mn-MN"/>
        </w:rPr>
        <w:t xml:space="preserve"> нь</w:t>
      </w:r>
      <w:r w:rsidR="3FE7F532" w:rsidRPr="00612205">
        <w:rPr>
          <w:rFonts w:ascii="Arial" w:hAnsi="Arial"/>
          <w:color w:val="000000" w:themeColor="text1"/>
          <w:sz w:val="24"/>
          <w:szCs w:val="24"/>
          <w:lang w:val="mn-MN"/>
        </w:rPr>
        <w:t xml:space="preserve"> </w:t>
      </w:r>
      <w:r w:rsidR="0034614D">
        <w:rPr>
          <w:rFonts w:ascii="Arial" w:hAnsi="Arial"/>
          <w:color w:val="000000" w:themeColor="text1"/>
          <w:sz w:val="24"/>
          <w:szCs w:val="24"/>
          <w:lang w:val="mn-MN"/>
        </w:rPr>
        <w:t>оролцсоноор хурал хүчинтэйд тооцогдох бөгөөд асуудлыг</w:t>
      </w:r>
      <w:r w:rsidR="3FE7F532" w:rsidRPr="00612205">
        <w:rPr>
          <w:rFonts w:ascii="Arial" w:hAnsi="Arial"/>
          <w:color w:val="000000" w:themeColor="text1"/>
          <w:sz w:val="24"/>
          <w:szCs w:val="24"/>
          <w:lang w:val="mn-MN"/>
        </w:rPr>
        <w:t xml:space="preserve"> хуралдаанд оролцсон гишүүдийн дийлэнх олонх</w:t>
      </w:r>
      <w:r w:rsidR="1C8B1875" w:rsidRPr="00612205">
        <w:rPr>
          <w:rFonts w:ascii="Arial" w:hAnsi="Arial"/>
          <w:color w:val="000000" w:themeColor="text1"/>
          <w:sz w:val="24"/>
          <w:szCs w:val="24"/>
          <w:lang w:val="mn-MN"/>
        </w:rPr>
        <w:t>ы</w:t>
      </w:r>
      <w:r w:rsidR="3FE7F532" w:rsidRPr="00612205">
        <w:rPr>
          <w:rFonts w:ascii="Arial" w:hAnsi="Arial"/>
          <w:color w:val="000000" w:themeColor="text1"/>
          <w:sz w:val="24"/>
          <w:szCs w:val="24"/>
          <w:lang w:val="mn-MN"/>
        </w:rPr>
        <w:t>н саналаар шийдвэрлэнэ.</w:t>
      </w:r>
    </w:p>
    <w:p w14:paraId="4D3A8D5A" w14:textId="77777777" w:rsidR="00DB5451" w:rsidRPr="00612205" w:rsidRDefault="00DB5451" w:rsidP="00225436">
      <w:pPr>
        <w:suppressAutoHyphens w:val="0"/>
        <w:spacing w:after="0" w:line="240" w:lineRule="auto"/>
        <w:ind w:firstLine="720"/>
        <w:jc w:val="both"/>
        <w:rPr>
          <w:rFonts w:ascii="Arial" w:hAnsi="Arial"/>
          <w:color w:val="000000" w:themeColor="text1"/>
          <w:sz w:val="24"/>
          <w:szCs w:val="24"/>
          <w:lang w:val="mn-MN"/>
        </w:rPr>
      </w:pPr>
    </w:p>
    <w:p w14:paraId="2549D010" w14:textId="01C34D76" w:rsidR="00221EFC" w:rsidRPr="00612205" w:rsidRDefault="28AA7F0D" w:rsidP="00225436">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w:t>
      </w:r>
      <w:r w:rsidR="61256E48" w:rsidRPr="00612205">
        <w:rPr>
          <w:rFonts w:ascii="Arial" w:hAnsi="Arial"/>
          <w:color w:val="000000" w:themeColor="text1"/>
          <w:sz w:val="24"/>
          <w:szCs w:val="24"/>
          <w:lang w:val="mn-MN"/>
        </w:rPr>
        <w:t>4</w:t>
      </w:r>
      <w:r w:rsidR="3FE7F532" w:rsidRPr="00612205">
        <w:rPr>
          <w:rFonts w:ascii="Arial" w:hAnsi="Arial"/>
          <w:color w:val="000000" w:themeColor="text1"/>
          <w:sz w:val="24"/>
          <w:szCs w:val="24"/>
          <w:lang w:val="mn-MN"/>
        </w:rPr>
        <w:t xml:space="preserve">.Төлөөлөн удирдах зөвлөлийн гишүүн нь төлөөлөн удирдах зөвлөлийн хуралдаанд гаргасан </w:t>
      </w:r>
      <w:r w:rsidR="0034614D" w:rsidRPr="00612205">
        <w:rPr>
          <w:rFonts w:ascii="Arial" w:hAnsi="Arial"/>
          <w:color w:val="000000" w:themeColor="text1"/>
          <w:sz w:val="24"/>
          <w:szCs w:val="24"/>
          <w:lang w:val="mn-MN"/>
        </w:rPr>
        <w:t>санал</w:t>
      </w:r>
      <w:r w:rsidR="0034614D">
        <w:rPr>
          <w:rFonts w:ascii="Arial" w:hAnsi="Arial"/>
          <w:color w:val="000000" w:themeColor="text1"/>
          <w:sz w:val="24"/>
          <w:szCs w:val="24"/>
          <w:lang w:val="mn-MN"/>
        </w:rPr>
        <w:t>, шийдвэртэй холбоотойгоор</w:t>
      </w:r>
      <w:r w:rsidR="0034614D" w:rsidRPr="00612205">
        <w:rPr>
          <w:rFonts w:ascii="Arial" w:hAnsi="Arial"/>
          <w:color w:val="000000" w:themeColor="text1"/>
          <w:sz w:val="24"/>
          <w:szCs w:val="24"/>
          <w:lang w:val="mn-MN"/>
        </w:rPr>
        <w:t xml:space="preserve"> </w:t>
      </w:r>
      <w:r w:rsidR="3FE7F532" w:rsidRPr="00612205">
        <w:rPr>
          <w:rFonts w:ascii="Arial" w:hAnsi="Arial"/>
          <w:color w:val="000000" w:themeColor="text1"/>
          <w:sz w:val="24"/>
          <w:szCs w:val="24"/>
          <w:lang w:val="mn-MN"/>
        </w:rPr>
        <w:t>Компанийн тухай хуулийн 84.8, 84.9</w:t>
      </w:r>
      <w:r w:rsidR="0034614D">
        <w:rPr>
          <w:rFonts w:ascii="Arial" w:hAnsi="Arial"/>
          <w:color w:val="000000" w:themeColor="text1"/>
          <w:sz w:val="24"/>
          <w:szCs w:val="24"/>
          <w:lang w:val="mn-MN"/>
        </w:rPr>
        <w:t xml:space="preserve"> болон</w:t>
      </w:r>
      <w:r w:rsidR="3FE7F532" w:rsidRPr="00612205">
        <w:rPr>
          <w:rFonts w:ascii="Arial" w:hAnsi="Arial"/>
          <w:color w:val="000000" w:themeColor="text1"/>
          <w:sz w:val="24"/>
          <w:szCs w:val="24"/>
          <w:lang w:val="mn-MN"/>
        </w:rPr>
        <w:t xml:space="preserve"> 85 дугаар зүйлд заас</w:t>
      </w:r>
      <w:r w:rsidR="0034614D">
        <w:rPr>
          <w:rFonts w:ascii="Arial" w:hAnsi="Arial"/>
          <w:color w:val="000000" w:themeColor="text1"/>
          <w:sz w:val="24"/>
          <w:szCs w:val="24"/>
          <w:lang w:val="mn-MN"/>
        </w:rPr>
        <w:t>ан</w:t>
      </w:r>
      <w:r w:rsidR="3FE7F532" w:rsidRPr="00612205">
        <w:rPr>
          <w:rFonts w:ascii="Arial" w:hAnsi="Arial"/>
          <w:color w:val="000000" w:themeColor="text1"/>
          <w:sz w:val="24"/>
          <w:szCs w:val="24"/>
          <w:lang w:val="mn-MN"/>
        </w:rPr>
        <w:t xml:space="preserve"> хариуцлага хүлээнэ.</w:t>
      </w:r>
    </w:p>
    <w:p w14:paraId="6B1E1CBC" w14:textId="77777777" w:rsidR="00DB5451" w:rsidRPr="00612205" w:rsidRDefault="00DB5451" w:rsidP="00225436">
      <w:pPr>
        <w:suppressAutoHyphens w:val="0"/>
        <w:spacing w:after="0" w:line="240" w:lineRule="auto"/>
        <w:ind w:firstLine="720"/>
        <w:jc w:val="both"/>
        <w:rPr>
          <w:rFonts w:ascii="Arial" w:hAnsi="Arial"/>
          <w:color w:val="000000" w:themeColor="text1"/>
          <w:sz w:val="24"/>
          <w:szCs w:val="24"/>
          <w:lang w:val="mn-MN"/>
        </w:rPr>
      </w:pPr>
    </w:p>
    <w:p w14:paraId="1BBFB49B" w14:textId="6D122246" w:rsidR="00221EFC" w:rsidRPr="00612205" w:rsidRDefault="28AA7F0D" w:rsidP="00225436">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w:t>
      </w:r>
      <w:r w:rsidR="3D0AB5FC" w:rsidRPr="00612205">
        <w:rPr>
          <w:rFonts w:ascii="Arial" w:hAnsi="Arial"/>
          <w:color w:val="000000" w:themeColor="text1"/>
          <w:sz w:val="24"/>
          <w:szCs w:val="24"/>
          <w:lang w:val="mn-MN"/>
        </w:rPr>
        <w:t>5</w:t>
      </w:r>
      <w:r w:rsidR="3FE7F532" w:rsidRPr="00612205">
        <w:rPr>
          <w:rFonts w:ascii="Arial" w:hAnsi="Arial"/>
          <w:color w:val="000000" w:themeColor="text1"/>
          <w:sz w:val="24"/>
          <w:szCs w:val="24"/>
          <w:lang w:val="mn-MN"/>
        </w:rPr>
        <w:t>.Төлөөлөн удирдах зөвлөл</w:t>
      </w:r>
      <w:r w:rsidR="009D244C" w:rsidRPr="00612205">
        <w:rPr>
          <w:rFonts w:ascii="Arial" w:hAnsi="Arial"/>
          <w:color w:val="000000" w:themeColor="text1"/>
          <w:sz w:val="24"/>
          <w:szCs w:val="24"/>
          <w:lang w:val="mn-MN"/>
        </w:rPr>
        <w:t xml:space="preserve"> </w:t>
      </w:r>
      <w:r w:rsidR="00C1788C" w:rsidRPr="00612205">
        <w:rPr>
          <w:rFonts w:ascii="Arial" w:hAnsi="Arial"/>
          <w:color w:val="000000" w:themeColor="text1"/>
          <w:sz w:val="24"/>
          <w:szCs w:val="24"/>
          <w:lang w:val="mn-MN"/>
        </w:rPr>
        <w:t>үйл ажиллагааны</w:t>
      </w:r>
      <w:r w:rsidR="003D18D3" w:rsidRPr="00612205">
        <w:rPr>
          <w:rFonts w:ascii="Arial" w:hAnsi="Arial"/>
          <w:color w:val="000000" w:themeColor="text1"/>
          <w:sz w:val="24"/>
          <w:szCs w:val="24"/>
          <w:lang w:val="mn-MN"/>
        </w:rPr>
        <w:t>хаа</w:t>
      </w:r>
      <w:r w:rsidR="00C1788C" w:rsidRPr="00612205">
        <w:rPr>
          <w:rFonts w:ascii="Arial" w:hAnsi="Arial"/>
          <w:color w:val="000000" w:themeColor="text1"/>
          <w:sz w:val="24"/>
          <w:szCs w:val="24"/>
          <w:lang w:val="mn-MN"/>
        </w:rPr>
        <w:t xml:space="preserve"> журм</w:t>
      </w:r>
      <w:r w:rsidR="00F22A79" w:rsidRPr="00612205">
        <w:rPr>
          <w:rFonts w:ascii="Arial" w:hAnsi="Arial"/>
          <w:color w:val="000000" w:themeColor="text1"/>
          <w:sz w:val="24"/>
          <w:szCs w:val="24"/>
          <w:lang w:val="mn-MN"/>
        </w:rPr>
        <w:t>ыг</w:t>
      </w:r>
      <w:r w:rsidR="00C1788C" w:rsidRPr="00612205">
        <w:rPr>
          <w:rFonts w:ascii="Arial" w:hAnsi="Arial"/>
          <w:color w:val="000000" w:themeColor="text1"/>
          <w:sz w:val="24"/>
          <w:szCs w:val="24"/>
          <w:lang w:val="mn-MN"/>
        </w:rPr>
        <w:t xml:space="preserve"> </w:t>
      </w:r>
      <w:r w:rsidR="3FE7F532" w:rsidRPr="00612205">
        <w:rPr>
          <w:rFonts w:ascii="Arial" w:hAnsi="Arial"/>
          <w:color w:val="000000" w:themeColor="text1"/>
          <w:sz w:val="24"/>
          <w:szCs w:val="24"/>
          <w:lang w:val="mn-MN"/>
        </w:rPr>
        <w:t>тогтооно.</w:t>
      </w:r>
    </w:p>
    <w:p w14:paraId="4C2F97CD" w14:textId="77777777" w:rsidR="00DB5451" w:rsidRPr="00612205" w:rsidRDefault="00DB5451" w:rsidP="0009561E">
      <w:pPr>
        <w:suppressAutoHyphens w:val="0"/>
        <w:spacing w:after="0" w:line="240" w:lineRule="auto"/>
        <w:jc w:val="both"/>
        <w:rPr>
          <w:rFonts w:ascii="Arial" w:hAnsi="Arial"/>
          <w:color w:val="000000" w:themeColor="text1"/>
          <w:sz w:val="24"/>
          <w:szCs w:val="24"/>
          <w:lang w:val="mn-MN"/>
        </w:rPr>
      </w:pPr>
    </w:p>
    <w:p w14:paraId="24805A07" w14:textId="2E686622" w:rsidR="00221EFC" w:rsidRPr="00612205" w:rsidRDefault="28AA7F0D"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1</w:t>
      </w:r>
      <w:r w:rsidR="003D18D3" w:rsidRPr="00612205">
        <w:rPr>
          <w:rFonts w:ascii="Arial" w:hAnsi="Arial" w:cs="Arial"/>
          <w:b/>
          <w:bCs/>
          <w:color w:val="000000" w:themeColor="text1"/>
          <w:sz w:val="24"/>
          <w:szCs w:val="24"/>
          <w:lang w:val="mn-MN"/>
        </w:rPr>
        <w:t>9</w:t>
      </w:r>
      <w:r w:rsidR="3FE7F532" w:rsidRPr="00612205">
        <w:rPr>
          <w:rFonts w:ascii="Arial" w:hAnsi="Arial" w:cs="Arial"/>
          <w:b/>
          <w:bCs/>
          <w:color w:val="000000" w:themeColor="text1"/>
          <w:sz w:val="24"/>
          <w:szCs w:val="24"/>
          <w:lang w:val="mn-MN"/>
        </w:rPr>
        <w:t xml:space="preserve"> д</w:t>
      </w:r>
      <w:r w:rsidR="003D18D3" w:rsidRPr="00612205">
        <w:rPr>
          <w:rFonts w:ascii="Arial" w:hAnsi="Arial" w:cs="Arial"/>
          <w:b/>
          <w:bCs/>
          <w:color w:val="000000" w:themeColor="text1"/>
          <w:sz w:val="24"/>
          <w:szCs w:val="24"/>
          <w:lang w:val="mn-MN"/>
        </w:rPr>
        <w:t>ү</w:t>
      </w:r>
      <w:r w:rsidR="187F3635" w:rsidRPr="00612205">
        <w:rPr>
          <w:rFonts w:ascii="Arial" w:hAnsi="Arial" w:cs="Arial"/>
          <w:b/>
          <w:bCs/>
          <w:color w:val="000000" w:themeColor="text1"/>
          <w:sz w:val="24"/>
          <w:szCs w:val="24"/>
          <w:lang w:val="mn-MN"/>
        </w:rPr>
        <w:t>г</w:t>
      </w:r>
      <w:r w:rsidR="003D18D3" w:rsidRPr="00612205">
        <w:rPr>
          <w:rFonts w:ascii="Arial" w:hAnsi="Arial" w:cs="Arial"/>
          <w:b/>
          <w:bCs/>
          <w:color w:val="000000" w:themeColor="text1"/>
          <w:sz w:val="24"/>
          <w:szCs w:val="24"/>
          <w:lang w:val="mn-MN"/>
        </w:rPr>
        <w:t>ээ</w:t>
      </w:r>
      <w:r w:rsidR="3FE7F532" w:rsidRPr="00612205">
        <w:rPr>
          <w:rFonts w:ascii="Arial" w:hAnsi="Arial" w:cs="Arial"/>
          <w:b/>
          <w:bCs/>
          <w:color w:val="000000" w:themeColor="text1"/>
          <w:sz w:val="24"/>
          <w:szCs w:val="24"/>
          <w:lang w:val="mn-MN"/>
        </w:rPr>
        <w:t>р зүйл.Гүйцэтгэх удирдлага</w:t>
      </w:r>
    </w:p>
    <w:p w14:paraId="10A4CE64" w14:textId="77777777" w:rsidR="00DB5451" w:rsidRPr="00612205" w:rsidRDefault="00DB5451" w:rsidP="3E0AF620">
      <w:pPr>
        <w:suppressAutoHyphens w:val="0"/>
        <w:spacing w:after="0" w:line="240" w:lineRule="auto"/>
        <w:ind w:firstLine="720"/>
        <w:jc w:val="both"/>
        <w:rPr>
          <w:rFonts w:ascii="Arial" w:hAnsi="Arial"/>
          <w:color w:val="000000" w:themeColor="text1"/>
          <w:sz w:val="24"/>
          <w:szCs w:val="24"/>
          <w:lang w:val="mn-MN"/>
        </w:rPr>
      </w:pPr>
    </w:p>
    <w:p w14:paraId="0F2EA8AB" w14:textId="519D8D7B" w:rsidR="00221EFC" w:rsidRPr="00612205" w:rsidRDefault="2E0AD48F" w:rsidP="3E0AF620">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 xml:space="preserve">.1.Гүйцэтгэх удирдлага нь </w:t>
      </w:r>
      <w:r w:rsidR="489D792F" w:rsidRPr="00612205">
        <w:rPr>
          <w:rFonts w:ascii="Arial" w:hAnsi="Arial"/>
          <w:color w:val="000000" w:themeColor="text1"/>
          <w:sz w:val="24"/>
          <w:szCs w:val="24"/>
          <w:lang w:val="mn-MN"/>
        </w:rPr>
        <w:t xml:space="preserve">Орон сууцны санхүүжилтийн </w:t>
      </w:r>
      <w:r w:rsidR="00FE5BE8" w:rsidRPr="00FE5BE8">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ны өдөр тутмын үйл ажиллагааг удирдан зохион байгуулна.</w:t>
      </w:r>
    </w:p>
    <w:p w14:paraId="7F4E45E7" w14:textId="77777777" w:rsidR="00DB5451" w:rsidRPr="00612205" w:rsidRDefault="00DB5451" w:rsidP="3E0AF620">
      <w:pPr>
        <w:suppressAutoHyphens w:val="0"/>
        <w:spacing w:after="0" w:line="240" w:lineRule="auto"/>
        <w:ind w:firstLine="720"/>
        <w:jc w:val="both"/>
        <w:rPr>
          <w:rFonts w:ascii="Arial" w:hAnsi="Arial"/>
          <w:color w:val="000000" w:themeColor="text1"/>
          <w:sz w:val="24"/>
          <w:szCs w:val="24"/>
          <w:lang w:val="mn-MN"/>
        </w:rPr>
      </w:pPr>
    </w:p>
    <w:p w14:paraId="0C0952E9" w14:textId="67115472" w:rsidR="00221EFC" w:rsidRPr="00612205" w:rsidRDefault="2E0AD48F" w:rsidP="3E0AF620">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.2.Гүйцэтгэх удирдлагыг Гүйцэтгэх захирал хэрэгжүүлнэ.</w:t>
      </w:r>
    </w:p>
    <w:p w14:paraId="432621CE" w14:textId="77777777" w:rsidR="00DB5451" w:rsidRPr="00612205" w:rsidRDefault="00DB5451" w:rsidP="3E0AF620">
      <w:pPr>
        <w:suppressAutoHyphens w:val="0"/>
        <w:spacing w:after="0" w:line="240" w:lineRule="auto"/>
        <w:ind w:firstLine="720"/>
        <w:jc w:val="both"/>
        <w:rPr>
          <w:rFonts w:ascii="Arial" w:hAnsi="Arial"/>
          <w:color w:val="000000" w:themeColor="text1"/>
          <w:sz w:val="24"/>
          <w:szCs w:val="24"/>
          <w:lang w:val="mn-MN"/>
        </w:rPr>
      </w:pPr>
    </w:p>
    <w:p w14:paraId="5CBE5D41" w14:textId="3C7F4624" w:rsidR="00221EFC" w:rsidRPr="00612205" w:rsidRDefault="2E0AD48F" w:rsidP="3E0AF620">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.3.Гүйцэтгэх захирл</w:t>
      </w:r>
      <w:r w:rsidR="00543EA3">
        <w:rPr>
          <w:rFonts w:ascii="Arial" w:hAnsi="Arial"/>
          <w:color w:val="000000" w:themeColor="text1"/>
          <w:sz w:val="24"/>
          <w:szCs w:val="24"/>
          <w:lang w:val="mn-MN"/>
        </w:rPr>
        <w:t>ыг</w:t>
      </w:r>
      <w:r w:rsidR="3FE7F532" w:rsidRPr="00612205">
        <w:rPr>
          <w:rFonts w:ascii="Arial" w:hAnsi="Arial"/>
          <w:color w:val="000000" w:themeColor="text1"/>
          <w:sz w:val="24"/>
          <w:szCs w:val="24"/>
          <w:lang w:val="mn-MN"/>
        </w:rPr>
        <w:t xml:space="preserve"> энэ хуулийн </w:t>
      </w:r>
      <w:r w:rsidRPr="00612205">
        <w:rPr>
          <w:rFonts w:ascii="Arial" w:hAnsi="Arial"/>
          <w:color w:val="000000" w:themeColor="text1"/>
          <w:sz w:val="24"/>
          <w:szCs w:val="24"/>
          <w:lang w:val="mn-MN"/>
        </w:rPr>
        <w:t>1</w:t>
      </w:r>
      <w:r w:rsidR="00EA5B15"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.1.4-т заасан журмын дагуу олон улсын нээлттэй сонгон шалгаруулалт</w:t>
      </w:r>
      <w:r w:rsidR="0034614D">
        <w:rPr>
          <w:rFonts w:ascii="Arial" w:hAnsi="Arial"/>
          <w:color w:val="000000" w:themeColor="text1"/>
          <w:sz w:val="24"/>
          <w:szCs w:val="24"/>
          <w:lang w:val="mn-MN"/>
        </w:rPr>
        <w:t>ын үндсэн дээр</w:t>
      </w:r>
      <w:r w:rsidR="3FE7F532" w:rsidRPr="00612205">
        <w:rPr>
          <w:rFonts w:ascii="Arial" w:hAnsi="Arial"/>
          <w:color w:val="000000" w:themeColor="text1"/>
          <w:sz w:val="24"/>
          <w:szCs w:val="24"/>
          <w:lang w:val="mn-MN"/>
        </w:rPr>
        <w:t xml:space="preserve"> сонгож, төлөөлөн удирдах зөвлөлөөс томилж, чөлөөлнө.</w:t>
      </w:r>
    </w:p>
    <w:p w14:paraId="754983A8" w14:textId="77777777" w:rsidR="00DB5451" w:rsidRPr="00612205" w:rsidRDefault="00DB5451" w:rsidP="3E0AF620">
      <w:pPr>
        <w:suppressAutoHyphens w:val="0"/>
        <w:spacing w:after="0" w:line="240" w:lineRule="auto"/>
        <w:ind w:firstLine="720"/>
        <w:jc w:val="both"/>
        <w:rPr>
          <w:rFonts w:ascii="Arial" w:hAnsi="Arial"/>
          <w:color w:val="000000" w:themeColor="text1"/>
          <w:sz w:val="24"/>
          <w:szCs w:val="24"/>
          <w:lang w:val="mn-MN"/>
        </w:rPr>
      </w:pPr>
    </w:p>
    <w:p w14:paraId="0E0C71B0" w14:textId="27B76C63" w:rsidR="00221EFC"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 xml:space="preserve">.4.Гүйцэтгэх захирал нь </w:t>
      </w:r>
      <w:r w:rsidR="35BFA8B0" w:rsidRPr="00612205">
        <w:rPr>
          <w:rFonts w:ascii="Arial" w:hAnsi="Arial"/>
          <w:color w:val="000000" w:themeColor="text1"/>
          <w:sz w:val="24"/>
          <w:szCs w:val="24"/>
          <w:lang w:val="mn-MN"/>
        </w:rPr>
        <w:t>дараах</w:t>
      </w:r>
      <w:r w:rsidR="3FE7F532" w:rsidRPr="00612205">
        <w:rPr>
          <w:rFonts w:ascii="Arial" w:hAnsi="Arial"/>
          <w:color w:val="000000" w:themeColor="text1"/>
          <w:sz w:val="24"/>
          <w:szCs w:val="24"/>
          <w:lang w:val="mn-MN"/>
        </w:rPr>
        <w:t xml:space="preserve"> </w:t>
      </w:r>
      <w:r w:rsidR="5EA309AE" w:rsidRPr="00612205">
        <w:rPr>
          <w:rFonts w:ascii="Arial" w:hAnsi="Arial"/>
          <w:color w:val="000000" w:themeColor="text1"/>
          <w:sz w:val="24"/>
          <w:szCs w:val="24"/>
          <w:lang w:val="mn-MN"/>
        </w:rPr>
        <w:t>ша</w:t>
      </w:r>
      <w:r w:rsidR="32F910B8" w:rsidRPr="00612205">
        <w:rPr>
          <w:rFonts w:ascii="Arial" w:hAnsi="Arial"/>
          <w:color w:val="000000" w:themeColor="text1"/>
          <w:sz w:val="24"/>
          <w:szCs w:val="24"/>
          <w:lang w:val="mn-MN"/>
        </w:rPr>
        <w:t>лгуур</w:t>
      </w:r>
      <w:r w:rsidR="5EA309AE" w:rsidRPr="00612205">
        <w:rPr>
          <w:rFonts w:ascii="Arial" w:hAnsi="Arial"/>
          <w:color w:val="000000" w:themeColor="text1"/>
          <w:sz w:val="24"/>
          <w:szCs w:val="24"/>
          <w:lang w:val="mn-MN"/>
        </w:rPr>
        <w:t>ыг</w:t>
      </w:r>
      <w:r w:rsidR="3FE7F532" w:rsidRPr="00612205">
        <w:rPr>
          <w:rFonts w:ascii="Arial" w:hAnsi="Arial"/>
          <w:color w:val="000000" w:themeColor="text1"/>
          <w:sz w:val="24"/>
          <w:szCs w:val="24"/>
          <w:lang w:val="mn-MN"/>
        </w:rPr>
        <w:t xml:space="preserve"> хангасан байна:</w:t>
      </w:r>
    </w:p>
    <w:p w14:paraId="1700A3AD"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66D0C5C0" w14:textId="79B2953D" w:rsidR="00591AFD" w:rsidRPr="00FC5FC9" w:rsidRDefault="008614DE" w:rsidP="008614DE">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lastRenderedPageBreak/>
        <w:tab/>
      </w:r>
      <w:r w:rsidRPr="00612205">
        <w:rPr>
          <w:rFonts w:ascii="Arial" w:hAnsi="Arial"/>
          <w:color w:val="000000" w:themeColor="text1"/>
          <w:sz w:val="24"/>
          <w:szCs w:val="24"/>
          <w:lang w:val="mn-MN"/>
        </w:rPr>
        <w:tab/>
      </w:r>
      <w:r w:rsidR="2E0AD48F" w:rsidRPr="00FC5FC9">
        <w:rPr>
          <w:rFonts w:ascii="Arial" w:hAnsi="Arial"/>
          <w:color w:val="000000" w:themeColor="text1"/>
          <w:sz w:val="24"/>
          <w:szCs w:val="24"/>
          <w:lang w:val="mn-MN"/>
        </w:rPr>
        <w:t>1</w:t>
      </w:r>
      <w:r w:rsidR="003D18D3" w:rsidRPr="00FC5FC9">
        <w:rPr>
          <w:rFonts w:ascii="Arial" w:hAnsi="Arial"/>
          <w:color w:val="000000" w:themeColor="text1"/>
          <w:sz w:val="24"/>
          <w:szCs w:val="24"/>
          <w:lang w:val="mn-MN"/>
        </w:rPr>
        <w:t>9</w:t>
      </w:r>
      <w:r w:rsidR="3FE7F532" w:rsidRPr="00FC5FC9">
        <w:rPr>
          <w:rFonts w:ascii="Arial" w:hAnsi="Arial"/>
          <w:color w:val="000000" w:themeColor="text1"/>
          <w:sz w:val="24"/>
          <w:szCs w:val="24"/>
          <w:lang w:val="mn-MN"/>
        </w:rPr>
        <w:t>.4.1.</w:t>
      </w:r>
      <w:r w:rsidR="1DAFDD63" w:rsidRPr="00FC5FC9">
        <w:rPr>
          <w:rFonts w:ascii="Arial" w:hAnsi="Arial"/>
          <w:color w:val="000000" w:themeColor="text1"/>
          <w:sz w:val="24"/>
          <w:szCs w:val="24"/>
          <w:lang w:val="mn-MN"/>
        </w:rPr>
        <w:t>б</w:t>
      </w:r>
      <w:r w:rsidR="3FE7F532" w:rsidRPr="00FC5FC9">
        <w:rPr>
          <w:rFonts w:ascii="Arial" w:hAnsi="Arial"/>
          <w:color w:val="000000" w:themeColor="text1"/>
          <w:sz w:val="24"/>
          <w:szCs w:val="24"/>
          <w:lang w:val="mn-MN"/>
        </w:rPr>
        <w:t>анк, санхүү</w:t>
      </w:r>
      <w:r w:rsidR="00A04F5A" w:rsidRPr="00FC5FC9">
        <w:rPr>
          <w:rFonts w:ascii="Arial" w:hAnsi="Arial"/>
          <w:color w:val="000000" w:themeColor="text1"/>
          <w:sz w:val="24"/>
          <w:szCs w:val="24"/>
          <w:lang w:val="mn-MN"/>
        </w:rPr>
        <w:t>,</w:t>
      </w:r>
      <w:r w:rsidR="1DE799DD" w:rsidRPr="00FC5FC9">
        <w:rPr>
          <w:rFonts w:ascii="Arial" w:hAnsi="Arial"/>
          <w:color w:val="000000" w:themeColor="text1"/>
          <w:sz w:val="24"/>
          <w:szCs w:val="24"/>
          <w:lang w:val="mn-MN"/>
        </w:rPr>
        <w:t xml:space="preserve"> </w:t>
      </w:r>
      <w:r w:rsidR="0034614D">
        <w:rPr>
          <w:rFonts w:ascii="Arial" w:hAnsi="Arial"/>
          <w:color w:val="000000" w:themeColor="text1"/>
          <w:sz w:val="24"/>
          <w:szCs w:val="24"/>
          <w:lang w:val="mn-MN"/>
        </w:rPr>
        <w:t xml:space="preserve">эрх зүй, </w:t>
      </w:r>
      <w:r w:rsidR="3FE7F532" w:rsidRPr="00FC5FC9">
        <w:rPr>
          <w:rFonts w:ascii="Arial" w:hAnsi="Arial"/>
          <w:color w:val="000000" w:themeColor="text1"/>
          <w:sz w:val="24"/>
          <w:szCs w:val="24"/>
          <w:lang w:val="mn-MN"/>
        </w:rPr>
        <w:t xml:space="preserve">эдийн </w:t>
      </w:r>
      <w:r w:rsidR="5EA309AE" w:rsidRPr="00FC5FC9">
        <w:rPr>
          <w:rFonts w:ascii="Arial" w:hAnsi="Arial"/>
          <w:color w:val="000000" w:themeColor="text1"/>
          <w:sz w:val="24"/>
          <w:szCs w:val="24"/>
          <w:lang w:val="mn-MN"/>
        </w:rPr>
        <w:t>зас</w:t>
      </w:r>
      <w:r w:rsidR="00A04F5A" w:rsidRPr="00FC5FC9">
        <w:rPr>
          <w:rFonts w:ascii="Arial" w:hAnsi="Arial"/>
          <w:color w:val="000000" w:themeColor="text1"/>
          <w:sz w:val="24"/>
          <w:szCs w:val="24"/>
          <w:lang w:val="mn-MN"/>
        </w:rPr>
        <w:t>гийн</w:t>
      </w:r>
      <w:r w:rsidR="0034614D">
        <w:rPr>
          <w:rFonts w:ascii="Arial" w:hAnsi="Arial"/>
          <w:color w:val="000000" w:themeColor="text1"/>
          <w:sz w:val="24"/>
          <w:szCs w:val="24"/>
          <w:lang w:val="mn-MN"/>
        </w:rPr>
        <w:t xml:space="preserve"> чиглэлээр</w:t>
      </w:r>
      <w:r w:rsidR="00A04F5A" w:rsidRPr="00FC5FC9">
        <w:rPr>
          <w:rFonts w:ascii="Arial" w:hAnsi="Arial"/>
          <w:color w:val="000000" w:themeColor="text1"/>
          <w:sz w:val="24"/>
          <w:szCs w:val="24"/>
          <w:lang w:val="mn-MN"/>
        </w:rPr>
        <w:t xml:space="preserve"> </w:t>
      </w:r>
      <w:r w:rsidR="3FE7F532" w:rsidRPr="00FC5FC9">
        <w:rPr>
          <w:rFonts w:ascii="Arial" w:hAnsi="Arial"/>
          <w:color w:val="000000" w:themeColor="text1"/>
          <w:sz w:val="24"/>
          <w:szCs w:val="24"/>
          <w:lang w:val="mn-MN"/>
        </w:rPr>
        <w:t>дээд боловсролтой, санхүүгийн салбарт удирдах албан тушаалд таваас доошгүй жил ажилласан туршлагатай байх;</w:t>
      </w:r>
    </w:p>
    <w:p w14:paraId="5CD74D5C" w14:textId="77777777" w:rsidR="00DB5451" w:rsidRPr="00FC5FC9"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06B2AC2A" w14:textId="4F120F82" w:rsidR="00591AFD" w:rsidRPr="00612205" w:rsidRDefault="008614DE" w:rsidP="008614DE">
      <w:pPr>
        <w:suppressAutoHyphens w:val="0"/>
        <w:spacing w:after="0" w:line="240" w:lineRule="auto"/>
        <w:jc w:val="both"/>
        <w:rPr>
          <w:rFonts w:ascii="Arial" w:hAnsi="Arial"/>
          <w:color w:val="000000" w:themeColor="text1"/>
          <w:sz w:val="24"/>
          <w:szCs w:val="24"/>
          <w:lang w:val="mn-MN"/>
        </w:rPr>
      </w:pPr>
      <w:r w:rsidRPr="00FC5FC9">
        <w:rPr>
          <w:rFonts w:ascii="Arial" w:hAnsi="Arial"/>
          <w:color w:val="000000" w:themeColor="text1"/>
          <w:sz w:val="24"/>
          <w:szCs w:val="24"/>
          <w:lang w:val="mn-MN"/>
        </w:rPr>
        <w:tab/>
      </w:r>
      <w:r w:rsidRPr="00FC5FC9">
        <w:rPr>
          <w:rFonts w:ascii="Arial" w:hAnsi="Arial"/>
          <w:color w:val="000000" w:themeColor="text1"/>
          <w:sz w:val="24"/>
          <w:szCs w:val="24"/>
          <w:lang w:val="mn-MN"/>
        </w:rPr>
        <w:tab/>
      </w:r>
      <w:r w:rsidR="2E0AD48F" w:rsidRPr="00FC5FC9">
        <w:rPr>
          <w:rFonts w:ascii="Arial" w:hAnsi="Arial"/>
          <w:color w:val="000000" w:themeColor="text1"/>
          <w:sz w:val="24"/>
          <w:szCs w:val="24"/>
          <w:lang w:val="mn-MN"/>
        </w:rPr>
        <w:t>1</w:t>
      </w:r>
      <w:r w:rsidR="003D18D3" w:rsidRPr="00FC5FC9">
        <w:rPr>
          <w:rFonts w:ascii="Arial" w:hAnsi="Arial"/>
          <w:color w:val="000000" w:themeColor="text1"/>
          <w:sz w:val="24"/>
          <w:szCs w:val="24"/>
          <w:lang w:val="mn-MN"/>
        </w:rPr>
        <w:t>9</w:t>
      </w:r>
      <w:r w:rsidR="3FE7F532" w:rsidRPr="00FC5FC9">
        <w:rPr>
          <w:rFonts w:ascii="Arial" w:hAnsi="Arial"/>
          <w:color w:val="000000" w:themeColor="text1"/>
          <w:sz w:val="24"/>
          <w:szCs w:val="24"/>
          <w:lang w:val="mn-MN"/>
        </w:rPr>
        <w:t>.4.2.</w:t>
      </w:r>
      <w:r w:rsidR="23BE754F" w:rsidRPr="00FC5FC9">
        <w:rPr>
          <w:rFonts w:ascii="Arial" w:hAnsi="Arial"/>
          <w:color w:val="000000" w:themeColor="text1"/>
          <w:sz w:val="24"/>
          <w:szCs w:val="24"/>
          <w:lang w:val="mn-MN"/>
        </w:rPr>
        <w:t>я</w:t>
      </w:r>
      <w:r w:rsidR="3FE7F532" w:rsidRPr="00FC5FC9">
        <w:rPr>
          <w:rFonts w:ascii="Arial" w:hAnsi="Arial"/>
          <w:color w:val="000000" w:themeColor="text1"/>
          <w:sz w:val="24"/>
          <w:szCs w:val="24"/>
          <w:lang w:val="mn-MN"/>
        </w:rPr>
        <w:t>л шийтгэлгүй</w:t>
      </w:r>
      <w:r w:rsidR="3FE7F532" w:rsidRPr="00612205">
        <w:rPr>
          <w:rFonts w:ascii="Arial" w:hAnsi="Arial"/>
          <w:color w:val="000000" w:themeColor="text1"/>
          <w:sz w:val="24"/>
          <w:szCs w:val="24"/>
          <w:lang w:val="mn-MN"/>
        </w:rPr>
        <w:t xml:space="preserve">, ёс зүй болон </w:t>
      </w:r>
      <w:r w:rsidR="00BF579A" w:rsidRPr="00612205">
        <w:rPr>
          <w:rFonts w:ascii="Arial" w:hAnsi="Arial"/>
          <w:color w:val="000000" w:themeColor="text1"/>
          <w:sz w:val="24"/>
          <w:szCs w:val="24"/>
          <w:lang w:val="mn-MN"/>
        </w:rPr>
        <w:t xml:space="preserve">ажил хэргийн </w:t>
      </w:r>
      <w:r w:rsidR="3FE7F532" w:rsidRPr="00612205">
        <w:rPr>
          <w:rFonts w:ascii="Arial" w:hAnsi="Arial"/>
          <w:color w:val="000000" w:themeColor="text1"/>
          <w:sz w:val="24"/>
          <w:szCs w:val="24"/>
          <w:lang w:val="mn-MN"/>
        </w:rPr>
        <w:t>нэр хүнд нь банкийг удирдахад харшлахгүй байх;</w:t>
      </w:r>
    </w:p>
    <w:p w14:paraId="55E7FFEC"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2DF1CC81" w14:textId="5E3CBF61" w:rsidR="00221EFC" w:rsidRPr="00612205" w:rsidRDefault="008614DE" w:rsidP="008614DE">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.4.3.</w:t>
      </w:r>
      <w:r w:rsidR="1661C8CB" w:rsidRPr="00612205">
        <w:rPr>
          <w:rFonts w:ascii="Arial" w:hAnsi="Arial"/>
          <w:color w:val="000000" w:themeColor="text1"/>
          <w:sz w:val="24"/>
          <w:szCs w:val="24"/>
          <w:lang w:val="mn-MN"/>
        </w:rPr>
        <w:t>т</w:t>
      </w:r>
      <w:r w:rsidR="3FE7F532" w:rsidRPr="00612205">
        <w:rPr>
          <w:rFonts w:ascii="Arial" w:hAnsi="Arial"/>
          <w:color w:val="000000" w:themeColor="text1"/>
          <w:sz w:val="24"/>
          <w:szCs w:val="24"/>
          <w:lang w:val="mn-MN"/>
        </w:rPr>
        <w:t>өлөөлөн удирдах зөвлөлөөс тогтоосон бусад ша</w:t>
      </w:r>
      <w:r w:rsidR="14D1AB72" w:rsidRPr="00612205">
        <w:rPr>
          <w:rFonts w:ascii="Arial" w:hAnsi="Arial"/>
          <w:color w:val="000000" w:themeColor="text1"/>
          <w:sz w:val="24"/>
          <w:szCs w:val="24"/>
          <w:lang w:val="mn-MN"/>
        </w:rPr>
        <w:t>лгуур</w:t>
      </w:r>
      <w:r w:rsidR="3FE7F532" w:rsidRPr="00612205">
        <w:rPr>
          <w:rFonts w:ascii="Arial" w:hAnsi="Arial"/>
          <w:color w:val="000000" w:themeColor="text1"/>
          <w:sz w:val="24"/>
          <w:szCs w:val="24"/>
          <w:lang w:val="mn-MN"/>
        </w:rPr>
        <w:t>.</w:t>
      </w:r>
    </w:p>
    <w:p w14:paraId="23235E12" w14:textId="77777777" w:rsidR="00DB5451" w:rsidRPr="00612205" w:rsidRDefault="00DB5451" w:rsidP="3E0AF620">
      <w:pPr>
        <w:suppressAutoHyphens w:val="0"/>
        <w:spacing w:after="0" w:line="240" w:lineRule="auto"/>
        <w:ind w:firstLine="720"/>
        <w:jc w:val="both"/>
        <w:rPr>
          <w:rFonts w:ascii="Arial" w:hAnsi="Arial"/>
          <w:color w:val="000000" w:themeColor="text1"/>
          <w:sz w:val="24"/>
          <w:szCs w:val="24"/>
          <w:lang w:val="mn-MN"/>
        </w:rPr>
      </w:pPr>
    </w:p>
    <w:p w14:paraId="303F3845" w14:textId="5FF62D12" w:rsidR="00221EFC" w:rsidRPr="00612205" w:rsidRDefault="2E0AD48F" w:rsidP="6E234160">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 xml:space="preserve">.5.Гүйцэтгэх удирдлага Компанийн </w:t>
      </w:r>
      <w:r w:rsidR="5EA309AE" w:rsidRPr="00612205">
        <w:rPr>
          <w:rFonts w:ascii="Arial" w:hAnsi="Arial"/>
          <w:color w:val="000000" w:themeColor="text1"/>
          <w:sz w:val="24"/>
          <w:szCs w:val="24"/>
          <w:lang w:val="mn-MN"/>
        </w:rPr>
        <w:t>тухай</w:t>
      </w:r>
      <w:r w:rsidR="3FE7F532" w:rsidRPr="00612205">
        <w:rPr>
          <w:rFonts w:ascii="Arial" w:hAnsi="Arial"/>
          <w:color w:val="000000" w:themeColor="text1"/>
          <w:sz w:val="24"/>
          <w:szCs w:val="24"/>
          <w:lang w:val="mn-MN"/>
        </w:rPr>
        <w:t xml:space="preserve"> хуульд зааснаас гадна </w:t>
      </w:r>
      <w:r w:rsidR="35BFA8B0" w:rsidRPr="00612205">
        <w:rPr>
          <w:rFonts w:ascii="Arial" w:hAnsi="Arial"/>
          <w:color w:val="000000" w:themeColor="text1"/>
          <w:sz w:val="24"/>
          <w:szCs w:val="24"/>
          <w:lang w:val="mn-MN"/>
        </w:rPr>
        <w:t>дараах</w:t>
      </w:r>
      <w:r w:rsidR="3FE7F532" w:rsidRPr="00612205">
        <w:rPr>
          <w:rFonts w:ascii="Arial" w:hAnsi="Arial"/>
          <w:color w:val="000000" w:themeColor="text1"/>
          <w:sz w:val="24"/>
          <w:szCs w:val="24"/>
          <w:lang w:val="mn-MN"/>
        </w:rPr>
        <w:t xml:space="preserve"> эрхийг хэрэгжүүлнэ:</w:t>
      </w:r>
    </w:p>
    <w:p w14:paraId="116F5F0A" w14:textId="77777777" w:rsidR="00DB5451" w:rsidRPr="00612205" w:rsidRDefault="00DB5451" w:rsidP="3E0AF620">
      <w:pPr>
        <w:suppressAutoHyphens w:val="0"/>
        <w:spacing w:after="0" w:line="240" w:lineRule="auto"/>
        <w:ind w:firstLine="720"/>
        <w:jc w:val="both"/>
        <w:rPr>
          <w:rFonts w:ascii="Arial" w:hAnsi="Arial"/>
          <w:color w:val="000000" w:themeColor="text1"/>
          <w:sz w:val="24"/>
          <w:szCs w:val="24"/>
          <w:lang w:val="mn-MN"/>
        </w:rPr>
      </w:pPr>
    </w:p>
    <w:p w14:paraId="1930836F" w14:textId="383843A7" w:rsidR="00591AF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.5.1.төлөөлөн удирдах зөвлөл</w:t>
      </w:r>
      <w:r w:rsidR="0034614D">
        <w:rPr>
          <w:rFonts w:ascii="Arial" w:hAnsi="Arial"/>
          <w:color w:val="000000" w:themeColor="text1"/>
          <w:sz w:val="24"/>
          <w:szCs w:val="24"/>
          <w:lang w:val="mn-MN"/>
        </w:rPr>
        <w:t>ийн бүрэн эрхэд хамаарахаас бусад</w:t>
      </w:r>
      <w:r w:rsidR="3FE7F532" w:rsidRPr="00612205">
        <w:rPr>
          <w:rFonts w:ascii="Arial" w:hAnsi="Arial"/>
          <w:color w:val="000000" w:themeColor="text1"/>
          <w:sz w:val="24"/>
          <w:szCs w:val="24"/>
          <w:lang w:val="mn-MN"/>
        </w:rPr>
        <w:t xml:space="preserve"> дотоод дүрэм, журам, заавар, аргачлал болон хүү, шимтгэлийн ерөнхий нөхцөлийг батлах;</w:t>
      </w:r>
    </w:p>
    <w:p w14:paraId="09A0CF83"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4C92A2CA" w14:textId="194CF951" w:rsidR="00591AF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.5.2.</w:t>
      </w:r>
      <w:r w:rsidR="45892B07" w:rsidRPr="00612205">
        <w:rPr>
          <w:rFonts w:ascii="Arial" w:hAnsi="Arial"/>
          <w:color w:val="000000" w:themeColor="text1"/>
          <w:sz w:val="24"/>
          <w:szCs w:val="24"/>
          <w:lang w:val="mn-MN"/>
        </w:rPr>
        <w:t>с</w:t>
      </w:r>
      <w:r w:rsidR="3FE7F532" w:rsidRPr="00612205">
        <w:rPr>
          <w:rFonts w:ascii="Arial" w:hAnsi="Arial"/>
          <w:color w:val="000000" w:themeColor="text1"/>
          <w:sz w:val="24"/>
          <w:szCs w:val="24"/>
          <w:lang w:val="mn-MN"/>
        </w:rPr>
        <w:t>анхүүгийн зах зээлд үйл ажиллагаа эрхлэх, төлбөр тооцоо гүйцэтгэхтэй холбоотой санхүү бүртгэл, мэдээлэл, удирдлага, зохион байгуулалтын асуудлаар шийдвэр гаргах;</w:t>
      </w:r>
    </w:p>
    <w:p w14:paraId="7CFA54E7"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488DDCBE" w14:textId="10AABB6C" w:rsidR="00591AF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.5.3.</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ны жилийн төсвий</w:t>
      </w:r>
      <w:r w:rsidR="0034614D">
        <w:rPr>
          <w:rFonts w:ascii="Arial" w:hAnsi="Arial"/>
          <w:color w:val="000000" w:themeColor="text1"/>
          <w:sz w:val="24"/>
          <w:szCs w:val="24"/>
          <w:lang w:val="mn-MN"/>
        </w:rPr>
        <w:t>н төслий</w:t>
      </w:r>
      <w:r w:rsidR="3FE7F532" w:rsidRPr="00612205">
        <w:rPr>
          <w:rFonts w:ascii="Arial" w:hAnsi="Arial"/>
          <w:color w:val="000000" w:themeColor="text1"/>
          <w:sz w:val="24"/>
          <w:szCs w:val="24"/>
          <w:lang w:val="mn-MN"/>
        </w:rPr>
        <w:t>г боловсруулан батлуулж, батлагдсан төсвийн хүрээнд үйл ажиллагааг зохион байгуулах, гүйцэтгэлийг тайлагнах;</w:t>
      </w:r>
    </w:p>
    <w:p w14:paraId="590EA5B2" w14:textId="77777777" w:rsidR="008614DE" w:rsidRPr="00612205" w:rsidRDefault="008614DE" w:rsidP="008614DE">
      <w:pPr>
        <w:suppressAutoHyphens w:val="0"/>
        <w:spacing w:after="0" w:line="240" w:lineRule="auto"/>
        <w:jc w:val="both"/>
        <w:rPr>
          <w:rFonts w:ascii="Arial" w:hAnsi="Arial"/>
          <w:color w:val="000000" w:themeColor="text1"/>
          <w:sz w:val="24"/>
          <w:szCs w:val="24"/>
          <w:lang w:val="mn-MN"/>
        </w:rPr>
      </w:pPr>
    </w:p>
    <w:p w14:paraId="04ACA608" w14:textId="2688FB31" w:rsidR="00591AF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614DFEBB" w:rsidRPr="00612205">
        <w:rPr>
          <w:rFonts w:ascii="Arial" w:hAnsi="Arial"/>
          <w:color w:val="000000" w:themeColor="text1"/>
          <w:sz w:val="24"/>
          <w:szCs w:val="24"/>
          <w:lang w:val="mn-MN"/>
        </w:rPr>
        <w:t>1</w:t>
      </w:r>
      <w:r w:rsidR="7C906E78" w:rsidRPr="00612205">
        <w:rPr>
          <w:rFonts w:ascii="Arial" w:hAnsi="Arial"/>
          <w:color w:val="000000" w:themeColor="text1"/>
          <w:sz w:val="24"/>
          <w:szCs w:val="24"/>
          <w:lang w:val="mn-MN"/>
        </w:rPr>
        <w:t>9</w:t>
      </w:r>
      <w:r w:rsidR="5CACCEE0" w:rsidRPr="00612205">
        <w:rPr>
          <w:rFonts w:ascii="Arial" w:hAnsi="Arial"/>
          <w:color w:val="000000" w:themeColor="text1"/>
          <w:sz w:val="24"/>
          <w:szCs w:val="24"/>
          <w:lang w:val="mn-MN"/>
        </w:rPr>
        <w:t>.5.4.</w:t>
      </w:r>
      <w:r w:rsidR="14CC3B14" w:rsidRPr="00612205">
        <w:rPr>
          <w:rFonts w:ascii="Arial" w:hAnsi="Arial"/>
          <w:color w:val="000000" w:themeColor="text1"/>
          <w:sz w:val="24"/>
          <w:szCs w:val="24"/>
          <w:lang w:val="mn-MN"/>
        </w:rPr>
        <w:t xml:space="preserve">хуульд заасан хүрээнд </w:t>
      </w:r>
      <w:r w:rsidR="7BE303D2" w:rsidRPr="00612205">
        <w:rPr>
          <w:rFonts w:ascii="Arial" w:hAnsi="Arial"/>
          <w:color w:val="000000" w:themeColor="text1"/>
          <w:sz w:val="24"/>
          <w:szCs w:val="24"/>
          <w:lang w:val="mn-MN"/>
        </w:rPr>
        <w:t>ш</w:t>
      </w:r>
      <w:r w:rsidR="5CACCEE0" w:rsidRPr="00612205">
        <w:rPr>
          <w:rFonts w:ascii="Arial" w:hAnsi="Arial"/>
          <w:color w:val="000000" w:themeColor="text1"/>
          <w:sz w:val="24"/>
          <w:szCs w:val="24"/>
          <w:lang w:val="mn-MN"/>
        </w:rPr>
        <w:t>инэ бүтээгдэхүүн нэвтрүүлэх;</w:t>
      </w:r>
    </w:p>
    <w:p w14:paraId="567AABF3" w14:textId="0883EB29" w:rsidR="00591AF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.5.5.</w:t>
      </w:r>
      <w:r w:rsidR="37F3FFA6" w:rsidRPr="00612205">
        <w:rPr>
          <w:rFonts w:ascii="Arial" w:hAnsi="Arial"/>
          <w:color w:val="000000" w:themeColor="text1"/>
          <w:sz w:val="24"/>
          <w:szCs w:val="24"/>
          <w:lang w:val="mn-MN"/>
        </w:rPr>
        <w:t>т</w:t>
      </w:r>
      <w:r w:rsidR="3FE7F532" w:rsidRPr="00612205">
        <w:rPr>
          <w:rFonts w:ascii="Arial" w:hAnsi="Arial"/>
          <w:color w:val="000000" w:themeColor="text1"/>
          <w:sz w:val="24"/>
          <w:szCs w:val="24"/>
          <w:lang w:val="mn-MN"/>
        </w:rPr>
        <w:t>өлөөлөн удирдах зөвлөлөөс олгосон эрх</w:t>
      </w:r>
      <w:r w:rsidR="0034614D">
        <w:rPr>
          <w:rFonts w:ascii="Arial" w:hAnsi="Arial"/>
          <w:color w:val="000000" w:themeColor="text1"/>
          <w:sz w:val="24"/>
          <w:szCs w:val="24"/>
          <w:lang w:val="mn-MN"/>
        </w:rPr>
        <w:t xml:space="preserve"> хэмжээний</w:t>
      </w:r>
      <w:r w:rsidR="3FE7F532" w:rsidRPr="00612205">
        <w:rPr>
          <w:rFonts w:ascii="Arial" w:hAnsi="Arial"/>
          <w:color w:val="000000" w:themeColor="text1"/>
          <w:sz w:val="24"/>
          <w:szCs w:val="24"/>
          <w:lang w:val="mn-MN"/>
        </w:rPr>
        <w:t xml:space="preserve"> хүрээнд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ийг төлөөлөх, гэрээ, хэлцэл байгуулах;</w:t>
      </w:r>
    </w:p>
    <w:p w14:paraId="3B2E2D27"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420A4521" w14:textId="182D0723" w:rsidR="00591AFD"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.5.6.</w:t>
      </w:r>
      <w:r w:rsidR="293F516E" w:rsidRPr="00612205">
        <w:rPr>
          <w:rFonts w:ascii="Arial" w:hAnsi="Arial"/>
          <w:color w:val="000000" w:themeColor="text1"/>
          <w:sz w:val="24"/>
          <w:szCs w:val="24"/>
          <w:lang w:val="mn-MN"/>
        </w:rPr>
        <w:t>х</w:t>
      </w:r>
      <w:r w:rsidR="3FE7F532" w:rsidRPr="00612205">
        <w:rPr>
          <w:rFonts w:ascii="Arial" w:hAnsi="Arial"/>
          <w:color w:val="000000" w:themeColor="text1"/>
          <w:sz w:val="24"/>
          <w:szCs w:val="24"/>
          <w:lang w:val="mn-MN"/>
        </w:rPr>
        <w:t>үний нөөцийн бодлого, цалингийн сүлжээ батлах, ажилтантай хөдөлмөрийн гэрээ байгуулах, цуцлах, түүнд олгох урамшуулал, хөнгөлөлт, тусламж, тэтгэмжийн хэмжээг тогтоох, сахилгын шийтгэл ногдуулах;</w:t>
      </w:r>
    </w:p>
    <w:p w14:paraId="5881C01D"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641EAF29" w14:textId="29548910" w:rsidR="00221EFC"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.5.7.</w:t>
      </w:r>
      <w:r w:rsidR="489D792F" w:rsidRPr="00612205">
        <w:rPr>
          <w:rFonts w:ascii="Arial" w:hAnsi="Arial"/>
          <w:color w:val="000000" w:themeColor="text1"/>
          <w:sz w:val="24"/>
          <w:szCs w:val="24"/>
          <w:lang w:val="mn-MN"/>
        </w:rPr>
        <w:t xml:space="preserve">Орон сууцны санхүүжилтийн </w:t>
      </w:r>
      <w:r w:rsidR="00FC59A1" w:rsidRPr="00FC59A1">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ны нэрийн өмнөөс холбогдох мэдээ, тайланг харилцагчаас шаардан авах, тэдний тайлан тэнцэлтэй танилцах, шалгах, хууль тогтоомжийн дагуу хөрөнгийг барьцаалах, санхүүжилтийг түр зогсоох</w:t>
      </w:r>
      <w:r w:rsidR="00BF579A" w:rsidRPr="00612205">
        <w:rPr>
          <w:rFonts w:ascii="Arial" w:hAnsi="Arial"/>
          <w:color w:val="000000" w:themeColor="text1"/>
          <w:sz w:val="24"/>
          <w:szCs w:val="24"/>
          <w:lang w:val="mn-MN"/>
        </w:rPr>
        <w:t>;</w:t>
      </w:r>
    </w:p>
    <w:p w14:paraId="3B5E5E31" w14:textId="77777777" w:rsidR="00BF579A" w:rsidRPr="00612205" w:rsidRDefault="00BF579A" w:rsidP="00BF579A">
      <w:pPr>
        <w:suppressAutoHyphens w:val="0"/>
        <w:spacing w:after="0" w:line="240" w:lineRule="auto"/>
        <w:jc w:val="both"/>
        <w:rPr>
          <w:rFonts w:ascii="Arial" w:hAnsi="Arial"/>
          <w:color w:val="000000" w:themeColor="text1"/>
          <w:sz w:val="24"/>
          <w:szCs w:val="24"/>
          <w:lang w:val="mn-MN"/>
        </w:rPr>
      </w:pPr>
    </w:p>
    <w:p w14:paraId="07D04E41" w14:textId="503DFC9B" w:rsidR="00DB5451" w:rsidRPr="00612205" w:rsidRDefault="00BF579A" w:rsidP="00BF579A">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t>1</w:t>
      </w:r>
      <w:r w:rsidR="003D18D3" w:rsidRPr="00612205">
        <w:rPr>
          <w:rFonts w:ascii="Arial" w:hAnsi="Arial"/>
          <w:color w:val="000000" w:themeColor="text1"/>
          <w:sz w:val="24"/>
          <w:szCs w:val="24"/>
          <w:lang w:val="mn-MN"/>
        </w:rPr>
        <w:t>9</w:t>
      </w:r>
      <w:r w:rsidRPr="00612205">
        <w:rPr>
          <w:rFonts w:ascii="Arial" w:hAnsi="Arial"/>
          <w:color w:val="000000" w:themeColor="text1"/>
          <w:sz w:val="24"/>
          <w:szCs w:val="24"/>
          <w:lang w:val="mn-MN"/>
        </w:rPr>
        <w:t>.5.8.</w:t>
      </w:r>
      <w:r w:rsidR="2639CB36" w:rsidRPr="00612205">
        <w:rPr>
          <w:rFonts w:ascii="Arial" w:hAnsi="Arial"/>
          <w:color w:val="000000" w:themeColor="text1"/>
          <w:sz w:val="24"/>
          <w:szCs w:val="24"/>
          <w:lang w:val="mn-MN"/>
        </w:rPr>
        <w:t>х</w:t>
      </w:r>
      <w:r w:rsidR="00E2213B" w:rsidRPr="00612205">
        <w:rPr>
          <w:rFonts w:ascii="Arial" w:hAnsi="Arial"/>
          <w:color w:val="000000" w:themeColor="text1"/>
          <w:sz w:val="24"/>
          <w:szCs w:val="24"/>
          <w:lang w:val="mn-MN"/>
        </w:rPr>
        <w:t>уульд заасан бусад</w:t>
      </w:r>
      <w:r w:rsidRPr="00612205">
        <w:rPr>
          <w:rFonts w:ascii="Arial" w:hAnsi="Arial"/>
          <w:color w:val="000000" w:themeColor="text1"/>
          <w:sz w:val="24"/>
          <w:szCs w:val="24"/>
          <w:lang w:val="mn-MN"/>
        </w:rPr>
        <w:t>.</w:t>
      </w:r>
    </w:p>
    <w:p w14:paraId="62F3CF19" w14:textId="77777777" w:rsidR="00BF579A" w:rsidRPr="00612205" w:rsidRDefault="00BF579A" w:rsidP="00766216">
      <w:pPr>
        <w:suppressAutoHyphens w:val="0"/>
        <w:spacing w:after="0" w:line="240" w:lineRule="auto"/>
        <w:jc w:val="both"/>
        <w:rPr>
          <w:rFonts w:ascii="Arial" w:hAnsi="Arial"/>
          <w:color w:val="000000" w:themeColor="text1"/>
          <w:sz w:val="24"/>
          <w:szCs w:val="24"/>
          <w:lang w:val="mn-MN"/>
        </w:rPr>
      </w:pPr>
    </w:p>
    <w:p w14:paraId="0832AD3C" w14:textId="7807EBD6" w:rsidR="00221EFC" w:rsidRPr="00612205" w:rsidRDefault="2E0AD48F" w:rsidP="3E0AF620">
      <w:pPr>
        <w:suppressAutoHyphens w:val="0"/>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 xml:space="preserve">.6.Гүйцэтгэх удирдлага </w:t>
      </w:r>
      <w:r w:rsidR="35BFA8B0" w:rsidRPr="00612205">
        <w:rPr>
          <w:rFonts w:ascii="Arial" w:hAnsi="Arial"/>
          <w:color w:val="000000" w:themeColor="text1"/>
          <w:sz w:val="24"/>
          <w:szCs w:val="24"/>
          <w:lang w:val="mn-MN"/>
        </w:rPr>
        <w:t>дараах</w:t>
      </w:r>
      <w:r w:rsidR="3FE7F532" w:rsidRPr="00612205">
        <w:rPr>
          <w:rFonts w:ascii="Arial" w:hAnsi="Arial"/>
          <w:color w:val="000000" w:themeColor="text1"/>
          <w:sz w:val="24"/>
          <w:szCs w:val="24"/>
          <w:lang w:val="mn-MN"/>
        </w:rPr>
        <w:t xml:space="preserve"> үүрэг хүлээнэ:</w:t>
      </w:r>
    </w:p>
    <w:p w14:paraId="58767144"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2B7C2C04" w14:textId="26B14234"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0AD48F"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.6.1.</w:t>
      </w:r>
      <w:r w:rsidR="489D792F" w:rsidRPr="00612205">
        <w:rPr>
          <w:rFonts w:ascii="Arial" w:hAnsi="Arial"/>
          <w:color w:val="000000" w:themeColor="text1"/>
          <w:sz w:val="24"/>
          <w:szCs w:val="24"/>
          <w:lang w:val="mn-MN"/>
        </w:rPr>
        <w:t xml:space="preserve">Орон сууцны санхүүжилтийн </w:t>
      </w:r>
      <w:r w:rsidR="00FC59A1" w:rsidRPr="0009561E">
        <w:rPr>
          <w:rFonts w:ascii="Arial" w:hAnsi="Arial"/>
          <w:color w:val="000000" w:themeColor="text1"/>
          <w:sz w:val="24"/>
          <w:szCs w:val="24"/>
          <w:lang w:val="mn-MN"/>
        </w:rPr>
        <w:t>төрөлжсөн</w:t>
      </w:r>
      <w:r w:rsidR="00FC59A1">
        <w:rPr>
          <w:rFonts w:ascii="Arial" w:hAnsi="Arial"/>
          <w:color w:val="000000" w:themeColor="text1"/>
          <w:sz w:val="24"/>
          <w:szCs w:val="24"/>
          <w:lang w:val="mn-MN"/>
        </w:rPr>
        <w:t xml:space="preserve">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ны үйл ажиллагааны дунд, урт хугацааны стратеги, бизнес төлөвлөгөө</w:t>
      </w:r>
      <w:r w:rsidR="00A605BD">
        <w:rPr>
          <w:rFonts w:ascii="Arial" w:hAnsi="Arial"/>
          <w:color w:val="000000" w:themeColor="text1"/>
          <w:sz w:val="24"/>
          <w:szCs w:val="24"/>
          <w:lang w:val="mn-MN"/>
        </w:rPr>
        <w:t>ний хэрэгжилтийг хангах</w:t>
      </w:r>
      <w:r w:rsidR="3FE7F532" w:rsidRPr="00612205">
        <w:rPr>
          <w:rFonts w:ascii="Arial" w:hAnsi="Arial"/>
          <w:color w:val="000000" w:themeColor="text1"/>
          <w:sz w:val="24"/>
          <w:szCs w:val="24"/>
          <w:lang w:val="mn-MN"/>
        </w:rPr>
        <w:t>;</w:t>
      </w:r>
    </w:p>
    <w:p w14:paraId="13F1FAF7"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08E05854" w14:textId="0C126079"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.6.2.</w:t>
      </w:r>
      <w:r w:rsidR="4A3AC953" w:rsidRPr="00612205">
        <w:rPr>
          <w:rFonts w:ascii="Arial" w:hAnsi="Arial"/>
          <w:color w:val="000000" w:themeColor="text1"/>
          <w:sz w:val="24"/>
          <w:szCs w:val="24"/>
          <w:lang w:val="mn-MN"/>
        </w:rPr>
        <w:t>э</w:t>
      </w:r>
      <w:r w:rsidR="3FE7F532" w:rsidRPr="00612205">
        <w:rPr>
          <w:rFonts w:ascii="Arial" w:hAnsi="Arial"/>
          <w:color w:val="000000" w:themeColor="text1"/>
          <w:sz w:val="24"/>
          <w:szCs w:val="24"/>
          <w:lang w:val="mn-MN"/>
        </w:rPr>
        <w:t>нэ хуулийн 2</w:t>
      </w:r>
      <w:r w:rsidR="003800AE">
        <w:rPr>
          <w:rFonts w:ascii="Arial" w:hAnsi="Arial"/>
          <w:color w:val="000000" w:themeColor="text1"/>
          <w:sz w:val="24"/>
          <w:szCs w:val="24"/>
          <w:lang w:val="mn-MN"/>
        </w:rPr>
        <w:t>1</w:t>
      </w:r>
      <w:r w:rsidR="3FE7F532" w:rsidRPr="00612205">
        <w:rPr>
          <w:rFonts w:ascii="Arial" w:hAnsi="Arial"/>
          <w:color w:val="000000" w:themeColor="text1"/>
          <w:sz w:val="24"/>
          <w:szCs w:val="24"/>
          <w:lang w:val="mn-MN"/>
        </w:rPr>
        <w:t>.</w:t>
      </w:r>
      <w:r w:rsidR="0479A7EC" w:rsidRPr="00612205">
        <w:rPr>
          <w:rFonts w:ascii="Arial" w:hAnsi="Arial"/>
          <w:color w:val="000000" w:themeColor="text1"/>
          <w:sz w:val="24"/>
          <w:szCs w:val="24"/>
          <w:lang w:val="mn-MN"/>
        </w:rPr>
        <w:t>2</w:t>
      </w:r>
      <w:r w:rsidR="5D6765B3" w:rsidRPr="00612205">
        <w:rPr>
          <w:rFonts w:ascii="Arial" w:hAnsi="Arial"/>
          <w:color w:val="000000" w:themeColor="text1"/>
          <w:sz w:val="24"/>
          <w:szCs w:val="24"/>
          <w:lang w:val="mn-MN"/>
        </w:rPr>
        <w:t>-т</w:t>
      </w:r>
      <w:r w:rsidR="3FE7F532" w:rsidRPr="00612205">
        <w:rPr>
          <w:rFonts w:ascii="Arial" w:hAnsi="Arial"/>
          <w:color w:val="000000" w:themeColor="text1"/>
          <w:sz w:val="24"/>
          <w:szCs w:val="24"/>
          <w:lang w:val="mn-MN"/>
        </w:rPr>
        <w:t xml:space="preserve"> заасан журам, 2</w:t>
      </w:r>
      <w:r w:rsidR="003800AE">
        <w:rPr>
          <w:rFonts w:ascii="Arial" w:hAnsi="Arial"/>
          <w:color w:val="000000" w:themeColor="text1"/>
          <w:sz w:val="24"/>
          <w:szCs w:val="24"/>
          <w:lang w:val="mn-MN"/>
        </w:rPr>
        <w:t>2</w:t>
      </w:r>
      <w:r w:rsidR="3FE7F532" w:rsidRPr="00612205">
        <w:rPr>
          <w:rFonts w:ascii="Arial" w:hAnsi="Arial"/>
          <w:color w:val="000000" w:themeColor="text1"/>
          <w:sz w:val="24"/>
          <w:szCs w:val="24"/>
          <w:lang w:val="mn-MN"/>
        </w:rPr>
        <w:t>.1</w:t>
      </w:r>
      <w:r w:rsidR="5D6765B3" w:rsidRPr="00612205">
        <w:rPr>
          <w:rFonts w:ascii="Arial" w:hAnsi="Arial"/>
          <w:color w:val="000000" w:themeColor="text1"/>
          <w:sz w:val="24"/>
          <w:szCs w:val="24"/>
          <w:lang w:val="mn-MN"/>
        </w:rPr>
        <w:t>-</w:t>
      </w:r>
      <w:r w:rsidR="5596BFED" w:rsidRPr="00612205">
        <w:rPr>
          <w:rFonts w:ascii="Arial" w:hAnsi="Arial"/>
          <w:color w:val="000000" w:themeColor="text1"/>
          <w:sz w:val="24"/>
          <w:szCs w:val="24"/>
          <w:lang w:val="mn-MN"/>
        </w:rPr>
        <w:t>д</w:t>
      </w:r>
      <w:r w:rsidR="3FE7F532" w:rsidRPr="00612205">
        <w:rPr>
          <w:rFonts w:ascii="Arial" w:hAnsi="Arial"/>
          <w:color w:val="000000" w:themeColor="text1"/>
          <w:sz w:val="24"/>
          <w:szCs w:val="24"/>
          <w:lang w:val="mn-MN"/>
        </w:rPr>
        <w:t xml:space="preserve"> заасан хязгаарлалтыг мөрдөж ажиллах;</w:t>
      </w:r>
    </w:p>
    <w:p w14:paraId="30E6530D"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35AAA576" w14:textId="12C20C5C"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.6.3.</w:t>
      </w:r>
      <w:r w:rsidR="4C565396" w:rsidRPr="00612205">
        <w:rPr>
          <w:rFonts w:ascii="Arial" w:hAnsi="Arial"/>
          <w:color w:val="000000" w:themeColor="text1"/>
          <w:sz w:val="24"/>
          <w:szCs w:val="24"/>
          <w:lang w:val="mn-MN"/>
        </w:rPr>
        <w:t>с</w:t>
      </w:r>
      <w:r w:rsidR="3FE7F532" w:rsidRPr="00612205">
        <w:rPr>
          <w:rFonts w:ascii="Arial" w:hAnsi="Arial"/>
          <w:color w:val="000000" w:themeColor="text1"/>
          <w:sz w:val="24"/>
          <w:szCs w:val="24"/>
          <w:lang w:val="mn-MN"/>
        </w:rPr>
        <w:t xml:space="preserve">анхүүгийн сахилга батыг сахиулах, </w:t>
      </w:r>
      <w:r w:rsidR="489D792F" w:rsidRPr="00612205">
        <w:rPr>
          <w:rFonts w:ascii="Arial" w:hAnsi="Arial"/>
          <w:color w:val="000000" w:themeColor="text1"/>
          <w:sz w:val="24"/>
          <w:szCs w:val="24"/>
          <w:lang w:val="mn-MN"/>
        </w:rPr>
        <w:t xml:space="preserve">Орон сууцны санхүүжилтийн </w:t>
      </w:r>
      <w:r w:rsidR="00FC59A1" w:rsidRPr="00FC59A1">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ны хэвийн үйл ажиллагааг хангуулах арга хэмжээ авч хэрэгжүүлэх;</w:t>
      </w:r>
    </w:p>
    <w:p w14:paraId="7A766032"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0E1A5921" w14:textId="79457F8E"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w:t>
      </w:r>
      <w:r w:rsidR="0965EAC6" w:rsidRPr="00612205">
        <w:rPr>
          <w:rFonts w:ascii="Arial" w:hAnsi="Arial"/>
          <w:color w:val="000000" w:themeColor="text1"/>
          <w:sz w:val="24"/>
          <w:szCs w:val="24"/>
          <w:lang w:val="mn-MN"/>
        </w:rPr>
        <w:t>4</w:t>
      </w:r>
      <w:r w:rsidR="3FE7F532" w:rsidRPr="00612205">
        <w:rPr>
          <w:rFonts w:ascii="Arial" w:hAnsi="Arial"/>
          <w:color w:val="000000" w:themeColor="text1"/>
          <w:sz w:val="24"/>
          <w:szCs w:val="24"/>
          <w:lang w:val="mn-MN"/>
        </w:rPr>
        <w:t>.</w:t>
      </w:r>
      <w:r w:rsidR="6569C05F" w:rsidRPr="00612205">
        <w:rPr>
          <w:rFonts w:ascii="Arial" w:hAnsi="Arial"/>
          <w:color w:val="000000" w:themeColor="text1"/>
          <w:sz w:val="24"/>
          <w:szCs w:val="24"/>
          <w:lang w:val="mn-MN"/>
        </w:rPr>
        <w:t>с</w:t>
      </w:r>
      <w:r w:rsidR="29AE9780" w:rsidRPr="00612205">
        <w:rPr>
          <w:rFonts w:ascii="Arial" w:hAnsi="Arial"/>
          <w:color w:val="000000" w:themeColor="text1"/>
          <w:sz w:val="24"/>
          <w:szCs w:val="24"/>
          <w:lang w:val="mn-MN"/>
        </w:rPr>
        <w:t>анхүү</w:t>
      </w:r>
      <w:r w:rsidR="5596BFED" w:rsidRPr="00612205">
        <w:rPr>
          <w:rFonts w:ascii="Arial" w:hAnsi="Arial"/>
          <w:color w:val="000000" w:themeColor="text1"/>
          <w:sz w:val="24"/>
          <w:szCs w:val="24"/>
          <w:lang w:val="mn-MN"/>
        </w:rPr>
        <w:t>г</w:t>
      </w:r>
      <w:r w:rsidR="29AE9780" w:rsidRPr="00612205">
        <w:rPr>
          <w:rFonts w:ascii="Arial" w:hAnsi="Arial"/>
          <w:color w:val="000000" w:themeColor="text1"/>
          <w:sz w:val="24"/>
          <w:szCs w:val="24"/>
          <w:lang w:val="mn-MN"/>
        </w:rPr>
        <w:t>ийн</w:t>
      </w:r>
      <w:r w:rsidR="3FE7F532" w:rsidRPr="00612205">
        <w:rPr>
          <w:rFonts w:ascii="Arial" w:hAnsi="Arial"/>
          <w:color w:val="000000" w:themeColor="text1"/>
          <w:sz w:val="24"/>
          <w:szCs w:val="24"/>
          <w:lang w:val="mn-MN"/>
        </w:rPr>
        <w:t xml:space="preserve"> шинжилгээ, үнэлгээ хийх</w:t>
      </w:r>
      <w:r w:rsidR="00A605BD">
        <w:rPr>
          <w:rFonts w:ascii="Arial" w:hAnsi="Arial"/>
          <w:color w:val="000000" w:themeColor="text1"/>
          <w:sz w:val="24"/>
          <w:szCs w:val="24"/>
          <w:lang w:val="mn-MN"/>
        </w:rPr>
        <w:t>эд шаардлагатай</w:t>
      </w:r>
      <w:r w:rsidR="3FE7F532" w:rsidRPr="00612205">
        <w:rPr>
          <w:rFonts w:ascii="Arial" w:hAnsi="Arial"/>
          <w:color w:val="000000" w:themeColor="text1"/>
          <w:sz w:val="24"/>
          <w:szCs w:val="24"/>
          <w:lang w:val="mn-MN"/>
        </w:rPr>
        <w:t xml:space="preserve"> мэдээллийн сан бүрдүүлэх;</w:t>
      </w:r>
    </w:p>
    <w:p w14:paraId="5B2E1C42"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20CAEEEF" w14:textId="56DA1BF1"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w:t>
      </w:r>
      <w:r w:rsidR="0965EAC6" w:rsidRPr="00612205">
        <w:rPr>
          <w:rFonts w:ascii="Arial" w:hAnsi="Arial"/>
          <w:color w:val="000000" w:themeColor="text1"/>
          <w:sz w:val="24"/>
          <w:szCs w:val="24"/>
          <w:lang w:val="mn-MN"/>
        </w:rPr>
        <w:t>5</w:t>
      </w:r>
      <w:r w:rsidR="3FE7F532" w:rsidRPr="00612205">
        <w:rPr>
          <w:rFonts w:ascii="Arial" w:hAnsi="Arial"/>
          <w:color w:val="000000" w:themeColor="text1"/>
          <w:sz w:val="24"/>
          <w:szCs w:val="24"/>
          <w:lang w:val="mn-MN"/>
        </w:rPr>
        <w:t>.</w:t>
      </w:r>
      <w:r w:rsidR="5A77DC86" w:rsidRPr="00612205">
        <w:rPr>
          <w:rFonts w:ascii="Arial" w:hAnsi="Arial"/>
          <w:color w:val="000000" w:themeColor="text1"/>
          <w:sz w:val="24"/>
          <w:szCs w:val="24"/>
          <w:lang w:val="mn-MN"/>
        </w:rPr>
        <w:t>з</w:t>
      </w:r>
      <w:r w:rsidR="3FE7F532" w:rsidRPr="00612205">
        <w:rPr>
          <w:rFonts w:ascii="Arial" w:hAnsi="Arial"/>
          <w:color w:val="000000" w:themeColor="text1"/>
          <w:sz w:val="24"/>
          <w:szCs w:val="24"/>
          <w:lang w:val="mn-MN"/>
        </w:rPr>
        <w:t>ээлийн</w:t>
      </w:r>
      <w:r w:rsidR="00A605BD">
        <w:rPr>
          <w:rFonts w:ascii="Arial" w:hAnsi="Arial"/>
          <w:color w:val="000000" w:themeColor="text1"/>
          <w:sz w:val="24"/>
          <w:szCs w:val="24"/>
          <w:lang w:val="mn-MN"/>
        </w:rPr>
        <w:t xml:space="preserve"> эрсдэлийн удирдлага</w:t>
      </w:r>
      <w:r w:rsidR="3FE7F532" w:rsidRPr="00612205">
        <w:rPr>
          <w:rFonts w:ascii="Arial" w:hAnsi="Arial"/>
          <w:color w:val="000000" w:themeColor="text1"/>
          <w:sz w:val="24"/>
          <w:szCs w:val="24"/>
          <w:lang w:val="mn-MN"/>
        </w:rPr>
        <w:t xml:space="preserve"> болон дотоод хяналт, шалгалтын тогтолцоо</w:t>
      </w:r>
      <w:r w:rsidR="00A605BD">
        <w:rPr>
          <w:rFonts w:ascii="Arial" w:hAnsi="Arial"/>
          <w:color w:val="000000" w:themeColor="text1"/>
          <w:sz w:val="24"/>
          <w:szCs w:val="24"/>
          <w:lang w:val="mn-MN"/>
        </w:rPr>
        <w:t>г</w:t>
      </w:r>
      <w:r w:rsidR="3FE7F532" w:rsidRPr="00612205">
        <w:rPr>
          <w:rFonts w:ascii="Arial" w:hAnsi="Arial"/>
          <w:color w:val="000000" w:themeColor="text1"/>
          <w:sz w:val="24"/>
          <w:szCs w:val="24"/>
          <w:lang w:val="mn-MN"/>
        </w:rPr>
        <w:t xml:space="preserve"> бүрдүүлэх;</w:t>
      </w:r>
    </w:p>
    <w:p w14:paraId="0D6E88D9" w14:textId="77777777" w:rsidR="00A605BD"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p>
    <w:p w14:paraId="6C700A3B" w14:textId="6C104838" w:rsidR="002C2033" w:rsidRPr="00612205" w:rsidRDefault="00A605BD" w:rsidP="003A55C6">
      <w:pPr>
        <w:suppressAutoHyphens w:val="0"/>
        <w:spacing w:after="0" w:line="240" w:lineRule="auto"/>
        <w:ind w:firstLine="720"/>
        <w:jc w:val="both"/>
        <w:rPr>
          <w:rFonts w:ascii="Arial" w:hAnsi="Arial"/>
          <w:color w:val="000000" w:themeColor="text1"/>
          <w:sz w:val="24"/>
          <w:szCs w:val="24"/>
          <w:lang w:val="mn-MN"/>
        </w:rPr>
      </w:pPr>
      <w:r>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w:t>
      </w:r>
      <w:r w:rsidR="0965EAC6" w:rsidRPr="00612205">
        <w:rPr>
          <w:rFonts w:ascii="Arial" w:hAnsi="Arial"/>
          <w:color w:val="000000" w:themeColor="text1"/>
          <w:sz w:val="24"/>
          <w:szCs w:val="24"/>
          <w:lang w:val="mn-MN"/>
        </w:rPr>
        <w:t>6</w:t>
      </w:r>
      <w:r w:rsidR="3FE7F532" w:rsidRPr="00612205">
        <w:rPr>
          <w:rFonts w:ascii="Arial" w:hAnsi="Arial"/>
          <w:color w:val="000000" w:themeColor="text1"/>
          <w:sz w:val="24"/>
          <w:szCs w:val="24"/>
          <w:lang w:val="mn-MN"/>
        </w:rPr>
        <w:t>.</w:t>
      </w:r>
      <w:r w:rsidR="001F3C90" w:rsidRPr="00612205">
        <w:rPr>
          <w:rFonts w:ascii="Arial" w:hAnsi="Arial"/>
          <w:color w:val="000000" w:themeColor="text1"/>
          <w:sz w:val="24"/>
          <w:szCs w:val="24"/>
          <w:lang w:val="mn-MN"/>
        </w:rPr>
        <w:t>О</w:t>
      </w:r>
      <w:r w:rsidR="489D792F" w:rsidRPr="00612205">
        <w:rPr>
          <w:rFonts w:ascii="Arial" w:hAnsi="Arial"/>
          <w:color w:val="000000" w:themeColor="text1"/>
          <w:sz w:val="24"/>
          <w:szCs w:val="24"/>
          <w:lang w:val="mn-MN"/>
        </w:rPr>
        <w:t xml:space="preserve">рон сууцны санхүүжилтийн </w:t>
      </w:r>
      <w:r w:rsidR="00FC59A1" w:rsidRPr="00FC59A1">
        <w:rPr>
          <w:rFonts w:ascii="Arial" w:hAnsi="Arial"/>
          <w:color w:val="000000" w:themeColor="text1"/>
          <w:sz w:val="24"/>
          <w:szCs w:val="24"/>
          <w:lang w:val="mn-MN"/>
        </w:rPr>
        <w:t>төрөлжсөн</w:t>
      </w:r>
      <w:r w:rsidR="489D792F" w:rsidRPr="00612205">
        <w:rPr>
          <w:rFonts w:ascii="Arial" w:hAnsi="Arial"/>
          <w:color w:val="000000" w:themeColor="text1"/>
          <w:sz w:val="24"/>
          <w:szCs w:val="24"/>
          <w:lang w:val="mn-MN"/>
        </w:rPr>
        <w:t xml:space="preserve"> банк</w:t>
      </w:r>
      <w:r w:rsidR="3FE7F532" w:rsidRPr="00612205">
        <w:rPr>
          <w:rFonts w:ascii="Arial" w:hAnsi="Arial"/>
          <w:color w:val="000000" w:themeColor="text1"/>
          <w:sz w:val="24"/>
          <w:szCs w:val="24"/>
          <w:lang w:val="mn-MN"/>
        </w:rPr>
        <w:t>ны өмнө хүлээсэн бусад этгээдийн үүргийг хангуулах арга хэмжээ авч хэрэгжүүлэх;</w:t>
      </w:r>
    </w:p>
    <w:p w14:paraId="6E5335E1"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7261D53D" w14:textId="7EBA4D06"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w:t>
      </w:r>
      <w:r w:rsidR="0965EAC6" w:rsidRPr="00612205">
        <w:rPr>
          <w:rFonts w:ascii="Arial" w:hAnsi="Arial"/>
          <w:color w:val="000000" w:themeColor="text1"/>
          <w:sz w:val="24"/>
          <w:szCs w:val="24"/>
          <w:lang w:val="mn-MN"/>
        </w:rPr>
        <w:t>7</w:t>
      </w:r>
      <w:r w:rsidR="3FE7F532" w:rsidRPr="00612205">
        <w:rPr>
          <w:rFonts w:ascii="Arial" w:hAnsi="Arial"/>
          <w:color w:val="000000" w:themeColor="text1"/>
          <w:sz w:val="24"/>
          <w:szCs w:val="24"/>
          <w:lang w:val="mn-MN"/>
        </w:rPr>
        <w:t>.</w:t>
      </w:r>
      <w:r w:rsidR="00A605BD">
        <w:rPr>
          <w:rFonts w:ascii="Arial" w:hAnsi="Arial"/>
          <w:color w:val="000000" w:themeColor="text1"/>
          <w:sz w:val="24"/>
          <w:szCs w:val="24"/>
          <w:lang w:val="mn-MN"/>
        </w:rPr>
        <w:t xml:space="preserve">банкны </w:t>
      </w:r>
      <w:r w:rsidR="324CB1E2" w:rsidRPr="00612205">
        <w:rPr>
          <w:rFonts w:ascii="Arial" w:hAnsi="Arial"/>
          <w:color w:val="000000" w:themeColor="text1"/>
          <w:sz w:val="24"/>
          <w:szCs w:val="24"/>
          <w:lang w:val="mn-MN"/>
        </w:rPr>
        <w:t>ү</w:t>
      </w:r>
      <w:r w:rsidR="3FE7F532" w:rsidRPr="00612205">
        <w:rPr>
          <w:rFonts w:ascii="Arial" w:hAnsi="Arial"/>
          <w:color w:val="000000" w:themeColor="text1"/>
          <w:sz w:val="24"/>
          <w:szCs w:val="24"/>
          <w:lang w:val="mn-MN"/>
        </w:rPr>
        <w:t>йл ажиллагаатай холбоотой дүрэм, журам, зааврын хэрэгжилтийг хангах;</w:t>
      </w:r>
    </w:p>
    <w:p w14:paraId="7EF4D378"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103D1AB4" w14:textId="3DB40571" w:rsidR="002C2033" w:rsidRPr="00612205" w:rsidRDefault="008614DE" w:rsidP="008614DE">
      <w:pPr>
        <w:suppressAutoHyphens w:val="0"/>
        <w:spacing w:after="0" w:line="240" w:lineRule="auto"/>
        <w:jc w:val="both"/>
        <w:rPr>
          <w:rFonts w:ascii="Arial" w:hAnsi="Arial"/>
          <w:strike/>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w:t>
      </w:r>
      <w:r w:rsidR="0965EAC6" w:rsidRPr="00612205">
        <w:rPr>
          <w:rFonts w:ascii="Arial" w:hAnsi="Arial"/>
          <w:color w:val="000000" w:themeColor="text1"/>
          <w:sz w:val="24"/>
          <w:szCs w:val="24"/>
          <w:lang w:val="mn-MN"/>
        </w:rPr>
        <w:t>8</w:t>
      </w:r>
      <w:r w:rsidR="3FE7F532" w:rsidRPr="00612205">
        <w:rPr>
          <w:rFonts w:ascii="Arial" w:hAnsi="Arial"/>
          <w:color w:val="000000" w:themeColor="text1"/>
          <w:sz w:val="24"/>
          <w:szCs w:val="24"/>
          <w:lang w:val="mn-MN"/>
        </w:rPr>
        <w:t>.</w:t>
      </w:r>
      <w:r w:rsidR="4A7AB9D3" w:rsidRPr="00612205">
        <w:rPr>
          <w:rFonts w:ascii="Arial" w:hAnsi="Arial"/>
          <w:color w:val="000000" w:themeColor="text1"/>
          <w:sz w:val="24"/>
          <w:szCs w:val="24"/>
          <w:lang w:val="mn-MN"/>
        </w:rPr>
        <w:t xml:space="preserve">чөлөөт </w:t>
      </w:r>
      <w:r w:rsidR="5167CC8E" w:rsidRPr="00612205">
        <w:rPr>
          <w:rFonts w:ascii="Arial" w:hAnsi="Arial"/>
          <w:color w:val="000000" w:themeColor="text1"/>
          <w:sz w:val="24"/>
          <w:szCs w:val="24"/>
          <w:lang w:val="mn-MN"/>
        </w:rPr>
        <w:t>х</w:t>
      </w:r>
      <w:r w:rsidR="3FE7F532" w:rsidRPr="00612205">
        <w:rPr>
          <w:rFonts w:ascii="Arial" w:hAnsi="Arial"/>
          <w:color w:val="000000" w:themeColor="text1"/>
          <w:sz w:val="24"/>
          <w:szCs w:val="24"/>
          <w:lang w:val="mn-MN"/>
        </w:rPr>
        <w:t xml:space="preserve">өрөнгийн </w:t>
      </w:r>
      <w:r w:rsidR="1C232BBD" w:rsidRPr="00612205">
        <w:rPr>
          <w:rFonts w:ascii="Arial" w:hAnsi="Arial"/>
          <w:color w:val="000000" w:themeColor="text1"/>
          <w:sz w:val="24"/>
          <w:szCs w:val="24"/>
          <w:lang w:val="mn-MN"/>
        </w:rPr>
        <w:t xml:space="preserve">үлдэгдлийн </w:t>
      </w:r>
      <w:r w:rsidR="3FE7F532" w:rsidRPr="00612205">
        <w:rPr>
          <w:rFonts w:ascii="Arial" w:hAnsi="Arial"/>
          <w:color w:val="000000" w:themeColor="text1"/>
          <w:sz w:val="24"/>
          <w:szCs w:val="24"/>
          <w:lang w:val="mn-MN"/>
        </w:rPr>
        <w:t xml:space="preserve">удирдлагыг </w:t>
      </w:r>
      <w:r w:rsidR="6174A67A" w:rsidRPr="00612205">
        <w:rPr>
          <w:rFonts w:ascii="Arial" w:hAnsi="Arial"/>
          <w:color w:val="000000" w:themeColor="text1"/>
          <w:sz w:val="24"/>
          <w:szCs w:val="24"/>
          <w:lang w:val="mn-MN"/>
        </w:rPr>
        <w:t>энэ хуулийн 1</w:t>
      </w:r>
      <w:r w:rsidR="00EB6878" w:rsidRPr="00612205">
        <w:rPr>
          <w:rFonts w:ascii="Arial" w:hAnsi="Arial"/>
          <w:color w:val="000000" w:themeColor="text1"/>
          <w:sz w:val="24"/>
          <w:szCs w:val="24"/>
          <w:lang w:val="mn-MN"/>
        </w:rPr>
        <w:t>5</w:t>
      </w:r>
      <w:r w:rsidR="6174A67A" w:rsidRPr="00612205">
        <w:rPr>
          <w:rFonts w:ascii="Arial" w:hAnsi="Arial"/>
          <w:color w:val="000000" w:themeColor="text1"/>
          <w:sz w:val="24"/>
          <w:szCs w:val="24"/>
          <w:lang w:val="mn-MN"/>
        </w:rPr>
        <w:t>.1</w:t>
      </w:r>
      <w:r w:rsidR="5D6765B3" w:rsidRPr="00612205">
        <w:rPr>
          <w:rFonts w:ascii="Arial" w:hAnsi="Arial"/>
          <w:color w:val="000000" w:themeColor="text1"/>
          <w:sz w:val="24"/>
          <w:szCs w:val="24"/>
          <w:lang w:val="mn-MN"/>
        </w:rPr>
        <w:t>-</w:t>
      </w:r>
      <w:r w:rsidR="5596BFED" w:rsidRPr="00612205">
        <w:rPr>
          <w:rFonts w:ascii="Arial" w:hAnsi="Arial"/>
          <w:color w:val="000000" w:themeColor="text1"/>
          <w:sz w:val="24"/>
          <w:szCs w:val="24"/>
          <w:lang w:val="mn-MN"/>
        </w:rPr>
        <w:t>д</w:t>
      </w:r>
      <w:r w:rsidR="6174A67A" w:rsidRPr="00612205">
        <w:rPr>
          <w:rFonts w:ascii="Arial" w:hAnsi="Arial"/>
          <w:color w:val="000000" w:themeColor="text1"/>
          <w:sz w:val="24"/>
          <w:szCs w:val="24"/>
          <w:lang w:val="mn-MN"/>
        </w:rPr>
        <w:t xml:space="preserve"> заасны дагуу </w:t>
      </w:r>
      <w:r w:rsidR="3FE7F532" w:rsidRPr="00612205">
        <w:rPr>
          <w:rFonts w:ascii="Arial" w:hAnsi="Arial"/>
          <w:color w:val="000000" w:themeColor="text1"/>
          <w:sz w:val="24"/>
          <w:szCs w:val="24"/>
          <w:lang w:val="mn-MN"/>
        </w:rPr>
        <w:t>хэрэгжүүл</w:t>
      </w:r>
      <w:r w:rsidR="3AB1B7C2" w:rsidRPr="00612205">
        <w:rPr>
          <w:rFonts w:ascii="Arial" w:hAnsi="Arial"/>
          <w:color w:val="000000" w:themeColor="text1"/>
          <w:sz w:val="24"/>
          <w:szCs w:val="24"/>
          <w:lang w:val="mn-MN"/>
        </w:rPr>
        <w:t>эх</w:t>
      </w:r>
      <w:r w:rsidRPr="00612205">
        <w:rPr>
          <w:rFonts w:ascii="Arial" w:hAnsi="Arial"/>
          <w:color w:val="000000" w:themeColor="text1"/>
          <w:sz w:val="24"/>
          <w:szCs w:val="24"/>
          <w:lang w:val="mn-MN"/>
        </w:rPr>
        <w:t>;</w:t>
      </w:r>
    </w:p>
    <w:p w14:paraId="69955F18"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3681157E" w14:textId="2157470F"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w:t>
      </w:r>
      <w:r w:rsidR="0965EAC6"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w:t>
      </w:r>
      <w:r w:rsidR="001F3C90" w:rsidRPr="00612205">
        <w:rPr>
          <w:rFonts w:ascii="Arial" w:hAnsi="Arial"/>
          <w:color w:val="000000" w:themeColor="text1"/>
          <w:sz w:val="24"/>
          <w:szCs w:val="24"/>
          <w:lang w:val="mn-MN"/>
        </w:rPr>
        <w:t>О</w:t>
      </w:r>
      <w:r w:rsidR="489D792F" w:rsidRPr="00612205">
        <w:rPr>
          <w:rFonts w:ascii="Arial" w:hAnsi="Arial"/>
          <w:color w:val="000000" w:themeColor="text1"/>
          <w:sz w:val="24"/>
          <w:szCs w:val="24"/>
          <w:lang w:val="mn-MN"/>
        </w:rPr>
        <w:t xml:space="preserve">рон сууцны санхүүжилтийн </w:t>
      </w:r>
      <w:r w:rsidR="00FC59A1" w:rsidRPr="00FC59A1">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 xml:space="preserve">наас </w:t>
      </w:r>
      <w:r w:rsidR="00CE4F20" w:rsidRPr="00612205">
        <w:rPr>
          <w:rFonts w:ascii="Arial" w:hAnsi="Arial"/>
          <w:color w:val="000000" w:themeColor="text1"/>
          <w:sz w:val="24"/>
          <w:szCs w:val="24"/>
          <w:lang w:val="mn-MN"/>
        </w:rPr>
        <w:t xml:space="preserve">банканд </w:t>
      </w:r>
      <w:r w:rsidR="01066854" w:rsidRPr="00612205">
        <w:rPr>
          <w:rFonts w:ascii="Arial" w:hAnsi="Arial"/>
          <w:color w:val="000000" w:themeColor="text1"/>
          <w:sz w:val="24"/>
          <w:szCs w:val="24"/>
          <w:lang w:val="mn-MN"/>
        </w:rPr>
        <w:t xml:space="preserve">олгосон </w:t>
      </w:r>
      <w:r w:rsidR="3FE7F532" w:rsidRPr="00612205">
        <w:rPr>
          <w:rFonts w:ascii="Arial" w:hAnsi="Arial"/>
          <w:color w:val="000000" w:themeColor="text1"/>
          <w:sz w:val="24"/>
          <w:szCs w:val="24"/>
          <w:lang w:val="mn-MN"/>
        </w:rPr>
        <w:t>санхүүж</w:t>
      </w:r>
      <w:r w:rsidR="01066854" w:rsidRPr="00612205">
        <w:rPr>
          <w:rFonts w:ascii="Arial" w:hAnsi="Arial"/>
          <w:color w:val="000000" w:themeColor="text1"/>
          <w:sz w:val="24"/>
          <w:szCs w:val="24"/>
          <w:lang w:val="mn-MN"/>
        </w:rPr>
        <w:t xml:space="preserve">илт, </w:t>
      </w:r>
      <w:r w:rsidR="5389685E" w:rsidRPr="00612205">
        <w:rPr>
          <w:rFonts w:ascii="Arial" w:hAnsi="Arial"/>
          <w:color w:val="000000" w:themeColor="text1"/>
          <w:sz w:val="24"/>
          <w:szCs w:val="24"/>
          <w:lang w:val="mn-MN"/>
        </w:rPr>
        <w:t>уг эх үүсвэрээр банк</w:t>
      </w:r>
      <w:r w:rsidR="5DFD5744" w:rsidRPr="00612205">
        <w:rPr>
          <w:rFonts w:ascii="Arial" w:hAnsi="Arial"/>
          <w:color w:val="000000" w:themeColor="text1"/>
          <w:sz w:val="24"/>
          <w:szCs w:val="24"/>
          <w:lang w:val="mn-MN"/>
        </w:rPr>
        <w:t>наас</w:t>
      </w:r>
      <w:r w:rsidR="5389685E" w:rsidRPr="00612205">
        <w:rPr>
          <w:rFonts w:ascii="Arial" w:hAnsi="Arial"/>
          <w:color w:val="000000" w:themeColor="text1"/>
          <w:sz w:val="24"/>
          <w:szCs w:val="24"/>
          <w:lang w:val="mn-MN"/>
        </w:rPr>
        <w:t xml:space="preserve"> олгосон </w:t>
      </w:r>
      <w:r w:rsidR="3FE7F532" w:rsidRPr="00612205">
        <w:rPr>
          <w:rFonts w:ascii="Arial" w:hAnsi="Arial"/>
          <w:color w:val="000000" w:themeColor="text1"/>
          <w:sz w:val="24"/>
          <w:szCs w:val="24"/>
          <w:lang w:val="mn-MN"/>
        </w:rPr>
        <w:t>зээлийн талаарх мэдээллийг цаг тухайд нь гаргаж, тэдгээрийн үнэн зөв байдлыг хариуцах;</w:t>
      </w:r>
    </w:p>
    <w:p w14:paraId="7146CB8A"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1EACC663" w14:textId="54AFD8B8" w:rsidR="002C2033" w:rsidRPr="00612205" w:rsidRDefault="008614DE" w:rsidP="008614DE">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.6.1</w:t>
      </w:r>
      <w:r w:rsidR="0965EAC6" w:rsidRPr="00612205">
        <w:rPr>
          <w:rFonts w:ascii="Arial" w:hAnsi="Arial"/>
          <w:color w:val="000000" w:themeColor="text1"/>
          <w:sz w:val="24"/>
          <w:szCs w:val="24"/>
          <w:lang w:val="mn-MN"/>
        </w:rPr>
        <w:t>0</w:t>
      </w:r>
      <w:r w:rsidR="3FE7F532" w:rsidRPr="00612205">
        <w:rPr>
          <w:rFonts w:ascii="Arial" w:hAnsi="Arial"/>
          <w:color w:val="000000" w:themeColor="text1"/>
          <w:sz w:val="24"/>
          <w:szCs w:val="24"/>
          <w:lang w:val="mn-MN"/>
        </w:rPr>
        <w:t>.</w:t>
      </w:r>
      <w:r w:rsidR="001F3C90" w:rsidRPr="00612205">
        <w:rPr>
          <w:rFonts w:ascii="Arial" w:hAnsi="Arial"/>
          <w:color w:val="000000" w:themeColor="text1"/>
          <w:sz w:val="24"/>
          <w:szCs w:val="24"/>
          <w:lang w:val="mn-MN"/>
        </w:rPr>
        <w:t>О</w:t>
      </w:r>
      <w:r w:rsidR="5538C72F" w:rsidRPr="00612205">
        <w:rPr>
          <w:rFonts w:ascii="Arial" w:hAnsi="Arial"/>
          <w:color w:val="000000" w:themeColor="text1"/>
          <w:sz w:val="24"/>
          <w:szCs w:val="24"/>
          <w:lang w:val="mn-MN"/>
        </w:rPr>
        <w:t>рон с</w:t>
      </w:r>
      <w:r w:rsidR="41993B69" w:rsidRPr="00612205">
        <w:rPr>
          <w:rFonts w:ascii="Arial" w:hAnsi="Arial"/>
          <w:color w:val="000000" w:themeColor="text1"/>
          <w:sz w:val="24"/>
          <w:szCs w:val="24"/>
          <w:lang w:val="mn-MN"/>
        </w:rPr>
        <w:t xml:space="preserve">ууцны санхүүжилтийн </w:t>
      </w:r>
      <w:r w:rsidR="0057227C" w:rsidRPr="0057227C">
        <w:rPr>
          <w:rFonts w:ascii="Arial" w:hAnsi="Arial"/>
          <w:color w:val="000000" w:themeColor="text1"/>
          <w:sz w:val="24"/>
          <w:szCs w:val="24"/>
          <w:lang w:val="mn-MN"/>
        </w:rPr>
        <w:t xml:space="preserve">төрөлжсөн </w:t>
      </w:r>
      <w:r w:rsidR="41993B69" w:rsidRPr="00612205">
        <w:rPr>
          <w:rFonts w:ascii="Arial" w:hAnsi="Arial"/>
          <w:color w:val="000000" w:themeColor="text1"/>
          <w:sz w:val="24"/>
          <w:szCs w:val="24"/>
          <w:lang w:val="mn-MN"/>
        </w:rPr>
        <w:t>банкнаас олгосон санхүүжилт, уг эх үүсвэрээр банк</w:t>
      </w:r>
      <w:r w:rsidR="7816477F" w:rsidRPr="00612205">
        <w:rPr>
          <w:rFonts w:ascii="Arial" w:hAnsi="Arial"/>
          <w:color w:val="000000" w:themeColor="text1"/>
          <w:sz w:val="24"/>
          <w:szCs w:val="24"/>
          <w:lang w:val="mn-MN"/>
        </w:rPr>
        <w:t>наас</w:t>
      </w:r>
      <w:r w:rsidR="41993B69" w:rsidRPr="00612205">
        <w:rPr>
          <w:rFonts w:ascii="Arial" w:hAnsi="Arial"/>
          <w:color w:val="000000" w:themeColor="text1"/>
          <w:sz w:val="24"/>
          <w:szCs w:val="24"/>
          <w:lang w:val="mn-MN"/>
        </w:rPr>
        <w:t xml:space="preserve"> олгосон зээл</w:t>
      </w:r>
      <w:r w:rsidR="3FE7F532" w:rsidRPr="00612205">
        <w:rPr>
          <w:rFonts w:ascii="Arial" w:hAnsi="Arial"/>
          <w:color w:val="000000" w:themeColor="text1"/>
          <w:sz w:val="24"/>
          <w:szCs w:val="24"/>
          <w:lang w:val="mn-MN"/>
        </w:rPr>
        <w:t xml:space="preserve">, гаргасан үнэт цаас, түүний борлуулалтын хэмжээ, эх үүсвэр татан төвлөрүүлэлт, үр ашгийн байдал, цаашдын төлөв хандлагын талаар санал </w:t>
      </w:r>
      <w:r w:rsidR="00A605BD" w:rsidRPr="00612205">
        <w:rPr>
          <w:rFonts w:ascii="Arial" w:hAnsi="Arial"/>
          <w:color w:val="000000" w:themeColor="text1"/>
          <w:sz w:val="24"/>
          <w:szCs w:val="24"/>
          <w:lang w:val="mn-MN"/>
        </w:rPr>
        <w:t>боловсруул</w:t>
      </w:r>
      <w:r w:rsidR="00A605BD">
        <w:rPr>
          <w:rFonts w:ascii="Arial" w:hAnsi="Arial"/>
          <w:color w:val="000000" w:themeColor="text1"/>
          <w:sz w:val="24"/>
          <w:szCs w:val="24"/>
          <w:lang w:val="mn-MN"/>
        </w:rPr>
        <w:t>ж</w:t>
      </w:r>
      <w:r w:rsidR="00A605BD" w:rsidRPr="00612205">
        <w:rPr>
          <w:rFonts w:ascii="Arial" w:hAnsi="Arial"/>
          <w:color w:val="000000" w:themeColor="text1"/>
          <w:sz w:val="24"/>
          <w:szCs w:val="24"/>
          <w:lang w:val="mn-MN"/>
        </w:rPr>
        <w:t xml:space="preserve"> </w:t>
      </w:r>
      <w:r w:rsidR="3FE7F532" w:rsidRPr="00612205">
        <w:rPr>
          <w:rFonts w:ascii="Arial" w:hAnsi="Arial"/>
          <w:color w:val="000000" w:themeColor="text1"/>
          <w:sz w:val="24"/>
          <w:szCs w:val="24"/>
          <w:lang w:val="mn-MN"/>
        </w:rPr>
        <w:t>төлөөлөн удирдах зөвлөл болон хувьцаа эзэмшигчдийн хуралд танилцуулах;</w:t>
      </w:r>
    </w:p>
    <w:p w14:paraId="1C9ED072"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7EC102AC" w14:textId="3BCD511C"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.6.1</w:t>
      </w:r>
      <w:r w:rsidR="0965EAC6" w:rsidRPr="00612205">
        <w:rPr>
          <w:rFonts w:ascii="Arial" w:hAnsi="Arial"/>
          <w:color w:val="000000" w:themeColor="text1"/>
          <w:sz w:val="24"/>
          <w:szCs w:val="24"/>
          <w:lang w:val="mn-MN"/>
        </w:rPr>
        <w:t>1</w:t>
      </w:r>
      <w:r w:rsidR="3FE7F532" w:rsidRPr="00612205">
        <w:rPr>
          <w:rFonts w:ascii="Arial" w:hAnsi="Arial"/>
          <w:color w:val="000000" w:themeColor="text1"/>
          <w:sz w:val="24"/>
          <w:szCs w:val="24"/>
          <w:lang w:val="mn-MN"/>
        </w:rPr>
        <w:t>.</w:t>
      </w:r>
      <w:r w:rsidR="001F3C90" w:rsidRPr="00612205">
        <w:rPr>
          <w:rFonts w:ascii="Arial" w:hAnsi="Arial"/>
          <w:color w:val="000000" w:themeColor="text1"/>
          <w:sz w:val="24"/>
          <w:szCs w:val="24"/>
          <w:lang w:val="mn-MN"/>
        </w:rPr>
        <w:t>О</w:t>
      </w:r>
      <w:r w:rsidR="489D792F" w:rsidRPr="00612205">
        <w:rPr>
          <w:rFonts w:ascii="Arial" w:hAnsi="Arial"/>
          <w:color w:val="000000" w:themeColor="text1"/>
          <w:sz w:val="24"/>
          <w:szCs w:val="24"/>
          <w:lang w:val="mn-MN"/>
        </w:rPr>
        <w:t xml:space="preserve">рон сууцны санхүүжилтийн </w:t>
      </w:r>
      <w:r w:rsidR="00FA4AF6" w:rsidRPr="00FA4AF6">
        <w:rPr>
          <w:rFonts w:ascii="Arial" w:hAnsi="Arial"/>
          <w:color w:val="000000" w:themeColor="text1"/>
          <w:sz w:val="24"/>
          <w:szCs w:val="24"/>
          <w:lang w:val="mn-MN"/>
        </w:rPr>
        <w:t xml:space="preserve">төрөлжсөн </w:t>
      </w:r>
      <w:r w:rsidR="489D792F" w:rsidRPr="00612205">
        <w:rPr>
          <w:rFonts w:ascii="Arial" w:hAnsi="Arial"/>
          <w:color w:val="000000" w:themeColor="text1"/>
          <w:sz w:val="24"/>
          <w:szCs w:val="24"/>
          <w:lang w:val="mn-MN"/>
        </w:rPr>
        <w:t>банк</w:t>
      </w:r>
      <w:r w:rsidR="3FE7F532" w:rsidRPr="00612205">
        <w:rPr>
          <w:rFonts w:ascii="Arial" w:hAnsi="Arial"/>
          <w:color w:val="000000" w:themeColor="text1"/>
          <w:sz w:val="24"/>
          <w:szCs w:val="24"/>
          <w:lang w:val="mn-MN"/>
        </w:rPr>
        <w:t>ны санхүү, төлбөрийн чадвар, нэр хүндийг дээшлүүлэхэд чиглэсэн бодлогыг хэрэгжүүлэх;</w:t>
      </w:r>
    </w:p>
    <w:p w14:paraId="4CCBE824"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4F563A0D" w14:textId="28DFB71C"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.6.1</w:t>
      </w:r>
      <w:r w:rsidR="0965EAC6" w:rsidRPr="00612205">
        <w:rPr>
          <w:rFonts w:ascii="Arial" w:hAnsi="Arial"/>
          <w:color w:val="000000" w:themeColor="text1"/>
          <w:sz w:val="24"/>
          <w:szCs w:val="24"/>
          <w:lang w:val="mn-MN"/>
        </w:rPr>
        <w:t>2</w:t>
      </w:r>
      <w:r w:rsidR="3FE7F532" w:rsidRPr="00612205">
        <w:rPr>
          <w:rFonts w:ascii="Arial" w:hAnsi="Arial"/>
          <w:color w:val="000000" w:themeColor="text1"/>
          <w:sz w:val="24"/>
          <w:szCs w:val="24"/>
          <w:lang w:val="mn-MN"/>
        </w:rPr>
        <w:t>.</w:t>
      </w:r>
      <w:r w:rsidR="17CFFD2B" w:rsidRPr="00612205">
        <w:rPr>
          <w:rFonts w:ascii="Arial" w:hAnsi="Arial"/>
          <w:color w:val="000000" w:themeColor="text1"/>
          <w:sz w:val="24"/>
          <w:szCs w:val="24"/>
          <w:lang w:val="mn-MN"/>
        </w:rPr>
        <w:t>х</w:t>
      </w:r>
      <w:r w:rsidR="3FE7F532" w:rsidRPr="00612205">
        <w:rPr>
          <w:rFonts w:ascii="Arial" w:hAnsi="Arial"/>
          <w:color w:val="000000" w:themeColor="text1"/>
          <w:sz w:val="24"/>
          <w:szCs w:val="24"/>
          <w:lang w:val="mn-MN"/>
        </w:rPr>
        <w:t>увийн ашиг сонирхолтой нь холбогдсон асуудлыг хэлэлцэх, шийдвэрлэхэд оролцохгүй байх;</w:t>
      </w:r>
    </w:p>
    <w:p w14:paraId="15378D9B" w14:textId="77777777" w:rsidR="00DB5451" w:rsidRPr="00612205" w:rsidRDefault="00DB5451" w:rsidP="3E0AF620">
      <w:pPr>
        <w:suppressAutoHyphens w:val="0"/>
        <w:spacing w:after="0" w:line="240" w:lineRule="auto"/>
        <w:ind w:left="720" w:firstLine="720"/>
        <w:jc w:val="both"/>
        <w:rPr>
          <w:rFonts w:ascii="Arial" w:hAnsi="Arial"/>
          <w:color w:val="000000" w:themeColor="text1"/>
          <w:sz w:val="24"/>
          <w:szCs w:val="24"/>
          <w:lang w:val="mn-MN"/>
        </w:rPr>
      </w:pPr>
    </w:p>
    <w:p w14:paraId="30008BBE" w14:textId="371924DD" w:rsidR="002C2033" w:rsidRPr="00612205" w:rsidRDefault="008614DE" w:rsidP="008614DE">
      <w:pPr>
        <w:suppressAutoHyphens w:val="0"/>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8DEF0F8"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3FE7F532" w:rsidRPr="00612205">
        <w:rPr>
          <w:rFonts w:ascii="Arial" w:hAnsi="Arial"/>
          <w:color w:val="000000" w:themeColor="text1"/>
          <w:sz w:val="24"/>
          <w:szCs w:val="24"/>
          <w:lang w:val="mn-MN"/>
        </w:rPr>
        <w:t>.6.1</w:t>
      </w:r>
      <w:r w:rsidR="0965EAC6" w:rsidRPr="00612205">
        <w:rPr>
          <w:rFonts w:ascii="Arial" w:hAnsi="Arial"/>
          <w:color w:val="000000" w:themeColor="text1"/>
          <w:sz w:val="24"/>
          <w:szCs w:val="24"/>
          <w:lang w:val="mn-MN"/>
        </w:rPr>
        <w:t>3</w:t>
      </w:r>
      <w:r w:rsidR="3FE7F532" w:rsidRPr="00612205">
        <w:rPr>
          <w:rFonts w:ascii="Arial" w:hAnsi="Arial"/>
          <w:color w:val="000000" w:themeColor="text1"/>
          <w:sz w:val="24"/>
          <w:szCs w:val="24"/>
          <w:lang w:val="mn-MN"/>
        </w:rPr>
        <w:t>.</w:t>
      </w:r>
      <w:r w:rsidR="7239638B" w:rsidRPr="00612205">
        <w:rPr>
          <w:rFonts w:ascii="Arial" w:hAnsi="Arial"/>
          <w:color w:val="000000" w:themeColor="text1"/>
          <w:sz w:val="24"/>
          <w:szCs w:val="24"/>
          <w:lang w:val="mn-MN"/>
        </w:rPr>
        <w:t>т</w:t>
      </w:r>
      <w:r w:rsidR="3FE7F532" w:rsidRPr="00612205">
        <w:rPr>
          <w:rFonts w:ascii="Arial" w:hAnsi="Arial"/>
          <w:color w:val="000000" w:themeColor="text1"/>
          <w:sz w:val="24"/>
          <w:szCs w:val="24"/>
          <w:lang w:val="mn-MN"/>
        </w:rPr>
        <w:t xml:space="preserve">өлөөлөн удирдах </w:t>
      </w:r>
      <w:r w:rsidR="00A605BD" w:rsidRPr="00612205">
        <w:rPr>
          <w:rFonts w:ascii="Arial" w:hAnsi="Arial"/>
          <w:color w:val="000000" w:themeColor="text1"/>
          <w:sz w:val="24"/>
          <w:szCs w:val="24"/>
          <w:lang w:val="mn-MN"/>
        </w:rPr>
        <w:t>зөвлөл</w:t>
      </w:r>
      <w:r w:rsidR="00A605BD">
        <w:rPr>
          <w:rFonts w:ascii="Arial" w:hAnsi="Arial"/>
          <w:color w:val="000000" w:themeColor="text1"/>
          <w:sz w:val="24"/>
          <w:szCs w:val="24"/>
          <w:lang w:val="mn-MN"/>
        </w:rPr>
        <w:t>д</w:t>
      </w:r>
      <w:r w:rsidR="3FE7F532" w:rsidRPr="00612205">
        <w:rPr>
          <w:rFonts w:ascii="Arial" w:hAnsi="Arial"/>
          <w:color w:val="000000" w:themeColor="text1"/>
          <w:sz w:val="24"/>
          <w:szCs w:val="24"/>
          <w:lang w:val="mn-MN"/>
        </w:rPr>
        <w:t xml:space="preserve"> улирал </w:t>
      </w:r>
      <w:r w:rsidR="00A605BD">
        <w:rPr>
          <w:rFonts w:ascii="Arial" w:hAnsi="Arial"/>
          <w:color w:val="000000" w:themeColor="text1"/>
          <w:sz w:val="24"/>
          <w:szCs w:val="24"/>
          <w:lang w:val="mn-MN"/>
        </w:rPr>
        <w:t>тутам ажлаа</w:t>
      </w:r>
      <w:r w:rsidR="00A605BD" w:rsidRPr="00612205">
        <w:rPr>
          <w:rFonts w:ascii="Arial" w:hAnsi="Arial"/>
          <w:color w:val="000000" w:themeColor="text1"/>
          <w:sz w:val="24"/>
          <w:szCs w:val="24"/>
          <w:lang w:val="mn-MN"/>
        </w:rPr>
        <w:t xml:space="preserve"> </w:t>
      </w:r>
      <w:r w:rsidR="3FE7F532" w:rsidRPr="00612205">
        <w:rPr>
          <w:rFonts w:ascii="Arial" w:hAnsi="Arial"/>
          <w:color w:val="000000" w:themeColor="text1"/>
          <w:sz w:val="24"/>
          <w:szCs w:val="24"/>
          <w:lang w:val="mn-MN"/>
        </w:rPr>
        <w:t>тайлагнах;</w:t>
      </w:r>
    </w:p>
    <w:p w14:paraId="7505AE64" w14:textId="7A3F6C4E" w:rsidR="00221EFC" w:rsidRPr="00612205" w:rsidRDefault="00EE53AD" w:rsidP="3E0AF620">
      <w:pPr>
        <w:suppressAutoHyphens w:val="0"/>
        <w:spacing w:after="0" w:line="240" w:lineRule="auto"/>
        <w:rPr>
          <w:rFonts w:ascii="Arial" w:hAnsi="Arial"/>
          <w:sz w:val="24"/>
          <w:szCs w:val="24"/>
          <w:lang w:val="mn-MN"/>
        </w:rPr>
      </w:pPr>
      <w:r w:rsidRPr="00612205">
        <w:rPr>
          <w:rFonts w:ascii="Arial" w:eastAsia="Arial" w:hAnsi="Arial"/>
          <w:color w:val="000000"/>
          <w:sz w:val="24"/>
          <w:szCs w:val="24"/>
          <w:lang w:val="mn-MN"/>
        </w:rPr>
        <w:tab/>
      </w:r>
      <w:r w:rsidR="00221EFC" w:rsidRPr="00612205">
        <w:rPr>
          <w:rFonts w:ascii="Arial" w:hAnsi="Arial"/>
          <w:sz w:val="24"/>
          <w:szCs w:val="24"/>
          <w:lang w:val="mn-MN"/>
        </w:rPr>
        <w:tab/>
      </w:r>
      <w:r w:rsidR="00BF579A"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00BF579A" w:rsidRPr="00612205">
        <w:rPr>
          <w:rFonts w:ascii="Arial" w:hAnsi="Arial"/>
          <w:color w:val="000000" w:themeColor="text1"/>
          <w:sz w:val="24"/>
          <w:szCs w:val="24"/>
          <w:lang w:val="mn-MN"/>
        </w:rPr>
        <w:t>.6.14.</w:t>
      </w:r>
      <w:r w:rsidR="00BF579A" w:rsidRPr="00612205">
        <w:rPr>
          <w:rFonts w:ascii="Arial" w:hAnsi="Arial"/>
          <w:sz w:val="24"/>
          <w:szCs w:val="24"/>
          <w:lang w:val="mn-MN"/>
        </w:rPr>
        <w:t>х</w:t>
      </w:r>
      <w:r w:rsidR="00E95669" w:rsidRPr="00612205">
        <w:rPr>
          <w:rFonts w:ascii="Arial" w:hAnsi="Arial"/>
          <w:sz w:val="24"/>
          <w:szCs w:val="24"/>
          <w:lang w:val="mn-MN"/>
        </w:rPr>
        <w:t>уульд заасан бусад</w:t>
      </w:r>
      <w:r w:rsidR="00BF579A" w:rsidRPr="00612205">
        <w:rPr>
          <w:rFonts w:ascii="Arial" w:hAnsi="Arial"/>
          <w:sz w:val="24"/>
          <w:szCs w:val="24"/>
          <w:lang w:val="mn-MN"/>
        </w:rPr>
        <w:t>.</w:t>
      </w:r>
    </w:p>
    <w:p w14:paraId="1842BB77" w14:textId="77777777" w:rsidR="00BF579A" w:rsidRPr="00612205" w:rsidRDefault="00BF579A" w:rsidP="3E0AF620">
      <w:pPr>
        <w:suppressAutoHyphens w:val="0"/>
        <w:spacing w:after="0" w:line="240" w:lineRule="auto"/>
        <w:rPr>
          <w:rFonts w:ascii="Arial" w:hAnsi="Arial"/>
          <w:sz w:val="24"/>
          <w:szCs w:val="24"/>
          <w:lang w:val="mn-MN"/>
        </w:rPr>
      </w:pPr>
    </w:p>
    <w:p w14:paraId="2D00450C" w14:textId="1C587278" w:rsidR="05EDE008" w:rsidRPr="00612205" w:rsidRDefault="05EDE008" w:rsidP="6E234160">
      <w:pPr>
        <w:spacing w:after="0" w:line="240" w:lineRule="auto"/>
        <w:rPr>
          <w:rFonts w:ascii="Arial" w:hAnsi="Arial"/>
          <w:color w:val="000000" w:themeColor="text1"/>
          <w:sz w:val="24"/>
          <w:szCs w:val="24"/>
          <w:lang w:val="mn-MN"/>
        </w:rPr>
      </w:pPr>
      <w:r w:rsidRPr="00612205">
        <w:rPr>
          <w:rFonts w:ascii="Arial" w:hAnsi="Arial"/>
          <w:sz w:val="24"/>
          <w:szCs w:val="24"/>
          <w:lang w:val="mn-MN"/>
        </w:rPr>
        <w:tab/>
      </w:r>
      <w:r w:rsidRPr="00612205">
        <w:rPr>
          <w:rFonts w:ascii="Arial" w:hAnsi="Arial"/>
          <w:color w:val="000000" w:themeColor="text1"/>
          <w:sz w:val="24"/>
          <w:szCs w:val="24"/>
          <w:lang w:val="mn-MN"/>
        </w:rPr>
        <w:t>1</w:t>
      </w:r>
      <w:r w:rsidR="003D18D3" w:rsidRPr="00612205">
        <w:rPr>
          <w:rFonts w:ascii="Arial" w:hAnsi="Arial"/>
          <w:color w:val="000000" w:themeColor="text1"/>
          <w:sz w:val="24"/>
          <w:szCs w:val="24"/>
          <w:lang w:val="mn-MN"/>
        </w:rPr>
        <w:t>9</w:t>
      </w:r>
      <w:r w:rsidRPr="00612205">
        <w:rPr>
          <w:rFonts w:ascii="Arial" w:hAnsi="Arial"/>
          <w:color w:val="000000" w:themeColor="text1"/>
          <w:sz w:val="24"/>
          <w:szCs w:val="24"/>
          <w:lang w:val="mn-MN"/>
        </w:rPr>
        <w:t xml:space="preserve">.7.Гүйцэтгэх удирдлага </w:t>
      </w:r>
      <w:r w:rsidR="0485FF91" w:rsidRPr="00612205">
        <w:rPr>
          <w:rFonts w:ascii="Arial" w:hAnsi="Arial"/>
          <w:color w:val="000000" w:themeColor="text1"/>
          <w:sz w:val="24"/>
          <w:szCs w:val="24"/>
          <w:lang w:val="mn-MN"/>
        </w:rPr>
        <w:t>нь төлөөлөн удирдах зөвлөлийн гишүүн байхыг хориглоно.</w:t>
      </w:r>
    </w:p>
    <w:p w14:paraId="07AE7705" w14:textId="5C1CBB34" w:rsidR="6E234160" w:rsidRPr="00612205" w:rsidRDefault="6E234160" w:rsidP="6E234160">
      <w:pPr>
        <w:spacing w:after="0" w:line="240" w:lineRule="auto"/>
        <w:rPr>
          <w:rFonts w:ascii="Arial" w:hAnsi="Arial"/>
          <w:color w:val="000000" w:themeColor="text1"/>
          <w:sz w:val="24"/>
          <w:szCs w:val="24"/>
          <w:lang w:val="mn-MN"/>
        </w:rPr>
      </w:pPr>
    </w:p>
    <w:p w14:paraId="3968D36A" w14:textId="65BD7530" w:rsidR="00EE53AD" w:rsidRPr="0009561E" w:rsidRDefault="168999EC" w:rsidP="6E234160">
      <w:pPr>
        <w:pStyle w:val="Heading1"/>
        <w:keepNext w:val="0"/>
        <w:keepLines w:val="0"/>
        <w:spacing w:before="0" w:after="0" w:line="240" w:lineRule="auto"/>
        <w:jc w:val="center"/>
        <w:rPr>
          <w:rFonts w:ascii="Arial" w:hAnsi="Arial" w:cs="Arial"/>
          <w:b/>
          <w:bCs/>
          <w:color w:val="000000"/>
          <w:sz w:val="24"/>
          <w:szCs w:val="24"/>
          <w:lang w:val="mn-MN"/>
        </w:rPr>
      </w:pPr>
      <w:r w:rsidRPr="00612205">
        <w:rPr>
          <w:rFonts w:ascii="Arial" w:hAnsi="Arial" w:cs="Arial"/>
          <w:b/>
          <w:bCs/>
          <w:color w:val="000000"/>
          <w:sz w:val="24"/>
          <w:szCs w:val="24"/>
          <w:lang w:val="mn-MN"/>
        </w:rPr>
        <w:t>ДӨРӨВДҮГЭЭР БҮЛЭГ.</w:t>
      </w:r>
      <w:r w:rsidRPr="00612205">
        <w:rPr>
          <w:rFonts w:ascii="Arial" w:eastAsia="SimSun" w:hAnsi="Arial" w:cs="Arial"/>
          <w:b/>
          <w:bCs/>
          <w:color w:val="222222"/>
          <w:sz w:val="24"/>
          <w:szCs w:val="24"/>
          <w:shd w:val="clear" w:color="auto" w:fill="FFFFFF"/>
          <w:lang w:val="mn-MN"/>
        </w:rPr>
        <w:t xml:space="preserve"> </w:t>
      </w:r>
      <w:r w:rsidRPr="00612205">
        <w:rPr>
          <w:rFonts w:ascii="Arial" w:hAnsi="Arial" w:cs="Arial"/>
          <w:b/>
          <w:bCs/>
          <w:color w:val="000000"/>
          <w:sz w:val="24"/>
          <w:szCs w:val="24"/>
          <w:lang w:val="mn-MN"/>
        </w:rPr>
        <w:t xml:space="preserve">ОРОН СУУЦНЫ САНХҮҮЖИЛТИЙН </w:t>
      </w:r>
      <w:r w:rsidR="007F5B53" w:rsidRPr="007F5B53">
        <w:rPr>
          <w:rFonts w:ascii="Arial" w:hAnsi="Arial" w:cs="Arial"/>
          <w:b/>
          <w:bCs/>
          <w:color w:val="000000"/>
          <w:sz w:val="24"/>
          <w:szCs w:val="24"/>
          <w:lang w:val="mn-MN"/>
        </w:rPr>
        <w:t>ТӨРӨЛЖСӨН</w:t>
      </w:r>
    </w:p>
    <w:p w14:paraId="4EE03508" w14:textId="4E1C705F" w:rsidR="00EE53AD" w:rsidRPr="00612205" w:rsidRDefault="168999EC" w:rsidP="6E234160">
      <w:pPr>
        <w:pStyle w:val="Heading1"/>
        <w:keepNext w:val="0"/>
        <w:keepLines w:val="0"/>
        <w:spacing w:before="0" w:after="0" w:line="240" w:lineRule="auto"/>
        <w:jc w:val="center"/>
        <w:rPr>
          <w:rFonts w:ascii="Arial" w:hAnsi="Arial" w:cs="Arial"/>
          <w:b/>
          <w:bCs/>
          <w:color w:val="000000"/>
          <w:sz w:val="24"/>
          <w:szCs w:val="24"/>
          <w:lang w:val="mn-MN"/>
        </w:rPr>
      </w:pPr>
      <w:r w:rsidRPr="00612205">
        <w:rPr>
          <w:rFonts w:ascii="Arial" w:hAnsi="Arial" w:cs="Arial"/>
          <w:b/>
          <w:bCs/>
          <w:color w:val="000000"/>
          <w:sz w:val="24"/>
          <w:szCs w:val="24"/>
          <w:lang w:val="mn-MN"/>
        </w:rPr>
        <w:t>БАНКНЫ ТАЛААРХ ТӨРИЙН БАЙГУУЛЛАГЫН БҮРЭН ЭРХ</w:t>
      </w:r>
    </w:p>
    <w:p w14:paraId="0A5F5504" w14:textId="77777777" w:rsidR="00EE53AD" w:rsidRPr="00612205" w:rsidRDefault="00EE53AD" w:rsidP="00225436">
      <w:pPr>
        <w:spacing w:after="0"/>
        <w:jc w:val="both"/>
        <w:rPr>
          <w:rFonts w:ascii="Arial" w:hAnsi="Arial"/>
          <w:sz w:val="24"/>
          <w:szCs w:val="24"/>
          <w:lang w:val="mn-MN"/>
        </w:rPr>
      </w:pPr>
    </w:p>
    <w:p w14:paraId="064D3D85" w14:textId="21AD0434" w:rsidR="00EE53AD" w:rsidRPr="00612205" w:rsidRDefault="003D18D3"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20</w:t>
      </w:r>
      <w:r w:rsidR="168999EC" w:rsidRPr="00612205">
        <w:rPr>
          <w:rFonts w:ascii="Arial" w:hAnsi="Arial" w:cs="Arial"/>
          <w:b/>
          <w:bCs/>
          <w:color w:val="000000" w:themeColor="text1"/>
          <w:sz w:val="24"/>
          <w:szCs w:val="24"/>
          <w:lang w:val="mn-MN"/>
        </w:rPr>
        <w:t xml:space="preserve"> д</w:t>
      </w:r>
      <w:r w:rsidRPr="00612205">
        <w:rPr>
          <w:rFonts w:ascii="Arial" w:hAnsi="Arial" w:cs="Arial"/>
          <w:b/>
          <w:bCs/>
          <w:color w:val="000000" w:themeColor="text1"/>
          <w:sz w:val="24"/>
          <w:szCs w:val="24"/>
          <w:lang w:val="mn-MN"/>
        </w:rPr>
        <w:t>у</w:t>
      </w:r>
      <w:r w:rsidR="269D2D7D" w:rsidRPr="00612205">
        <w:rPr>
          <w:rFonts w:ascii="Arial" w:hAnsi="Arial" w:cs="Arial"/>
          <w:b/>
          <w:bCs/>
          <w:color w:val="000000" w:themeColor="text1"/>
          <w:sz w:val="24"/>
          <w:szCs w:val="24"/>
          <w:lang w:val="mn-MN"/>
        </w:rPr>
        <w:t>г</w:t>
      </w:r>
      <w:r w:rsidRPr="00612205">
        <w:rPr>
          <w:rFonts w:ascii="Arial" w:hAnsi="Arial" w:cs="Arial"/>
          <w:b/>
          <w:bCs/>
          <w:color w:val="000000" w:themeColor="text1"/>
          <w:sz w:val="24"/>
          <w:szCs w:val="24"/>
          <w:lang w:val="mn-MN"/>
        </w:rPr>
        <w:t>аа</w:t>
      </w:r>
      <w:r w:rsidR="45DF1399" w:rsidRPr="00612205">
        <w:rPr>
          <w:rFonts w:ascii="Arial" w:hAnsi="Arial" w:cs="Arial"/>
          <w:b/>
          <w:bCs/>
          <w:color w:val="000000" w:themeColor="text1"/>
          <w:sz w:val="24"/>
          <w:szCs w:val="24"/>
          <w:lang w:val="mn-MN"/>
        </w:rPr>
        <w:t>р</w:t>
      </w:r>
      <w:r w:rsidR="168999EC" w:rsidRPr="00612205">
        <w:rPr>
          <w:rFonts w:ascii="Arial" w:hAnsi="Arial" w:cs="Arial"/>
          <w:b/>
          <w:bCs/>
          <w:color w:val="000000" w:themeColor="text1"/>
          <w:sz w:val="24"/>
          <w:szCs w:val="24"/>
          <w:lang w:val="mn-MN"/>
        </w:rPr>
        <w:t xml:space="preserve"> зүйл.Засгийн газрын </w:t>
      </w:r>
      <w:r w:rsidR="00E95669" w:rsidRPr="00612205">
        <w:rPr>
          <w:rFonts w:ascii="Arial" w:hAnsi="Arial" w:cs="Arial"/>
          <w:b/>
          <w:bCs/>
          <w:color w:val="000000" w:themeColor="text1"/>
          <w:sz w:val="24"/>
          <w:szCs w:val="24"/>
          <w:lang w:val="mn-MN"/>
        </w:rPr>
        <w:t xml:space="preserve">бүрэн </w:t>
      </w:r>
      <w:r w:rsidR="168999EC" w:rsidRPr="00612205">
        <w:rPr>
          <w:rFonts w:ascii="Arial" w:hAnsi="Arial" w:cs="Arial"/>
          <w:b/>
          <w:bCs/>
          <w:color w:val="000000" w:themeColor="text1"/>
          <w:sz w:val="24"/>
          <w:szCs w:val="24"/>
          <w:lang w:val="mn-MN"/>
        </w:rPr>
        <w:t>эрх</w:t>
      </w:r>
    </w:p>
    <w:p w14:paraId="5C3DBA3B" w14:textId="77777777" w:rsidR="00EE53AD" w:rsidRPr="00612205" w:rsidRDefault="00EE53AD" w:rsidP="00225436">
      <w:pPr>
        <w:spacing w:after="0" w:line="240" w:lineRule="auto"/>
        <w:jc w:val="both"/>
        <w:rPr>
          <w:rFonts w:ascii="Arial" w:hAnsi="Arial"/>
          <w:sz w:val="24"/>
          <w:szCs w:val="24"/>
          <w:lang w:val="mn-MN"/>
        </w:rPr>
      </w:pPr>
    </w:p>
    <w:p w14:paraId="471E5C00" w14:textId="76AE4D8E" w:rsidR="00EE53AD"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ab/>
      </w:r>
      <w:r w:rsidR="003D18D3" w:rsidRPr="00612205">
        <w:rPr>
          <w:rFonts w:ascii="Arial" w:eastAsia="Arial" w:hAnsi="Arial"/>
          <w:color w:val="000000" w:themeColor="text1"/>
          <w:sz w:val="24"/>
          <w:szCs w:val="24"/>
          <w:lang w:val="mn-MN"/>
        </w:rPr>
        <w:t>20</w:t>
      </w:r>
      <w:r w:rsidR="00EE53AD" w:rsidRPr="00612205">
        <w:rPr>
          <w:rFonts w:ascii="Arial" w:eastAsia="Arial" w:hAnsi="Arial"/>
          <w:color w:val="000000" w:themeColor="text1"/>
          <w:sz w:val="24"/>
          <w:szCs w:val="24"/>
          <w:lang w:val="mn-MN"/>
        </w:rPr>
        <w:t>.1.Засгийн газар дараах</w:t>
      </w:r>
      <w:r w:rsidR="00E95669" w:rsidRPr="00612205">
        <w:rPr>
          <w:rFonts w:ascii="Arial" w:eastAsia="Arial" w:hAnsi="Arial"/>
          <w:color w:val="000000" w:themeColor="text1"/>
          <w:sz w:val="24"/>
          <w:szCs w:val="24"/>
          <w:lang w:val="mn-MN"/>
        </w:rPr>
        <w:t xml:space="preserve"> бүрэн</w:t>
      </w:r>
      <w:r w:rsidR="00EE53AD" w:rsidRPr="00612205">
        <w:rPr>
          <w:rFonts w:ascii="Arial" w:eastAsia="Arial" w:hAnsi="Arial"/>
          <w:color w:val="000000" w:themeColor="text1"/>
          <w:sz w:val="24"/>
          <w:szCs w:val="24"/>
          <w:lang w:val="mn-MN"/>
        </w:rPr>
        <w:t xml:space="preserve"> эрхтэй</w:t>
      </w:r>
    </w:p>
    <w:p w14:paraId="72BC3B6C" w14:textId="77777777" w:rsidR="00EE53AD" w:rsidRPr="00612205" w:rsidRDefault="00EE53AD" w:rsidP="00EE71F0">
      <w:pPr>
        <w:spacing w:after="0" w:line="240" w:lineRule="auto"/>
        <w:ind w:left="720" w:firstLine="720"/>
        <w:jc w:val="both"/>
        <w:rPr>
          <w:rFonts w:ascii="Arial" w:eastAsia="Arial" w:hAnsi="Arial"/>
          <w:color w:val="000000"/>
          <w:sz w:val="24"/>
          <w:szCs w:val="24"/>
          <w:lang w:val="mn-MN"/>
        </w:rPr>
      </w:pPr>
    </w:p>
    <w:p w14:paraId="3A408CC1" w14:textId="6B01DBCB" w:rsidR="00EE53AD"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ab/>
      </w:r>
      <w:r w:rsidRPr="00612205">
        <w:rPr>
          <w:rFonts w:ascii="Arial" w:eastAsia="Arial" w:hAnsi="Arial"/>
          <w:color w:val="000000" w:themeColor="text1"/>
          <w:sz w:val="24"/>
          <w:szCs w:val="24"/>
          <w:lang w:val="mn-MN"/>
        </w:rPr>
        <w:tab/>
      </w:r>
      <w:r w:rsidR="003D18D3" w:rsidRPr="00612205">
        <w:rPr>
          <w:rFonts w:ascii="Arial" w:eastAsia="Arial" w:hAnsi="Arial"/>
          <w:color w:val="000000" w:themeColor="text1"/>
          <w:sz w:val="24"/>
          <w:szCs w:val="24"/>
          <w:lang w:val="mn-MN"/>
        </w:rPr>
        <w:t>20</w:t>
      </w:r>
      <w:r w:rsidR="00EE53AD" w:rsidRPr="00612205">
        <w:rPr>
          <w:rFonts w:ascii="Arial" w:eastAsia="Arial" w:hAnsi="Arial"/>
          <w:color w:val="000000" w:themeColor="text1"/>
          <w:sz w:val="24"/>
          <w:szCs w:val="24"/>
          <w:lang w:val="mn-MN"/>
        </w:rPr>
        <w:t xml:space="preserve">.1.1.Орон сууцны санхүүжилтийн </w:t>
      </w:r>
      <w:r w:rsidR="0006484B" w:rsidRPr="0006484B">
        <w:rPr>
          <w:rFonts w:ascii="Arial" w:eastAsia="Arial" w:hAnsi="Arial"/>
          <w:color w:val="000000" w:themeColor="text1"/>
          <w:sz w:val="24"/>
          <w:szCs w:val="24"/>
          <w:lang w:val="mn-MN"/>
        </w:rPr>
        <w:t xml:space="preserve">төрөлжсөн </w:t>
      </w:r>
      <w:r w:rsidR="00EE53AD" w:rsidRPr="00612205">
        <w:rPr>
          <w:rFonts w:ascii="Arial" w:eastAsia="Arial" w:hAnsi="Arial"/>
          <w:color w:val="000000" w:themeColor="text1"/>
          <w:sz w:val="24"/>
          <w:szCs w:val="24"/>
          <w:lang w:val="mn-MN"/>
        </w:rPr>
        <w:t>банкны дүрмийн санд хөрөнгө оруулах</w:t>
      </w:r>
      <w:r w:rsidR="2C9082B3" w:rsidRPr="00612205">
        <w:rPr>
          <w:rFonts w:ascii="Arial" w:eastAsia="Arial" w:hAnsi="Arial"/>
          <w:color w:val="000000" w:themeColor="text1"/>
          <w:sz w:val="24"/>
          <w:szCs w:val="24"/>
          <w:lang w:val="mn-MN"/>
        </w:rPr>
        <w:t>;</w:t>
      </w:r>
    </w:p>
    <w:p w14:paraId="69A095B8" w14:textId="77777777" w:rsidR="008614DE" w:rsidRPr="00612205" w:rsidRDefault="008614DE" w:rsidP="008614DE">
      <w:pPr>
        <w:spacing w:after="0" w:line="240" w:lineRule="auto"/>
        <w:jc w:val="both"/>
        <w:rPr>
          <w:rFonts w:ascii="Arial" w:eastAsia="Arial" w:hAnsi="Arial"/>
          <w:color w:val="000000"/>
          <w:sz w:val="24"/>
          <w:szCs w:val="24"/>
          <w:lang w:val="mn-MN"/>
        </w:rPr>
      </w:pPr>
    </w:p>
    <w:p w14:paraId="0432E47D" w14:textId="34A1BEA1" w:rsidR="00EE53AD"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sz w:val="24"/>
          <w:szCs w:val="24"/>
          <w:lang w:val="mn-MN"/>
        </w:rPr>
        <w:tab/>
      </w:r>
      <w:r w:rsidRPr="00612205">
        <w:rPr>
          <w:rFonts w:ascii="Arial" w:eastAsia="Arial" w:hAnsi="Arial"/>
          <w:color w:val="000000"/>
          <w:sz w:val="24"/>
          <w:szCs w:val="24"/>
          <w:lang w:val="mn-MN"/>
        </w:rPr>
        <w:tab/>
      </w:r>
      <w:r w:rsidR="003D18D3" w:rsidRPr="00612205">
        <w:rPr>
          <w:rFonts w:ascii="Arial" w:eastAsia="Arial" w:hAnsi="Arial"/>
          <w:color w:val="000000" w:themeColor="text1"/>
          <w:sz w:val="24"/>
          <w:szCs w:val="24"/>
          <w:lang w:val="mn-MN"/>
        </w:rPr>
        <w:t>20</w:t>
      </w:r>
      <w:r w:rsidR="00EE53AD" w:rsidRPr="00612205">
        <w:rPr>
          <w:rFonts w:ascii="Arial" w:eastAsia="Arial" w:hAnsi="Arial"/>
          <w:color w:val="000000" w:themeColor="text1"/>
          <w:sz w:val="24"/>
          <w:szCs w:val="24"/>
          <w:lang w:val="mn-MN"/>
        </w:rPr>
        <w:t xml:space="preserve">.1.2.Орон сууцны санхүүжилтийн </w:t>
      </w:r>
      <w:r w:rsidR="0006484B" w:rsidRPr="0006484B">
        <w:rPr>
          <w:rFonts w:ascii="Arial" w:eastAsia="Arial" w:hAnsi="Arial"/>
          <w:color w:val="000000" w:themeColor="text1"/>
          <w:sz w:val="24"/>
          <w:szCs w:val="24"/>
          <w:lang w:val="mn-MN"/>
        </w:rPr>
        <w:t xml:space="preserve">төрөлжсөн </w:t>
      </w:r>
      <w:r w:rsidR="00EE53AD" w:rsidRPr="00612205">
        <w:rPr>
          <w:rFonts w:ascii="Arial" w:eastAsia="Arial" w:hAnsi="Arial"/>
          <w:color w:val="000000" w:themeColor="text1"/>
          <w:sz w:val="24"/>
          <w:szCs w:val="24"/>
          <w:lang w:val="mn-MN"/>
        </w:rPr>
        <w:t>банканд</w:t>
      </w:r>
      <w:r w:rsidR="00A605BD">
        <w:rPr>
          <w:rFonts w:ascii="Arial" w:eastAsia="Arial" w:hAnsi="Arial"/>
          <w:color w:val="000000" w:themeColor="text1"/>
          <w:sz w:val="24"/>
          <w:szCs w:val="24"/>
          <w:lang w:val="mn-MN"/>
        </w:rPr>
        <w:t xml:space="preserve"> хуульд заасан журмын дагуу</w:t>
      </w:r>
      <w:r w:rsidR="00EE53AD" w:rsidRPr="00612205">
        <w:rPr>
          <w:rFonts w:ascii="Arial" w:eastAsia="Arial" w:hAnsi="Arial"/>
          <w:color w:val="000000" w:themeColor="text1"/>
          <w:sz w:val="24"/>
          <w:szCs w:val="24"/>
          <w:lang w:val="mn-MN"/>
        </w:rPr>
        <w:t xml:space="preserve"> зээл олгох</w:t>
      </w:r>
      <w:r w:rsidR="571C3AA2" w:rsidRPr="00612205">
        <w:rPr>
          <w:rFonts w:ascii="Arial" w:eastAsia="Arial" w:hAnsi="Arial"/>
          <w:color w:val="000000" w:themeColor="text1"/>
          <w:sz w:val="24"/>
          <w:szCs w:val="24"/>
          <w:lang w:val="mn-MN"/>
        </w:rPr>
        <w:t>;</w:t>
      </w:r>
      <w:r w:rsidR="00EE53AD" w:rsidRPr="00612205">
        <w:rPr>
          <w:rFonts w:ascii="Arial" w:eastAsia="Arial" w:hAnsi="Arial"/>
          <w:color w:val="000000" w:themeColor="text1"/>
          <w:sz w:val="24"/>
          <w:szCs w:val="24"/>
          <w:lang w:val="mn-MN"/>
        </w:rPr>
        <w:t xml:space="preserve"> </w:t>
      </w:r>
    </w:p>
    <w:p w14:paraId="1BDA7D42" w14:textId="6E2AE412" w:rsidR="00EE53AD" w:rsidRPr="00FC5FC9"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sz w:val="24"/>
          <w:szCs w:val="24"/>
          <w:lang w:val="mn-MN"/>
        </w:rPr>
        <w:lastRenderedPageBreak/>
        <w:tab/>
      </w:r>
      <w:r w:rsidRPr="00612205">
        <w:rPr>
          <w:rFonts w:ascii="Arial" w:eastAsia="Arial" w:hAnsi="Arial"/>
          <w:color w:val="000000"/>
          <w:sz w:val="24"/>
          <w:szCs w:val="24"/>
          <w:lang w:val="mn-MN"/>
        </w:rPr>
        <w:tab/>
      </w:r>
      <w:r w:rsidR="003D18D3" w:rsidRPr="00FC5FC9">
        <w:rPr>
          <w:rFonts w:ascii="Arial" w:eastAsia="Arial" w:hAnsi="Arial"/>
          <w:color w:val="000000" w:themeColor="text1"/>
          <w:sz w:val="24"/>
          <w:szCs w:val="24"/>
          <w:lang w:val="mn-MN"/>
        </w:rPr>
        <w:t>20</w:t>
      </w:r>
      <w:r w:rsidR="00EE53AD" w:rsidRPr="00FC5FC9">
        <w:rPr>
          <w:rFonts w:ascii="Arial" w:eastAsia="Arial" w:hAnsi="Arial"/>
          <w:color w:val="000000" w:themeColor="text1"/>
          <w:sz w:val="24"/>
          <w:szCs w:val="24"/>
          <w:lang w:val="mn-MN"/>
        </w:rPr>
        <w:t xml:space="preserve">.1.3.Орон сууцны санхүүжилтийн </w:t>
      </w:r>
      <w:r w:rsidR="0006484B" w:rsidRPr="00FC5FC9">
        <w:rPr>
          <w:rFonts w:ascii="Arial" w:eastAsia="Arial" w:hAnsi="Arial"/>
          <w:color w:val="000000" w:themeColor="text1"/>
          <w:sz w:val="24"/>
          <w:szCs w:val="24"/>
          <w:lang w:val="mn-MN"/>
        </w:rPr>
        <w:t>төрөлжсөн</w:t>
      </w:r>
      <w:r w:rsidR="00EE53AD" w:rsidRPr="00FC5FC9">
        <w:rPr>
          <w:rFonts w:ascii="Arial" w:eastAsia="Arial" w:hAnsi="Arial"/>
          <w:color w:val="000000" w:themeColor="text1"/>
          <w:sz w:val="24"/>
          <w:szCs w:val="24"/>
          <w:lang w:val="mn-MN"/>
        </w:rPr>
        <w:t xml:space="preserve"> банк</w:t>
      </w:r>
      <w:r w:rsidR="00A605BD">
        <w:rPr>
          <w:rFonts w:ascii="Arial" w:eastAsia="Arial" w:hAnsi="Arial"/>
          <w:color w:val="000000" w:themeColor="text1"/>
          <w:sz w:val="24"/>
          <w:szCs w:val="24"/>
          <w:lang w:val="mn-MN"/>
        </w:rPr>
        <w:t>ны хүлээх өр төлбөрт хуульд заасан журмын дагуу</w:t>
      </w:r>
      <w:r w:rsidR="00EE53AD" w:rsidRPr="00FC5FC9">
        <w:rPr>
          <w:rFonts w:ascii="Arial" w:eastAsia="Arial" w:hAnsi="Arial"/>
          <w:color w:val="000000" w:themeColor="text1"/>
          <w:sz w:val="24"/>
          <w:szCs w:val="24"/>
          <w:lang w:val="mn-MN"/>
        </w:rPr>
        <w:t xml:space="preserve"> </w:t>
      </w:r>
      <w:r w:rsidR="6B91E474" w:rsidRPr="00FC5FC9">
        <w:rPr>
          <w:rFonts w:ascii="Arial" w:eastAsia="Arial" w:hAnsi="Arial"/>
          <w:color w:val="000000" w:themeColor="text1"/>
          <w:sz w:val="24"/>
          <w:szCs w:val="24"/>
          <w:lang w:val="mn-MN"/>
        </w:rPr>
        <w:t>Засгийн газрын</w:t>
      </w:r>
      <w:r w:rsidR="00E95669" w:rsidRPr="00FC5FC9">
        <w:rPr>
          <w:rFonts w:ascii="Arial" w:eastAsia="Arial" w:hAnsi="Arial"/>
          <w:color w:val="000000" w:themeColor="text1"/>
          <w:sz w:val="24"/>
          <w:szCs w:val="24"/>
          <w:lang w:val="mn-MN"/>
        </w:rPr>
        <w:t xml:space="preserve"> </w:t>
      </w:r>
      <w:r w:rsidR="00EE53AD" w:rsidRPr="00FC5FC9">
        <w:rPr>
          <w:rFonts w:ascii="Arial" w:eastAsia="Arial" w:hAnsi="Arial"/>
          <w:color w:val="000000" w:themeColor="text1"/>
          <w:sz w:val="24"/>
          <w:szCs w:val="24"/>
          <w:lang w:val="mn-MN"/>
        </w:rPr>
        <w:t>баталгаа гарг</w:t>
      </w:r>
      <w:r w:rsidR="007C4561" w:rsidRPr="00FC5FC9">
        <w:rPr>
          <w:rFonts w:ascii="Arial" w:eastAsia="Arial" w:hAnsi="Arial"/>
          <w:color w:val="000000" w:themeColor="text1"/>
          <w:sz w:val="24"/>
          <w:szCs w:val="24"/>
          <w:lang w:val="mn-MN"/>
        </w:rPr>
        <w:t>ах</w:t>
      </w:r>
      <w:r w:rsidR="007C4561" w:rsidRPr="00FC5FC9">
        <w:rPr>
          <w:rFonts w:ascii="Arial" w:hAnsi="Arial"/>
          <w:color w:val="000000" w:themeColor="text1"/>
          <w:sz w:val="24"/>
          <w:szCs w:val="24"/>
          <w:lang w:val="mn-MN"/>
        </w:rPr>
        <w:t>;</w:t>
      </w:r>
      <w:r w:rsidR="00EE53AD" w:rsidRPr="00FC5FC9">
        <w:rPr>
          <w:rFonts w:ascii="Arial" w:eastAsia="Arial" w:hAnsi="Arial"/>
          <w:color w:val="000000" w:themeColor="text1"/>
          <w:sz w:val="24"/>
          <w:szCs w:val="24"/>
          <w:lang w:val="mn-MN"/>
        </w:rPr>
        <w:t xml:space="preserve"> </w:t>
      </w:r>
    </w:p>
    <w:p w14:paraId="02C312E6" w14:textId="77777777" w:rsidR="00EE53AD" w:rsidRPr="00FC5FC9" w:rsidRDefault="00EE53AD" w:rsidP="00EE71F0">
      <w:pPr>
        <w:spacing w:after="0" w:line="240" w:lineRule="auto"/>
        <w:ind w:left="720" w:firstLine="720"/>
        <w:jc w:val="both"/>
        <w:rPr>
          <w:rFonts w:ascii="Arial" w:eastAsia="Arial" w:hAnsi="Arial"/>
          <w:color w:val="000000"/>
          <w:sz w:val="24"/>
          <w:szCs w:val="24"/>
          <w:lang w:val="mn-MN"/>
        </w:rPr>
      </w:pPr>
    </w:p>
    <w:p w14:paraId="10B8BD80" w14:textId="06112967" w:rsidR="00EE53AD" w:rsidRPr="00612205" w:rsidRDefault="008614DE" w:rsidP="008614DE">
      <w:pPr>
        <w:spacing w:after="0" w:line="240" w:lineRule="auto"/>
        <w:jc w:val="both"/>
        <w:rPr>
          <w:rFonts w:ascii="Arial" w:eastAsia="Arial" w:hAnsi="Arial"/>
          <w:color w:val="000000" w:themeColor="text1"/>
          <w:sz w:val="24"/>
          <w:szCs w:val="24"/>
          <w:lang w:val="mn-MN"/>
        </w:rPr>
      </w:pPr>
      <w:r w:rsidRPr="00FC5FC9">
        <w:rPr>
          <w:rFonts w:ascii="Arial" w:eastAsia="Arial" w:hAnsi="Arial"/>
          <w:color w:val="000000" w:themeColor="text1"/>
          <w:sz w:val="24"/>
          <w:szCs w:val="24"/>
          <w:lang w:val="mn-MN"/>
        </w:rPr>
        <w:tab/>
      </w:r>
      <w:r w:rsidRPr="00FC5FC9">
        <w:rPr>
          <w:rFonts w:ascii="Arial" w:eastAsia="Arial" w:hAnsi="Arial"/>
          <w:color w:val="000000" w:themeColor="text1"/>
          <w:sz w:val="24"/>
          <w:szCs w:val="24"/>
          <w:lang w:val="mn-MN"/>
        </w:rPr>
        <w:tab/>
      </w:r>
      <w:r w:rsidR="003D18D3" w:rsidRPr="00FC5FC9">
        <w:rPr>
          <w:rFonts w:ascii="Arial" w:eastAsia="Arial" w:hAnsi="Arial"/>
          <w:color w:val="000000" w:themeColor="text1"/>
          <w:sz w:val="24"/>
          <w:szCs w:val="24"/>
          <w:lang w:val="mn-MN"/>
        </w:rPr>
        <w:t>20</w:t>
      </w:r>
      <w:r w:rsidR="00A74ACA" w:rsidRPr="00FC5FC9">
        <w:rPr>
          <w:rFonts w:ascii="Arial" w:eastAsia="Arial" w:hAnsi="Arial"/>
          <w:color w:val="000000" w:themeColor="text1"/>
          <w:sz w:val="24"/>
          <w:szCs w:val="24"/>
          <w:lang w:val="mn-MN"/>
        </w:rPr>
        <w:t>.1.</w:t>
      </w:r>
      <w:r w:rsidR="27C63312" w:rsidRPr="00FC5FC9">
        <w:rPr>
          <w:rFonts w:ascii="Arial" w:eastAsia="Arial" w:hAnsi="Arial"/>
          <w:color w:val="000000" w:themeColor="text1"/>
          <w:sz w:val="24"/>
          <w:szCs w:val="24"/>
          <w:lang w:val="mn-MN"/>
        </w:rPr>
        <w:t>4</w:t>
      </w:r>
      <w:r w:rsidR="00A74ACA" w:rsidRPr="00FC5FC9">
        <w:rPr>
          <w:rFonts w:ascii="Arial" w:eastAsia="Arial" w:hAnsi="Arial"/>
          <w:color w:val="000000" w:themeColor="text1"/>
          <w:sz w:val="24"/>
          <w:szCs w:val="24"/>
          <w:lang w:val="mn-MN"/>
        </w:rPr>
        <w:t>.</w:t>
      </w:r>
      <w:r w:rsidR="00F80722" w:rsidRPr="00FC5FC9">
        <w:rPr>
          <w:rFonts w:ascii="Arial" w:eastAsia="Arial" w:hAnsi="Arial"/>
          <w:color w:val="000000" w:themeColor="text1"/>
          <w:sz w:val="24"/>
          <w:szCs w:val="24"/>
          <w:lang w:val="mn-MN"/>
        </w:rPr>
        <w:t>Т</w:t>
      </w:r>
      <w:r w:rsidR="00EE53AD" w:rsidRPr="00FC5FC9">
        <w:rPr>
          <w:rFonts w:ascii="Arial" w:eastAsia="Arial" w:hAnsi="Arial"/>
          <w:color w:val="000000" w:themeColor="text1"/>
          <w:sz w:val="24"/>
          <w:szCs w:val="24"/>
          <w:lang w:val="mn-MN"/>
        </w:rPr>
        <w:t xml:space="preserve">өрөөс хэрэгжүүлэх хөнгөлөлттэй хүүтэй орон сууцны зээлийн </w:t>
      </w:r>
      <w:r w:rsidR="00F861DA" w:rsidRPr="00FC5FC9">
        <w:rPr>
          <w:rFonts w:ascii="Arial" w:eastAsia="Arial" w:hAnsi="Arial"/>
          <w:color w:val="000000" w:themeColor="text1"/>
          <w:sz w:val="24"/>
          <w:szCs w:val="24"/>
          <w:lang w:val="mn-MN"/>
        </w:rPr>
        <w:t xml:space="preserve">хөтөлбөрийг </w:t>
      </w:r>
      <w:r w:rsidR="003F78BC" w:rsidRPr="00FC5FC9">
        <w:rPr>
          <w:rFonts w:ascii="Arial" w:eastAsia="Arial" w:hAnsi="Arial"/>
          <w:color w:val="000000" w:themeColor="text1"/>
          <w:sz w:val="24"/>
          <w:szCs w:val="24"/>
          <w:lang w:val="mn-MN"/>
        </w:rPr>
        <w:t xml:space="preserve">Орон сууцны санхүүжилтийн </w:t>
      </w:r>
      <w:r w:rsidR="0006484B" w:rsidRPr="00FC5FC9">
        <w:rPr>
          <w:rFonts w:ascii="Arial" w:eastAsia="Arial" w:hAnsi="Arial"/>
          <w:color w:val="000000" w:themeColor="text1"/>
          <w:sz w:val="24"/>
          <w:szCs w:val="24"/>
          <w:lang w:val="mn-MN"/>
        </w:rPr>
        <w:t xml:space="preserve">төрөлжсөн </w:t>
      </w:r>
      <w:r w:rsidR="003F78BC" w:rsidRPr="00FC5FC9">
        <w:rPr>
          <w:rFonts w:ascii="Arial" w:eastAsia="Arial" w:hAnsi="Arial"/>
          <w:color w:val="000000" w:themeColor="text1"/>
          <w:sz w:val="24"/>
          <w:szCs w:val="24"/>
          <w:lang w:val="mn-MN"/>
        </w:rPr>
        <w:t>банкаар дамжуулан хэрэгжүүл</w:t>
      </w:r>
      <w:r w:rsidR="00A605BD">
        <w:rPr>
          <w:rFonts w:ascii="Arial" w:eastAsia="Arial" w:hAnsi="Arial"/>
          <w:color w:val="000000" w:themeColor="text1"/>
          <w:sz w:val="24"/>
          <w:szCs w:val="24"/>
          <w:lang w:val="mn-MN"/>
        </w:rPr>
        <w:t>эх</w:t>
      </w:r>
      <w:r w:rsidR="00A605BD">
        <w:rPr>
          <w:rFonts w:ascii="Arial" w:eastAsia="Arial" w:hAnsi="Arial"/>
          <w:color w:val="000000" w:themeColor="text1"/>
          <w:sz w:val="24"/>
          <w:szCs w:val="24"/>
        </w:rPr>
        <w:t>;</w:t>
      </w:r>
    </w:p>
    <w:p w14:paraId="054ED4B9" w14:textId="5D6C7BA7" w:rsidR="5CF04EB3" w:rsidRDefault="5CF04EB3" w:rsidP="5CF04EB3">
      <w:pPr>
        <w:spacing w:after="0" w:line="240" w:lineRule="auto"/>
        <w:jc w:val="both"/>
        <w:rPr>
          <w:rFonts w:ascii="Arial" w:eastAsia="Arial" w:hAnsi="Arial"/>
          <w:color w:val="000000" w:themeColor="text1"/>
          <w:sz w:val="24"/>
          <w:szCs w:val="24"/>
          <w:lang w:val="mn-MN"/>
        </w:rPr>
      </w:pPr>
    </w:p>
    <w:p w14:paraId="5DAF4266" w14:textId="24B97100" w:rsidR="008C2A2B" w:rsidRPr="00612205" w:rsidRDefault="003D18D3" w:rsidP="00E95669">
      <w:pPr>
        <w:spacing w:after="0" w:line="240" w:lineRule="auto"/>
        <w:ind w:left="720" w:firstLine="720"/>
        <w:jc w:val="both"/>
        <w:rPr>
          <w:rFonts w:ascii="Arial" w:hAnsi="Arial"/>
          <w:color w:val="000000" w:themeColor="text1"/>
          <w:sz w:val="24"/>
          <w:szCs w:val="24"/>
          <w:lang w:val="mn-MN"/>
        </w:rPr>
      </w:pPr>
      <w:r w:rsidRPr="00612205">
        <w:rPr>
          <w:rFonts w:ascii="Arial" w:eastAsia="Arial" w:hAnsi="Arial"/>
          <w:color w:val="000000" w:themeColor="text1"/>
          <w:sz w:val="24"/>
          <w:szCs w:val="24"/>
          <w:lang w:val="mn-MN"/>
        </w:rPr>
        <w:t>20</w:t>
      </w:r>
      <w:r w:rsidR="00E95669" w:rsidRPr="00612205">
        <w:rPr>
          <w:rFonts w:ascii="Arial" w:eastAsia="Arial" w:hAnsi="Arial"/>
          <w:color w:val="000000" w:themeColor="text1"/>
          <w:sz w:val="24"/>
          <w:szCs w:val="24"/>
          <w:lang w:val="mn-MN"/>
        </w:rPr>
        <w:t>.1.5.орон сууцжуул</w:t>
      </w:r>
      <w:r w:rsidR="00A605BD">
        <w:rPr>
          <w:rFonts w:ascii="Arial" w:eastAsia="Arial" w:hAnsi="Arial"/>
          <w:color w:val="000000" w:themeColor="text1"/>
          <w:sz w:val="24"/>
          <w:szCs w:val="24"/>
          <w:lang w:val="mn-MN"/>
        </w:rPr>
        <w:t>алтын төрийн</w:t>
      </w:r>
      <w:r w:rsidR="00E95669" w:rsidRPr="00612205">
        <w:rPr>
          <w:rFonts w:ascii="Arial" w:eastAsia="Arial" w:hAnsi="Arial"/>
          <w:color w:val="000000" w:themeColor="text1"/>
          <w:sz w:val="24"/>
          <w:szCs w:val="24"/>
          <w:lang w:val="mn-MN"/>
        </w:rPr>
        <w:t xml:space="preserve"> бодлог</w:t>
      </w:r>
      <w:r w:rsidR="00A605BD">
        <w:rPr>
          <w:rFonts w:ascii="Arial" w:eastAsia="Arial" w:hAnsi="Arial"/>
          <w:color w:val="000000" w:themeColor="text1"/>
          <w:sz w:val="24"/>
          <w:szCs w:val="24"/>
          <w:lang w:val="mn-MN"/>
        </w:rPr>
        <w:t>ыг</w:t>
      </w:r>
      <w:r w:rsidR="00E95669" w:rsidRPr="00612205">
        <w:rPr>
          <w:rFonts w:ascii="Arial" w:eastAsia="Arial" w:hAnsi="Arial"/>
          <w:color w:val="000000" w:themeColor="text1"/>
          <w:sz w:val="24"/>
          <w:szCs w:val="24"/>
          <w:lang w:val="mn-MN"/>
        </w:rPr>
        <w:t xml:space="preserve"> тодорхойлох</w:t>
      </w:r>
      <w:r w:rsidR="00E95669" w:rsidRPr="00612205">
        <w:rPr>
          <w:rFonts w:ascii="Arial" w:hAnsi="Arial"/>
          <w:color w:val="000000" w:themeColor="text1"/>
          <w:sz w:val="24"/>
          <w:szCs w:val="24"/>
          <w:lang w:val="mn-MN"/>
        </w:rPr>
        <w:t>;</w:t>
      </w:r>
    </w:p>
    <w:p w14:paraId="072BE214" w14:textId="7930E50A" w:rsidR="008C2A2B" w:rsidRPr="00612205" w:rsidRDefault="00A605BD" w:rsidP="003A55C6">
      <w:pPr>
        <w:spacing w:after="0" w:line="240" w:lineRule="auto"/>
        <w:jc w:val="both"/>
        <w:rPr>
          <w:rFonts w:ascii="Arial" w:eastAsia="Arial" w:hAnsi="Arial"/>
          <w:color w:val="000000" w:themeColor="text1"/>
          <w:sz w:val="24"/>
          <w:szCs w:val="24"/>
          <w:lang w:val="mn-MN"/>
        </w:rPr>
      </w:pPr>
      <w:r>
        <w:rPr>
          <w:rFonts w:ascii="Arial" w:hAnsi="Arial"/>
          <w:color w:val="000000" w:themeColor="text1"/>
          <w:sz w:val="24"/>
          <w:szCs w:val="24"/>
          <w:lang w:val="mn-MN"/>
        </w:rPr>
        <w:tab/>
      </w:r>
      <w:r>
        <w:rPr>
          <w:rFonts w:ascii="Arial" w:hAnsi="Arial"/>
          <w:color w:val="000000" w:themeColor="text1"/>
          <w:sz w:val="24"/>
          <w:szCs w:val="24"/>
          <w:lang w:val="mn-MN"/>
        </w:rPr>
        <w:tab/>
      </w:r>
      <w:r w:rsidR="003D18D3" w:rsidRPr="00612205">
        <w:rPr>
          <w:rFonts w:ascii="Arial" w:hAnsi="Arial"/>
          <w:color w:val="000000" w:themeColor="text1"/>
          <w:sz w:val="24"/>
          <w:szCs w:val="24"/>
          <w:lang w:val="mn-MN"/>
        </w:rPr>
        <w:t>20</w:t>
      </w:r>
      <w:r w:rsidR="008C2A2B" w:rsidRPr="00612205">
        <w:rPr>
          <w:rFonts w:ascii="Arial" w:hAnsi="Arial"/>
          <w:color w:val="000000" w:themeColor="text1"/>
          <w:sz w:val="24"/>
          <w:szCs w:val="24"/>
          <w:lang w:val="mn-MN"/>
        </w:rPr>
        <w:t xml:space="preserve">.1.6.Орон сууцны </w:t>
      </w:r>
      <w:r w:rsidR="00214B2E">
        <w:rPr>
          <w:rFonts w:ascii="Arial" w:hAnsi="Arial"/>
          <w:color w:val="000000" w:themeColor="text1"/>
          <w:sz w:val="24"/>
          <w:szCs w:val="24"/>
          <w:lang w:val="mn-MN"/>
        </w:rPr>
        <w:t>санхүүжилтийн төрөлжсөн</w:t>
      </w:r>
      <w:r w:rsidR="008C2A2B" w:rsidRPr="00612205">
        <w:rPr>
          <w:rFonts w:ascii="Arial" w:hAnsi="Arial"/>
          <w:color w:val="000000" w:themeColor="text1"/>
          <w:sz w:val="24"/>
          <w:szCs w:val="24"/>
          <w:lang w:val="mn-MN"/>
        </w:rPr>
        <w:t xml:space="preserve"> банкыг өөрчлөн байгуулах, татан буулгах</w:t>
      </w:r>
      <w:r>
        <w:rPr>
          <w:rFonts w:ascii="Arial" w:hAnsi="Arial"/>
          <w:color w:val="000000" w:themeColor="text1"/>
          <w:sz w:val="24"/>
          <w:szCs w:val="24"/>
          <w:lang w:val="mn-MN"/>
        </w:rPr>
        <w:t xml:space="preserve"> тухай</w:t>
      </w:r>
      <w:r w:rsidR="008C2A2B" w:rsidRPr="00612205">
        <w:rPr>
          <w:rFonts w:ascii="Arial" w:hAnsi="Arial"/>
          <w:color w:val="000000" w:themeColor="text1"/>
          <w:sz w:val="24"/>
          <w:szCs w:val="24"/>
          <w:lang w:val="mn-MN"/>
        </w:rPr>
        <w:t xml:space="preserve"> шийдвэр гаргах.</w:t>
      </w:r>
    </w:p>
    <w:p w14:paraId="1A4A96F8" w14:textId="311F0A13" w:rsidR="00EE53AD" w:rsidRPr="00612205" w:rsidRDefault="00EE53AD" w:rsidP="00766216">
      <w:pPr>
        <w:spacing w:after="0" w:line="240" w:lineRule="auto"/>
        <w:ind w:left="720" w:firstLine="720"/>
        <w:jc w:val="both"/>
        <w:rPr>
          <w:rFonts w:ascii="Arial" w:eastAsia="Arial" w:hAnsi="Arial"/>
          <w:strike/>
          <w:color w:val="000000"/>
          <w:sz w:val="24"/>
          <w:szCs w:val="24"/>
          <w:lang w:val="mn-MN"/>
        </w:rPr>
      </w:pPr>
    </w:p>
    <w:p w14:paraId="00FB590B" w14:textId="77777777" w:rsidR="00C26F8E" w:rsidRPr="00612205" w:rsidRDefault="00C26F8E" w:rsidP="00C26F8E">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p>
    <w:p w14:paraId="27A9D7C6" w14:textId="10E41201" w:rsidR="0086654B" w:rsidRPr="00612205" w:rsidRDefault="60D84A91" w:rsidP="11A0397F">
      <w:pPr>
        <w:pStyle w:val="Heading1"/>
        <w:keepNext w:val="0"/>
        <w:keepLines w:val="0"/>
        <w:spacing w:before="0" w:after="0" w:line="240" w:lineRule="auto"/>
        <w:jc w:val="center"/>
        <w:rPr>
          <w:rFonts w:ascii="Arial" w:hAnsi="Arial" w:cs="Arial"/>
          <w:b/>
          <w:bCs/>
          <w:color w:val="000000"/>
          <w:sz w:val="24"/>
          <w:szCs w:val="24"/>
          <w:lang w:val="mn-MN"/>
        </w:rPr>
      </w:pPr>
      <w:r w:rsidRPr="28966321">
        <w:rPr>
          <w:rFonts w:ascii="Arial" w:hAnsi="Arial" w:cs="Arial"/>
          <w:b/>
          <w:bCs/>
          <w:color w:val="000000" w:themeColor="text1"/>
          <w:sz w:val="24"/>
          <w:szCs w:val="24"/>
          <w:lang w:val="mn-MN"/>
        </w:rPr>
        <w:t xml:space="preserve">ТАВДУГААР БҮЛЭГ.ОРОН СУУЦНЫ САНХҮҮЖИЛТИЙН </w:t>
      </w:r>
      <w:r w:rsidR="675DE90D" w:rsidRPr="28966321">
        <w:rPr>
          <w:rFonts w:ascii="Arial" w:hAnsi="Arial" w:cs="Arial"/>
          <w:b/>
          <w:bCs/>
          <w:color w:val="000000" w:themeColor="text1"/>
          <w:sz w:val="24"/>
          <w:szCs w:val="24"/>
          <w:lang w:val="mn-MN"/>
        </w:rPr>
        <w:t>ТӨРӨЛЖСӨН</w:t>
      </w:r>
      <w:r w:rsidRPr="28966321">
        <w:rPr>
          <w:rFonts w:ascii="Arial" w:hAnsi="Arial" w:cs="Arial"/>
          <w:b/>
          <w:bCs/>
          <w:color w:val="000000" w:themeColor="text1"/>
          <w:sz w:val="24"/>
          <w:szCs w:val="24"/>
          <w:lang w:val="mn-MN"/>
        </w:rPr>
        <w:t xml:space="preserve"> БАНКНЫ</w:t>
      </w:r>
      <w:r w:rsidR="00406D76">
        <w:rPr>
          <w:rFonts w:ascii="Arial" w:hAnsi="Arial" w:cs="Arial"/>
          <w:b/>
          <w:bCs/>
          <w:color w:val="000000" w:themeColor="text1"/>
          <w:sz w:val="24"/>
          <w:szCs w:val="24"/>
          <w:lang w:val="mn-MN"/>
        </w:rPr>
        <w:t xml:space="preserve"> </w:t>
      </w:r>
      <w:r w:rsidR="0E895818" w:rsidRPr="28966321">
        <w:rPr>
          <w:rFonts w:ascii="Arial" w:hAnsi="Arial" w:cs="Arial"/>
          <w:b/>
          <w:bCs/>
          <w:color w:val="000000" w:themeColor="text1"/>
          <w:sz w:val="24"/>
          <w:szCs w:val="24"/>
          <w:lang w:val="mn-MN"/>
        </w:rPr>
        <w:t>ХЯНАЛТЫН ТОГТОЛЦОО, ҮЙЛ АЖИЛЛАГААНЫ ХЯЗГААРЛАЛТ</w:t>
      </w:r>
      <w:r w:rsidR="32730B96" w:rsidRPr="28966321">
        <w:rPr>
          <w:rFonts w:ascii="Arial" w:hAnsi="Arial" w:cs="Arial"/>
          <w:b/>
          <w:bCs/>
          <w:color w:val="000000" w:themeColor="text1"/>
          <w:sz w:val="24"/>
          <w:szCs w:val="24"/>
          <w:lang w:val="mn-MN"/>
        </w:rPr>
        <w:t>, ХОРИГЛОХ ЗҮЙЛС</w:t>
      </w:r>
    </w:p>
    <w:p w14:paraId="1B827E02" w14:textId="77777777" w:rsidR="007D627B" w:rsidRPr="00612205" w:rsidRDefault="007D627B" w:rsidP="00225436">
      <w:pPr>
        <w:spacing w:after="0" w:line="240" w:lineRule="auto"/>
        <w:jc w:val="both"/>
        <w:rPr>
          <w:rFonts w:ascii="Arial" w:hAnsi="Arial"/>
          <w:color w:val="000000" w:themeColor="text1"/>
          <w:sz w:val="24"/>
          <w:szCs w:val="24"/>
          <w:lang w:val="mn-MN"/>
        </w:rPr>
      </w:pPr>
    </w:p>
    <w:p w14:paraId="6D12BD47" w14:textId="39DFD15D" w:rsidR="00837222" w:rsidRPr="00612205" w:rsidRDefault="617CE747"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2</w:t>
      </w:r>
      <w:r w:rsidR="003D18D3" w:rsidRPr="00612205">
        <w:rPr>
          <w:rFonts w:ascii="Arial" w:hAnsi="Arial" w:cs="Arial"/>
          <w:b/>
          <w:bCs/>
          <w:color w:val="000000" w:themeColor="text1"/>
          <w:sz w:val="24"/>
          <w:szCs w:val="24"/>
          <w:lang w:val="mn-MN"/>
        </w:rPr>
        <w:t>1</w:t>
      </w:r>
      <w:r w:rsidR="11838B5A" w:rsidRPr="00612205">
        <w:rPr>
          <w:rFonts w:ascii="Arial" w:hAnsi="Arial" w:cs="Arial"/>
          <w:b/>
          <w:bCs/>
          <w:color w:val="000000" w:themeColor="text1"/>
          <w:sz w:val="24"/>
          <w:szCs w:val="24"/>
          <w:lang w:val="mn-MN"/>
        </w:rPr>
        <w:t xml:space="preserve"> д</w:t>
      </w:r>
      <w:r w:rsidR="003D18D3" w:rsidRPr="00612205">
        <w:rPr>
          <w:rFonts w:ascii="Arial" w:hAnsi="Arial" w:cs="Arial"/>
          <w:b/>
          <w:bCs/>
          <w:color w:val="000000" w:themeColor="text1"/>
          <w:sz w:val="24"/>
          <w:szCs w:val="24"/>
          <w:lang w:val="mn-MN"/>
        </w:rPr>
        <w:t>ү</w:t>
      </w:r>
      <w:r w:rsidR="0B5B7F05" w:rsidRPr="00612205">
        <w:rPr>
          <w:rFonts w:ascii="Arial" w:hAnsi="Arial" w:cs="Arial"/>
          <w:b/>
          <w:bCs/>
          <w:color w:val="000000" w:themeColor="text1"/>
          <w:sz w:val="24"/>
          <w:szCs w:val="24"/>
          <w:lang w:val="mn-MN"/>
        </w:rPr>
        <w:t>г</w:t>
      </w:r>
      <w:r w:rsidR="003D18D3" w:rsidRPr="00612205">
        <w:rPr>
          <w:rFonts w:ascii="Arial" w:hAnsi="Arial" w:cs="Arial"/>
          <w:b/>
          <w:bCs/>
          <w:color w:val="000000" w:themeColor="text1"/>
          <w:sz w:val="24"/>
          <w:szCs w:val="24"/>
          <w:lang w:val="mn-MN"/>
        </w:rPr>
        <w:t>ээ</w:t>
      </w:r>
      <w:r w:rsidR="11838B5A" w:rsidRPr="00612205">
        <w:rPr>
          <w:rFonts w:ascii="Arial" w:hAnsi="Arial" w:cs="Arial"/>
          <w:b/>
          <w:bCs/>
          <w:color w:val="000000" w:themeColor="text1"/>
          <w:sz w:val="24"/>
          <w:szCs w:val="24"/>
          <w:lang w:val="mn-MN"/>
        </w:rPr>
        <w:t xml:space="preserve">р зүйл.Орон сууцны санхүүжилтийн </w:t>
      </w:r>
      <w:r w:rsidR="00214B2E" w:rsidRPr="00214B2E">
        <w:rPr>
          <w:rFonts w:ascii="Arial" w:hAnsi="Arial" w:cs="Arial"/>
          <w:b/>
          <w:bCs/>
          <w:color w:val="000000" w:themeColor="text1"/>
          <w:sz w:val="24"/>
          <w:szCs w:val="24"/>
          <w:lang w:val="mn-MN"/>
        </w:rPr>
        <w:t xml:space="preserve">төрөлжсөн </w:t>
      </w:r>
      <w:r w:rsidR="11838B5A" w:rsidRPr="00612205">
        <w:rPr>
          <w:rFonts w:ascii="Arial" w:hAnsi="Arial" w:cs="Arial"/>
          <w:b/>
          <w:bCs/>
          <w:color w:val="000000" w:themeColor="text1"/>
          <w:sz w:val="24"/>
          <w:szCs w:val="24"/>
          <w:lang w:val="mn-MN"/>
        </w:rPr>
        <w:t>банканд тавих хяналт</w:t>
      </w:r>
    </w:p>
    <w:p w14:paraId="02F44D73" w14:textId="77777777" w:rsidR="00837222" w:rsidRPr="00612205" w:rsidRDefault="00837222" w:rsidP="00225436">
      <w:pPr>
        <w:spacing w:after="0" w:line="240" w:lineRule="auto"/>
        <w:jc w:val="both"/>
        <w:rPr>
          <w:rFonts w:ascii="Arial" w:hAnsi="Arial"/>
          <w:sz w:val="24"/>
          <w:szCs w:val="24"/>
          <w:lang w:val="mn-MN"/>
        </w:rPr>
      </w:pPr>
    </w:p>
    <w:p w14:paraId="714BE39B" w14:textId="7E5F3D28" w:rsidR="00837222" w:rsidRPr="00612205" w:rsidRDefault="005E7555" w:rsidP="6E234160">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sz w:val="24"/>
          <w:szCs w:val="24"/>
          <w:lang w:val="mn-MN"/>
        </w:rPr>
        <w:tab/>
      </w:r>
      <w:r w:rsidR="4201A8F5" w:rsidRPr="00612205">
        <w:rPr>
          <w:rFonts w:ascii="Arial" w:eastAsia="Arial" w:hAnsi="Arial"/>
          <w:color w:val="000000"/>
          <w:sz w:val="24"/>
          <w:szCs w:val="24"/>
          <w:lang w:val="mn-MN"/>
        </w:rPr>
        <w:t>2</w:t>
      </w:r>
      <w:r w:rsidR="7C906E78" w:rsidRPr="00612205">
        <w:rPr>
          <w:rFonts w:ascii="Arial" w:eastAsia="Arial" w:hAnsi="Arial"/>
          <w:color w:val="000000" w:themeColor="text1"/>
          <w:sz w:val="24"/>
          <w:szCs w:val="24"/>
          <w:lang w:val="mn-MN"/>
        </w:rPr>
        <w:t>1</w:t>
      </w:r>
      <w:r w:rsidR="4231B171" w:rsidRPr="00612205">
        <w:rPr>
          <w:rFonts w:ascii="Arial" w:eastAsia="Arial" w:hAnsi="Arial"/>
          <w:color w:val="000000"/>
          <w:sz w:val="24"/>
          <w:szCs w:val="24"/>
          <w:lang w:val="mn-MN"/>
        </w:rPr>
        <w:t xml:space="preserve">.1.Монголбанк </w:t>
      </w:r>
      <w:r w:rsidR="60B5E1ED" w:rsidRPr="00612205">
        <w:rPr>
          <w:rFonts w:ascii="Arial" w:eastAsia="Arial" w:hAnsi="Arial"/>
          <w:color w:val="000000"/>
          <w:sz w:val="24"/>
          <w:szCs w:val="24"/>
          <w:lang w:val="mn-MN"/>
        </w:rPr>
        <w:t>О</w:t>
      </w:r>
      <w:r w:rsidR="4231B171" w:rsidRPr="00612205">
        <w:rPr>
          <w:rFonts w:ascii="Arial" w:eastAsia="Arial" w:hAnsi="Arial"/>
          <w:color w:val="000000"/>
          <w:sz w:val="24"/>
          <w:szCs w:val="24"/>
          <w:lang w:val="mn-MN"/>
        </w:rPr>
        <w:t>рон сууцны санхүүжилтийн</w:t>
      </w:r>
      <w:r w:rsidR="4231B171" w:rsidRPr="28966321">
        <w:rPr>
          <w:rFonts w:ascii="Arial" w:eastAsia="Arial" w:hAnsi="Arial"/>
          <w:color w:val="000000" w:themeColor="text1"/>
          <w:sz w:val="24"/>
          <w:szCs w:val="24"/>
          <w:lang w:val="mn-MN"/>
        </w:rPr>
        <w:t xml:space="preserve"> </w:t>
      </w:r>
      <w:r w:rsidR="675DE90D" w:rsidRPr="28966321">
        <w:rPr>
          <w:rFonts w:ascii="Arial" w:eastAsia="Arial" w:hAnsi="Arial"/>
          <w:color w:val="000000" w:themeColor="text1"/>
          <w:sz w:val="24"/>
          <w:szCs w:val="24"/>
          <w:lang w:val="mn-MN"/>
        </w:rPr>
        <w:t>төрөлжсөн</w:t>
      </w:r>
      <w:r w:rsidR="4231B171" w:rsidRPr="00612205">
        <w:rPr>
          <w:rFonts w:ascii="Arial" w:eastAsia="Arial" w:hAnsi="Arial"/>
          <w:color w:val="000000"/>
          <w:sz w:val="24"/>
          <w:szCs w:val="24"/>
          <w:lang w:val="mn-MN"/>
        </w:rPr>
        <w:t xml:space="preserve"> банканд хяналт тавихдаа Төв банк </w:t>
      </w:r>
      <w:r w:rsidR="0CCFFAD2" w:rsidRPr="00612205">
        <w:rPr>
          <w:rFonts w:ascii="Arial" w:eastAsia="Arial" w:hAnsi="Arial"/>
          <w:color w:val="000000"/>
          <w:sz w:val="24"/>
          <w:szCs w:val="24"/>
          <w:lang w:val="mn-MN"/>
        </w:rPr>
        <w:t>/</w:t>
      </w:r>
      <w:r w:rsidR="4231B171" w:rsidRPr="00612205">
        <w:rPr>
          <w:rFonts w:ascii="Arial" w:eastAsia="Arial" w:hAnsi="Arial"/>
          <w:color w:val="000000"/>
          <w:sz w:val="24"/>
          <w:szCs w:val="24"/>
          <w:lang w:val="mn-MN"/>
        </w:rPr>
        <w:t>Монголбанк</w:t>
      </w:r>
      <w:r w:rsidR="0CCFFAD2" w:rsidRPr="00612205">
        <w:rPr>
          <w:rFonts w:ascii="Arial" w:eastAsia="Arial" w:hAnsi="Arial"/>
          <w:color w:val="000000"/>
          <w:sz w:val="24"/>
          <w:szCs w:val="24"/>
          <w:lang w:val="mn-MN"/>
        </w:rPr>
        <w:t>/</w:t>
      </w:r>
      <w:r w:rsidR="4231B171" w:rsidRPr="00612205">
        <w:rPr>
          <w:rFonts w:ascii="Arial" w:eastAsia="Arial" w:hAnsi="Arial"/>
          <w:color w:val="000000"/>
          <w:sz w:val="24"/>
          <w:szCs w:val="24"/>
          <w:lang w:val="mn-MN"/>
        </w:rPr>
        <w:t>-ны тухай хууль, Банкны тухай хууль болон бусад хуульд заасан бүрэн эрхийг хэрэгжүүлнэ.</w:t>
      </w:r>
    </w:p>
    <w:p w14:paraId="07679F4F" w14:textId="77777777" w:rsidR="00837222" w:rsidRPr="00612205" w:rsidRDefault="00837222" w:rsidP="00EE71F0">
      <w:pPr>
        <w:spacing w:after="0" w:line="240" w:lineRule="auto"/>
        <w:ind w:firstLine="360"/>
        <w:jc w:val="both"/>
        <w:rPr>
          <w:rFonts w:ascii="Arial" w:eastAsia="Arial" w:hAnsi="Arial"/>
          <w:color w:val="000000"/>
          <w:sz w:val="24"/>
          <w:szCs w:val="24"/>
          <w:lang w:val="mn-MN"/>
        </w:rPr>
      </w:pPr>
    </w:p>
    <w:p w14:paraId="2D5756C4" w14:textId="2E759975" w:rsidR="00837222" w:rsidRPr="00612205" w:rsidRDefault="005E7555" w:rsidP="6E234160">
      <w:pPr>
        <w:spacing w:after="0" w:line="240" w:lineRule="auto"/>
        <w:jc w:val="both"/>
        <w:rPr>
          <w:rFonts w:ascii="Arial" w:hAnsi="Arial"/>
          <w:sz w:val="24"/>
          <w:szCs w:val="24"/>
          <w:lang w:val="mn-MN"/>
        </w:rPr>
      </w:pPr>
      <w:r w:rsidRPr="00612205">
        <w:rPr>
          <w:rFonts w:ascii="Arial" w:eastAsia="Arial" w:hAnsi="Arial"/>
          <w:color w:val="000000"/>
          <w:sz w:val="24"/>
          <w:szCs w:val="24"/>
          <w:lang w:val="mn-MN"/>
        </w:rPr>
        <w:tab/>
      </w:r>
      <w:r w:rsidR="00C2791A" w:rsidRPr="00612205">
        <w:rPr>
          <w:rFonts w:ascii="Arial" w:eastAsia="Arial" w:hAnsi="Arial"/>
          <w:color w:val="000000"/>
          <w:sz w:val="24"/>
          <w:szCs w:val="24"/>
          <w:lang w:val="mn-MN"/>
        </w:rPr>
        <w:t>2</w:t>
      </w:r>
      <w:r w:rsidR="003D18D3" w:rsidRPr="00612205">
        <w:rPr>
          <w:rFonts w:ascii="Arial" w:eastAsia="Arial" w:hAnsi="Arial"/>
          <w:color w:val="000000" w:themeColor="text1"/>
          <w:sz w:val="24"/>
          <w:szCs w:val="24"/>
          <w:lang w:val="mn-MN"/>
        </w:rPr>
        <w:t>1</w:t>
      </w:r>
      <w:r w:rsidRPr="00612205">
        <w:rPr>
          <w:rFonts w:ascii="Arial" w:eastAsia="Arial" w:hAnsi="Arial"/>
          <w:color w:val="000000"/>
          <w:sz w:val="24"/>
          <w:szCs w:val="24"/>
          <w:lang w:val="mn-MN"/>
        </w:rPr>
        <w:t>.2.</w:t>
      </w:r>
      <w:r w:rsidRPr="00612205">
        <w:rPr>
          <w:rFonts w:ascii="Arial" w:hAnsi="Arial"/>
          <w:color w:val="000000"/>
          <w:sz w:val="24"/>
          <w:szCs w:val="24"/>
          <w:lang w:val="mn-MN"/>
        </w:rPr>
        <w:t xml:space="preserve">Орон сууцны санхүүжилтийн </w:t>
      </w:r>
      <w:r w:rsidR="00214B2E" w:rsidRPr="00214B2E">
        <w:rPr>
          <w:rFonts w:ascii="Arial" w:hAnsi="Arial"/>
          <w:color w:val="000000"/>
          <w:sz w:val="24"/>
          <w:szCs w:val="24"/>
          <w:lang w:val="mn-MN"/>
        </w:rPr>
        <w:t xml:space="preserve">төрөлжсөн </w:t>
      </w:r>
      <w:r w:rsidRPr="00612205">
        <w:rPr>
          <w:rFonts w:ascii="Arial" w:hAnsi="Arial"/>
          <w:color w:val="000000"/>
          <w:sz w:val="24"/>
          <w:szCs w:val="24"/>
          <w:lang w:val="mn-MN"/>
        </w:rPr>
        <w:t>банкны хязгаарлалт, зохистой харьцааны шалгуур үзүүлэлт, түүнд хяналт тавих журам, активыг ангилах, активын эрсдэлийн сан байгуулах, зарцуулах, журмыг Монголбанк батална.</w:t>
      </w:r>
    </w:p>
    <w:p w14:paraId="0AA87878" w14:textId="77777777" w:rsidR="00837222" w:rsidRPr="00612205" w:rsidRDefault="00837222" w:rsidP="00EE71F0">
      <w:pPr>
        <w:spacing w:after="0" w:line="240" w:lineRule="auto"/>
        <w:ind w:firstLine="360"/>
        <w:jc w:val="both"/>
        <w:rPr>
          <w:rFonts w:ascii="Arial" w:hAnsi="Arial"/>
          <w:color w:val="000000"/>
          <w:sz w:val="24"/>
          <w:szCs w:val="24"/>
          <w:lang w:val="mn-MN"/>
        </w:rPr>
      </w:pPr>
    </w:p>
    <w:p w14:paraId="7C225035" w14:textId="708CF0AC" w:rsidR="00837222" w:rsidRPr="00612205" w:rsidRDefault="005E7555" w:rsidP="6E234160">
      <w:pPr>
        <w:spacing w:after="0" w:line="240" w:lineRule="auto"/>
        <w:jc w:val="both"/>
        <w:rPr>
          <w:rFonts w:ascii="Arial" w:hAnsi="Arial"/>
          <w:color w:val="000000" w:themeColor="text1"/>
          <w:sz w:val="24"/>
          <w:szCs w:val="24"/>
          <w:lang w:val="mn-MN"/>
        </w:rPr>
      </w:pPr>
      <w:r w:rsidRPr="00612205">
        <w:rPr>
          <w:rFonts w:ascii="Arial" w:hAnsi="Arial"/>
          <w:color w:val="000000"/>
          <w:sz w:val="24"/>
          <w:szCs w:val="24"/>
          <w:lang w:val="mn-MN"/>
        </w:rPr>
        <w:tab/>
      </w:r>
      <w:r w:rsidR="4201A8F5" w:rsidRPr="00612205">
        <w:rPr>
          <w:rFonts w:ascii="Arial" w:hAnsi="Arial"/>
          <w:color w:val="000000"/>
          <w:sz w:val="24"/>
          <w:szCs w:val="24"/>
          <w:lang w:val="mn-MN"/>
        </w:rPr>
        <w:t>2</w:t>
      </w:r>
      <w:r w:rsidR="7C906E78" w:rsidRPr="00612205">
        <w:rPr>
          <w:rFonts w:ascii="Arial" w:hAnsi="Arial"/>
          <w:color w:val="000000" w:themeColor="text1"/>
          <w:sz w:val="24"/>
          <w:szCs w:val="24"/>
          <w:lang w:val="mn-MN"/>
        </w:rPr>
        <w:t>1</w:t>
      </w:r>
      <w:r w:rsidR="4231B171" w:rsidRPr="00612205">
        <w:rPr>
          <w:rFonts w:ascii="Arial" w:hAnsi="Arial"/>
          <w:color w:val="000000"/>
          <w:sz w:val="24"/>
          <w:szCs w:val="24"/>
          <w:lang w:val="mn-MN"/>
        </w:rPr>
        <w:t xml:space="preserve">.3.Монголбанк шаардлагатай тохиолдолд </w:t>
      </w:r>
      <w:r w:rsidR="00D93888" w:rsidRPr="00612205">
        <w:rPr>
          <w:rFonts w:ascii="Arial" w:hAnsi="Arial"/>
          <w:color w:val="000000"/>
          <w:sz w:val="24"/>
          <w:szCs w:val="24"/>
          <w:lang w:val="mn-MN"/>
        </w:rPr>
        <w:t xml:space="preserve">Санхүүгийн зохицуулах хороотой хамтран </w:t>
      </w:r>
      <w:r w:rsidR="3EEEC613" w:rsidRPr="00612205">
        <w:rPr>
          <w:rFonts w:ascii="Arial" w:hAnsi="Arial"/>
          <w:color w:val="000000"/>
          <w:sz w:val="24"/>
          <w:szCs w:val="24"/>
          <w:lang w:val="mn-MN"/>
        </w:rPr>
        <w:t>О</w:t>
      </w:r>
      <w:r w:rsidR="4231B171" w:rsidRPr="00612205">
        <w:rPr>
          <w:rFonts w:ascii="Arial" w:hAnsi="Arial"/>
          <w:color w:val="000000"/>
          <w:sz w:val="24"/>
          <w:szCs w:val="24"/>
          <w:lang w:val="mn-MN"/>
        </w:rPr>
        <w:t xml:space="preserve">рон </w:t>
      </w:r>
      <w:r w:rsidR="287FAF1C" w:rsidRPr="00612205">
        <w:rPr>
          <w:rFonts w:ascii="Arial" w:hAnsi="Arial"/>
          <w:color w:val="000000"/>
          <w:sz w:val="24"/>
          <w:szCs w:val="24"/>
          <w:lang w:val="mn-MN"/>
        </w:rPr>
        <w:t>сууцны</w:t>
      </w:r>
      <w:r w:rsidR="4231B171" w:rsidRPr="00612205">
        <w:rPr>
          <w:rFonts w:ascii="Arial" w:hAnsi="Arial"/>
          <w:color w:val="000000"/>
          <w:sz w:val="24"/>
          <w:szCs w:val="24"/>
          <w:lang w:val="mn-MN"/>
        </w:rPr>
        <w:t xml:space="preserve"> санхүүжилтийн </w:t>
      </w:r>
      <w:r w:rsidR="675DE90D" w:rsidRPr="28966321">
        <w:rPr>
          <w:rFonts w:ascii="Arial" w:hAnsi="Arial"/>
          <w:color w:val="000000" w:themeColor="text1"/>
          <w:sz w:val="24"/>
          <w:szCs w:val="24"/>
          <w:lang w:val="mn-MN"/>
        </w:rPr>
        <w:t xml:space="preserve">төрөлжсөн </w:t>
      </w:r>
      <w:r w:rsidR="4231B171" w:rsidRPr="00612205">
        <w:rPr>
          <w:rFonts w:ascii="Arial" w:hAnsi="Arial"/>
          <w:color w:val="000000"/>
          <w:sz w:val="24"/>
          <w:szCs w:val="24"/>
          <w:lang w:val="mn-MN"/>
        </w:rPr>
        <w:t>банканд нэгдсэн хяналт шалгалт хийж болно.</w:t>
      </w:r>
    </w:p>
    <w:p w14:paraId="4B6BFF6F" w14:textId="36093069" w:rsidR="00837222" w:rsidRPr="00612205" w:rsidRDefault="00837222" w:rsidP="00EE71F0">
      <w:pPr>
        <w:spacing w:after="0" w:line="240" w:lineRule="auto"/>
        <w:ind w:firstLine="360"/>
        <w:jc w:val="both"/>
        <w:rPr>
          <w:rFonts w:ascii="Arial" w:hAnsi="Arial"/>
          <w:color w:val="000000"/>
          <w:sz w:val="24"/>
          <w:szCs w:val="24"/>
          <w:lang w:val="mn-MN"/>
        </w:rPr>
      </w:pPr>
    </w:p>
    <w:p w14:paraId="476E4CC0" w14:textId="03C49E79" w:rsidR="0086654B" w:rsidRPr="00612205" w:rsidRDefault="5B48EA12"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2</w:t>
      </w:r>
      <w:r w:rsidR="003D18D3" w:rsidRPr="00612205">
        <w:rPr>
          <w:rFonts w:ascii="Arial" w:hAnsi="Arial" w:cs="Arial"/>
          <w:b/>
          <w:bCs/>
          <w:color w:val="000000" w:themeColor="text1"/>
          <w:sz w:val="24"/>
          <w:szCs w:val="24"/>
          <w:lang w:val="mn-MN"/>
        </w:rPr>
        <w:t>2</w:t>
      </w:r>
      <w:r w:rsidR="45DF1399" w:rsidRPr="00612205">
        <w:rPr>
          <w:rFonts w:ascii="Arial" w:hAnsi="Arial" w:cs="Arial"/>
          <w:b/>
          <w:bCs/>
          <w:color w:val="000000" w:themeColor="text1"/>
          <w:sz w:val="24"/>
          <w:szCs w:val="24"/>
          <w:lang w:val="mn-MN"/>
        </w:rPr>
        <w:t xml:space="preserve"> д</w:t>
      </w:r>
      <w:r w:rsidR="003D18D3" w:rsidRPr="00612205">
        <w:rPr>
          <w:rFonts w:ascii="Arial" w:hAnsi="Arial" w:cs="Arial"/>
          <w:b/>
          <w:bCs/>
          <w:color w:val="000000" w:themeColor="text1"/>
          <w:sz w:val="24"/>
          <w:szCs w:val="24"/>
          <w:lang w:val="mn-MN"/>
        </w:rPr>
        <w:t>у</w:t>
      </w:r>
      <w:r w:rsidR="38FF9BEF" w:rsidRPr="00612205">
        <w:rPr>
          <w:rFonts w:ascii="Arial" w:hAnsi="Arial" w:cs="Arial"/>
          <w:b/>
          <w:bCs/>
          <w:color w:val="000000" w:themeColor="text1"/>
          <w:sz w:val="24"/>
          <w:szCs w:val="24"/>
          <w:lang w:val="mn-MN"/>
        </w:rPr>
        <w:t>г</w:t>
      </w:r>
      <w:r w:rsidR="003D18D3" w:rsidRPr="00612205">
        <w:rPr>
          <w:rFonts w:ascii="Arial" w:hAnsi="Arial" w:cs="Arial"/>
          <w:b/>
          <w:bCs/>
          <w:color w:val="000000" w:themeColor="text1"/>
          <w:sz w:val="24"/>
          <w:szCs w:val="24"/>
          <w:lang w:val="mn-MN"/>
        </w:rPr>
        <w:t>аа</w:t>
      </w:r>
      <w:r w:rsidR="45DF1399" w:rsidRPr="00612205">
        <w:rPr>
          <w:rFonts w:ascii="Arial" w:hAnsi="Arial" w:cs="Arial"/>
          <w:b/>
          <w:bCs/>
          <w:color w:val="000000" w:themeColor="text1"/>
          <w:sz w:val="24"/>
          <w:szCs w:val="24"/>
          <w:lang w:val="mn-MN"/>
        </w:rPr>
        <w:t xml:space="preserve">р зүйл.Орон сууцны санхүүжилтийн </w:t>
      </w:r>
      <w:r w:rsidR="00214B2E" w:rsidRPr="00214B2E">
        <w:rPr>
          <w:rFonts w:ascii="Arial" w:hAnsi="Arial" w:cs="Arial"/>
          <w:b/>
          <w:bCs/>
          <w:color w:val="000000" w:themeColor="text1"/>
          <w:sz w:val="24"/>
          <w:szCs w:val="24"/>
          <w:lang w:val="mn-MN"/>
        </w:rPr>
        <w:t xml:space="preserve">төрөлжсөн </w:t>
      </w:r>
      <w:r w:rsidR="45DF1399" w:rsidRPr="00612205">
        <w:rPr>
          <w:rFonts w:ascii="Arial" w:hAnsi="Arial" w:cs="Arial"/>
          <w:b/>
          <w:bCs/>
          <w:color w:val="000000" w:themeColor="text1"/>
          <w:sz w:val="24"/>
          <w:szCs w:val="24"/>
          <w:lang w:val="mn-MN"/>
        </w:rPr>
        <w:t>банкны үйл ажиллагаанд тавих хязгаарлалт</w:t>
      </w:r>
    </w:p>
    <w:p w14:paraId="301EA6BB" w14:textId="77777777" w:rsidR="00DB5451" w:rsidRPr="00612205" w:rsidRDefault="00DB5451" w:rsidP="00225436">
      <w:pPr>
        <w:spacing w:after="0" w:line="240" w:lineRule="auto"/>
        <w:ind w:firstLine="720"/>
        <w:jc w:val="both"/>
        <w:rPr>
          <w:rFonts w:ascii="Arial" w:eastAsia="Arial" w:hAnsi="Arial"/>
          <w:color w:val="000000" w:themeColor="text1"/>
          <w:sz w:val="24"/>
          <w:szCs w:val="24"/>
          <w:lang w:val="mn-MN"/>
        </w:rPr>
      </w:pPr>
    </w:p>
    <w:p w14:paraId="6D291014" w14:textId="69F9E826" w:rsidR="00984137" w:rsidRPr="00612205" w:rsidRDefault="097DE65F" w:rsidP="00225436">
      <w:pPr>
        <w:spacing w:after="0" w:line="240" w:lineRule="auto"/>
        <w:ind w:firstLine="720"/>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2</w:t>
      </w:r>
      <w:r w:rsidR="003D18D3" w:rsidRPr="00612205">
        <w:rPr>
          <w:rFonts w:ascii="Arial" w:eastAsia="Arial" w:hAnsi="Arial"/>
          <w:color w:val="000000" w:themeColor="text1"/>
          <w:sz w:val="24"/>
          <w:szCs w:val="24"/>
          <w:lang w:val="mn-MN"/>
        </w:rPr>
        <w:t>2</w:t>
      </w:r>
      <w:r w:rsidRPr="00612205">
        <w:rPr>
          <w:rFonts w:ascii="Arial" w:eastAsia="Arial" w:hAnsi="Arial"/>
          <w:color w:val="000000" w:themeColor="text1"/>
          <w:sz w:val="24"/>
          <w:szCs w:val="24"/>
          <w:lang w:val="mn-MN"/>
        </w:rPr>
        <w:t xml:space="preserve">.1.Орон сууцны санхүүжилтийн </w:t>
      </w:r>
      <w:r w:rsidR="00214B2E" w:rsidRPr="00214B2E">
        <w:rPr>
          <w:rFonts w:ascii="Arial" w:eastAsia="Arial" w:hAnsi="Arial"/>
          <w:color w:val="000000" w:themeColor="text1"/>
          <w:sz w:val="24"/>
          <w:szCs w:val="24"/>
          <w:lang w:val="mn-MN"/>
        </w:rPr>
        <w:t xml:space="preserve">төрөлжсөн </w:t>
      </w:r>
      <w:r w:rsidRPr="00612205">
        <w:rPr>
          <w:rFonts w:ascii="Arial" w:eastAsia="Arial" w:hAnsi="Arial"/>
          <w:color w:val="000000" w:themeColor="text1"/>
          <w:sz w:val="24"/>
          <w:szCs w:val="24"/>
          <w:lang w:val="mn-MN"/>
        </w:rPr>
        <w:t xml:space="preserve">банкны үйл ажиллагаанд </w:t>
      </w:r>
      <w:r w:rsidR="35BFA8B0" w:rsidRPr="00612205">
        <w:rPr>
          <w:rFonts w:ascii="Arial" w:eastAsia="Arial" w:hAnsi="Arial"/>
          <w:color w:val="000000" w:themeColor="text1"/>
          <w:sz w:val="24"/>
          <w:szCs w:val="24"/>
          <w:lang w:val="mn-MN"/>
        </w:rPr>
        <w:t>дараах</w:t>
      </w:r>
      <w:r w:rsidRPr="00612205">
        <w:rPr>
          <w:rFonts w:ascii="Arial" w:eastAsia="Arial" w:hAnsi="Arial"/>
          <w:color w:val="000000" w:themeColor="text1"/>
          <w:sz w:val="24"/>
          <w:szCs w:val="24"/>
          <w:lang w:val="mn-MN"/>
        </w:rPr>
        <w:t xml:space="preserve"> хязгаарлалт </w:t>
      </w:r>
      <w:r w:rsidR="00D93888">
        <w:rPr>
          <w:rFonts w:ascii="Arial" w:eastAsia="Arial" w:hAnsi="Arial"/>
          <w:color w:val="000000" w:themeColor="text1"/>
          <w:sz w:val="24"/>
          <w:szCs w:val="24"/>
          <w:lang w:val="mn-MN"/>
        </w:rPr>
        <w:t>хамаарна</w:t>
      </w:r>
      <w:r w:rsidRPr="00612205">
        <w:rPr>
          <w:rFonts w:ascii="Arial" w:eastAsia="Arial" w:hAnsi="Arial"/>
          <w:color w:val="000000" w:themeColor="text1"/>
          <w:sz w:val="24"/>
          <w:szCs w:val="24"/>
          <w:lang w:val="mn-MN"/>
        </w:rPr>
        <w:t>:</w:t>
      </w:r>
    </w:p>
    <w:p w14:paraId="05FD35A4" w14:textId="77777777" w:rsidR="00DB5451" w:rsidRPr="00612205" w:rsidRDefault="00DB5451" w:rsidP="00DB5451">
      <w:pPr>
        <w:spacing w:after="0" w:line="240" w:lineRule="auto"/>
        <w:ind w:left="720" w:firstLine="720"/>
        <w:jc w:val="both"/>
        <w:rPr>
          <w:rFonts w:ascii="Arial" w:eastAsia="Arial" w:hAnsi="Arial"/>
          <w:color w:val="000000"/>
          <w:sz w:val="24"/>
          <w:szCs w:val="24"/>
          <w:lang w:val="mn-MN"/>
        </w:rPr>
      </w:pPr>
    </w:p>
    <w:p w14:paraId="5B5ACFD7" w14:textId="26374F7F" w:rsidR="00984137"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ab/>
      </w:r>
      <w:r w:rsidRPr="00612205">
        <w:rPr>
          <w:rFonts w:ascii="Arial" w:eastAsia="Arial" w:hAnsi="Arial"/>
          <w:color w:val="000000" w:themeColor="text1"/>
          <w:sz w:val="24"/>
          <w:szCs w:val="24"/>
          <w:lang w:val="mn-MN"/>
        </w:rPr>
        <w:tab/>
      </w:r>
      <w:r w:rsidR="1590DA2C" w:rsidRPr="00612205">
        <w:rPr>
          <w:rFonts w:ascii="Arial" w:eastAsia="Arial" w:hAnsi="Arial"/>
          <w:color w:val="000000" w:themeColor="text1"/>
          <w:sz w:val="24"/>
          <w:szCs w:val="24"/>
          <w:lang w:val="mn-MN"/>
        </w:rPr>
        <w:t>2</w:t>
      </w:r>
      <w:r w:rsidR="7C906E78" w:rsidRPr="00612205">
        <w:rPr>
          <w:rFonts w:ascii="Arial" w:eastAsia="Arial" w:hAnsi="Arial"/>
          <w:color w:val="000000" w:themeColor="text1"/>
          <w:sz w:val="24"/>
          <w:szCs w:val="24"/>
          <w:lang w:val="mn-MN"/>
        </w:rPr>
        <w:t>2</w:t>
      </w:r>
      <w:r w:rsidR="1590DA2C" w:rsidRPr="00612205">
        <w:rPr>
          <w:rFonts w:ascii="Arial" w:eastAsia="Arial" w:hAnsi="Arial"/>
          <w:color w:val="000000" w:themeColor="text1"/>
          <w:sz w:val="24"/>
          <w:szCs w:val="24"/>
          <w:lang w:val="mn-MN"/>
        </w:rPr>
        <w:t>.1.1.</w:t>
      </w:r>
      <w:r w:rsidR="3C1FB0D7" w:rsidRPr="00612205">
        <w:rPr>
          <w:rFonts w:ascii="Arial" w:eastAsia="Arial" w:hAnsi="Arial"/>
          <w:color w:val="000000" w:themeColor="text1"/>
          <w:sz w:val="24"/>
          <w:szCs w:val="24"/>
          <w:lang w:val="mn-MN"/>
        </w:rPr>
        <w:t>з</w:t>
      </w:r>
      <w:r w:rsidR="1590DA2C" w:rsidRPr="00612205">
        <w:rPr>
          <w:rFonts w:ascii="Arial" w:eastAsia="Arial" w:hAnsi="Arial"/>
          <w:color w:val="000000" w:themeColor="text1"/>
          <w:sz w:val="24"/>
          <w:szCs w:val="24"/>
          <w:lang w:val="mn-MN"/>
        </w:rPr>
        <w:t>ээл, зээлтэй адилтгах актив хөрөнгийн нийт дүн нь</w:t>
      </w:r>
      <w:r w:rsidR="00D93888">
        <w:rPr>
          <w:rFonts w:ascii="Arial" w:eastAsia="Arial" w:hAnsi="Arial"/>
          <w:color w:val="000000" w:themeColor="text1"/>
          <w:sz w:val="24"/>
          <w:szCs w:val="24"/>
          <w:lang w:val="mn-MN"/>
        </w:rPr>
        <w:t xml:space="preserve"> банкны</w:t>
      </w:r>
      <w:r w:rsidR="1590DA2C" w:rsidRPr="00612205">
        <w:rPr>
          <w:rFonts w:ascii="Arial" w:eastAsia="Arial" w:hAnsi="Arial"/>
          <w:color w:val="000000" w:themeColor="text1"/>
          <w:sz w:val="24"/>
          <w:szCs w:val="24"/>
          <w:lang w:val="mn-MN"/>
        </w:rPr>
        <w:t xml:space="preserve"> өөрийн хөрөнгийг </w:t>
      </w:r>
      <w:r w:rsidR="6173B5EC" w:rsidRPr="00612205">
        <w:rPr>
          <w:rFonts w:ascii="Arial" w:eastAsia="Arial" w:hAnsi="Arial"/>
          <w:color w:val="000000" w:themeColor="text1"/>
          <w:sz w:val="24"/>
          <w:szCs w:val="24"/>
          <w:lang w:val="mn-MN"/>
        </w:rPr>
        <w:t xml:space="preserve">30 </w:t>
      </w:r>
      <w:r w:rsidR="1590DA2C" w:rsidRPr="00612205">
        <w:rPr>
          <w:rFonts w:ascii="Arial" w:eastAsia="Arial" w:hAnsi="Arial"/>
          <w:color w:val="000000" w:themeColor="text1"/>
          <w:sz w:val="24"/>
          <w:szCs w:val="24"/>
          <w:lang w:val="mn-MN"/>
        </w:rPr>
        <w:t>дахин нэмэгдүүлснээс хэтрэхгүй бөгөөд түүний хэмжээг Монголбанк тогтооно.</w:t>
      </w:r>
    </w:p>
    <w:p w14:paraId="4CB8F6BB" w14:textId="77777777" w:rsidR="00DB5451" w:rsidRPr="00612205" w:rsidRDefault="00DB5451" w:rsidP="00DB5451">
      <w:pPr>
        <w:spacing w:after="0" w:line="240" w:lineRule="auto"/>
        <w:ind w:left="720" w:firstLine="720"/>
        <w:jc w:val="both"/>
        <w:rPr>
          <w:rFonts w:ascii="Arial" w:eastAsia="Arial" w:hAnsi="Arial"/>
          <w:color w:val="000000"/>
          <w:sz w:val="24"/>
          <w:szCs w:val="24"/>
          <w:lang w:val="mn-MN"/>
        </w:rPr>
      </w:pPr>
    </w:p>
    <w:p w14:paraId="016ED942" w14:textId="77777777" w:rsidR="00D93888"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ab/>
      </w:r>
      <w:r w:rsidRPr="00612205">
        <w:rPr>
          <w:rFonts w:ascii="Arial" w:eastAsia="Arial" w:hAnsi="Arial"/>
          <w:color w:val="000000" w:themeColor="text1"/>
          <w:sz w:val="24"/>
          <w:szCs w:val="24"/>
          <w:lang w:val="mn-MN"/>
        </w:rPr>
        <w:tab/>
      </w:r>
      <w:r w:rsidR="1590DA2C" w:rsidRPr="00612205">
        <w:rPr>
          <w:rFonts w:ascii="Arial" w:eastAsia="Arial" w:hAnsi="Arial"/>
          <w:color w:val="000000" w:themeColor="text1"/>
          <w:sz w:val="24"/>
          <w:szCs w:val="24"/>
          <w:lang w:val="mn-MN"/>
        </w:rPr>
        <w:t>2</w:t>
      </w:r>
      <w:r w:rsidR="7C906E78" w:rsidRPr="00612205">
        <w:rPr>
          <w:rFonts w:ascii="Arial" w:eastAsia="Arial" w:hAnsi="Arial"/>
          <w:color w:val="000000" w:themeColor="text1"/>
          <w:sz w:val="24"/>
          <w:szCs w:val="24"/>
          <w:lang w:val="mn-MN"/>
        </w:rPr>
        <w:t>2</w:t>
      </w:r>
      <w:r w:rsidR="1590DA2C" w:rsidRPr="00612205">
        <w:rPr>
          <w:rFonts w:ascii="Arial" w:eastAsia="Arial" w:hAnsi="Arial"/>
          <w:color w:val="000000" w:themeColor="text1"/>
          <w:sz w:val="24"/>
          <w:szCs w:val="24"/>
          <w:lang w:val="mn-MN"/>
        </w:rPr>
        <w:t xml:space="preserve">.1.2.Монголбанк нь </w:t>
      </w:r>
      <w:r w:rsidR="72BE451C" w:rsidRPr="00612205">
        <w:rPr>
          <w:rFonts w:ascii="Arial" w:eastAsia="Arial" w:hAnsi="Arial"/>
          <w:color w:val="000000" w:themeColor="text1"/>
          <w:sz w:val="24"/>
          <w:szCs w:val="24"/>
          <w:lang w:val="mn-MN"/>
        </w:rPr>
        <w:t xml:space="preserve">Орон сууцны санхүүжилтийн төрөлжсөн банкнаас </w:t>
      </w:r>
      <w:r w:rsidR="557D1BC4" w:rsidRPr="00612205">
        <w:rPr>
          <w:rFonts w:ascii="Arial" w:eastAsia="Arial" w:hAnsi="Arial"/>
          <w:color w:val="000000" w:themeColor="text1"/>
          <w:sz w:val="24"/>
          <w:szCs w:val="24"/>
          <w:lang w:val="mn-MN"/>
        </w:rPr>
        <w:t>банканд</w:t>
      </w:r>
      <w:r w:rsidR="1590DA2C" w:rsidRPr="00612205">
        <w:rPr>
          <w:rFonts w:ascii="Arial" w:eastAsia="Arial" w:hAnsi="Arial"/>
          <w:color w:val="000000" w:themeColor="text1"/>
          <w:sz w:val="24"/>
          <w:szCs w:val="24"/>
          <w:lang w:val="mn-MN"/>
        </w:rPr>
        <w:t xml:space="preserve"> олгох зээл</w:t>
      </w:r>
      <w:r w:rsidR="2EA5ACBE" w:rsidRPr="00612205">
        <w:rPr>
          <w:rFonts w:ascii="Arial" w:eastAsia="Arial" w:hAnsi="Arial"/>
          <w:color w:val="000000" w:themeColor="text1"/>
          <w:sz w:val="24"/>
          <w:szCs w:val="24"/>
          <w:lang w:val="mn-MN"/>
        </w:rPr>
        <w:t>, түүнтэй адилтган тооцох актив хөрөнг</w:t>
      </w:r>
      <w:r w:rsidR="1590DA2C" w:rsidRPr="00612205">
        <w:rPr>
          <w:rFonts w:ascii="Arial" w:eastAsia="Arial" w:hAnsi="Arial"/>
          <w:color w:val="000000" w:themeColor="text1"/>
          <w:sz w:val="24"/>
          <w:szCs w:val="24"/>
          <w:lang w:val="mn-MN"/>
        </w:rPr>
        <w:t>ийн дээд  хэмжээг тогтоох, тайлагнах журмыг батална.</w:t>
      </w:r>
    </w:p>
    <w:p w14:paraId="0C593F6B" w14:textId="7D8C10D6" w:rsidR="00D93888" w:rsidRDefault="1590DA2C"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 xml:space="preserve"> </w:t>
      </w:r>
    </w:p>
    <w:p w14:paraId="45E45F9E" w14:textId="63BD7F82" w:rsidR="00984137" w:rsidRPr="00612205" w:rsidRDefault="00D93888" w:rsidP="003A55C6">
      <w:pPr>
        <w:spacing w:after="0" w:line="240" w:lineRule="auto"/>
        <w:ind w:firstLine="720"/>
        <w:jc w:val="both"/>
        <w:rPr>
          <w:rFonts w:ascii="Arial" w:eastAsia="Arial" w:hAnsi="Arial"/>
          <w:color w:val="000000" w:themeColor="text1"/>
          <w:sz w:val="24"/>
          <w:szCs w:val="24"/>
          <w:lang w:val="mn-MN"/>
        </w:rPr>
      </w:pPr>
      <w:r>
        <w:rPr>
          <w:rFonts w:ascii="Arial" w:eastAsia="Arial" w:hAnsi="Arial"/>
          <w:color w:val="000000" w:themeColor="text1"/>
          <w:sz w:val="24"/>
          <w:szCs w:val="24"/>
          <w:lang w:val="mn-MN"/>
        </w:rPr>
        <w:tab/>
        <w:t>22.1.3.</w:t>
      </w:r>
      <w:r w:rsidR="1590DA2C" w:rsidRPr="00612205">
        <w:rPr>
          <w:rFonts w:ascii="Arial" w:eastAsia="Arial" w:hAnsi="Arial"/>
          <w:color w:val="000000" w:themeColor="text1"/>
          <w:sz w:val="24"/>
          <w:szCs w:val="24"/>
          <w:lang w:val="mn-MN"/>
        </w:rPr>
        <w:t xml:space="preserve">Нэг </w:t>
      </w:r>
      <w:r w:rsidR="3DE312D0" w:rsidRPr="00612205">
        <w:rPr>
          <w:rFonts w:ascii="Arial" w:eastAsia="Arial" w:hAnsi="Arial"/>
          <w:color w:val="000000" w:themeColor="text1"/>
          <w:sz w:val="24"/>
          <w:szCs w:val="24"/>
          <w:lang w:val="mn-MN"/>
        </w:rPr>
        <w:t>банк</w:t>
      </w:r>
      <w:r w:rsidR="1590DA2C" w:rsidRPr="00612205">
        <w:rPr>
          <w:rFonts w:ascii="Arial" w:eastAsia="Arial" w:hAnsi="Arial"/>
          <w:color w:val="000000" w:themeColor="text1"/>
          <w:sz w:val="24"/>
          <w:szCs w:val="24"/>
          <w:lang w:val="mn-MN"/>
        </w:rPr>
        <w:t xml:space="preserve"> болон түүнд холбогдох этгээдэд олгох зээл</w:t>
      </w:r>
      <w:r w:rsidR="43501280" w:rsidRPr="00612205">
        <w:rPr>
          <w:rFonts w:ascii="Arial" w:eastAsia="Arial" w:hAnsi="Arial"/>
          <w:color w:val="000000" w:themeColor="text1"/>
          <w:sz w:val="24"/>
          <w:szCs w:val="24"/>
          <w:lang w:val="mn-MN"/>
        </w:rPr>
        <w:t>, түүнтэй адилтган тооцох актив хөрөнг</w:t>
      </w:r>
      <w:r w:rsidR="1590DA2C" w:rsidRPr="00612205">
        <w:rPr>
          <w:rFonts w:ascii="Arial" w:eastAsia="Arial" w:hAnsi="Arial"/>
          <w:color w:val="000000" w:themeColor="text1"/>
          <w:sz w:val="24"/>
          <w:szCs w:val="24"/>
          <w:lang w:val="mn-MN"/>
        </w:rPr>
        <w:t xml:space="preserve">ийн нийт хэмжээ нь </w:t>
      </w:r>
      <w:r w:rsidR="557D1BC4" w:rsidRPr="00612205">
        <w:rPr>
          <w:rFonts w:ascii="Arial" w:eastAsia="Arial" w:hAnsi="Arial"/>
          <w:color w:val="000000" w:themeColor="text1"/>
          <w:sz w:val="24"/>
          <w:szCs w:val="24"/>
          <w:lang w:val="mn-MN"/>
        </w:rPr>
        <w:t>Орон сууцны санхүүжилтийн</w:t>
      </w:r>
      <w:r w:rsidR="1590DA2C" w:rsidRPr="28966321">
        <w:rPr>
          <w:rFonts w:ascii="Arial" w:eastAsia="Arial" w:hAnsi="Arial"/>
          <w:color w:val="000000" w:themeColor="text1"/>
          <w:sz w:val="24"/>
          <w:szCs w:val="24"/>
          <w:lang w:val="mn-MN"/>
        </w:rPr>
        <w:t xml:space="preserve"> </w:t>
      </w:r>
      <w:r w:rsidR="675DE90D" w:rsidRPr="28966321">
        <w:rPr>
          <w:rFonts w:ascii="Arial" w:eastAsia="Arial" w:hAnsi="Arial"/>
          <w:color w:val="000000" w:themeColor="text1"/>
          <w:sz w:val="24"/>
          <w:szCs w:val="24"/>
          <w:lang w:val="mn-MN"/>
        </w:rPr>
        <w:t>төрөлжсөн</w:t>
      </w:r>
      <w:r w:rsidR="1590DA2C" w:rsidRPr="00612205">
        <w:rPr>
          <w:rFonts w:ascii="Arial" w:eastAsia="Arial" w:hAnsi="Arial"/>
          <w:color w:val="000000" w:themeColor="text1"/>
          <w:sz w:val="24"/>
          <w:szCs w:val="24"/>
          <w:lang w:val="mn-MN"/>
        </w:rPr>
        <w:t xml:space="preserve"> банкны өөрийн хөрөнгийг </w:t>
      </w:r>
      <w:r w:rsidR="395A7895" w:rsidRPr="00612205">
        <w:rPr>
          <w:rFonts w:ascii="Arial" w:eastAsia="Arial" w:hAnsi="Arial"/>
          <w:color w:val="000000" w:themeColor="text1"/>
          <w:sz w:val="24"/>
          <w:szCs w:val="24"/>
          <w:lang w:val="mn-MN"/>
        </w:rPr>
        <w:t>8</w:t>
      </w:r>
      <w:r w:rsidR="1590DA2C" w:rsidRPr="00612205">
        <w:rPr>
          <w:rFonts w:ascii="Arial" w:eastAsia="Arial" w:hAnsi="Arial"/>
          <w:color w:val="000000" w:themeColor="text1"/>
          <w:sz w:val="24"/>
          <w:szCs w:val="24"/>
          <w:lang w:val="mn-MN"/>
        </w:rPr>
        <w:t xml:space="preserve"> дахин нэмэгдүүлсэн хэмжээнээс хэтрэхгүй байна.</w:t>
      </w:r>
    </w:p>
    <w:p w14:paraId="5F818043" w14:textId="77777777" w:rsidR="00DB5451" w:rsidRPr="00612205" w:rsidRDefault="00DB5451" w:rsidP="00225436">
      <w:pPr>
        <w:spacing w:after="0" w:line="240" w:lineRule="auto"/>
        <w:ind w:firstLine="720"/>
        <w:jc w:val="both"/>
        <w:rPr>
          <w:rFonts w:ascii="Arial" w:eastAsia="Arial" w:hAnsi="Arial"/>
          <w:color w:val="000000" w:themeColor="text1"/>
          <w:sz w:val="24"/>
          <w:szCs w:val="24"/>
          <w:lang w:val="mn-MN"/>
        </w:rPr>
      </w:pPr>
    </w:p>
    <w:p w14:paraId="752C1364" w14:textId="5424994F" w:rsidR="77E00481"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bidi="mn"/>
        </w:rPr>
        <w:lastRenderedPageBreak/>
        <w:tab/>
      </w:r>
      <w:r w:rsidR="5482DDD4" w:rsidRPr="00612205">
        <w:rPr>
          <w:rFonts w:ascii="Arial" w:eastAsia="Arial" w:hAnsi="Arial"/>
          <w:color w:val="000000" w:themeColor="text1"/>
          <w:sz w:val="24"/>
          <w:szCs w:val="24"/>
          <w:cs/>
          <w:lang w:val="mn" w:bidi="mn"/>
        </w:rPr>
        <w:t>2</w:t>
      </w:r>
      <w:r w:rsidR="7C906E78" w:rsidRPr="00612205">
        <w:rPr>
          <w:rFonts w:ascii="Arial" w:eastAsia="Arial" w:hAnsi="Arial"/>
          <w:color w:val="000000" w:themeColor="text1"/>
          <w:sz w:val="24"/>
          <w:szCs w:val="24"/>
          <w:lang w:val="mn-MN" w:bidi="mn"/>
        </w:rPr>
        <w:t>2</w:t>
      </w:r>
      <w:r w:rsidR="70D790A5" w:rsidRPr="00612205">
        <w:rPr>
          <w:rFonts w:ascii="Arial" w:eastAsia="Arial" w:hAnsi="Arial"/>
          <w:color w:val="000000" w:themeColor="text1"/>
          <w:sz w:val="24"/>
          <w:szCs w:val="24"/>
          <w:cs/>
          <w:lang w:val="mn" w:bidi="mn"/>
        </w:rPr>
        <w:t>.2.</w:t>
      </w:r>
      <w:r w:rsidR="70D790A5" w:rsidRPr="00612205">
        <w:rPr>
          <w:rFonts w:ascii="Arial" w:eastAsia="Arial" w:hAnsi="Arial"/>
          <w:color w:val="000000" w:themeColor="text1"/>
          <w:sz w:val="24"/>
          <w:szCs w:val="24"/>
          <w:lang w:val="mn"/>
        </w:rPr>
        <w:t xml:space="preserve">Орон сууцны санхүүжилтийн </w:t>
      </w:r>
      <w:r w:rsidR="675DE90D" w:rsidRPr="28966321">
        <w:rPr>
          <w:rFonts w:ascii="Arial" w:eastAsia="Arial" w:hAnsi="Arial"/>
          <w:color w:val="000000" w:themeColor="text1"/>
          <w:sz w:val="24"/>
          <w:szCs w:val="24"/>
          <w:lang w:val="mn"/>
        </w:rPr>
        <w:t xml:space="preserve">төрөлжсөн </w:t>
      </w:r>
      <w:r w:rsidR="70D790A5" w:rsidRPr="00612205">
        <w:rPr>
          <w:rFonts w:ascii="Arial" w:eastAsia="Arial" w:hAnsi="Arial"/>
          <w:color w:val="000000" w:themeColor="text1"/>
          <w:sz w:val="24"/>
          <w:szCs w:val="24"/>
          <w:lang w:val="mn"/>
        </w:rPr>
        <w:t>банкн</w:t>
      </w:r>
      <w:r w:rsidR="33B80F91" w:rsidRPr="00612205">
        <w:rPr>
          <w:rFonts w:ascii="Arial" w:eastAsia="Arial" w:hAnsi="Arial"/>
          <w:color w:val="000000" w:themeColor="text1"/>
          <w:sz w:val="24"/>
          <w:szCs w:val="24"/>
          <w:lang w:val="mn-MN"/>
        </w:rPr>
        <w:t xml:space="preserve">ы </w:t>
      </w:r>
      <w:r w:rsidR="70D790A5" w:rsidRPr="00612205">
        <w:rPr>
          <w:rFonts w:ascii="Arial" w:eastAsia="Arial" w:hAnsi="Arial"/>
          <w:color w:val="000000" w:themeColor="text1"/>
          <w:sz w:val="24"/>
          <w:szCs w:val="24"/>
          <w:lang w:val="mn"/>
        </w:rPr>
        <w:t>татан төвлөрүүлсэн хөрөнгийн бүтэц, бүрэлдэхүүн, банкаар дамжуулан олгох орон сууцны зээлийн эх үүсвэрийн дүн, хэмжээ, зээлээр худалдан авах орон сууцны газар зүйн бүс, байршил, төвлөрлийн мэдээлэл болон бусад нөхцөлд үндэслэн Монголбанкнаас хязгаарлалт тогтоож мөрдүүлнэ</w:t>
      </w:r>
      <w:r w:rsidR="631486FC" w:rsidRPr="00612205">
        <w:rPr>
          <w:rFonts w:ascii="Arial" w:eastAsia="Arial" w:hAnsi="Arial"/>
          <w:color w:val="000000" w:themeColor="text1"/>
          <w:sz w:val="24"/>
          <w:szCs w:val="24"/>
          <w:lang w:val="mn-MN" w:bidi="mn"/>
        </w:rPr>
        <w:t>.</w:t>
      </w:r>
    </w:p>
    <w:p w14:paraId="6621158D" w14:textId="77777777" w:rsidR="003F3BCA" w:rsidRPr="00612205" w:rsidRDefault="003F3BCA" w:rsidP="00225436">
      <w:pPr>
        <w:spacing w:after="0" w:line="240" w:lineRule="auto"/>
        <w:ind w:left="720" w:firstLine="720"/>
        <w:jc w:val="both"/>
        <w:rPr>
          <w:rFonts w:ascii="Arial" w:eastAsia="Arial" w:hAnsi="Arial"/>
          <w:color w:val="000000" w:themeColor="text1"/>
          <w:sz w:val="24"/>
          <w:szCs w:val="24"/>
          <w:lang w:val="mn-MN"/>
        </w:rPr>
      </w:pPr>
    </w:p>
    <w:p w14:paraId="36C25902" w14:textId="324A2F98" w:rsidR="77E00481"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bidi="mn"/>
        </w:rPr>
        <w:tab/>
      </w:r>
      <w:r w:rsidR="1E1FB2C1" w:rsidRPr="00612205">
        <w:rPr>
          <w:rFonts w:ascii="Arial" w:eastAsia="Arial" w:hAnsi="Arial"/>
          <w:color w:val="000000" w:themeColor="text1"/>
          <w:sz w:val="24"/>
          <w:szCs w:val="24"/>
          <w:cs/>
          <w:lang w:val="mn" w:bidi="mn"/>
        </w:rPr>
        <w:t>2</w:t>
      </w:r>
      <w:r w:rsidR="003D18D3" w:rsidRPr="00612205">
        <w:rPr>
          <w:rFonts w:ascii="Arial" w:eastAsia="Arial" w:hAnsi="Arial"/>
          <w:color w:val="000000" w:themeColor="text1"/>
          <w:sz w:val="24"/>
          <w:szCs w:val="24"/>
          <w:lang w:val="mn-MN" w:bidi="mn"/>
        </w:rPr>
        <w:t>2</w:t>
      </w:r>
      <w:r w:rsidR="1E1FB2C1" w:rsidRPr="00612205">
        <w:rPr>
          <w:rFonts w:ascii="Arial" w:eastAsia="Arial" w:hAnsi="Arial"/>
          <w:color w:val="000000" w:themeColor="text1"/>
          <w:sz w:val="24"/>
          <w:szCs w:val="24"/>
          <w:cs/>
          <w:lang w:val="mn" w:bidi="mn"/>
        </w:rPr>
        <w:t>.</w:t>
      </w:r>
      <w:r w:rsidR="003B3367" w:rsidRPr="00612205">
        <w:rPr>
          <w:rFonts w:ascii="Arial" w:eastAsia="Arial" w:hAnsi="Arial"/>
          <w:color w:val="000000" w:themeColor="text1"/>
          <w:sz w:val="24"/>
          <w:szCs w:val="24"/>
          <w:lang w:val="mn-MN" w:bidi="mn"/>
        </w:rPr>
        <w:t>3</w:t>
      </w:r>
      <w:r w:rsidR="1E1FB2C1" w:rsidRPr="00612205">
        <w:rPr>
          <w:rFonts w:ascii="Arial" w:eastAsia="Arial" w:hAnsi="Arial"/>
          <w:color w:val="000000" w:themeColor="text1"/>
          <w:sz w:val="24"/>
          <w:szCs w:val="24"/>
          <w:cs/>
          <w:lang w:val="mn" w:bidi="mn"/>
        </w:rPr>
        <w:t>.</w:t>
      </w:r>
      <w:r w:rsidR="1E1FB2C1" w:rsidRPr="00612205">
        <w:rPr>
          <w:rFonts w:ascii="Arial" w:eastAsia="Arial" w:hAnsi="Arial"/>
          <w:color w:val="000000" w:themeColor="text1"/>
          <w:sz w:val="24"/>
          <w:szCs w:val="24"/>
          <w:lang w:val="mn"/>
        </w:rPr>
        <w:t>Монголбанк</w:t>
      </w:r>
      <w:r w:rsidR="00D93888">
        <w:rPr>
          <w:rFonts w:ascii="Arial" w:eastAsia="Arial" w:hAnsi="Arial"/>
          <w:color w:val="000000" w:themeColor="text1"/>
          <w:sz w:val="24"/>
          <w:szCs w:val="24"/>
          <w:lang w:val="mn-MN"/>
        </w:rPr>
        <w:t xml:space="preserve"> энэ зүйлд заасан хязгаарлалтыг тогтоохдоо</w:t>
      </w:r>
      <w:r w:rsidR="1E1FB2C1" w:rsidRPr="00612205">
        <w:rPr>
          <w:rFonts w:ascii="Arial" w:eastAsia="Arial" w:hAnsi="Arial"/>
          <w:color w:val="000000" w:themeColor="text1"/>
          <w:sz w:val="24"/>
          <w:szCs w:val="24"/>
          <w:lang w:val="mn"/>
        </w:rPr>
        <w:t xml:space="preserve"> дараах зарчмыг </w:t>
      </w:r>
      <w:r w:rsidR="003800AE" w:rsidRPr="00612205">
        <w:rPr>
          <w:rFonts w:ascii="Arial" w:eastAsia="Arial" w:hAnsi="Arial"/>
          <w:color w:val="000000" w:themeColor="text1"/>
          <w:sz w:val="24"/>
          <w:szCs w:val="24"/>
          <w:lang w:val="mn"/>
        </w:rPr>
        <w:t>баримтална</w:t>
      </w:r>
      <w:r w:rsidRPr="00612205">
        <w:rPr>
          <w:rFonts w:ascii="Arial" w:eastAsia="Arial" w:hAnsi="Arial"/>
          <w:color w:val="000000" w:themeColor="text1"/>
          <w:sz w:val="24"/>
          <w:szCs w:val="24"/>
          <w:lang w:val="mn-MN"/>
        </w:rPr>
        <w:t>:</w:t>
      </w:r>
      <w:r w:rsidR="1E1FB2C1" w:rsidRPr="00612205">
        <w:rPr>
          <w:rFonts w:ascii="Arial" w:eastAsia="Arial" w:hAnsi="Arial"/>
          <w:color w:val="000000" w:themeColor="text1"/>
          <w:sz w:val="24"/>
          <w:szCs w:val="24"/>
          <w:lang w:val="mn"/>
        </w:rPr>
        <w:t xml:space="preserve"> </w:t>
      </w:r>
    </w:p>
    <w:p w14:paraId="6B9598AC" w14:textId="77777777" w:rsidR="00125B4A" w:rsidRPr="00612205" w:rsidRDefault="00125B4A" w:rsidP="00225436">
      <w:pPr>
        <w:spacing w:after="0" w:line="240" w:lineRule="auto"/>
        <w:ind w:left="720" w:firstLine="720"/>
        <w:jc w:val="both"/>
        <w:rPr>
          <w:rFonts w:ascii="Arial" w:eastAsia="Arial" w:hAnsi="Arial"/>
          <w:color w:val="000000" w:themeColor="text1"/>
          <w:sz w:val="24"/>
          <w:szCs w:val="24"/>
          <w:lang w:val="mn-MN"/>
        </w:rPr>
      </w:pPr>
    </w:p>
    <w:p w14:paraId="622F7EB3" w14:textId="6A7E1ADE" w:rsidR="77E00481" w:rsidRPr="00FC5FC9"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bidi="mn"/>
        </w:rPr>
        <w:tab/>
      </w:r>
      <w:r w:rsidRPr="00612205">
        <w:rPr>
          <w:rFonts w:ascii="Arial" w:eastAsia="Arial" w:hAnsi="Arial"/>
          <w:color w:val="000000" w:themeColor="text1"/>
          <w:sz w:val="24"/>
          <w:szCs w:val="24"/>
          <w:lang w:val="mn-MN" w:bidi="mn"/>
        </w:rPr>
        <w:tab/>
      </w:r>
      <w:r w:rsidR="1E1FB2C1" w:rsidRPr="00FC5FC9">
        <w:rPr>
          <w:rFonts w:ascii="Arial" w:eastAsia="Arial" w:hAnsi="Arial"/>
          <w:color w:val="000000" w:themeColor="text1"/>
          <w:sz w:val="24"/>
          <w:szCs w:val="24"/>
          <w:cs/>
          <w:lang w:val="mn" w:bidi="mn"/>
        </w:rPr>
        <w:t>2</w:t>
      </w:r>
      <w:r w:rsidR="003D18D3" w:rsidRPr="00FC5FC9">
        <w:rPr>
          <w:rFonts w:ascii="Arial" w:eastAsia="Arial" w:hAnsi="Arial"/>
          <w:color w:val="000000" w:themeColor="text1"/>
          <w:sz w:val="24"/>
          <w:szCs w:val="24"/>
          <w:lang w:val="mn-MN" w:bidi="mn"/>
        </w:rPr>
        <w:t>2</w:t>
      </w:r>
      <w:r w:rsidR="1E1FB2C1" w:rsidRPr="00FC5FC9">
        <w:rPr>
          <w:rFonts w:ascii="Arial" w:eastAsia="Arial" w:hAnsi="Arial"/>
          <w:color w:val="000000" w:themeColor="text1"/>
          <w:sz w:val="24"/>
          <w:szCs w:val="24"/>
          <w:cs/>
          <w:lang w:val="mn" w:bidi="mn"/>
        </w:rPr>
        <w:t>.</w:t>
      </w:r>
      <w:r w:rsidR="003B3367" w:rsidRPr="00FC5FC9">
        <w:rPr>
          <w:rFonts w:ascii="Arial" w:eastAsia="Arial" w:hAnsi="Arial"/>
          <w:color w:val="000000" w:themeColor="text1"/>
          <w:sz w:val="24"/>
          <w:szCs w:val="24"/>
          <w:lang w:val="mn-MN" w:bidi="mn"/>
        </w:rPr>
        <w:t>3</w:t>
      </w:r>
      <w:r w:rsidR="1E1FB2C1" w:rsidRPr="00FC5FC9">
        <w:rPr>
          <w:rFonts w:ascii="Arial" w:eastAsia="Arial" w:hAnsi="Arial"/>
          <w:color w:val="000000" w:themeColor="text1"/>
          <w:sz w:val="24"/>
          <w:szCs w:val="24"/>
          <w:cs/>
          <w:lang w:val="mn" w:bidi="mn"/>
        </w:rPr>
        <w:t>.1.</w:t>
      </w:r>
      <w:r w:rsidR="00A04F5A" w:rsidRPr="00FC5FC9">
        <w:rPr>
          <w:rFonts w:ascii="Arial" w:eastAsia="Arial" w:hAnsi="Arial"/>
          <w:color w:val="000000" w:themeColor="text1"/>
          <w:sz w:val="24"/>
          <w:szCs w:val="24"/>
          <w:lang w:val="mn-MN" w:bidi="mn"/>
        </w:rPr>
        <w:t xml:space="preserve">Энэ хуулийн 20 дугаар зүйлийн 20.1.5-д заасны дагуу Засгийн газраас тодорхойлсон </w:t>
      </w:r>
      <w:r w:rsidR="1E1FB2C1" w:rsidRPr="00FC5FC9">
        <w:rPr>
          <w:rFonts w:ascii="Arial" w:eastAsia="Arial" w:hAnsi="Arial"/>
          <w:color w:val="000000" w:themeColor="text1"/>
          <w:sz w:val="24"/>
          <w:szCs w:val="24"/>
          <w:lang w:val="mn"/>
        </w:rPr>
        <w:t>газар зүйн байрлалд худалдан авах орон сууцны зээлийн дүн болон орон сууцны</w:t>
      </w:r>
      <w:r w:rsidR="00D93888">
        <w:rPr>
          <w:rFonts w:ascii="Arial" w:eastAsia="Arial" w:hAnsi="Arial"/>
          <w:color w:val="000000" w:themeColor="text1"/>
          <w:sz w:val="24"/>
          <w:szCs w:val="24"/>
          <w:lang w:val="mn-MN"/>
        </w:rPr>
        <w:t xml:space="preserve"> талбайн</w:t>
      </w:r>
      <w:r w:rsidR="1E1FB2C1" w:rsidRPr="00FC5FC9">
        <w:rPr>
          <w:rFonts w:ascii="Arial" w:eastAsia="Arial" w:hAnsi="Arial"/>
          <w:color w:val="000000" w:themeColor="text1"/>
          <w:sz w:val="24"/>
          <w:szCs w:val="24"/>
          <w:lang w:val="mn"/>
        </w:rPr>
        <w:t xml:space="preserve"> хэмжээнд аливаа хязгаарлалт тавихгүй</w:t>
      </w:r>
      <w:r w:rsidR="150431A0" w:rsidRPr="00FC5FC9">
        <w:rPr>
          <w:rFonts w:ascii="Arial" w:eastAsia="Arial" w:hAnsi="Arial"/>
          <w:color w:val="000000" w:themeColor="text1"/>
          <w:sz w:val="24"/>
          <w:szCs w:val="24"/>
          <w:lang w:val="mn"/>
        </w:rPr>
        <w:t xml:space="preserve"> байх</w:t>
      </w:r>
      <w:r w:rsidR="40EDDF6F" w:rsidRPr="00FC5FC9">
        <w:rPr>
          <w:rFonts w:ascii="Arial" w:eastAsia="Arial" w:hAnsi="Arial"/>
          <w:color w:val="000000" w:themeColor="text1"/>
          <w:sz w:val="24"/>
          <w:szCs w:val="24"/>
          <w:lang w:val="mn"/>
        </w:rPr>
        <w:t>;</w:t>
      </w:r>
    </w:p>
    <w:p w14:paraId="08DAD3E2" w14:textId="77777777" w:rsidR="00125B4A" w:rsidRPr="00FC5FC9" w:rsidRDefault="00125B4A" w:rsidP="00225436">
      <w:pPr>
        <w:spacing w:after="0" w:line="240" w:lineRule="auto"/>
        <w:ind w:left="720" w:firstLine="720"/>
        <w:jc w:val="both"/>
        <w:rPr>
          <w:rFonts w:ascii="Arial" w:eastAsia="Arial" w:hAnsi="Arial"/>
          <w:color w:val="000000" w:themeColor="text1"/>
          <w:sz w:val="24"/>
          <w:szCs w:val="24"/>
          <w:lang w:val="mn-MN"/>
        </w:rPr>
      </w:pPr>
    </w:p>
    <w:p w14:paraId="7A7DEF1D" w14:textId="33C93A2C" w:rsidR="77E00481" w:rsidRPr="00612205" w:rsidRDefault="008614DE" w:rsidP="008614DE">
      <w:pPr>
        <w:spacing w:after="0" w:line="240" w:lineRule="auto"/>
        <w:jc w:val="both"/>
        <w:rPr>
          <w:rFonts w:ascii="Arial" w:eastAsia="Arial" w:hAnsi="Arial"/>
          <w:color w:val="000000" w:themeColor="text1"/>
          <w:sz w:val="24"/>
          <w:szCs w:val="24"/>
          <w:lang w:val="mn"/>
        </w:rPr>
      </w:pPr>
      <w:r w:rsidRPr="00FC5FC9">
        <w:rPr>
          <w:rFonts w:ascii="Arial" w:eastAsia="Arial" w:hAnsi="Arial"/>
          <w:color w:val="000000" w:themeColor="text1"/>
          <w:sz w:val="24"/>
          <w:szCs w:val="24"/>
          <w:lang w:val="mn-MN" w:bidi="mn"/>
        </w:rPr>
        <w:tab/>
      </w:r>
      <w:r w:rsidRPr="00FC5FC9">
        <w:rPr>
          <w:rFonts w:ascii="Arial" w:eastAsia="Arial" w:hAnsi="Arial"/>
          <w:color w:val="000000" w:themeColor="text1"/>
          <w:sz w:val="24"/>
          <w:szCs w:val="24"/>
          <w:lang w:val="mn-MN" w:bidi="mn"/>
        </w:rPr>
        <w:tab/>
      </w:r>
      <w:r w:rsidR="568A16A2" w:rsidRPr="00FC5FC9">
        <w:rPr>
          <w:rFonts w:ascii="Arial" w:eastAsia="Arial" w:hAnsi="Arial"/>
          <w:color w:val="000000" w:themeColor="text1"/>
          <w:sz w:val="24"/>
          <w:szCs w:val="24"/>
          <w:cs/>
          <w:lang w:val="mn" w:bidi="mn"/>
        </w:rPr>
        <w:t>2</w:t>
      </w:r>
      <w:r w:rsidR="003D18D3" w:rsidRPr="00FC5FC9">
        <w:rPr>
          <w:rFonts w:ascii="Arial" w:eastAsia="Arial" w:hAnsi="Arial"/>
          <w:color w:val="000000" w:themeColor="text1"/>
          <w:sz w:val="24"/>
          <w:szCs w:val="24"/>
          <w:lang w:val="mn-MN" w:bidi="mn"/>
        </w:rPr>
        <w:t>2</w:t>
      </w:r>
      <w:r w:rsidR="568A16A2" w:rsidRPr="00FC5FC9">
        <w:rPr>
          <w:rFonts w:ascii="Arial" w:eastAsia="Arial" w:hAnsi="Arial"/>
          <w:color w:val="000000" w:themeColor="text1"/>
          <w:sz w:val="24"/>
          <w:szCs w:val="24"/>
          <w:cs/>
          <w:lang w:val="mn" w:bidi="mn"/>
        </w:rPr>
        <w:t>.</w:t>
      </w:r>
      <w:r w:rsidR="003B3367" w:rsidRPr="00FC5FC9">
        <w:rPr>
          <w:rFonts w:ascii="Arial" w:eastAsia="Arial" w:hAnsi="Arial"/>
          <w:color w:val="000000" w:themeColor="text1"/>
          <w:sz w:val="24"/>
          <w:szCs w:val="24"/>
          <w:lang w:val="mn-MN" w:bidi="mn"/>
        </w:rPr>
        <w:t>3</w:t>
      </w:r>
      <w:r w:rsidR="568A16A2" w:rsidRPr="00FC5FC9">
        <w:rPr>
          <w:rFonts w:ascii="Arial" w:eastAsia="Arial" w:hAnsi="Arial"/>
          <w:color w:val="000000" w:themeColor="text1"/>
          <w:sz w:val="24"/>
          <w:szCs w:val="24"/>
          <w:cs/>
          <w:lang w:val="mn" w:bidi="mn"/>
        </w:rPr>
        <w:t>.2.</w:t>
      </w:r>
      <w:r w:rsidR="568A16A2" w:rsidRPr="00FC5FC9">
        <w:rPr>
          <w:rFonts w:ascii="Arial" w:eastAsia="Arial" w:hAnsi="Arial"/>
          <w:color w:val="000000" w:themeColor="text1"/>
          <w:sz w:val="24"/>
          <w:szCs w:val="24"/>
          <w:lang w:val="mn"/>
        </w:rPr>
        <w:t xml:space="preserve">ногоон зээлийн шаардлагыг хангасан байдлыг тэргүүн </w:t>
      </w:r>
      <w:r w:rsidR="003800AE" w:rsidRPr="00FC5FC9">
        <w:rPr>
          <w:rFonts w:ascii="Arial" w:eastAsia="Arial" w:hAnsi="Arial"/>
          <w:color w:val="000000" w:themeColor="text1"/>
          <w:sz w:val="24"/>
          <w:szCs w:val="24"/>
          <w:lang w:val="mn"/>
        </w:rPr>
        <w:t>ээлжид</w:t>
      </w:r>
      <w:r w:rsidR="568A16A2" w:rsidRPr="00FC5FC9">
        <w:rPr>
          <w:rFonts w:ascii="Arial" w:eastAsia="Arial" w:hAnsi="Arial"/>
          <w:color w:val="000000" w:themeColor="text1"/>
          <w:sz w:val="24"/>
          <w:szCs w:val="24"/>
          <w:lang w:val="mn"/>
        </w:rPr>
        <w:t xml:space="preserve"> харгалзах</w:t>
      </w:r>
      <w:r w:rsidR="417D684D" w:rsidRPr="00FC5FC9">
        <w:rPr>
          <w:rFonts w:ascii="Arial" w:eastAsia="Arial" w:hAnsi="Arial"/>
          <w:color w:val="000000" w:themeColor="text1"/>
          <w:sz w:val="24"/>
          <w:szCs w:val="24"/>
          <w:lang w:val="mn"/>
        </w:rPr>
        <w:t>;</w:t>
      </w:r>
      <w:r w:rsidR="568A16A2" w:rsidRPr="00612205">
        <w:rPr>
          <w:rFonts w:ascii="Arial" w:eastAsia="Arial" w:hAnsi="Arial"/>
          <w:color w:val="000000" w:themeColor="text1"/>
          <w:sz w:val="24"/>
          <w:szCs w:val="24"/>
          <w:cs/>
          <w:lang w:val="mn" w:bidi="mn"/>
        </w:rPr>
        <w:t xml:space="preserve"> </w:t>
      </w:r>
    </w:p>
    <w:p w14:paraId="3AAAEE0B" w14:textId="67C83977" w:rsidR="77E00481" w:rsidRPr="00612205" w:rsidRDefault="77E00481" w:rsidP="00225436">
      <w:pPr>
        <w:spacing w:after="0" w:line="240" w:lineRule="auto"/>
        <w:ind w:left="720" w:firstLine="720"/>
        <w:jc w:val="both"/>
        <w:rPr>
          <w:rFonts w:ascii="Arial" w:eastAsia="Arial" w:hAnsi="Arial"/>
          <w:color w:val="000000" w:themeColor="text1"/>
          <w:sz w:val="24"/>
          <w:szCs w:val="24"/>
          <w:lang w:val="mn"/>
        </w:rPr>
      </w:pPr>
    </w:p>
    <w:p w14:paraId="3ED210B4" w14:textId="0FB0D078" w:rsidR="77E00481"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bidi="mn"/>
        </w:rPr>
        <w:tab/>
      </w:r>
      <w:r w:rsidRPr="00612205">
        <w:rPr>
          <w:rFonts w:ascii="Arial" w:eastAsia="Arial" w:hAnsi="Arial"/>
          <w:color w:val="000000" w:themeColor="text1"/>
          <w:sz w:val="24"/>
          <w:szCs w:val="24"/>
          <w:lang w:val="mn-MN" w:bidi="mn"/>
        </w:rPr>
        <w:tab/>
      </w:r>
      <w:r w:rsidR="1E1FB2C1" w:rsidRPr="003A55C6">
        <w:rPr>
          <w:rFonts w:ascii="Arial" w:eastAsia="Arial" w:hAnsi="Arial"/>
          <w:color w:val="000000" w:themeColor="text1"/>
          <w:sz w:val="24"/>
          <w:szCs w:val="24"/>
          <w:cs/>
          <w:lang w:val="mn" w:bidi="mn"/>
        </w:rPr>
        <w:t>2</w:t>
      </w:r>
      <w:r w:rsidR="003D18D3" w:rsidRPr="003A55C6">
        <w:rPr>
          <w:rFonts w:ascii="Arial" w:eastAsia="Arial" w:hAnsi="Arial"/>
          <w:color w:val="000000" w:themeColor="text1"/>
          <w:sz w:val="24"/>
          <w:szCs w:val="24"/>
          <w:lang w:val="mn-MN" w:bidi="mn"/>
        </w:rPr>
        <w:t>2</w:t>
      </w:r>
      <w:r w:rsidR="1E1FB2C1" w:rsidRPr="003A55C6">
        <w:rPr>
          <w:rFonts w:ascii="Arial" w:eastAsia="Arial" w:hAnsi="Arial"/>
          <w:color w:val="000000" w:themeColor="text1"/>
          <w:sz w:val="24"/>
          <w:szCs w:val="24"/>
          <w:cs/>
          <w:lang w:val="mn" w:bidi="mn"/>
        </w:rPr>
        <w:t>.</w:t>
      </w:r>
      <w:r w:rsidR="003B3367" w:rsidRPr="003A55C6">
        <w:rPr>
          <w:rFonts w:ascii="Arial" w:eastAsia="Arial" w:hAnsi="Arial"/>
          <w:color w:val="000000" w:themeColor="text1"/>
          <w:sz w:val="24"/>
          <w:szCs w:val="24"/>
          <w:lang w:val="mn-MN" w:bidi="mn"/>
        </w:rPr>
        <w:t>3</w:t>
      </w:r>
      <w:r w:rsidR="1E1FB2C1" w:rsidRPr="003A55C6">
        <w:rPr>
          <w:rFonts w:ascii="Arial" w:eastAsia="Arial" w:hAnsi="Arial"/>
          <w:color w:val="000000" w:themeColor="text1"/>
          <w:sz w:val="24"/>
          <w:szCs w:val="24"/>
          <w:cs/>
          <w:lang w:val="mn" w:bidi="mn"/>
        </w:rPr>
        <w:t>.</w:t>
      </w:r>
      <w:r w:rsidR="37797D3C" w:rsidRPr="003A55C6">
        <w:rPr>
          <w:rFonts w:ascii="Arial" w:eastAsia="Arial" w:hAnsi="Arial"/>
          <w:color w:val="000000" w:themeColor="text1"/>
          <w:sz w:val="24"/>
          <w:szCs w:val="24"/>
          <w:cs/>
          <w:lang w:val="mn" w:bidi="mn"/>
        </w:rPr>
        <w:t>3</w:t>
      </w:r>
      <w:r w:rsidR="1E1FB2C1" w:rsidRPr="003A55C6">
        <w:rPr>
          <w:rFonts w:ascii="Arial" w:eastAsia="Arial" w:hAnsi="Arial"/>
          <w:color w:val="000000" w:themeColor="text1"/>
          <w:sz w:val="24"/>
          <w:szCs w:val="24"/>
          <w:cs/>
          <w:lang w:val="mn" w:bidi="mn"/>
        </w:rPr>
        <w:t>.</w:t>
      </w:r>
      <w:r w:rsidR="22E44291" w:rsidRPr="003A55C6">
        <w:rPr>
          <w:rFonts w:ascii="Arial" w:eastAsia="Arial" w:hAnsi="Arial"/>
          <w:color w:val="000000" w:themeColor="text1"/>
          <w:sz w:val="24"/>
          <w:szCs w:val="24"/>
          <w:lang w:val="mn"/>
        </w:rPr>
        <w:t>э</w:t>
      </w:r>
      <w:r w:rsidR="1E1FB2C1" w:rsidRPr="003A55C6">
        <w:rPr>
          <w:rFonts w:ascii="Arial" w:eastAsia="Arial" w:hAnsi="Arial"/>
          <w:color w:val="000000" w:themeColor="text1"/>
          <w:sz w:val="24"/>
          <w:szCs w:val="24"/>
          <w:lang w:val="mn"/>
        </w:rPr>
        <w:t>х үүсвэрийн хэмжээг банкны актив</w:t>
      </w:r>
      <w:r w:rsidR="00D93888" w:rsidRPr="003A55C6">
        <w:rPr>
          <w:rFonts w:ascii="Arial" w:eastAsia="Arial" w:hAnsi="Arial"/>
          <w:color w:val="000000" w:themeColor="text1"/>
          <w:sz w:val="24"/>
          <w:szCs w:val="24"/>
          <w:lang w:val="mn-MN"/>
        </w:rPr>
        <w:t xml:space="preserve">ын бүтэц, </w:t>
      </w:r>
      <w:r w:rsidR="1E1FB2C1" w:rsidRPr="003A55C6">
        <w:rPr>
          <w:rFonts w:ascii="Arial" w:eastAsia="Arial" w:hAnsi="Arial"/>
          <w:color w:val="000000" w:themeColor="text1"/>
          <w:sz w:val="24"/>
          <w:szCs w:val="24"/>
          <w:lang w:val="mn"/>
        </w:rPr>
        <w:t>хэмжээ</w:t>
      </w:r>
      <w:r w:rsidR="263B3F8A" w:rsidRPr="003A55C6">
        <w:rPr>
          <w:rFonts w:ascii="Arial" w:eastAsia="Arial" w:hAnsi="Arial"/>
          <w:color w:val="000000" w:themeColor="text1"/>
          <w:sz w:val="24"/>
          <w:szCs w:val="24"/>
          <w:lang w:val="mn"/>
        </w:rPr>
        <w:t>,</w:t>
      </w:r>
      <w:r w:rsidR="1E1FB2C1" w:rsidRPr="003A55C6">
        <w:rPr>
          <w:rFonts w:ascii="Arial" w:eastAsia="Arial" w:hAnsi="Arial"/>
          <w:color w:val="000000" w:themeColor="text1"/>
          <w:sz w:val="24"/>
          <w:szCs w:val="24"/>
          <w:lang w:val="mn"/>
        </w:rPr>
        <w:t xml:space="preserve"> тухайн банкны салбарын байршлыг харга</w:t>
      </w:r>
      <w:r w:rsidR="28C27349" w:rsidRPr="003A55C6">
        <w:rPr>
          <w:rFonts w:ascii="Arial" w:eastAsia="Arial" w:hAnsi="Arial"/>
          <w:color w:val="000000" w:themeColor="text1"/>
          <w:sz w:val="24"/>
          <w:szCs w:val="24"/>
          <w:lang w:val="mn"/>
        </w:rPr>
        <w:t>лза</w:t>
      </w:r>
      <w:r w:rsidR="3CAE2DB2" w:rsidRPr="003A55C6">
        <w:rPr>
          <w:rFonts w:ascii="Arial" w:eastAsia="Arial" w:hAnsi="Arial"/>
          <w:color w:val="000000" w:themeColor="text1"/>
          <w:sz w:val="24"/>
          <w:szCs w:val="24"/>
          <w:lang w:val="mn"/>
        </w:rPr>
        <w:t>х</w:t>
      </w:r>
      <w:r w:rsidR="5540A555" w:rsidRPr="003A55C6">
        <w:rPr>
          <w:rFonts w:ascii="Arial" w:eastAsia="Arial" w:hAnsi="Arial"/>
          <w:color w:val="000000" w:themeColor="text1"/>
          <w:sz w:val="24"/>
          <w:szCs w:val="24"/>
          <w:lang w:val="mn"/>
        </w:rPr>
        <w:t>;</w:t>
      </w:r>
    </w:p>
    <w:p w14:paraId="1A72DBB6" w14:textId="77777777" w:rsidR="00125B4A" w:rsidRPr="00612205" w:rsidRDefault="00125B4A" w:rsidP="00225436">
      <w:pPr>
        <w:spacing w:after="0" w:line="240" w:lineRule="auto"/>
        <w:ind w:left="720" w:firstLine="720"/>
        <w:jc w:val="both"/>
        <w:rPr>
          <w:rFonts w:ascii="Arial" w:eastAsia="Arial" w:hAnsi="Arial"/>
          <w:color w:val="000000" w:themeColor="text1"/>
          <w:sz w:val="24"/>
          <w:szCs w:val="24"/>
          <w:lang w:val="mn-MN"/>
        </w:rPr>
      </w:pPr>
    </w:p>
    <w:p w14:paraId="3BDAFAF0" w14:textId="7375EE87" w:rsidR="77E00481" w:rsidRPr="00612205" w:rsidRDefault="008614DE" w:rsidP="008614DE">
      <w:pPr>
        <w:spacing w:after="0" w:line="240" w:lineRule="auto"/>
        <w:jc w:val="both"/>
        <w:rPr>
          <w:rFonts w:ascii="Arial" w:eastAsia="Arial" w:hAnsi="Arial"/>
          <w:color w:val="000000" w:themeColor="text1"/>
          <w:sz w:val="24"/>
          <w:szCs w:val="24"/>
          <w:lang w:val="mn"/>
        </w:rPr>
      </w:pPr>
      <w:r w:rsidRPr="00612205">
        <w:rPr>
          <w:rFonts w:ascii="Arial" w:eastAsia="Arial" w:hAnsi="Arial"/>
          <w:color w:val="000000" w:themeColor="text1"/>
          <w:sz w:val="24"/>
          <w:szCs w:val="24"/>
          <w:lang w:val="mn-MN" w:bidi="mn"/>
        </w:rPr>
        <w:tab/>
      </w:r>
      <w:r w:rsidRPr="00612205">
        <w:rPr>
          <w:rFonts w:ascii="Arial" w:eastAsia="Arial" w:hAnsi="Arial"/>
          <w:color w:val="000000" w:themeColor="text1"/>
          <w:sz w:val="24"/>
          <w:szCs w:val="24"/>
          <w:lang w:val="mn-MN" w:bidi="mn"/>
        </w:rPr>
        <w:tab/>
      </w:r>
      <w:r w:rsidR="1E1FB2C1" w:rsidRPr="00FC5FC9">
        <w:rPr>
          <w:rFonts w:ascii="Arial" w:eastAsia="Arial" w:hAnsi="Arial"/>
          <w:color w:val="000000" w:themeColor="text1"/>
          <w:sz w:val="24"/>
          <w:szCs w:val="24"/>
          <w:cs/>
          <w:lang w:val="mn" w:bidi="mn"/>
        </w:rPr>
        <w:t>2</w:t>
      </w:r>
      <w:r w:rsidR="003D18D3" w:rsidRPr="00FC5FC9">
        <w:rPr>
          <w:rFonts w:ascii="Arial" w:eastAsia="Arial" w:hAnsi="Arial"/>
          <w:color w:val="000000" w:themeColor="text1"/>
          <w:sz w:val="24"/>
          <w:szCs w:val="24"/>
          <w:lang w:val="mn-MN" w:bidi="mn"/>
        </w:rPr>
        <w:t>2</w:t>
      </w:r>
      <w:r w:rsidR="1E1FB2C1" w:rsidRPr="00FC5FC9">
        <w:rPr>
          <w:rFonts w:ascii="Arial" w:eastAsia="Arial" w:hAnsi="Arial"/>
          <w:color w:val="000000" w:themeColor="text1"/>
          <w:sz w:val="24"/>
          <w:szCs w:val="24"/>
          <w:cs/>
          <w:lang w:val="mn" w:bidi="mn"/>
        </w:rPr>
        <w:t>.</w:t>
      </w:r>
      <w:r w:rsidR="003B3367" w:rsidRPr="00FC5FC9">
        <w:rPr>
          <w:rFonts w:ascii="Arial" w:eastAsia="Arial" w:hAnsi="Arial"/>
          <w:color w:val="000000" w:themeColor="text1"/>
          <w:sz w:val="24"/>
          <w:szCs w:val="24"/>
          <w:lang w:val="mn-MN" w:bidi="mn"/>
        </w:rPr>
        <w:t>3</w:t>
      </w:r>
      <w:r w:rsidR="1E1FB2C1" w:rsidRPr="00FC5FC9">
        <w:rPr>
          <w:rFonts w:ascii="Arial" w:eastAsia="Arial" w:hAnsi="Arial"/>
          <w:color w:val="000000" w:themeColor="text1"/>
          <w:sz w:val="24"/>
          <w:szCs w:val="24"/>
          <w:cs/>
          <w:lang w:val="mn" w:bidi="mn"/>
        </w:rPr>
        <w:t>.4.</w:t>
      </w:r>
      <w:r w:rsidR="00A04F5A" w:rsidRPr="00FC5FC9">
        <w:rPr>
          <w:rFonts w:ascii="Arial" w:eastAsia="Arial" w:hAnsi="Arial"/>
          <w:color w:val="000000" w:themeColor="text1"/>
          <w:sz w:val="24"/>
          <w:szCs w:val="24"/>
          <w:lang w:val="mn-MN" w:bidi="mn"/>
        </w:rPr>
        <w:t xml:space="preserve">Энэ хуулийн 20 дугаар зүйлийн 20.1.5-д заасны дагуу Засгийн газраас тодорхойлсон </w:t>
      </w:r>
      <w:r w:rsidR="1E1FB2C1" w:rsidRPr="00FC5FC9">
        <w:rPr>
          <w:rFonts w:ascii="Arial" w:eastAsia="Arial" w:hAnsi="Arial"/>
          <w:color w:val="000000" w:themeColor="text1"/>
          <w:sz w:val="24"/>
          <w:szCs w:val="24"/>
          <w:lang w:val="mn"/>
        </w:rPr>
        <w:t>газар зүйн бүс болон байршилд санхүүжилтий</w:t>
      </w:r>
      <w:r w:rsidR="187409E1" w:rsidRPr="00FC5FC9">
        <w:rPr>
          <w:rFonts w:ascii="Arial" w:eastAsia="Arial" w:hAnsi="Arial"/>
          <w:color w:val="000000" w:themeColor="text1"/>
          <w:sz w:val="24"/>
          <w:szCs w:val="24"/>
          <w:lang w:val="mn"/>
        </w:rPr>
        <w:t>н дүнг доод</w:t>
      </w:r>
      <w:r w:rsidR="1E1FB2C1" w:rsidRPr="00FC5FC9">
        <w:rPr>
          <w:rFonts w:ascii="Arial" w:eastAsia="Arial" w:hAnsi="Arial"/>
          <w:color w:val="000000" w:themeColor="text1"/>
          <w:sz w:val="24"/>
          <w:szCs w:val="24"/>
          <w:lang w:val="mn"/>
        </w:rPr>
        <w:t xml:space="preserve"> хэмжээг</w:t>
      </w:r>
      <w:r w:rsidR="71AA3C86" w:rsidRPr="00FC5FC9">
        <w:rPr>
          <w:rFonts w:ascii="Arial" w:eastAsia="Arial" w:hAnsi="Arial"/>
          <w:color w:val="000000" w:themeColor="text1"/>
          <w:sz w:val="24"/>
          <w:szCs w:val="24"/>
          <w:lang w:val="mn"/>
        </w:rPr>
        <w:t>ээр</w:t>
      </w:r>
      <w:r w:rsidR="46395F9E" w:rsidRPr="00FC5FC9">
        <w:rPr>
          <w:rFonts w:ascii="Arial" w:eastAsia="Arial" w:hAnsi="Arial"/>
          <w:color w:val="000000" w:themeColor="text1"/>
          <w:sz w:val="24"/>
          <w:szCs w:val="24"/>
          <w:lang w:val="mn"/>
        </w:rPr>
        <w:t>, х</w:t>
      </w:r>
      <w:r w:rsidR="1E1FB2C1" w:rsidRPr="00FC5FC9">
        <w:rPr>
          <w:rFonts w:ascii="Arial" w:eastAsia="Arial" w:hAnsi="Arial"/>
          <w:color w:val="000000" w:themeColor="text1"/>
          <w:sz w:val="24"/>
          <w:szCs w:val="24"/>
          <w:lang w:val="mn"/>
        </w:rPr>
        <w:t>үүгийн хэмжээг</w:t>
      </w:r>
      <w:r w:rsidR="72E1FA11" w:rsidRPr="00FC5FC9">
        <w:rPr>
          <w:rFonts w:ascii="Arial" w:eastAsia="Arial" w:hAnsi="Arial"/>
          <w:color w:val="000000" w:themeColor="text1"/>
          <w:sz w:val="24"/>
          <w:szCs w:val="24"/>
          <w:lang w:val="mn"/>
        </w:rPr>
        <w:t xml:space="preserve"> энэ хуулийн </w:t>
      </w:r>
      <w:r w:rsidR="72E1FA11" w:rsidRPr="00FC5FC9">
        <w:rPr>
          <w:rFonts w:ascii="Arial" w:eastAsia="Arial" w:hAnsi="Arial"/>
          <w:color w:val="000000" w:themeColor="text1"/>
          <w:sz w:val="24"/>
          <w:szCs w:val="24"/>
          <w:cs/>
          <w:lang w:val="mn" w:bidi="mn"/>
        </w:rPr>
        <w:t>1</w:t>
      </w:r>
      <w:r w:rsidR="003D18D3" w:rsidRPr="00FC5FC9">
        <w:rPr>
          <w:rFonts w:ascii="Arial" w:eastAsia="Arial" w:hAnsi="Arial"/>
          <w:color w:val="000000" w:themeColor="text1"/>
          <w:sz w:val="24"/>
          <w:szCs w:val="24"/>
          <w:lang w:val="mn-MN" w:bidi="mn"/>
        </w:rPr>
        <w:t>9</w:t>
      </w:r>
      <w:r w:rsidR="72E1FA11" w:rsidRPr="00FC5FC9">
        <w:rPr>
          <w:rFonts w:ascii="Arial" w:eastAsia="Arial" w:hAnsi="Arial"/>
          <w:color w:val="000000" w:themeColor="text1"/>
          <w:sz w:val="24"/>
          <w:szCs w:val="24"/>
          <w:cs/>
          <w:lang w:val="mn" w:bidi="mn"/>
        </w:rPr>
        <w:t>.5.1-</w:t>
      </w:r>
      <w:r w:rsidR="72E1FA11" w:rsidRPr="00FC5FC9">
        <w:rPr>
          <w:rFonts w:ascii="Arial" w:eastAsia="Arial" w:hAnsi="Arial"/>
          <w:color w:val="000000" w:themeColor="text1"/>
          <w:sz w:val="24"/>
          <w:szCs w:val="24"/>
          <w:lang w:val="mn"/>
        </w:rPr>
        <w:t>т заасан хүү, шимтгэлийн дээд хэмжээгээр</w:t>
      </w:r>
      <w:r w:rsidR="1E1FB2C1" w:rsidRPr="00FC5FC9">
        <w:rPr>
          <w:rFonts w:ascii="Arial" w:eastAsia="Arial" w:hAnsi="Arial"/>
          <w:color w:val="000000" w:themeColor="text1"/>
          <w:sz w:val="24"/>
          <w:szCs w:val="24"/>
          <w:cs/>
          <w:lang w:val="mn" w:bidi="mn"/>
        </w:rPr>
        <w:t xml:space="preserve"> </w:t>
      </w:r>
      <w:r w:rsidR="1E1FB2C1" w:rsidRPr="00FC5FC9">
        <w:rPr>
          <w:rFonts w:ascii="Arial" w:eastAsia="Arial" w:hAnsi="Arial"/>
          <w:color w:val="000000" w:themeColor="text1"/>
          <w:sz w:val="24"/>
          <w:szCs w:val="24"/>
          <w:lang w:val="mn"/>
        </w:rPr>
        <w:t>тогтоо</w:t>
      </w:r>
      <w:r w:rsidR="5596BFED" w:rsidRPr="00FC5FC9">
        <w:rPr>
          <w:rFonts w:ascii="Arial" w:eastAsia="Arial" w:hAnsi="Arial"/>
          <w:color w:val="000000" w:themeColor="text1"/>
          <w:sz w:val="24"/>
          <w:szCs w:val="24"/>
          <w:lang w:val="mn-MN"/>
        </w:rPr>
        <w:t>х.</w:t>
      </w:r>
    </w:p>
    <w:p w14:paraId="57EBAC00" w14:textId="77777777" w:rsidR="00DB5451" w:rsidRPr="00612205" w:rsidRDefault="00DB5451" w:rsidP="00225436">
      <w:pPr>
        <w:spacing w:after="0" w:line="240" w:lineRule="auto"/>
        <w:ind w:left="720" w:firstLine="720"/>
        <w:jc w:val="both"/>
        <w:rPr>
          <w:rFonts w:ascii="Arial" w:eastAsia="Arial" w:hAnsi="Arial"/>
          <w:color w:val="000000" w:themeColor="text1"/>
          <w:sz w:val="24"/>
          <w:szCs w:val="24"/>
          <w:lang w:val="mn-MN"/>
        </w:rPr>
      </w:pPr>
    </w:p>
    <w:p w14:paraId="5A3DECB4" w14:textId="0D3A3CAD" w:rsidR="00DB5451" w:rsidRPr="00612205" w:rsidRDefault="78168AD6" w:rsidP="00225436">
      <w:pPr>
        <w:spacing w:line="276" w:lineRule="auto"/>
        <w:ind w:firstLine="720"/>
        <w:jc w:val="both"/>
        <w:rPr>
          <w:rFonts w:ascii="Arial" w:eastAsia="Arial" w:hAnsi="Arial"/>
          <w:color w:val="000000"/>
          <w:sz w:val="24"/>
          <w:szCs w:val="24"/>
          <w:lang w:val="mn-MN"/>
        </w:rPr>
      </w:pPr>
      <w:r w:rsidRPr="00612205">
        <w:rPr>
          <w:rFonts w:ascii="Arial" w:eastAsia="Arial" w:hAnsi="Arial"/>
          <w:color w:val="000000" w:themeColor="text1"/>
          <w:sz w:val="24"/>
          <w:szCs w:val="24"/>
          <w:lang w:val="mn"/>
        </w:rPr>
        <w:t>2</w:t>
      </w:r>
      <w:r w:rsidR="003D18D3" w:rsidRPr="00612205">
        <w:rPr>
          <w:rFonts w:ascii="Arial" w:eastAsia="Arial" w:hAnsi="Arial"/>
          <w:color w:val="000000" w:themeColor="text1"/>
          <w:sz w:val="24"/>
          <w:szCs w:val="24"/>
          <w:lang w:val="mn-MN"/>
        </w:rPr>
        <w:t>2</w:t>
      </w:r>
      <w:r w:rsidR="097DE65F" w:rsidRPr="00612205">
        <w:rPr>
          <w:rFonts w:ascii="Arial" w:eastAsia="Arial" w:hAnsi="Arial"/>
          <w:color w:val="000000" w:themeColor="text1"/>
          <w:sz w:val="24"/>
          <w:szCs w:val="24"/>
          <w:lang w:val="mn"/>
        </w:rPr>
        <w:t>.</w:t>
      </w:r>
      <w:r w:rsidR="003B3367" w:rsidRPr="00612205">
        <w:rPr>
          <w:rFonts w:ascii="Arial" w:eastAsia="Arial" w:hAnsi="Arial"/>
          <w:color w:val="000000" w:themeColor="text1"/>
          <w:sz w:val="24"/>
          <w:szCs w:val="24"/>
          <w:lang w:val="mn-MN"/>
        </w:rPr>
        <w:t>4</w:t>
      </w:r>
      <w:r w:rsidR="097DE65F" w:rsidRPr="00612205">
        <w:rPr>
          <w:rFonts w:ascii="Arial" w:eastAsia="Arial" w:hAnsi="Arial"/>
          <w:color w:val="000000" w:themeColor="text1"/>
          <w:sz w:val="24"/>
          <w:szCs w:val="24"/>
          <w:lang w:val="mn"/>
        </w:rPr>
        <w:t xml:space="preserve">.Орон сууцны </w:t>
      </w:r>
      <w:r w:rsidR="00C3445A">
        <w:rPr>
          <w:rFonts w:ascii="Arial" w:eastAsia="Arial" w:hAnsi="Arial"/>
          <w:color w:val="000000" w:themeColor="text1"/>
          <w:sz w:val="24"/>
          <w:szCs w:val="24"/>
          <w:lang w:val="mn-MN"/>
        </w:rPr>
        <w:t>санхүү</w:t>
      </w:r>
      <w:r w:rsidR="00975717">
        <w:rPr>
          <w:rFonts w:ascii="Arial" w:eastAsia="Arial" w:hAnsi="Arial"/>
          <w:color w:val="000000" w:themeColor="text1"/>
          <w:sz w:val="24"/>
          <w:szCs w:val="24"/>
          <w:lang w:val="mn-MN"/>
        </w:rPr>
        <w:t xml:space="preserve">жилтийн төрөлжсөн </w:t>
      </w:r>
      <w:r w:rsidR="097DE65F" w:rsidRPr="00612205">
        <w:rPr>
          <w:rFonts w:ascii="Arial" w:eastAsia="Arial" w:hAnsi="Arial"/>
          <w:color w:val="000000" w:themeColor="text1"/>
          <w:sz w:val="24"/>
          <w:szCs w:val="24"/>
          <w:lang w:val="mn"/>
        </w:rPr>
        <w:t xml:space="preserve">банкны өөрийн хөрөнгийн зохистой харьцаа, </w:t>
      </w:r>
      <w:r w:rsidR="00D93888">
        <w:rPr>
          <w:rFonts w:ascii="Arial" w:eastAsia="Arial" w:hAnsi="Arial"/>
          <w:color w:val="000000" w:themeColor="text1"/>
          <w:sz w:val="24"/>
          <w:szCs w:val="24"/>
          <w:lang w:val="mn-MN"/>
        </w:rPr>
        <w:t>зээлийн</w:t>
      </w:r>
      <w:r w:rsidR="097DE65F" w:rsidRPr="00612205">
        <w:rPr>
          <w:rFonts w:ascii="Arial" w:eastAsia="Arial" w:hAnsi="Arial"/>
          <w:color w:val="000000" w:themeColor="text1"/>
          <w:sz w:val="24"/>
          <w:szCs w:val="24"/>
          <w:lang w:val="mn"/>
        </w:rPr>
        <w:t xml:space="preserve"> эрсдэлийн сангийн хэмжээг тооцохдоо </w:t>
      </w:r>
      <w:r w:rsidR="00B44E07" w:rsidRPr="00612205">
        <w:rPr>
          <w:rFonts w:ascii="Arial" w:eastAsia="Arial" w:hAnsi="Arial"/>
          <w:color w:val="000000" w:themeColor="text1"/>
          <w:sz w:val="24"/>
          <w:szCs w:val="24"/>
          <w:lang w:val="mn-MN"/>
        </w:rPr>
        <w:t>зээлд хамрагдах боломжтой иргэд, өрхийн орлого, зээл-үнэлгээний харьцаа болон бусад хэрэглээний зээлийн өр-орлогын харьцааны үзүүлэлт</w:t>
      </w:r>
      <w:r w:rsidR="097DE65F" w:rsidRPr="00612205">
        <w:rPr>
          <w:rFonts w:ascii="Arial" w:eastAsia="Arial" w:hAnsi="Arial"/>
          <w:color w:val="000000" w:themeColor="text1"/>
          <w:sz w:val="24"/>
          <w:szCs w:val="24"/>
          <w:lang w:val="mn"/>
        </w:rPr>
        <w:t>ийг харгалзан үзнэ.</w:t>
      </w:r>
    </w:p>
    <w:p w14:paraId="0C84AA2D" w14:textId="010FC2CF" w:rsidR="0086654B" w:rsidRPr="00612205" w:rsidRDefault="1A5AF92E" w:rsidP="6E234160">
      <w:pPr>
        <w:spacing w:after="0" w:line="240" w:lineRule="auto"/>
        <w:ind w:firstLine="720"/>
        <w:jc w:val="both"/>
        <w:rPr>
          <w:rFonts w:ascii="Arial" w:eastAsia="Arial" w:hAnsi="Arial"/>
          <w:color w:val="000000" w:themeColor="text1"/>
          <w:sz w:val="24"/>
          <w:szCs w:val="24"/>
          <w:lang w:val="mn-MN"/>
        </w:rPr>
      </w:pPr>
      <w:r w:rsidRPr="28966321">
        <w:rPr>
          <w:rFonts w:ascii="Arial" w:eastAsia="Arial" w:hAnsi="Arial"/>
          <w:color w:val="000000" w:themeColor="text1"/>
          <w:sz w:val="24"/>
          <w:szCs w:val="24"/>
          <w:lang w:val="mn-MN"/>
        </w:rPr>
        <w:t>2</w:t>
      </w:r>
      <w:r w:rsidR="7C906E78" w:rsidRPr="28966321">
        <w:rPr>
          <w:rFonts w:ascii="Arial" w:eastAsia="Arial" w:hAnsi="Arial"/>
          <w:color w:val="000000" w:themeColor="text1"/>
          <w:sz w:val="24"/>
          <w:szCs w:val="24"/>
          <w:lang w:val="mn-MN"/>
        </w:rPr>
        <w:t>2</w:t>
      </w:r>
      <w:r w:rsidR="414424ED" w:rsidRPr="28966321">
        <w:rPr>
          <w:rFonts w:ascii="Arial" w:eastAsia="Arial" w:hAnsi="Arial"/>
          <w:color w:val="000000" w:themeColor="text1"/>
          <w:sz w:val="24"/>
          <w:szCs w:val="24"/>
          <w:lang w:val="mn-MN"/>
        </w:rPr>
        <w:t>.</w:t>
      </w:r>
      <w:r w:rsidR="11187A24" w:rsidRPr="28966321">
        <w:rPr>
          <w:rFonts w:ascii="Arial" w:eastAsia="Arial" w:hAnsi="Arial"/>
          <w:color w:val="000000" w:themeColor="text1"/>
          <w:sz w:val="24"/>
          <w:szCs w:val="24"/>
          <w:lang w:val="mn-MN"/>
        </w:rPr>
        <w:t>5</w:t>
      </w:r>
      <w:r w:rsidR="414424ED" w:rsidRPr="28966321">
        <w:rPr>
          <w:rFonts w:ascii="Arial" w:eastAsia="Arial" w:hAnsi="Arial"/>
          <w:color w:val="000000" w:themeColor="text1"/>
          <w:sz w:val="24"/>
          <w:szCs w:val="24"/>
          <w:lang w:val="mn-MN"/>
        </w:rPr>
        <w:t xml:space="preserve">.Банк </w:t>
      </w:r>
      <w:r w:rsidR="0D3DF297" w:rsidRPr="28966321">
        <w:rPr>
          <w:rFonts w:ascii="Arial" w:eastAsia="Arial" w:hAnsi="Arial"/>
          <w:color w:val="000000" w:themeColor="text1"/>
          <w:sz w:val="24"/>
          <w:szCs w:val="24"/>
          <w:lang w:val="mn-MN"/>
        </w:rPr>
        <w:t>О</w:t>
      </w:r>
      <w:r w:rsidR="414424ED" w:rsidRPr="28966321">
        <w:rPr>
          <w:rFonts w:ascii="Arial" w:eastAsia="Arial" w:hAnsi="Arial"/>
          <w:color w:val="000000" w:themeColor="text1"/>
          <w:sz w:val="24"/>
          <w:szCs w:val="24"/>
          <w:lang w:val="mn-MN"/>
        </w:rPr>
        <w:t xml:space="preserve">рон сууцны санхүүжилтийн </w:t>
      </w:r>
      <w:r w:rsidR="07A67EF5" w:rsidRPr="28966321">
        <w:rPr>
          <w:rFonts w:ascii="Arial" w:eastAsia="Arial" w:hAnsi="Arial"/>
          <w:color w:val="000000" w:themeColor="text1"/>
          <w:sz w:val="24"/>
          <w:szCs w:val="24"/>
          <w:lang w:val="mn-MN"/>
        </w:rPr>
        <w:t>төрөлжсөн</w:t>
      </w:r>
      <w:r w:rsidR="414424ED" w:rsidRPr="28966321">
        <w:rPr>
          <w:rFonts w:ascii="Arial" w:eastAsia="Arial" w:hAnsi="Arial"/>
          <w:color w:val="000000" w:themeColor="text1"/>
          <w:sz w:val="24"/>
          <w:szCs w:val="24"/>
          <w:lang w:val="mn-MN"/>
        </w:rPr>
        <w:t xml:space="preserve"> банкны хувьцааг эзэмших нь</w:t>
      </w:r>
      <w:r w:rsidR="00D93888">
        <w:rPr>
          <w:rFonts w:ascii="Arial" w:eastAsia="Arial" w:hAnsi="Arial"/>
          <w:color w:val="000000" w:themeColor="text1"/>
          <w:sz w:val="24"/>
          <w:szCs w:val="24"/>
          <w:lang w:val="mn-MN"/>
        </w:rPr>
        <w:t xml:space="preserve"> дангаараа</w:t>
      </w:r>
      <w:r w:rsidR="414424ED" w:rsidRPr="28966321">
        <w:rPr>
          <w:rFonts w:ascii="Arial" w:eastAsia="Arial" w:hAnsi="Arial"/>
          <w:color w:val="000000" w:themeColor="text1"/>
          <w:sz w:val="24"/>
          <w:szCs w:val="24"/>
          <w:lang w:val="mn-MN"/>
        </w:rPr>
        <w:t xml:space="preserve"> тэдгээрийг Банкны тухай хуульд заасан холбогдох этгээд, харилцан хамаарал бүхий этгээд гэж үзэх үндэслэл болохгүй.</w:t>
      </w:r>
    </w:p>
    <w:p w14:paraId="04FEA7A9" w14:textId="18121BF2" w:rsidR="0086654B" w:rsidRPr="00612205" w:rsidRDefault="0086654B" w:rsidP="6A02ACBD">
      <w:pPr>
        <w:spacing w:after="0" w:line="240" w:lineRule="auto"/>
        <w:ind w:firstLine="720"/>
        <w:jc w:val="both"/>
        <w:rPr>
          <w:rFonts w:ascii="Arial" w:eastAsia="Arial" w:hAnsi="Arial"/>
          <w:color w:val="000000" w:themeColor="text1"/>
          <w:sz w:val="24"/>
          <w:szCs w:val="24"/>
          <w:lang w:val="mn-MN"/>
        </w:rPr>
      </w:pPr>
    </w:p>
    <w:p w14:paraId="4A6BDE08" w14:textId="4A459B97" w:rsidR="06FCBCA1" w:rsidRPr="00612205" w:rsidRDefault="06FCBCA1" w:rsidP="5E48F40A">
      <w:pPr>
        <w:spacing w:after="0"/>
        <w:ind w:firstLine="720"/>
        <w:jc w:val="both"/>
        <w:rPr>
          <w:rFonts w:ascii="Arial" w:hAnsi="Arial"/>
          <w:sz w:val="24"/>
          <w:szCs w:val="24"/>
          <w:lang w:val="mn-MN"/>
        </w:rPr>
      </w:pPr>
      <w:r w:rsidRPr="564C0036">
        <w:rPr>
          <w:rFonts w:ascii="Arial" w:eastAsia="Arial" w:hAnsi="Arial"/>
          <w:color w:val="000000" w:themeColor="text1"/>
          <w:sz w:val="24"/>
          <w:szCs w:val="24"/>
          <w:lang w:val="mn-MN"/>
        </w:rPr>
        <w:t>2</w:t>
      </w:r>
      <w:r w:rsidR="003D18D3" w:rsidRPr="564C0036">
        <w:rPr>
          <w:rFonts w:ascii="Arial" w:eastAsia="Arial" w:hAnsi="Arial"/>
          <w:color w:val="000000" w:themeColor="text1"/>
          <w:sz w:val="24"/>
          <w:szCs w:val="24"/>
          <w:lang w:val="mn-MN"/>
        </w:rPr>
        <w:t>2</w:t>
      </w:r>
      <w:r w:rsidRPr="564C0036">
        <w:rPr>
          <w:rFonts w:ascii="Arial" w:eastAsia="Arial" w:hAnsi="Arial"/>
          <w:color w:val="000000" w:themeColor="text1"/>
          <w:sz w:val="24"/>
          <w:szCs w:val="24"/>
          <w:lang w:val="mn"/>
        </w:rPr>
        <w:t>.</w:t>
      </w:r>
      <w:r w:rsidR="061DA8A8" w:rsidRPr="564C0036">
        <w:rPr>
          <w:rFonts w:ascii="Arial" w:eastAsia="Arial" w:hAnsi="Arial"/>
          <w:color w:val="000000" w:themeColor="text1"/>
          <w:sz w:val="24"/>
          <w:szCs w:val="24"/>
          <w:lang w:val="mn"/>
        </w:rPr>
        <w:t>6</w:t>
      </w:r>
      <w:r w:rsidRPr="564C0036">
        <w:rPr>
          <w:rFonts w:ascii="Arial" w:eastAsia="Arial" w:hAnsi="Arial"/>
          <w:color w:val="000000" w:themeColor="text1"/>
          <w:sz w:val="24"/>
          <w:szCs w:val="24"/>
          <w:lang w:val="mn"/>
        </w:rPr>
        <w:t xml:space="preserve">.Банк Орон сууцны санхүүжилтийн </w:t>
      </w:r>
      <w:r w:rsidR="006D0BF0" w:rsidRPr="006D0BF0">
        <w:rPr>
          <w:rFonts w:ascii="Arial" w:eastAsia="Arial" w:hAnsi="Arial"/>
          <w:color w:val="000000" w:themeColor="text1"/>
          <w:sz w:val="24"/>
          <w:szCs w:val="24"/>
          <w:lang w:val="mn"/>
        </w:rPr>
        <w:t xml:space="preserve">төрөлжсөн </w:t>
      </w:r>
      <w:r w:rsidRPr="564C0036">
        <w:rPr>
          <w:rFonts w:ascii="Arial" w:eastAsia="Arial" w:hAnsi="Arial"/>
          <w:color w:val="000000" w:themeColor="text1"/>
          <w:sz w:val="24"/>
          <w:szCs w:val="24"/>
          <w:lang w:val="mn"/>
        </w:rPr>
        <w:t xml:space="preserve">банкны хувьцааны </w:t>
      </w:r>
      <w:r w:rsidR="000244E9" w:rsidRPr="564C0036">
        <w:rPr>
          <w:rFonts w:ascii="Arial" w:eastAsia="Arial" w:hAnsi="Arial"/>
          <w:color w:val="000000" w:themeColor="text1"/>
          <w:sz w:val="24"/>
          <w:szCs w:val="24"/>
          <w:lang w:val="mn-MN"/>
        </w:rPr>
        <w:t>10</w:t>
      </w:r>
      <w:r w:rsidR="000244E9" w:rsidRPr="564C0036">
        <w:rPr>
          <w:rFonts w:ascii="Arial" w:eastAsia="Arial" w:hAnsi="Arial"/>
          <w:color w:val="000000" w:themeColor="text1"/>
          <w:sz w:val="24"/>
          <w:szCs w:val="24"/>
          <w:lang w:val="mn"/>
        </w:rPr>
        <w:t xml:space="preserve"> </w:t>
      </w:r>
      <w:r w:rsidRPr="564C0036">
        <w:rPr>
          <w:rFonts w:ascii="Arial" w:eastAsia="Arial" w:hAnsi="Arial"/>
          <w:color w:val="000000" w:themeColor="text1"/>
          <w:sz w:val="24"/>
          <w:szCs w:val="24"/>
          <w:lang w:val="mn"/>
        </w:rPr>
        <w:t>хүртэлх хувийг дангаар болон холбогдох этгээдийн хамт эзэмшиж болно.</w:t>
      </w:r>
    </w:p>
    <w:p w14:paraId="7DD1BEE3" w14:textId="7849612B" w:rsidR="5E48F40A" w:rsidRPr="00612205" w:rsidRDefault="5E48F40A" w:rsidP="5E48F40A">
      <w:pPr>
        <w:spacing w:after="0" w:line="240" w:lineRule="auto"/>
        <w:ind w:firstLine="720"/>
        <w:jc w:val="both"/>
        <w:rPr>
          <w:rFonts w:ascii="Arial" w:eastAsia="Arial" w:hAnsi="Arial"/>
          <w:color w:val="000000" w:themeColor="text1"/>
          <w:sz w:val="24"/>
          <w:szCs w:val="24"/>
          <w:lang w:val="mn-MN"/>
        </w:rPr>
      </w:pPr>
    </w:p>
    <w:p w14:paraId="6D7A90AB" w14:textId="117EEE88" w:rsidR="0086654B" w:rsidRPr="00612205" w:rsidRDefault="005F39A0" w:rsidP="6E234160">
      <w:pPr>
        <w:spacing w:after="0" w:line="240" w:lineRule="auto"/>
        <w:ind w:firstLine="720"/>
        <w:jc w:val="both"/>
        <w:rPr>
          <w:rFonts w:ascii="Arial" w:eastAsia="Arial" w:hAnsi="Arial"/>
          <w:color w:val="000000" w:themeColor="text1"/>
          <w:sz w:val="24"/>
          <w:szCs w:val="24"/>
          <w:lang w:val="mn-MN"/>
        </w:rPr>
      </w:pPr>
      <w:r w:rsidRPr="564C0036">
        <w:rPr>
          <w:rFonts w:ascii="Arial" w:eastAsia="Arial" w:hAnsi="Arial"/>
          <w:color w:val="000000" w:themeColor="text1"/>
          <w:sz w:val="24"/>
          <w:szCs w:val="24"/>
          <w:lang w:val="mn-MN"/>
        </w:rPr>
        <w:t>2</w:t>
      </w:r>
      <w:r w:rsidR="003D18D3" w:rsidRPr="564C0036">
        <w:rPr>
          <w:rFonts w:ascii="Arial" w:eastAsia="Arial" w:hAnsi="Arial"/>
          <w:color w:val="000000" w:themeColor="text1"/>
          <w:sz w:val="24"/>
          <w:szCs w:val="24"/>
          <w:lang w:val="mn-MN"/>
        </w:rPr>
        <w:t>2</w:t>
      </w:r>
      <w:r w:rsidR="0086654B" w:rsidRPr="564C0036">
        <w:rPr>
          <w:rFonts w:ascii="Arial" w:eastAsia="Arial" w:hAnsi="Arial"/>
          <w:color w:val="000000" w:themeColor="text1"/>
          <w:sz w:val="24"/>
          <w:szCs w:val="24"/>
          <w:lang w:val="mn-MN"/>
        </w:rPr>
        <w:t>.</w:t>
      </w:r>
      <w:r w:rsidR="5732A605" w:rsidRPr="564C0036">
        <w:rPr>
          <w:rFonts w:ascii="Arial" w:eastAsia="Arial" w:hAnsi="Arial"/>
          <w:color w:val="000000" w:themeColor="text1"/>
          <w:sz w:val="24"/>
          <w:szCs w:val="24"/>
          <w:lang w:val="mn-MN"/>
        </w:rPr>
        <w:t>7</w:t>
      </w:r>
      <w:r w:rsidR="0086654B" w:rsidRPr="564C0036">
        <w:rPr>
          <w:rFonts w:ascii="Arial" w:eastAsia="Arial" w:hAnsi="Arial"/>
          <w:color w:val="000000" w:themeColor="text1"/>
          <w:sz w:val="24"/>
          <w:szCs w:val="24"/>
          <w:lang w:val="mn-MN"/>
        </w:rPr>
        <w:t xml:space="preserve">.Орон сууцны санхүүжилтийн </w:t>
      </w:r>
      <w:r w:rsidR="006D0BF0" w:rsidRPr="006D0BF0">
        <w:rPr>
          <w:rFonts w:ascii="Arial" w:eastAsia="Arial" w:hAnsi="Arial"/>
          <w:color w:val="000000" w:themeColor="text1"/>
          <w:sz w:val="24"/>
          <w:szCs w:val="24"/>
          <w:lang w:val="mn-MN"/>
        </w:rPr>
        <w:t>төрөлжсөн</w:t>
      </w:r>
      <w:r w:rsidR="0086654B" w:rsidRPr="564C0036">
        <w:rPr>
          <w:rFonts w:ascii="Arial" w:eastAsia="Arial" w:hAnsi="Arial"/>
          <w:color w:val="000000" w:themeColor="text1"/>
          <w:sz w:val="24"/>
          <w:szCs w:val="24"/>
          <w:lang w:val="mn-MN"/>
        </w:rPr>
        <w:t xml:space="preserve"> банканд Банкны тухай хуулийн</w:t>
      </w:r>
      <w:r w:rsidR="00D81A77" w:rsidRPr="564C0036">
        <w:rPr>
          <w:rFonts w:ascii="Arial" w:eastAsia="Arial" w:hAnsi="Arial"/>
          <w:color w:val="000000" w:themeColor="text1"/>
          <w:sz w:val="24"/>
          <w:szCs w:val="24"/>
          <w:lang w:val="mn-MN"/>
        </w:rPr>
        <w:t xml:space="preserve"> </w:t>
      </w:r>
      <w:r w:rsidR="0086654B" w:rsidRPr="564C0036">
        <w:rPr>
          <w:rFonts w:ascii="Arial" w:eastAsia="Arial" w:hAnsi="Arial"/>
          <w:color w:val="000000" w:themeColor="text1"/>
          <w:sz w:val="24"/>
          <w:szCs w:val="24"/>
          <w:lang w:val="mn-MN"/>
        </w:rPr>
        <w:t>36 дугаар зүйлийн 36.1 дэх хэсэг болон 36.15 дахь хэсэг хамаарахгүй.</w:t>
      </w:r>
    </w:p>
    <w:p w14:paraId="322D80A0" w14:textId="77777777" w:rsidR="00A4573E" w:rsidRPr="00612205" w:rsidRDefault="00A4573E" w:rsidP="0086654B">
      <w:pPr>
        <w:spacing w:after="0" w:line="240" w:lineRule="auto"/>
        <w:ind w:firstLine="720"/>
        <w:jc w:val="both"/>
        <w:rPr>
          <w:rFonts w:ascii="Arial" w:eastAsia="Arial" w:hAnsi="Arial"/>
          <w:color w:val="000000" w:themeColor="text1"/>
          <w:sz w:val="24"/>
          <w:szCs w:val="24"/>
          <w:lang w:val="mn-MN"/>
        </w:rPr>
      </w:pPr>
    </w:p>
    <w:p w14:paraId="300039B8" w14:textId="6B6E2203" w:rsidR="00A4573E" w:rsidRPr="00612205" w:rsidRDefault="7403E48C" w:rsidP="00225436">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2</w:t>
      </w:r>
      <w:r w:rsidR="003D18D3" w:rsidRPr="00612205">
        <w:rPr>
          <w:rFonts w:ascii="Arial" w:hAnsi="Arial" w:cs="Arial"/>
          <w:b/>
          <w:bCs/>
          <w:color w:val="000000" w:themeColor="text1"/>
          <w:sz w:val="24"/>
          <w:szCs w:val="24"/>
          <w:lang w:val="mn-MN"/>
        </w:rPr>
        <w:t>3</w:t>
      </w:r>
      <w:r w:rsidRPr="00612205">
        <w:rPr>
          <w:rFonts w:ascii="Arial" w:hAnsi="Arial" w:cs="Arial"/>
          <w:b/>
          <w:bCs/>
          <w:color w:val="000000" w:themeColor="text1"/>
          <w:sz w:val="24"/>
          <w:szCs w:val="24"/>
          <w:lang w:val="mn-MN"/>
        </w:rPr>
        <w:t xml:space="preserve"> д</w:t>
      </w:r>
      <w:r w:rsidR="00840C56">
        <w:rPr>
          <w:rFonts w:ascii="Arial" w:hAnsi="Arial" w:cs="Arial"/>
          <w:b/>
          <w:bCs/>
          <w:color w:val="000000" w:themeColor="text1"/>
          <w:sz w:val="24"/>
          <w:szCs w:val="24"/>
          <w:lang w:val="mn-MN"/>
        </w:rPr>
        <w:t>угаа</w:t>
      </w:r>
      <w:r w:rsidRPr="00612205">
        <w:rPr>
          <w:rFonts w:ascii="Arial" w:hAnsi="Arial" w:cs="Arial"/>
          <w:b/>
          <w:bCs/>
          <w:color w:val="000000" w:themeColor="text1"/>
          <w:sz w:val="24"/>
          <w:szCs w:val="24"/>
          <w:lang w:val="mn-MN"/>
        </w:rPr>
        <w:t xml:space="preserve">р зүйл.Орон сууцны санхүүжилтийн </w:t>
      </w:r>
      <w:r w:rsidR="006D0BF0" w:rsidRPr="006D0BF0">
        <w:rPr>
          <w:rFonts w:ascii="Arial" w:hAnsi="Arial" w:cs="Arial"/>
          <w:b/>
          <w:bCs/>
          <w:color w:val="000000" w:themeColor="text1"/>
          <w:sz w:val="24"/>
          <w:szCs w:val="24"/>
          <w:lang w:val="mn-MN"/>
        </w:rPr>
        <w:t xml:space="preserve">төрөлжсөн </w:t>
      </w:r>
      <w:r w:rsidRPr="00612205">
        <w:rPr>
          <w:rFonts w:ascii="Arial" w:hAnsi="Arial" w:cs="Arial"/>
          <w:b/>
          <w:bCs/>
          <w:color w:val="000000" w:themeColor="text1"/>
          <w:sz w:val="24"/>
          <w:szCs w:val="24"/>
          <w:lang w:val="mn-MN"/>
        </w:rPr>
        <w:t>банканд хориглох үйл ажиллагаа</w:t>
      </w:r>
    </w:p>
    <w:p w14:paraId="13B30A3C" w14:textId="77777777" w:rsidR="00A4573E" w:rsidRPr="00612205" w:rsidRDefault="00A4573E" w:rsidP="00A4573E">
      <w:pPr>
        <w:spacing w:after="0" w:line="240" w:lineRule="auto"/>
        <w:jc w:val="both"/>
        <w:rPr>
          <w:rFonts w:ascii="Arial" w:hAnsi="Arial"/>
          <w:sz w:val="24"/>
          <w:szCs w:val="24"/>
          <w:lang w:val="mn-MN"/>
        </w:rPr>
      </w:pPr>
    </w:p>
    <w:p w14:paraId="569C50B9" w14:textId="0E366B5A" w:rsidR="00A4573E" w:rsidRPr="00612205" w:rsidRDefault="00A4573E" w:rsidP="6E234160">
      <w:pPr>
        <w:spacing w:after="0" w:line="240" w:lineRule="auto"/>
        <w:ind w:firstLine="720"/>
        <w:jc w:val="both"/>
        <w:rPr>
          <w:rFonts w:ascii="Arial" w:hAnsi="Arial"/>
          <w:sz w:val="24"/>
          <w:szCs w:val="24"/>
          <w:lang w:val="mn-MN"/>
        </w:rPr>
      </w:pPr>
      <w:r w:rsidRPr="00612205">
        <w:rPr>
          <w:rFonts w:ascii="Arial" w:hAnsi="Arial"/>
          <w:color w:val="000000" w:themeColor="text1"/>
          <w:sz w:val="24"/>
          <w:szCs w:val="24"/>
          <w:lang w:val="mn-MN"/>
        </w:rPr>
        <w:t>2</w:t>
      </w:r>
      <w:r w:rsidR="003D18D3" w:rsidRPr="00612205">
        <w:rPr>
          <w:rFonts w:ascii="Arial" w:hAnsi="Arial"/>
          <w:color w:val="000000" w:themeColor="text1"/>
          <w:sz w:val="24"/>
          <w:szCs w:val="24"/>
          <w:lang w:val="mn-MN"/>
        </w:rPr>
        <w:t>3</w:t>
      </w:r>
      <w:r w:rsidRPr="00612205">
        <w:rPr>
          <w:rFonts w:ascii="Arial" w:hAnsi="Arial"/>
          <w:color w:val="000000" w:themeColor="text1"/>
          <w:sz w:val="24"/>
          <w:szCs w:val="24"/>
          <w:lang w:val="mn-MN"/>
        </w:rPr>
        <w:t xml:space="preserve">.1.Орон сууцны санхүүжилтийн </w:t>
      </w:r>
      <w:r w:rsidR="006D0BF0" w:rsidRPr="006D0BF0">
        <w:rPr>
          <w:rFonts w:ascii="Arial" w:hAnsi="Arial"/>
          <w:color w:val="000000" w:themeColor="text1"/>
          <w:sz w:val="24"/>
          <w:szCs w:val="24"/>
          <w:lang w:val="mn-MN"/>
        </w:rPr>
        <w:t>төрөлжсөн</w:t>
      </w:r>
      <w:r w:rsidRPr="00612205">
        <w:rPr>
          <w:rFonts w:ascii="Arial" w:hAnsi="Arial"/>
          <w:color w:val="000000" w:themeColor="text1"/>
          <w:sz w:val="24"/>
          <w:szCs w:val="24"/>
          <w:lang w:val="mn-MN"/>
        </w:rPr>
        <w:t xml:space="preserve"> банк дараах үйл ажиллагаа </w:t>
      </w:r>
      <w:r w:rsidR="00D93888">
        <w:rPr>
          <w:rFonts w:ascii="Arial" w:hAnsi="Arial"/>
          <w:color w:val="000000" w:themeColor="text1"/>
          <w:sz w:val="24"/>
          <w:szCs w:val="24"/>
          <w:lang w:val="mn-MN"/>
        </w:rPr>
        <w:t>эрхлэхийг</w:t>
      </w:r>
      <w:r w:rsidR="00D93888" w:rsidRPr="00612205">
        <w:rPr>
          <w:rFonts w:ascii="Arial" w:hAnsi="Arial"/>
          <w:color w:val="000000" w:themeColor="text1"/>
          <w:sz w:val="24"/>
          <w:szCs w:val="24"/>
          <w:lang w:val="mn-MN"/>
        </w:rPr>
        <w:t xml:space="preserve"> </w:t>
      </w:r>
      <w:r w:rsidRPr="00612205">
        <w:rPr>
          <w:rFonts w:ascii="Arial" w:hAnsi="Arial"/>
          <w:color w:val="000000" w:themeColor="text1"/>
          <w:sz w:val="24"/>
          <w:szCs w:val="24"/>
          <w:lang w:val="mn-MN"/>
        </w:rPr>
        <w:t>хориглоно:</w:t>
      </w:r>
      <w:r w:rsidRPr="00612205">
        <w:rPr>
          <w:rFonts w:ascii="Arial" w:hAnsi="Arial"/>
          <w:sz w:val="24"/>
          <w:szCs w:val="24"/>
          <w:lang w:val="mn-MN"/>
        </w:rPr>
        <w:tab/>
      </w:r>
    </w:p>
    <w:p w14:paraId="45D1BA80" w14:textId="77777777" w:rsidR="00A4573E" w:rsidRPr="00612205" w:rsidRDefault="00A4573E" w:rsidP="00A4573E">
      <w:pPr>
        <w:spacing w:after="0" w:line="240" w:lineRule="auto"/>
        <w:jc w:val="both"/>
        <w:rPr>
          <w:rFonts w:ascii="Arial" w:hAnsi="Arial"/>
          <w:color w:val="000000" w:themeColor="text1"/>
          <w:sz w:val="24"/>
          <w:szCs w:val="24"/>
          <w:lang w:val="mn-MN"/>
        </w:rPr>
      </w:pPr>
    </w:p>
    <w:p w14:paraId="19EC8C8E" w14:textId="58C11F81" w:rsidR="00A4573E"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ab/>
      </w:r>
      <w:r w:rsidRPr="00612205">
        <w:rPr>
          <w:rFonts w:ascii="Arial" w:eastAsia="Arial" w:hAnsi="Arial"/>
          <w:color w:val="000000" w:themeColor="text1"/>
          <w:sz w:val="24"/>
          <w:szCs w:val="24"/>
          <w:lang w:val="mn-MN"/>
        </w:rPr>
        <w:tab/>
      </w:r>
      <w:r w:rsidR="00A4573E" w:rsidRPr="00612205">
        <w:rPr>
          <w:rFonts w:ascii="Arial" w:eastAsia="Arial" w:hAnsi="Arial"/>
          <w:color w:val="000000" w:themeColor="text1"/>
          <w:sz w:val="24"/>
          <w:szCs w:val="24"/>
          <w:lang w:val="mn-MN"/>
        </w:rPr>
        <w:t>2</w:t>
      </w:r>
      <w:r w:rsidR="003D18D3" w:rsidRPr="00612205">
        <w:rPr>
          <w:rFonts w:ascii="Arial" w:eastAsia="Arial" w:hAnsi="Arial"/>
          <w:color w:val="000000" w:themeColor="text1"/>
          <w:sz w:val="24"/>
          <w:szCs w:val="24"/>
          <w:lang w:val="mn-MN"/>
        </w:rPr>
        <w:t>3</w:t>
      </w:r>
      <w:r w:rsidR="00A4573E" w:rsidRPr="00612205">
        <w:rPr>
          <w:rFonts w:ascii="Arial" w:eastAsia="Arial" w:hAnsi="Arial"/>
          <w:color w:val="000000" w:themeColor="text1"/>
          <w:sz w:val="24"/>
          <w:szCs w:val="24"/>
          <w:lang w:val="mn-MN"/>
        </w:rPr>
        <w:t>.1.1.</w:t>
      </w:r>
      <w:r w:rsidR="2BE6038F" w:rsidRPr="00612205">
        <w:rPr>
          <w:rFonts w:ascii="Arial" w:eastAsia="Arial" w:hAnsi="Arial"/>
          <w:color w:val="000000" w:themeColor="text1"/>
          <w:sz w:val="24"/>
          <w:szCs w:val="24"/>
          <w:lang w:val="mn-MN"/>
        </w:rPr>
        <w:t>б</w:t>
      </w:r>
      <w:r w:rsidR="00A4573E" w:rsidRPr="00612205">
        <w:rPr>
          <w:rFonts w:ascii="Arial" w:eastAsia="Arial" w:hAnsi="Arial"/>
          <w:color w:val="000000" w:themeColor="text1"/>
          <w:sz w:val="24"/>
          <w:szCs w:val="24"/>
          <w:lang w:val="mn-MN"/>
        </w:rPr>
        <w:t>анкнаас бусад хуулийн этгээд, иргэний мөнгөн хөрөнгийг хуримтлуулан хадгалах, төлбөр тооцоо</w:t>
      </w:r>
      <w:r w:rsidR="00D93888">
        <w:rPr>
          <w:rFonts w:ascii="Arial" w:eastAsia="Arial" w:hAnsi="Arial"/>
          <w:color w:val="000000" w:themeColor="text1"/>
          <w:sz w:val="24"/>
          <w:szCs w:val="24"/>
          <w:lang w:val="mn-MN"/>
        </w:rPr>
        <w:t>ны үйлчилгээ үзүүлэх</w:t>
      </w:r>
      <w:r w:rsidR="00A4573E" w:rsidRPr="00612205">
        <w:rPr>
          <w:rFonts w:ascii="Arial" w:eastAsia="Arial" w:hAnsi="Arial"/>
          <w:color w:val="000000" w:themeColor="text1"/>
          <w:sz w:val="24"/>
          <w:szCs w:val="24"/>
          <w:lang w:val="mn-MN"/>
        </w:rPr>
        <w:t>, зээлийн үйл ажиллагаа эрхлэх;</w:t>
      </w:r>
    </w:p>
    <w:p w14:paraId="6BAA97A6" w14:textId="77777777" w:rsidR="00114B2D" w:rsidRPr="00612205" w:rsidRDefault="00114B2D" w:rsidP="008614DE">
      <w:pPr>
        <w:spacing w:after="0" w:line="240" w:lineRule="auto"/>
        <w:jc w:val="both"/>
        <w:rPr>
          <w:rFonts w:ascii="Arial" w:eastAsia="Arial" w:hAnsi="Arial"/>
          <w:color w:val="000000" w:themeColor="text1"/>
          <w:sz w:val="24"/>
          <w:szCs w:val="24"/>
          <w:lang w:val="mn-MN"/>
        </w:rPr>
      </w:pPr>
    </w:p>
    <w:p w14:paraId="75D8DA4C" w14:textId="03E28078" w:rsidR="00A4573E"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sz w:val="24"/>
          <w:szCs w:val="24"/>
          <w:lang w:val="mn-MN"/>
        </w:rPr>
        <w:tab/>
      </w:r>
      <w:r w:rsidRPr="00612205">
        <w:rPr>
          <w:rFonts w:ascii="Arial" w:eastAsia="Arial" w:hAnsi="Arial"/>
          <w:color w:val="000000"/>
          <w:sz w:val="24"/>
          <w:szCs w:val="24"/>
          <w:lang w:val="mn-MN"/>
        </w:rPr>
        <w:tab/>
      </w:r>
      <w:r w:rsidR="00A4573E" w:rsidRPr="00612205">
        <w:rPr>
          <w:rFonts w:ascii="Arial" w:eastAsia="Arial" w:hAnsi="Arial"/>
          <w:color w:val="000000" w:themeColor="text1"/>
          <w:sz w:val="24"/>
          <w:szCs w:val="24"/>
          <w:lang w:val="mn-MN"/>
        </w:rPr>
        <w:t>2</w:t>
      </w:r>
      <w:r w:rsidR="003D18D3" w:rsidRPr="00612205">
        <w:rPr>
          <w:rFonts w:ascii="Arial" w:eastAsia="Arial" w:hAnsi="Arial"/>
          <w:color w:val="000000" w:themeColor="text1"/>
          <w:sz w:val="24"/>
          <w:szCs w:val="24"/>
          <w:lang w:val="mn-MN"/>
        </w:rPr>
        <w:t>3</w:t>
      </w:r>
      <w:r w:rsidR="00A4573E" w:rsidRPr="00612205">
        <w:rPr>
          <w:rFonts w:ascii="Arial" w:eastAsia="Arial" w:hAnsi="Arial"/>
          <w:color w:val="000000" w:themeColor="text1"/>
          <w:sz w:val="24"/>
          <w:szCs w:val="24"/>
          <w:lang w:val="mn-MN"/>
        </w:rPr>
        <w:t>.1.2.</w:t>
      </w:r>
      <w:r w:rsidR="00D93888">
        <w:rPr>
          <w:rFonts w:ascii="Arial" w:eastAsia="Arial" w:hAnsi="Arial"/>
          <w:color w:val="000000" w:themeColor="text1"/>
          <w:sz w:val="24"/>
          <w:szCs w:val="24"/>
          <w:lang w:val="mn-MN"/>
        </w:rPr>
        <w:t xml:space="preserve">хуульд өөрөөр заагаагүй бол </w:t>
      </w:r>
      <w:r w:rsidR="7B762CBA" w:rsidRPr="00612205">
        <w:rPr>
          <w:rFonts w:ascii="Arial" w:eastAsia="Arial" w:hAnsi="Arial"/>
          <w:color w:val="000000" w:themeColor="text1"/>
          <w:sz w:val="24"/>
          <w:szCs w:val="24"/>
          <w:lang w:val="mn-MN"/>
        </w:rPr>
        <w:t>х</w:t>
      </w:r>
      <w:r w:rsidR="00A4573E" w:rsidRPr="00612205">
        <w:rPr>
          <w:rFonts w:ascii="Arial" w:eastAsia="Arial" w:hAnsi="Arial"/>
          <w:color w:val="000000" w:themeColor="text1"/>
          <w:sz w:val="24"/>
          <w:szCs w:val="24"/>
          <w:lang w:val="mn-MN"/>
        </w:rPr>
        <w:t xml:space="preserve">уулийн этгээдийн хувь нийлүүлсэн хөрөнгөд </w:t>
      </w:r>
      <w:r w:rsidR="00D93888">
        <w:rPr>
          <w:rFonts w:ascii="Arial" w:eastAsia="Arial" w:hAnsi="Arial"/>
          <w:color w:val="000000" w:themeColor="text1"/>
          <w:sz w:val="24"/>
          <w:szCs w:val="24"/>
          <w:lang w:val="mn-MN"/>
        </w:rPr>
        <w:t>хөрөнгө</w:t>
      </w:r>
      <w:r w:rsidR="00D93888" w:rsidRPr="00612205">
        <w:rPr>
          <w:rFonts w:ascii="Arial" w:eastAsia="Arial" w:hAnsi="Arial"/>
          <w:color w:val="000000" w:themeColor="text1"/>
          <w:sz w:val="24"/>
          <w:szCs w:val="24"/>
          <w:lang w:val="mn-MN"/>
        </w:rPr>
        <w:t xml:space="preserve"> </w:t>
      </w:r>
      <w:r w:rsidR="00A4573E" w:rsidRPr="00612205">
        <w:rPr>
          <w:rFonts w:ascii="Arial" w:eastAsia="Arial" w:hAnsi="Arial"/>
          <w:color w:val="000000" w:themeColor="text1"/>
          <w:sz w:val="24"/>
          <w:szCs w:val="24"/>
          <w:lang w:val="mn-MN"/>
        </w:rPr>
        <w:t>оруулах;</w:t>
      </w:r>
    </w:p>
    <w:p w14:paraId="1B3B91FE" w14:textId="77777777" w:rsidR="00A4573E" w:rsidRPr="00612205" w:rsidRDefault="00A4573E" w:rsidP="00A4573E">
      <w:pPr>
        <w:spacing w:after="0" w:line="240" w:lineRule="auto"/>
        <w:ind w:left="720" w:firstLine="720"/>
        <w:jc w:val="both"/>
        <w:rPr>
          <w:rFonts w:ascii="Arial" w:eastAsia="Arial" w:hAnsi="Arial"/>
          <w:color w:val="000000"/>
          <w:sz w:val="24"/>
          <w:szCs w:val="24"/>
          <w:lang w:val="mn-MN"/>
        </w:rPr>
      </w:pPr>
    </w:p>
    <w:p w14:paraId="575C84D4" w14:textId="460D33AA" w:rsidR="00A4573E" w:rsidRPr="00612205" w:rsidRDefault="008614DE" w:rsidP="008614DE">
      <w:pPr>
        <w:spacing w:after="0" w:line="240" w:lineRule="auto"/>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ab/>
      </w:r>
      <w:r w:rsidRPr="00612205">
        <w:rPr>
          <w:rFonts w:ascii="Arial" w:eastAsia="Arial" w:hAnsi="Arial"/>
          <w:color w:val="000000" w:themeColor="text1"/>
          <w:sz w:val="24"/>
          <w:szCs w:val="24"/>
          <w:lang w:val="mn-MN"/>
        </w:rPr>
        <w:tab/>
      </w:r>
      <w:r w:rsidR="00A4573E" w:rsidRPr="00612205">
        <w:rPr>
          <w:rFonts w:ascii="Arial" w:eastAsia="Arial" w:hAnsi="Arial"/>
          <w:color w:val="000000" w:themeColor="text1"/>
          <w:sz w:val="24"/>
          <w:szCs w:val="24"/>
          <w:lang w:val="mn-MN"/>
        </w:rPr>
        <w:t>2</w:t>
      </w:r>
      <w:r w:rsidR="003D18D3" w:rsidRPr="00612205">
        <w:rPr>
          <w:rFonts w:ascii="Arial" w:eastAsia="Arial" w:hAnsi="Arial"/>
          <w:color w:val="000000" w:themeColor="text1"/>
          <w:sz w:val="24"/>
          <w:szCs w:val="24"/>
          <w:lang w:val="mn-MN"/>
        </w:rPr>
        <w:t>3</w:t>
      </w:r>
      <w:r w:rsidR="00A4573E" w:rsidRPr="00612205">
        <w:rPr>
          <w:rFonts w:ascii="Arial" w:eastAsia="Arial" w:hAnsi="Arial"/>
          <w:color w:val="000000" w:themeColor="text1"/>
          <w:sz w:val="24"/>
          <w:szCs w:val="24"/>
          <w:lang w:val="mn-MN"/>
        </w:rPr>
        <w:t>.1.3.</w:t>
      </w:r>
      <w:r w:rsidR="00D93888">
        <w:rPr>
          <w:rFonts w:ascii="Arial" w:eastAsia="Arial" w:hAnsi="Arial"/>
          <w:color w:val="000000" w:themeColor="text1"/>
          <w:sz w:val="24"/>
          <w:szCs w:val="24"/>
          <w:lang w:val="mn-MN"/>
        </w:rPr>
        <w:t>аливаа</w:t>
      </w:r>
      <w:r w:rsidR="00D93888" w:rsidRPr="00612205">
        <w:rPr>
          <w:rFonts w:ascii="Arial" w:eastAsia="Arial" w:hAnsi="Arial"/>
          <w:color w:val="000000" w:themeColor="text1"/>
          <w:sz w:val="24"/>
          <w:szCs w:val="24"/>
          <w:lang w:val="mn-MN"/>
        </w:rPr>
        <w:t xml:space="preserve"> </w:t>
      </w:r>
      <w:r w:rsidR="00A4573E" w:rsidRPr="00612205">
        <w:rPr>
          <w:rFonts w:ascii="Arial" w:eastAsia="Arial" w:hAnsi="Arial"/>
          <w:color w:val="000000" w:themeColor="text1"/>
          <w:sz w:val="24"/>
          <w:szCs w:val="24"/>
          <w:lang w:val="mn-MN"/>
        </w:rPr>
        <w:t>банканд давуу байдал бий болгосон тэнцлийн болон тэнцлийн гадуурх аливаа хэлцэл, гүйлгээ хийх;</w:t>
      </w:r>
      <w:r w:rsidR="7B3DD7C1" w:rsidRPr="00612205">
        <w:rPr>
          <w:rFonts w:ascii="Arial" w:eastAsia="Arial" w:hAnsi="Arial"/>
          <w:color w:val="000000" w:themeColor="text1"/>
          <w:sz w:val="24"/>
          <w:szCs w:val="24"/>
          <w:lang w:val="mn-MN"/>
        </w:rPr>
        <w:t xml:space="preserve"> </w:t>
      </w:r>
    </w:p>
    <w:p w14:paraId="2D597761" w14:textId="632874FF" w:rsidR="6E234160" w:rsidRPr="00612205" w:rsidRDefault="6E234160" w:rsidP="6E234160">
      <w:pPr>
        <w:spacing w:after="0" w:line="240" w:lineRule="auto"/>
        <w:ind w:left="720" w:firstLine="720"/>
        <w:jc w:val="both"/>
        <w:rPr>
          <w:rFonts w:ascii="Arial" w:eastAsia="Arial" w:hAnsi="Arial"/>
          <w:color w:val="000000" w:themeColor="text1"/>
          <w:sz w:val="24"/>
          <w:szCs w:val="24"/>
          <w:lang w:val="mn-MN"/>
        </w:rPr>
      </w:pPr>
    </w:p>
    <w:p w14:paraId="7D9DAE51" w14:textId="7488E536" w:rsidR="00A4573E" w:rsidRPr="00612205" w:rsidRDefault="5B28E243" w:rsidP="6E234160">
      <w:pPr>
        <w:spacing w:after="0" w:line="240" w:lineRule="auto"/>
        <w:ind w:left="720" w:firstLine="720"/>
        <w:jc w:val="both"/>
        <w:rPr>
          <w:rFonts w:ascii="Arial" w:eastAsia="Arial" w:hAnsi="Arial"/>
          <w:color w:val="000000" w:themeColor="text1"/>
          <w:sz w:val="24"/>
          <w:szCs w:val="24"/>
          <w:lang w:val="mn-MN"/>
        </w:rPr>
      </w:pPr>
      <w:r w:rsidRPr="28966321">
        <w:rPr>
          <w:rFonts w:ascii="Arial" w:eastAsia="Arial" w:hAnsi="Arial"/>
          <w:color w:val="000000" w:themeColor="text1"/>
          <w:sz w:val="24"/>
          <w:szCs w:val="24"/>
          <w:lang w:val="mn-MN"/>
        </w:rPr>
        <w:t>2</w:t>
      </w:r>
      <w:r w:rsidR="7C906E78" w:rsidRPr="28966321">
        <w:rPr>
          <w:rFonts w:ascii="Arial" w:eastAsia="Arial" w:hAnsi="Arial"/>
          <w:color w:val="000000" w:themeColor="text1"/>
          <w:sz w:val="24"/>
          <w:szCs w:val="24"/>
          <w:lang w:val="mn-MN"/>
        </w:rPr>
        <w:t>3</w:t>
      </w:r>
      <w:r w:rsidRPr="28966321">
        <w:rPr>
          <w:rFonts w:ascii="Arial" w:eastAsia="Arial" w:hAnsi="Arial"/>
          <w:color w:val="000000" w:themeColor="text1"/>
          <w:sz w:val="24"/>
          <w:szCs w:val="24"/>
          <w:lang w:val="mn-MN"/>
        </w:rPr>
        <w:t>.1.4.</w:t>
      </w:r>
      <w:r w:rsidR="39390DCC" w:rsidRPr="28966321">
        <w:rPr>
          <w:rFonts w:ascii="Arial" w:eastAsia="Arial" w:hAnsi="Arial"/>
          <w:color w:val="000000" w:themeColor="text1"/>
          <w:sz w:val="24"/>
          <w:szCs w:val="24"/>
          <w:lang w:val="mn-MN"/>
        </w:rPr>
        <w:t>у</w:t>
      </w:r>
      <w:r w:rsidRPr="28966321">
        <w:rPr>
          <w:rFonts w:ascii="Arial" w:eastAsia="Arial" w:hAnsi="Arial"/>
          <w:color w:val="000000" w:themeColor="text1"/>
          <w:sz w:val="24"/>
          <w:szCs w:val="24"/>
          <w:lang w:val="mn-MN"/>
        </w:rPr>
        <w:t>лс төрийн аливаа нам, эвсэл</w:t>
      </w:r>
      <w:r w:rsidR="00096354">
        <w:rPr>
          <w:rFonts w:ascii="Arial" w:eastAsia="Arial" w:hAnsi="Arial"/>
          <w:color w:val="000000" w:themeColor="text1"/>
          <w:sz w:val="24"/>
          <w:szCs w:val="24"/>
          <w:lang w:val="mn-MN"/>
        </w:rPr>
        <w:t xml:space="preserve"> болон сонгуулийн үйл ажиллагаанд аливаа хэлбэрээр</w:t>
      </w:r>
      <w:r w:rsidRPr="28966321">
        <w:rPr>
          <w:rFonts w:ascii="Arial" w:eastAsia="Arial" w:hAnsi="Arial"/>
          <w:color w:val="000000" w:themeColor="text1"/>
          <w:sz w:val="24"/>
          <w:szCs w:val="24"/>
          <w:lang w:val="mn-MN"/>
        </w:rPr>
        <w:t xml:space="preserve"> </w:t>
      </w:r>
      <w:r w:rsidR="00096354">
        <w:rPr>
          <w:rFonts w:ascii="Arial" w:eastAsia="Arial" w:hAnsi="Arial"/>
          <w:color w:val="000000" w:themeColor="text1"/>
          <w:sz w:val="24"/>
          <w:szCs w:val="24"/>
          <w:lang w:val="mn-MN"/>
        </w:rPr>
        <w:t>дэмжлэг үзүүлэх</w:t>
      </w:r>
      <w:r w:rsidR="6208F87D" w:rsidRPr="28966321">
        <w:rPr>
          <w:rFonts w:ascii="Arial" w:eastAsia="Arial" w:hAnsi="Arial"/>
          <w:color w:val="000000" w:themeColor="text1"/>
          <w:sz w:val="24"/>
          <w:szCs w:val="24"/>
          <w:lang w:val="mn-MN"/>
        </w:rPr>
        <w:t>;</w:t>
      </w:r>
    </w:p>
    <w:p w14:paraId="31684F5B" w14:textId="5785AAB8" w:rsidR="28966321" w:rsidRDefault="28966321" w:rsidP="28966321">
      <w:pPr>
        <w:spacing w:after="0" w:line="240" w:lineRule="auto"/>
        <w:ind w:left="720" w:firstLine="720"/>
        <w:jc w:val="both"/>
        <w:rPr>
          <w:rFonts w:ascii="Arial" w:eastAsia="Arial" w:hAnsi="Arial"/>
          <w:color w:val="000000" w:themeColor="text1"/>
          <w:sz w:val="24"/>
          <w:szCs w:val="24"/>
          <w:lang w:val="mn-MN"/>
        </w:rPr>
      </w:pPr>
    </w:p>
    <w:p w14:paraId="7A7D9EF1" w14:textId="2FAA6468" w:rsidR="000244E9" w:rsidRPr="00612205" w:rsidRDefault="000244E9" w:rsidP="6E234160">
      <w:pPr>
        <w:spacing w:after="0" w:line="240" w:lineRule="auto"/>
        <w:ind w:left="720" w:firstLine="720"/>
        <w:jc w:val="both"/>
        <w:rPr>
          <w:rFonts w:ascii="Arial" w:eastAsia="Arial" w:hAnsi="Arial"/>
          <w:color w:val="000000" w:themeColor="text1"/>
          <w:sz w:val="24"/>
          <w:szCs w:val="24"/>
          <w:lang w:val="mn-MN"/>
        </w:rPr>
      </w:pPr>
      <w:r w:rsidRPr="00612205">
        <w:rPr>
          <w:rFonts w:ascii="Arial" w:eastAsia="Arial" w:hAnsi="Arial"/>
          <w:color w:val="000000" w:themeColor="text1"/>
          <w:sz w:val="24"/>
          <w:szCs w:val="24"/>
          <w:lang w:val="mn-MN"/>
        </w:rPr>
        <w:t>2</w:t>
      </w:r>
      <w:r w:rsidR="003D18D3" w:rsidRPr="00612205">
        <w:rPr>
          <w:rFonts w:ascii="Arial" w:eastAsia="Arial" w:hAnsi="Arial"/>
          <w:color w:val="000000" w:themeColor="text1"/>
          <w:sz w:val="24"/>
          <w:szCs w:val="24"/>
          <w:lang w:val="mn-MN"/>
        </w:rPr>
        <w:t>3</w:t>
      </w:r>
      <w:r w:rsidRPr="00612205">
        <w:rPr>
          <w:rFonts w:ascii="Arial" w:eastAsia="Arial" w:hAnsi="Arial"/>
          <w:color w:val="000000" w:themeColor="text1"/>
          <w:sz w:val="24"/>
          <w:szCs w:val="24"/>
          <w:lang w:val="mn-MN"/>
        </w:rPr>
        <w:t>.1.5.хуульд заасан бусад.</w:t>
      </w:r>
    </w:p>
    <w:p w14:paraId="253565B2" w14:textId="77777777" w:rsidR="00A4573E" w:rsidRPr="00612205" w:rsidRDefault="00A4573E" w:rsidP="00A4573E">
      <w:pPr>
        <w:spacing w:after="0" w:line="240" w:lineRule="auto"/>
        <w:ind w:firstLine="720"/>
        <w:jc w:val="both"/>
        <w:rPr>
          <w:rFonts w:ascii="Arial" w:hAnsi="Arial"/>
          <w:color w:val="000000" w:themeColor="text1"/>
          <w:sz w:val="24"/>
          <w:szCs w:val="24"/>
          <w:lang w:val="mn-MN"/>
        </w:rPr>
      </w:pPr>
    </w:p>
    <w:p w14:paraId="0C8B1258" w14:textId="1FC9FFCC" w:rsidR="00A4573E" w:rsidRPr="00612205" w:rsidRDefault="00A4573E" w:rsidP="6E234160">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2</w:t>
      </w:r>
      <w:r w:rsidR="003D18D3" w:rsidRPr="00612205">
        <w:rPr>
          <w:rFonts w:ascii="Arial" w:hAnsi="Arial"/>
          <w:color w:val="000000" w:themeColor="text1"/>
          <w:sz w:val="24"/>
          <w:szCs w:val="24"/>
          <w:lang w:val="mn-MN"/>
        </w:rPr>
        <w:t>3</w:t>
      </w:r>
      <w:r w:rsidRPr="00612205">
        <w:rPr>
          <w:rFonts w:ascii="Arial" w:hAnsi="Arial"/>
          <w:color w:val="000000" w:themeColor="text1"/>
          <w:sz w:val="24"/>
          <w:szCs w:val="24"/>
          <w:lang w:val="mn-MN"/>
        </w:rPr>
        <w:t xml:space="preserve">.2.Орон сууцны санхүүжилтийн </w:t>
      </w:r>
      <w:r w:rsidR="00745F1A" w:rsidRPr="00745F1A">
        <w:rPr>
          <w:rFonts w:ascii="Arial" w:hAnsi="Arial"/>
          <w:color w:val="000000" w:themeColor="text1"/>
          <w:sz w:val="24"/>
          <w:szCs w:val="24"/>
          <w:lang w:val="mn-MN"/>
        </w:rPr>
        <w:t xml:space="preserve">төрөлжсөн </w:t>
      </w:r>
      <w:r w:rsidRPr="00612205">
        <w:rPr>
          <w:rFonts w:ascii="Arial" w:hAnsi="Arial"/>
          <w:color w:val="000000" w:themeColor="text1"/>
          <w:sz w:val="24"/>
          <w:szCs w:val="24"/>
          <w:lang w:val="mn-MN"/>
        </w:rPr>
        <w:t>банк энэ хуульд зааснаас бусад үйл ажиллагаа эрхлэхийг хориглох бөгөөд өөрийн олгосон санхүүжилтийн үүргийн гүйцэтгэл</w:t>
      </w:r>
      <w:r w:rsidR="00096354">
        <w:rPr>
          <w:rFonts w:ascii="Arial" w:hAnsi="Arial"/>
          <w:color w:val="000000" w:themeColor="text1"/>
          <w:sz w:val="24"/>
          <w:szCs w:val="24"/>
          <w:lang w:val="mn-MN"/>
        </w:rPr>
        <w:t>ийг</w:t>
      </w:r>
      <w:r w:rsidRPr="00612205">
        <w:rPr>
          <w:rFonts w:ascii="Arial" w:hAnsi="Arial"/>
          <w:color w:val="000000" w:themeColor="text1"/>
          <w:sz w:val="24"/>
          <w:szCs w:val="24"/>
          <w:lang w:val="mn-MN"/>
        </w:rPr>
        <w:t xml:space="preserve"> хангуулах зорилгоор түр эзэмши</w:t>
      </w:r>
      <w:r w:rsidR="00096354">
        <w:rPr>
          <w:rFonts w:ascii="Arial" w:hAnsi="Arial"/>
          <w:color w:val="000000" w:themeColor="text1"/>
          <w:sz w:val="24"/>
          <w:szCs w:val="24"/>
          <w:lang w:val="mn-MN"/>
        </w:rPr>
        <w:t>л</w:t>
      </w:r>
      <w:r w:rsidRPr="00612205">
        <w:rPr>
          <w:rFonts w:ascii="Arial" w:hAnsi="Arial"/>
          <w:color w:val="000000" w:themeColor="text1"/>
          <w:sz w:val="24"/>
          <w:szCs w:val="24"/>
          <w:lang w:val="mn-MN"/>
        </w:rPr>
        <w:t xml:space="preserve"> болон </w:t>
      </w:r>
      <w:r w:rsidR="00096354">
        <w:rPr>
          <w:rFonts w:ascii="Arial" w:hAnsi="Arial"/>
          <w:color w:val="000000" w:themeColor="text1"/>
          <w:sz w:val="24"/>
          <w:szCs w:val="24"/>
          <w:lang w:val="mn-MN"/>
        </w:rPr>
        <w:t>өмчлөлдөө авсан</w:t>
      </w:r>
      <w:r w:rsidRPr="00612205">
        <w:rPr>
          <w:rFonts w:ascii="Arial" w:hAnsi="Arial"/>
          <w:color w:val="000000" w:themeColor="text1"/>
          <w:sz w:val="24"/>
          <w:szCs w:val="24"/>
          <w:lang w:val="mn-MN"/>
        </w:rPr>
        <w:t xml:space="preserve"> эд хөрөнгийг хөлслүүлэх, түрээслүүлэх, худалдах үйл ажиллагаа </w:t>
      </w:r>
      <w:r w:rsidR="00096354">
        <w:rPr>
          <w:rFonts w:ascii="Arial" w:hAnsi="Arial"/>
          <w:color w:val="000000" w:themeColor="text1"/>
          <w:sz w:val="24"/>
          <w:szCs w:val="24"/>
          <w:lang w:val="mn-MN"/>
        </w:rPr>
        <w:t>энэ хэсэгт</w:t>
      </w:r>
      <w:r w:rsidR="00096354" w:rsidRPr="00612205">
        <w:rPr>
          <w:rFonts w:ascii="Arial" w:hAnsi="Arial"/>
          <w:color w:val="000000" w:themeColor="text1"/>
          <w:sz w:val="24"/>
          <w:szCs w:val="24"/>
          <w:lang w:val="mn-MN"/>
        </w:rPr>
        <w:t xml:space="preserve"> </w:t>
      </w:r>
      <w:r w:rsidRPr="00612205">
        <w:rPr>
          <w:rFonts w:ascii="Arial" w:hAnsi="Arial"/>
          <w:color w:val="000000" w:themeColor="text1"/>
          <w:sz w:val="24"/>
          <w:szCs w:val="24"/>
          <w:lang w:val="mn-MN"/>
        </w:rPr>
        <w:t>хамаарахгүй.</w:t>
      </w:r>
    </w:p>
    <w:p w14:paraId="6A99F95C" w14:textId="77777777" w:rsidR="00A4573E" w:rsidRPr="00612205" w:rsidRDefault="00A4573E" w:rsidP="0086654B">
      <w:pPr>
        <w:spacing w:after="0" w:line="240" w:lineRule="auto"/>
        <w:ind w:firstLine="720"/>
        <w:jc w:val="both"/>
        <w:rPr>
          <w:rFonts w:ascii="Arial" w:eastAsia="Arial" w:hAnsi="Arial"/>
          <w:color w:val="000000" w:themeColor="text1"/>
          <w:sz w:val="24"/>
          <w:szCs w:val="24"/>
          <w:lang w:val="mn-MN"/>
        </w:rPr>
      </w:pPr>
    </w:p>
    <w:p w14:paraId="7FD68520" w14:textId="5B5D738A" w:rsidR="4DD5FA78" w:rsidRPr="00612205" w:rsidRDefault="4EC3E046" w:rsidP="27C4DED0">
      <w:pPr>
        <w:pStyle w:val="Heading1"/>
        <w:keepNext w:val="0"/>
        <w:keepLines w:val="0"/>
        <w:spacing w:before="0" w:after="0" w:line="240" w:lineRule="auto"/>
        <w:jc w:val="center"/>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ЗУРГААДУГААР</w:t>
      </w:r>
      <w:r w:rsidR="3D70A7AA" w:rsidRPr="00612205">
        <w:rPr>
          <w:rFonts w:ascii="Arial" w:hAnsi="Arial" w:cs="Arial"/>
          <w:b/>
          <w:bCs/>
          <w:color w:val="000000" w:themeColor="text1"/>
          <w:sz w:val="24"/>
          <w:szCs w:val="24"/>
          <w:lang w:val="mn-MN"/>
        </w:rPr>
        <w:t xml:space="preserve"> БҮЛЭГ.ОРОН СУУЦНЫ</w:t>
      </w:r>
      <w:r w:rsidR="76FDB1E5" w:rsidRPr="00612205">
        <w:rPr>
          <w:rFonts w:ascii="Arial" w:hAnsi="Arial" w:cs="Arial"/>
          <w:b/>
          <w:bCs/>
          <w:color w:val="000000" w:themeColor="text1"/>
          <w:sz w:val="24"/>
          <w:szCs w:val="24"/>
          <w:lang w:val="mn-MN"/>
        </w:rPr>
        <w:t xml:space="preserve"> САНХҮҮЖИЛ</w:t>
      </w:r>
      <w:r w:rsidR="16BA0C35" w:rsidRPr="00612205">
        <w:rPr>
          <w:rFonts w:ascii="Arial" w:hAnsi="Arial" w:cs="Arial"/>
          <w:b/>
          <w:bCs/>
          <w:color w:val="000000" w:themeColor="text1"/>
          <w:sz w:val="24"/>
          <w:szCs w:val="24"/>
          <w:lang w:val="mn-MN"/>
        </w:rPr>
        <w:t>Т</w:t>
      </w:r>
      <w:r w:rsidR="76FDB1E5" w:rsidRPr="00612205">
        <w:rPr>
          <w:rFonts w:ascii="Arial" w:hAnsi="Arial" w:cs="Arial"/>
          <w:b/>
          <w:bCs/>
          <w:color w:val="000000" w:themeColor="text1"/>
          <w:sz w:val="24"/>
          <w:szCs w:val="24"/>
          <w:lang w:val="mn-MN"/>
        </w:rPr>
        <w:t>ИЙН</w:t>
      </w:r>
      <w:r w:rsidR="3D70A7AA" w:rsidRPr="00612205">
        <w:rPr>
          <w:rFonts w:ascii="Arial" w:hAnsi="Arial" w:cs="Arial"/>
          <w:b/>
          <w:bCs/>
          <w:color w:val="000000" w:themeColor="text1"/>
          <w:sz w:val="24"/>
          <w:szCs w:val="24"/>
          <w:lang w:val="mn-MN"/>
        </w:rPr>
        <w:t xml:space="preserve"> </w:t>
      </w:r>
    </w:p>
    <w:p w14:paraId="207A76A9" w14:textId="16A2127F" w:rsidR="4DD5FA78" w:rsidRPr="00612205" w:rsidRDefault="00C53C78" w:rsidP="6E234160">
      <w:pPr>
        <w:pStyle w:val="Heading1"/>
        <w:keepNext w:val="0"/>
        <w:keepLines w:val="0"/>
        <w:spacing w:before="0" w:after="0" w:line="240" w:lineRule="auto"/>
        <w:jc w:val="center"/>
        <w:rPr>
          <w:rFonts w:ascii="Arial" w:hAnsi="Arial" w:cs="Arial"/>
          <w:b/>
          <w:bCs/>
          <w:color w:val="000000" w:themeColor="text1"/>
          <w:sz w:val="24"/>
          <w:szCs w:val="24"/>
          <w:lang w:val="mn-MN"/>
        </w:rPr>
      </w:pPr>
      <w:r w:rsidRPr="00C53C78">
        <w:rPr>
          <w:rFonts w:ascii="Arial" w:hAnsi="Arial" w:cs="Arial"/>
          <w:b/>
          <w:bCs/>
          <w:color w:val="000000" w:themeColor="text1"/>
          <w:sz w:val="24"/>
          <w:szCs w:val="24"/>
          <w:lang w:val="mn-MN"/>
        </w:rPr>
        <w:t xml:space="preserve">ТӨРӨЛЖСӨН </w:t>
      </w:r>
      <w:r w:rsidR="4DD5FA78" w:rsidRPr="00612205">
        <w:rPr>
          <w:rFonts w:ascii="Arial" w:hAnsi="Arial" w:cs="Arial"/>
          <w:b/>
          <w:bCs/>
          <w:color w:val="000000" w:themeColor="text1"/>
          <w:sz w:val="24"/>
          <w:szCs w:val="24"/>
          <w:lang w:val="mn-MN"/>
        </w:rPr>
        <w:t>БАНК</w:t>
      </w:r>
      <w:r w:rsidR="554179DF" w:rsidRPr="00612205">
        <w:rPr>
          <w:rFonts w:ascii="Arial" w:hAnsi="Arial" w:cs="Arial"/>
          <w:b/>
          <w:bCs/>
          <w:color w:val="000000" w:themeColor="text1"/>
          <w:sz w:val="24"/>
          <w:szCs w:val="24"/>
          <w:lang w:val="mn-MN"/>
        </w:rPr>
        <w:t>АНД АВАХ</w:t>
      </w:r>
      <w:r w:rsidR="2A33F936" w:rsidRPr="00612205">
        <w:rPr>
          <w:rFonts w:ascii="Arial" w:hAnsi="Arial" w:cs="Arial"/>
          <w:b/>
          <w:bCs/>
          <w:color w:val="000000" w:themeColor="text1"/>
          <w:sz w:val="24"/>
          <w:szCs w:val="24"/>
          <w:lang w:val="mn-MN"/>
        </w:rPr>
        <w:t xml:space="preserve"> </w:t>
      </w:r>
      <w:r w:rsidR="60553837" w:rsidRPr="00612205">
        <w:rPr>
          <w:rFonts w:ascii="Arial" w:hAnsi="Arial" w:cs="Arial"/>
          <w:b/>
          <w:bCs/>
          <w:color w:val="000000" w:themeColor="text1"/>
          <w:sz w:val="24"/>
          <w:szCs w:val="24"/>
          <w:lang w:val="mn-MN"/>
        </w:rPr>
        <w:t xml:space="preserve">АЛБАДЛАГЫН </w:t>
      </w:r>
      <w:r w:rsidR="4DD5FA78" w:rsidRPr="00612205">
        <w:rPr>
          <w:rFonts w:ascii="Arial" w:hAnsi="Arial" w:cs="Arial"/>
          <w:b/>
          <w:bCs/>
          <w:color w:val="000000" w:themeColor="text1"/>
          <w:sz w:val="24"/>
          <w:szCs w:val="24"/>
          <w:lang w:val="mn-MN"/>
        </w:rPr>
        <w:t>АРГА ХЭМЖЭЭ</w:t>
      </w:r>
    </w:p>
    <w:p w14:paraId="2E9F4210" w14:textId="77777777" w:rsidR="00363073" w:rsidRPr="00612205" w:rsidRDefault="00363073" w:rsidP="00363073">
      <w:pPr>
        <w:rPr>
          <w:rFonts w:ascii="Arial" w:hAnsi="Arial"/>
          <w:sz w:val="24"/>
          <w:szCs w:val="24"/>
          <w:lang w:val="mn-MN"/>
        </w:rPr>
      </w:pPr>
    </w:p>
    <w:p w14:paraId="005C359C" w14:textId="1FA65773" w:rsidR="74F77DC4" w:rsidRPr="00612205" w:rsidRDefault="00363073" w:rsidP="00363073">
      <w:pPr>
        <w:spacing w:after="0" w:line="240" w:lineRule="auto"/>
        <w:ind w:firstLine="720"/>
        <w:jc w:val="both"/>
        <w:rPr>
          <w:rFonts w:ascii="Arial" w:hAnsi="Arial"/>
          <w:sz w:val="24"/>
          <w:szCs w:val="24"/>
          <w:lang w:val="mn-MN"/>
        </w:rPr>
      </w:pPr>
      <w:r w:rsidRPr="00612205">
        <w:rPr>
          <w:rFonts w:ascii="Arial" w:hAnsi="Arial"/>
          <w:b/>
          <w:bCs/>
          <w:color w:val="000000" w:themeColor="text1"/>
          <w:sz w:val="24"/>
          <w:szCs w:val="24"/>
          <w:lang w:val="mn-MN"/>
        </w:rPr>
        <w:t>2</w:t>
      </w:r>
      <w:r w:rsidR="00EA5B15" w:rsidRPr="00612205">
        <w:rPr>
          <w:rFonts w:ascii="Arial" w:hAnsi="Arial"/>
          <w:b/>
          <w:bCs/>
          <w:color w:val="000000" w:themeColor="text1"/>
          <w:sz w:val="24"/>
          <w:szCs w:val="24"/>
          <w:lang w:val="mn-MN"/>
        </w:rPr>
        <w:t>4</w:t>
      </w:r>
      <w:r w:rsidRPr="00612205">
        <w:rPr>
          <w:rFonts w:ascii="Arial" w:hAnsi="Arial"/>
          <w:b/>
          <w:bCs/>
          <w:color w:val="000000" w:themeColor="text1"/>
          <w:sz w:val="24"/>
          <w:szCs w:val="24"/>
          <w:lang w:val="mn-MN"/>
        </w:rPr>
        <w:t xml:space="preserve"> д</w:t>
      </w:r>
      <w:r w:rsidR="00EA5B15" w:rsidRPr="00612205">
        <w:rPr>
          <w:rFonts w:ascii="Arial" w:hAnsi="Arial"/>
          <w:b/>
          <w:bCs/>
          <w:color w:val="000000" w:themeColor="text1"/>
          <w:sz w:val="24"/>
          <w:szCs w:val="24"/>
          <w:lang w:val="mn-MN"/>
        </w:rPr>
        <w:t>ү</w:t>
      </w:r>
      <w:r w:rsidRPr="00612205">
        <w:rPr>
          <w:rFonts w:ascii="Arial" w:hAnsi="Arial"/>
          <w:b/>
          <w:bCs/>
          <w:color w:val="000000" w:themeColor="text1"/>
          <w:sz w:val="24"/>
          <w:szCs w:val="24"/>
          <w:lang w:val="mn-MN"/>
        </w:rPr>
        <w:t>г</w:t>
      </w:r>
      <w:r w:rsidR="00EA5B15" w:rsidRPr="00612205">
        <w:rPr>
          <w:rFonts w:ascii="Arial" w:hAnsi="Arial"/>
          <w:b/>
          <w:bCs/>
          <w:color w:val="000000" w:themeColor="text1"/>
          <w:sz w:val="24"/>
          <w:szCs w:val="24"/>
          <w:lang w:val="mn-MN"/>
        </w:rPr>
        <w:t>ээ</w:t>
      </w:r>
      <w:r w:rsidRPr="00612205">
        <w:rPr>
          <w:rFonts w:ascii="Arial" w:hAnsi="Arial"/>
          <w:b/>
          <w:bCs/>
          <w:color w:val="000000" w:themeColor="text1"/>
          <w:sz w:val="24"/>
          <w:szCs w:val="24"/>
          <w:lang w:val="mn-MN"/>
        </w:rPr>
        <w:t xml:space="preserve">р зүйл.Орон сууцны санхүүжилтийн </w:t>
      </w:r>
      <w:r w:rsidR="00C53C78" w:rsidRPr="00C53C78">
        <w:rPr>
          <w:rFonts w:ascii="Arial" w:hAnsi="Arial"/>
          <w:b/>
          <w:bCs/>
          <w:color w:val="000000" w:themeColor="text1"/>
          <w:sz w:val="24"/>
          <w:szCs w:val="24"/>
          <w:lang w:val="mn-MN"/>
        </w:rPr>
        <w:t>төрөлжсөн</w:t>
      </w:r>
      <w:r w:rsidRPr="00612205">
        <w:rPr>
          <w:rFonts w:ascii="Arial" w:hAnsi="Arial"/>
          <w:b/>
          <w:bCs/>
          <w:color w:val="000000" w:themeColor="text1"/>
          <w:sz w:val="24"/>
          <w:szCs w:val="24"/>
          <w:lang w:val="mn-MN"/>
        </w:rPr>
        <w:t xml:space="preserve"> банканд авах алба</w:t>
      </w:r>
      <w:r w:rsidR="00E2681F" w:rsidRPr="00612205">
        <w:rPr>
          <w:rFonts w:ascii="Arial" w:hAnsi="Arial"/>
          <w:b/>
          <w:bCs/>
          <w:color w:val="000000" w:themeColor="text1"/>
          <w:sz w:val="24"/>
          <w:szCs w:val="24"/>
          <w:lang w:val="mn-MN"/>
        </w:rPr>
        <w:t>длагын арга хэмжээ</w:t>
      </w:r>
    </w:p>
    <w:p w14:paraId="30CF620E" w14:textId="77777777" w:rsidR="008A1B23" w:rsidRPr="00612205" w:rsidRDefault="008A1B23" w:rsidP="008614DE">
      <w:pPr>
        <w:spacing w:after="0" w:line="240" w:lineRule="auto"/>
        <w:ind w:firstLine="720"/>
        <w:jc w:val="both"/>
        <w:rPr>
          <w:rFonts w:ascii="Arial" w:hAnsi="Arial"/>
          <w:color w:val="000000" w:themeColor="text1"/>
          <w:sz w:val="24"/>
          <w:szCs w:val="24"/>
          <w:lang w:val="mn-MN"/>
        </w:rPr>
      </w:pPr>
    </w:p>
    <w:p w14:paraId="67DF6FA5" w14:textId="41D8276B" w:rsidR="203A394D" w:rsidRPr="00612205" w:rsidRDefault="0C6911D9" w:rsidP="008614DE">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4</w:t>
      </w:r>
      <w:r w:rsidR="7D952541" w:rsidRPr="00612205">
        <w:rPr>
          <w:rFonts w:ascii="Arial" w:hAnsi="Arial"/>
          <w:color w:val="000000" w:themeColor="text1"/>
          <w:sz w:val="24"/>
          <w:szCs w:val="24"/>
          <w:lang w:val="mn-MN"/>
        </w:rPr>
        <w:t>.</w:t>
      </w:r>
      <w:r w:rsidR="187B0298" w:rsidRPr="00612205">
        <w:rPr>
          <w:rFonts w:ascii="Arial" w:hAnsi="Arial"/>
          <w:color w:val="000000" w:themeColor="text1"/>
          <w:sz w:val="24"/>
          <w:szCs w:val="24"/>
          <w:lang w:val="mn-MN"/>
        </w:rPr>
        <w:t>1</w:t>
      </w:r>
      <w:r w:rsidR="7D952541" w:rsidRPr="00612205">
        <w:rPr>
          <w:rFonts w:ascii="Arial" w:hAnsi="Arial"/>
          <w:color w:val="000000" w:themeColor="text1"/>
          <w:sz w:val="24"/>
          <w:szCs w:val="24"/>
          <w:lang w:val="mn-MN"/>
        </w:rPr>
        <w:t>.</w:t>
      </w:r>
      <w:r w:rsidR="737EBCC1" w:rsidRPr="00612205">
        <w:rPr>
          <w:rFonts w:ascii="Arial" w:hAnsi="Arial"/>
          <w:color w:val="000000" w:themeColor="text1"/>
          <w:sz w:val="24"/>
          <w:szCs w:val="24"/>
          <w:lang w:val="mn-MN"/>
        </w:rPr>
        <w:t>Монголбанк нь дараах үндэслэлийн аль нэг нь бүрдсэн тохиолдолд</w:t>
      </w:r>
      <w:r w:rsidR="47460782" w:rsidRPr="00612205">
        <w:rPr>
          <w:rFonts w:ascii="Arial" w:hAnsi="Arial"/>
          <w:color w:val="000000" w:themeColor="text1"/>
          <w:sz w:val="24"/>
          <w:szCs w:val="24"/>
          <w:lang w:val="mn-MN"/>
        </w:rPr>
        <w:t xml:space="preserve"> Орон сууцны санхүүжилтийн </w:t>
      </w:r>
      <w:r w:rsidR="00C53C78" w:rsidRPr="00C53C78">
        <w:rPr>
          <w:rFonts w:ascii="Arial" w:hAnsi="Arial"/>
          <w:color w:val="000000" w:themeColor="text1"/>
          <w:sz w:val="24"/>
          <w:szCs w:val="24"/>
          <w:lang w:val="mn-MN"/>
        </w:rPr>
        <w:t>төрөлжсөн</w:t>
      </w:r>
      <w:r w:rsidR="47460782" w:rsidRPr="00612205">
        <w:rPr>
          <w:rFonts w:ascii="Arial" w:hAnsi="Arial"/>
          <w:color w:val="000000" w:themeColor="text1"/>
          <w:sz w:val="24"/>
          <w:szCs w:val="24"/>
          <w:lang w:val="mn-MN"/>
        </w:rPr>
        <w:t xml:space="preserve"> банканд </w:t>
      </w:r>
      <w:r w:rsidR="452571BA" w:rsidRPr="00612205">
        <w:rPr>
          <w:rFonts w:ascii="Arial" w:hAnsi="Arial"/>
          <w:color w:val="000000" w:themeColor="text1"/>
          <w:sz w:val="24"/>
          <w:szCs w:val="24"/>
          <w:lang w:val="mn-MN"/>
        </w:rPr>
        <w:t xml:space="preserve">албадлагын </w:t>
      </w:r>
      <w:r w:rsidR="737EBCC1" w:rsidRPr="00612205">
        <w:rPr>
          <w:rFonts w:ascii="Arial" w:hAnsi="Arial"/>
          <w:color w:val="000000" w:themeColor="text1"/>
          <w:sz w:val="24"/>
          <w:szCs w:val="24"/>
          <w:lang w:val="mn-MN"/>
        </w:rPr>
        <w:t xml:space="preserve">арга хэмжээг </w:t>
      </w:r>
      <w:r w:rsidR="00096354" w:rsidRPr="00612205">
        <w:rPr>
          <w:rFonts w:ascii="Arial" w:hAnsi="Arial"/>
          <w:color w:val="000000" w:themeColor="text1"/>
          <w:sz w:val="24"/>
          <w:szCs w:val="24"/>
          <w:lang w:val="mn-MN"/>
        </w:rPr>
        <w:t>авах</w:t>
      </w:r>
      <w:r w:rsidR="00096354">
        <w:rPr>
          <w:rFonts w:ascii="Arial" w:hAnsi="Arial"/>
          <w:color w:val="000000" w:themeColor="text1"/>
          <w:sz w:val="24"/>
          <w:szCs w:val="24"/>
          <w:lang w:val="mn-MN"/>
        </w:rPr>
        <w:t xml:space="preserve"> тухай</w:t>
      </w:r>
      <w:r w:rsidR="00096354" w:rsidRPr="00612205">
        <w:rPr>
          <w:rFonts w:ascii="Arial" w:hAnsi="Arial"/>
          <w:color w:val="000000" w:themeColor="text1"/>
          <w:sz w:val="24"/>
          <w:szCs w:val="24"/>
          <w:lang w:val="mn-MN"/>
        </w:rPr>
        <w:t xml:space="preserve"> шийдвэр</w:t>
      </w:r>
      <w:r w:rsidR="00096354">
        <w:rPr>
          <w:rFonts w:ascii="Arial" w:hAnsi="Arial"/>
          <w:color w:val="000000" w:themeColor="text1"/>
          <w:sz w:val="24"/>
          <w:szCs w:val="24"/>
          <w:lang w:val="mn-MN"/>
        </w:rPr>
        <w:t xml:space="preserve"> гаргана</w:t>
      </w:r>
      <w:r w:rsidR="737EBCC1" w:rsidRPr="00612205">
        <w:rPr>
          <w:rFonts w:ascii="Arial" w:hAnsi="Arial"/>
          <w:color w:val="000000" w:themeColor="text1"/>
          <w:sz w:val="24"/>
          <w:szCs w:val="24"/>
          <w:lang w:val="mn-MN"/>
        </w:rPr>
        <w:t>:</w:t>
      </w:r>
    </w:p>
    <w:p w14:paraId="13D71903" w14:textId="77777777" w:rsidR="008B2D81" w:rsidRPr="00612205" w:rsidRDefault="008614DE" w:rsidP="008614DE">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p>
    <w:p w14:paraId="64533202" w14:textId="02F01F56" w:rsidR="203A394D" w:rsidRPr="00612205" w:rsidRDefault="008B2D81" w:rsidP="008614DE">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6667B23A"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4</w:t>
      </w:r>
      <w:r w:rsidR="6667B23A" w:rsidRPr="00612205">
        <w:rPr>
          <w:rFonts w:ascii="Arial" w:hAnsi="Arial"/>
          <w:color w:val="000000" w:themeColor="text1"/>
          <w:sz w:val="24"/>
          <w:szCs w:val="24"/>
          <w:lang w:val="mn-MN"/>
        </w:rPr>
        <w:t>.1.1.банк төлбөрийн чадваргүй болсон, эсхүл төлбөрийн чадваргүй болох гарцаагүй нөхцөл байдал үүссэн;</w:t>
      </w:r>
    </w:p>
    <w:p w14:paraId="7DC6D449" w14:textId="77777777" w:rsidR="008B2D81" w:rsidRPr="00612205" w:rsidRDefault="008614DE" w:rsidP="008614DE">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p>
    <w:p w14:paraId="19DF0A9F" w14:textId="1C6D06D2" w:rsidR="203A394D" w:rsidRPr="00612205" w:rsidRDefault="008B2D81" w:rsidP="008614DE">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2E939C55"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4</w:t>
      </w:r>
      <w:r w:rsidR="2E939C55" w:rsidRPr="00612205">
        <w:rPr>
          <w:rFonts w:ascii="Arial" w:hAnsi="Arial"/>
          <w:color w:val="000000" w:themeColor="text1"/>
          <w:sz w:val="24"/>
          <w:szCs w:val="24"/>
          <w:lang w:val="mn-MN"/>
        </w:rPr>
        <w:t xml:space="preserve">.1.2.банкны хэвийн үйл ажиллагааг цаашид </w:t>
      </w:r>
      <w:r w:rsidR="00096354">
        <w:rPr>
          <w:rFonts w:ascii="Arial" w:hAnsi="Arial"/>
          <w:color w:val="000000" w:themeColor="text1"/>
          <w:sz w:val="24"/>
          <w:szCs w:val="24"/>
          <w:lang w:val="mn-MN"/>
        </w:rPr>
        <w:t>үргэлжлүүлэх</w:t>
      </w:r>
      <w:r w:rsidR="00096354" w:rsidRPr="00612205">
        <w:rPr>
          <w:rFonts w:ascii="Arial" w:hAnsi="Arial"/>
          <w:color w:val="000000" w:themeColor="text1"/>
          <w:sz w:val="24"/>
          <w:szCs w:val="24"/>
          <w:lang w:val="mn-MN"/>
        </w:rPr>
        <w:t xml:space="preserve"> </w:t>
      </w:r>
      <w:r w:rsidR="2E939C55" w:rsidRPr="00612205">
        <w:rPr>
          <w:rFonts w:ascii="Arial" w:hAnsi="Arial"/>
          <w:color w:val="000000" w:themeColor="text1"/>
          <w:sz w:val="24"/>
          <w:szCs w:val="24"/>
          <w:lang w:val="mn-MN"/>
        </w:rPr>
        <w:t>боломжгүй болсон тухай Монголбанкны хяналт шалгалтын дүгнэлт гарсан;</w:t>
      </w:r>
    </w:p>
    <w:p w14:paraId="5D7876BA" w14:textId="77777777" w:rsidR="008B2D81" w:rsidRPr="00612205" w:rsidRDefault="008B2D81" w:rsidP="008614DE">
      <w:pPr>
        <w:spacing w:after="0" w:line="240" w:lineRule="auto"/>
        <w:ind w:firstLine="720"/>
        <w:jc w:val="both"/>
        <w:rPr>
          <w:rFonts w:ascii="Arial" w:hAnsi="Arial"/>
          <w:color w:val="000000" w:themeColor="text1"/>
          <w:sz w:val="24"/>
          <w:szCs w:val="24"/>
          <w:lang w:val="mn-MN"/>
        </w:rPr>
      </w:pPr>
    </w:p>
    <w:p w14:paraId="61FA9F76" w14:textId="6577742E" w:rsidR="203A394D" w:rsidRPr="00612205" w:rsidRDefault="6667B23A" w:rsidP="008614DE">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4</w:t>
      </w:r>
      <w:r w:rsidRPr="00612205">
        <w:rPr>
          <w:rFonts w:ascii="Arial" w:hAnsi="Arial"/>
          <w:color w:val="000000" w:themeColor="text1"/>
          <w:sz w:val="24"/>
          <w:szCs w:val="24"/>
          <w:lang w:val="mn-MN"/>
        </w:rPr>
        <w:t xml:space="preserve">.2.Орон сууцны </w:t>
      </w:r>
      <w:r w:rsidR="6CC52C7A" w:rsidRPr="00612205">
        <w:rPr>
          <w:rFonts w:ascii="Arial" w:hAnsi="Arial"/>
          <w:color w:val="000000" w:themeColor="text1"/>
          <w:sz w:val="24"/>
          <w:szCs w:val="24"/>
          <w:lang w:val="mn-MN"/>
        </w:rPr>
        <w:t xml:space="preserve">санхүүжилтийн </w:t>
      </w:r>
      <w:r w:rsidR="00C53C78" w:rsidRPr="00C53C78">
        <w:rPr>
          <w:rFonts w:ascii="Arial" w:hAnsi="Arial"/>
          <w:color w:val="000000" w:themeColor="text1"/>
          <w:sz w:val="24"/>
          <w:szCs w:val="24"/>
          <w:lang w:val="mn-MN"/>
        </w:rPr>
        <w:t xml:space="preserve">төрөлжсөн </w:t>
      </w:r>
      <w:r w:rsidRPr="00612205">
        <w:rPr>
          <w:rFonts w:ascii="Arial" w:hAnsi="Arial"/>
          <w:color w:val="000000" w:themeColor="text1"/>
          <w:sz w:val="24"/>
          <w:szCs w:val="24"/>
          <w:lang w:val="mn-MN"/>
        </w:rPr>
        <w:t xml:space="preserve">банканд Монголбанк </w:t>
      </w:r>
      <w:r w:rsidR="250AB0B4" w:rsidRPr="00612205">
        <w:rPr>
          <w:rFonts w:ascii="Arial" w:hAnsi="Arial"/>
          <w:color w:val="000000" w:themeColor="text1"/>
          <w:sz w:val="24"/>
          <w:szCs w:val="24"/>
          <w:lang w:val="mn-MN"/>
        </w:rPr>
        <w:t>албадлагы</w:t>
      </w:r>
      <w:r w:rsidRPr="00612205">
        <w:rPr>
          <w:rFonts w:ascii="Arial" w:hAnsi="Arial"/>
          <w:color w:val="000000" w:themeColor="text1"/>
          <w:sz w:val="24"/>
          <w:szCs w:val="24"/>
          <w:lang w:val="mn-MN"/>
        </w:rPr>
        <w:t>н арга хэмжээг хэрэгжүүлэхдээ дараах хэрэгслийг ашиглана:</w:t>
      </w:r>
    </w:p>
    <w:p w14:paraId="608C2EC4" w14:textId="77777777" w:rsidR="008B2D81" w:rsidRPr="00612205" w:rsidRDefault="008B2D81" w:rsidP="008614DE">
      <w:pPr>
        <w:spacing w:after="0" w:line="240" w:lineRule="auto"/>
        <w:ind w:left="720" w:firstLine="720"/>
        <w:jc w:val="both"/>
        <w:rPr>
          <w:rFonts w:ascii="Arial" w:hAnsi="Arial"/>
          <w:color w:val="000000" w:themeColor="text1"/>
          <w:sz w:val="24"/>
          <w:szCs w:val="24"/>
          <w:lang w:val="mn-MN"/>
        </w:rPr>
      </w:pPr>
    </w:p>
    <w:p w14:paraId="45E12C32" w14:textId="123C4707" w:rsidR="203A394D" w:rsidRDefault="6C2E5892" w:rsidP="008614DE">
      <w:pPr>
        <w:spacing w:after="0" w:line="240" w:lineRule="auto"/>
        <w:ind w:left="720" w:firstLine="720"/>
        <w:jc w:val="both"/>
        <w:rPr>
          <w:rFonts w:ascii="Arial" w:hAnsi="Arial"/>
          <w:color w:val="000000" w:themeColor="text1"/>
          <w:sz w:val="24"/>
          <w:szCs w:val="24"/>
          <w:lang w:val="mn-MN"/>
        </w:rPr>
      </w:pPr>
      <w:r w:rsidRPr="564C0036">
        <w:rPr>
          <w:rFonts w:ascii="Arial" w:hAnsi="Arial"/>
          <w:color w:val="000000" w:themeColor="text1"/>
          <w:sz w:val="24"/>
          <w:szCs w:val="24"/>
          <w:lang w:val="mn-MN"/>
        </w:rPr>
        <w:t>2</w:t>
      </w:r>
      <w:r w:rsidR="22F50294" w:rsidRPr="564C0036">
        <w:rPr>
          <w:rFonts w:ascii="Arial" w:hAnsi="Arial"/>
          <w:color w:val="000000" w:themeColor="text1"/>
          <w:sz w:val="24"/>
          <w:szCs w:val="24"/>
          <w:lang w:val="mn-MN"/>
        </w:rPr>
        <w:t>4</w:t>
      </w:r>
      <w:r w:rsidRPr="564C0036">
        <w:rPr>
          <w:rFonts w:ascii="Arial" w:hAnsi="Arial"/>
          <w:color w:val="000000" w:themeColor="text1"/>
          <w:sz w:val="24"/>
          <w:szCs w:val="24"/>
          <w:lang w:val="mn-MN"/>
        </w:rPr>
        <w:t>.</w:t>
      </w:r>
      <w:r w:rsidR="5B8729B1" w:rsidRPr="564C0036">
        <w:rPr>
          <w:rFonts w:ascii="Arial" w:hAnsi="Arial"/>
          <w:color w:val="000000" w:themeColor="text1"/>
          <w:sz w:val="24"/>
          <w:szCs w:val="24"/>
          <w:lang w:val="mn-MN"/>
        </w:rPr>
        <w:t>2</w:t>
      </w:r>
      <w:r w:rsidRPr="564C0036">
        <w:rPr>
          <w:rFonts w:ascii="Arial" w:hAnsi="Arial"/>
          <w:color w:val="000000" w:themeColor="text1"/>
          <w:sz w:val="24"/>
          <w:szCs w:val="24"/>
          <w:lang w:val="mn-MN"/>
        </w:rPr>
        <w:t xml:space="preserve">.1.банкны актив, пассивыг </w:t>
      </w:r>
      <w:r w:rsidR="00096354">
        <w:rPr>
          <w:rFonts w:ascii="Arial" w:hAnsi="Arial"/>
          <w:color w:val="000000" w:themeColor="text1"/>
          <w:sz w:val="24"/>
          <w:szCs w:val="24"/>
          <w:lang w:val="mn-MN"/>
        </w:rPr>
        <w:t xml:space="preserve">бүхэлд нь эсхүл хэсэгчлэн </w:t>
      </w:r>
      <w:r w:rsidRPr="564C0036">
        <w:rPr>
          <w:rFonts w:ascii="Arial" w:hAnsi="Arial"/>
          <w:color w:val="000000" w:themeColor="text1"/>
          <w:sz w:val="24"/>
          <w:szCs w:val="24"/>
          <w:lang w:val="mn-MN"/>
        </w:rPr>
        <w:t>шилжүүлэх;</w:t>
      </w:r>
    </w:p>
    <w:p w14:paraId="53F04B96" w14:textId="77777777" w:rsidR="003800AE" w:rsidRPr="00612205" w:rsidRDefault="003800AE" w:rsidP="008614DE">
      <w:pPr>
        <w:spacing w:after="0" w:line="240" w:lineRule="auto"/>
        <w:ind w:left="720" w:firstLine="720"/>
        <w:jc w:val="both"/>
        <w:rPr>
          <w:rFonts w:ascii="Arial" w:hAnsi="Arial"/>
          <w:color w:val="000000" w:themeColor="text1"/>
          <w:sz w:val="24"/>
          <w:szCs w:val="24"/>
          <w:lang w:val="mn-MN"/>
        </w:rPr>
      </w:pPr>
    </w:p>
    <w:p w14:paraId="6A9096D1" w14:textId="73F8BE0F" w:rsidR="203A394D" w:rsidRPr="00612205" w:rsidRDefault="18EA31A2" w:rsidP="008614DE">
      <w:pPr>
        <w:spacing w:after="0" w:line="240" w:lineRule="auto"/>
        <w:ind w:left="720" w:firstLine="720"/>
        <w:jc w:val="both"/>
        <w:rPr>
          <w:rFonts w:ascii="Arial" w:hAnsi="Arial"/>
          <w:sz w:val="24"/>
          <w:szCs w:val="24"/>
          <w:lang w:val="mn-MN"/>
        </w:rPr>
      </w:pPr>
      <w:r w:rsidRPr="564C0036">
        <w:rPr>
          <w:rFonts w:ascii="Arial" w:hAnsi="Arial"/>
          <w:color w:val="000000" w:themeColor="text1"/>
          <w:sz w:val="24"/>
          <w:szCs w:val="24"/>
          <w:lang w:val="mn-MN"/>
        </w:rPr>
        <w:t>2</w:t>
      </w:r>
      <w:r w:rsidR="3734892F" w:rsidRPr="564C0036">
        <w:rPr>
          <w:rFonts w:ascii="Arial" w:hAnsi="Arial"/>
          <w:color w:val="000000" w:themeColor="text1"/>
          <w:sz w:val="24"/>
          <w:szCs w:val="24"/>
          <w:lang w:val="mn-MN"/>
        </w:rPr>
        <w:t>4</w:t>
      </w:r>
      <w:r w:rsidRPr="564C0036">
        <w:rPr>
          <w:rFonts w:ascii="Arial" w:hAnsi="Arial"/>
          <w:color w:val="000000" w:themeColor="text1"/>
          <w:sz w:val="24"/>
          <w:szCs w:val="24"/>
          <w:lang w:val="mn-MN"/>
        </w:rPr>
        <w:t>.</w:t>
      </w:r>
      <w:r w:rsidR="69EEFEAD" w:rsidRPr="564C0036">
        <w:rPr>
          <w:rFonts w:ascii="Arial" w:hAnsi="Arial"/>
          <w:color w:val="000000" w:themeColor="text1"/>
          <w:sz w:val="24"/>
          <w:szCs w:val="24"/>
          <w:lang w:val="mn-MN"/>
        </w:rPr>
        <w:t>2</w:t>
      </w:r>
      <w:r w:rsidRPr="564C0036">
        <w:rPr>
          <w:rFonts w:ascii="Arial" w:hAnsi="Arial"/>
          <w:color w:val="000000" w:themeColor="text1"/>
          <w:sz w:val="24"/>
          <w:szCs w:val="24"/>
          <w:lang w:val="mn-MN"/>
        </w:rPr>
        <w:t>.2.хувь нийлүүлсэн хөрөнгийн бүтэц, хэмжээг өөрчлөх;</w:t>
      </w:r>
    </w:p>
    <w:p w14:paraId="5B79CF53" w14:textId="77777777" w:rsidR="008B2D81" w:rsidRPr="00612205" w:rsidRDefault="008B2D81" w:rsidP="008614DE">
      <w:pPr>
        <w:spacing w:after="0" w:line="240" w:lineRule="auto"/>
        <w:ind w:left="720"/>
        <w:jc w:val="both"/>
        <w:rPr>
          <w:rFonts w:ascii="Arial" w:hAnsi="Arial"/>
          <w:color w:val="000000" w:themeColor="text1"/>
          <w:sz w:val="24"/>
          <w:szCs w:val="24"/>
          <w:lang w:val="mn-MN"/>
        </w:rPr>
      </w:pPr>
    </w:p>
    <w:p w14:paraId="2FEF27A0" w14:textId="33AC2DEB" w:rsidR="203A394D" w:rsidRPr="00612205" w:rsidRDefault="00096354" w:rsidP="003A55C6">
      <w:pPr>
        <w:spacing w:after="0" w:line="240" w:lineRule="auto"/>
        <w:jc w:val="both"/>
        <w:rPr>
          <w:rFonts w:ascii="Arial" w:hAnsi="Arial"/>
          <w:color w:val="000000" w:themeColor="text1"/>
          <w:sz w:val="24"/>
          <w:szCs w:val="24"/>
          <w:lang w:val="mn-MN"/>
        </w:rPr>
      </w:pPr>
      <w:r>
        <w:rPr>
          <w:rFonts w:ascii="Arial" w:hAnsi="Arial"/>
          <w:color w:val="000000" w:themeColor="text1"/>
          <w:sz w:val="24"/>
          <w:szCs w:val="24"/>
          <w:lang w:val="mn-MN"/>
        </w:rPr>
        <w:tab/>
      </w:r>
      <w:r w:rsidR="2C1660C1"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4</w:t>
      </w:r>
      <w:r w:rsidR="2C1660C1" w:rsidRPr="00612205">
        <w:rPr>
          <w:rFonts w:ascii="Arial" w:hAnsi="Arial"/>
          <w:color w:val="000000" w:themeColor="text1"/>
          <w:sz w:val="24"/>
          <w:szCs w:val="24"/>
          <w:lang w:val="mn-MN"/>
        </w:rPr>
        <w:t>.3.Энэ хуулийн 2</w:t>
      </w:r>
      <w:r w:rsidR="00EA5B15" w:rsidRPr="00612205">
        <w:rPr>
          <w:rFonts w:ascii="Arial" w:hAnsi="Arial"/>
          <w:color w:val="000000" w:themeColor="text1"/>
          <w:sz w:val="24"/>
          <w:szCs w:val="24"/>
          <w:lang w:val="mn-MN"/>
        </w:rPr>
        <w:t>4</w:t>
      </w:r>
      <w:r w:rsidR="2C1660C1" w:rsidRPr="00612205">
        <w:rPr>
          <w:rFonts w:ascii="Arial" w:hAnsi="Arial"/>
          <w:color w:val="000000" w:themeColor="text1"/>
          <w:sz w:val="24"/>
          <w:szCs w:val="24"/>
          <w:lang w:val="mn-MN"/>
        </w:rPr>
        <w:t>.2-т</w:t>
      </w:r>
      <w:r w:rsidR="28F2BCBF" w:rsidRPr="00612205">
        <w:rPr>
          <w:rFonts w:ascii="Arial" w:hAnsi="Arial"/>
          <w:color w:val="000000" w:themeColor="text1"/>
          <w:sz w:val="24"/>
          <w:szCs w:val="24"/>
          <w:lang w:val="mn-MN"/>
        </w:rPr>
        <w:t xml:space="preserve"> заасан арга хэмжээг хэрэгжүүлэ</w:t>
      </w:r>
      <w:r w:rsidR="3B58B3F6" w:rsidRPr="00612205">
        <w:rPr>
          <w:rFonts w:ascii="Arial" w:hAnsi="Arial"/>
          <w:color w:val="000000" w:themeColor="text1"/>
          <w:sz w:val="24"/>
          <w:szCs w:val="24"/>
          <w:lang w:val="mn-MN"/>
        </w:rPr>
        <w:t xml:space="preserve">хэд </w:t>
      </w:r>
      <w:r w:rsidR="28F2BCBF" w:rsidRPr="00612205">
        <w:rPr>
          <w:rFonts w:ascii="Arial" w:hAnsi="Arial"/>
          <w:color w:val="000000" w:themeColor="text1"/>
          <w:sz w:val="24"/>
          <w:szCs w:val="24"/>
          <w:lang w:val="mn-MN"/>
        </w:rPr>
        <w:t xml:space="preserve">Банкны тухай хуульд заасан журмыг </w:t>
      </w:r>
      <w:r w:rsidR="003800AE" w:rsidRPr="00612205">
        <w:rPr>
          <w:rFonts w:ascii="Arial" w:hAnsi="Arial"/>
          <w:color w:val="000000" w:themeColor="text1"/>
          <w:sz w:val="24"/>
          <w:szCs w:val="24"/>
          <w:lang w:val="mn-MN"/>
        </w:rPr>
        <w:t>баримтална</w:t>
      </w:r>
      <w:r w:rsidR="28F2BCBF" w:rsidRPr="00612205">
        <w:rPr>
          <w:rFonts w:ascii="Arial" w:hAnsi="Arial"/>
          <w:color w:val="000000" w:themeColor="text1"/>
          <w:sz w:val="24"/>
          <w:szCs w:val="24"/>
          <w:lang w:val="mn-MN"/>
        </w:rPr>
        <w:t>.</w:t>
      </w:r>
      <w:r w:rsidR="2C1660C1" w:rsidRPr="00612205">
        <w:rPr>
          <w:rFonts w:ascii="Arial" w:hAnsi="Arial"/>
          <w:color w:val="000000" w:themeColor="text1"/>
          <w:sz w:val="24"/>
          <w:szCs w:val="24"/>
          <w:lang w:val="mn-MN"/>
        </w:rPr>
        <w:t xml:space="preserve"> </w:t>
      </w:r>
    </w:p>
    <w:p w14:paraId="64DFF741" w14:textId="77777777" w:rsidR="008B2D81" w:rsidRPr="00612205" w:rsidRDefault="008B2D81" w:rsidP="008614DE">
      <w:pPr>
        <w:spacing w:after="0" w:line="240" w:lineRule="auto"/>
        <w:ind w:firstLine="720"/>
        <w:jc w:val="both"/>
        <w:rPr>
          <w:rFonts w:ascii="Arial" w:hAnsi="Arial"/>
          <w:b/>
          <w:bCs/>
          <w:color w:val="000000" w:themeColor="text1"/>
          <w:sz w:val="24"/>
          <w:szCs w:val="24"/>
          <w:lang w:val="mn-MN"/>
        </w:rPr>
      </w:pPr>
    </w:p>
    <w:p w14:paraId="521301FD" w14:textId="6BF08C22" w:rsidR="203A394D" w:rsidRPr="00612205" w:rsidRDefault="203A394D" w:rsidP="008614DE">
      <w:pPr>
        <w:spacing w:after="0" w:line="240" w:lineRule="auto"/>
        <w:ind w:firstLine="720"/>
        <w:jc w:val="both"/>
        <w:rPr>
          <w:rFonts w:ascii="Arial" w:hAnsi="Arial"/>
          <w:b/>
          <w:bCs/>
          <w:color w:val="000000" w:themeColor="text1"/>
          <w:sz w:val="24"/>
          <w:szCs w:val="24"/>
          <w:lang w:val="mn-MN"/>
        </w:rPr>
      </w:pPr>
      <w:r w:rsidRPr="00612205">
        <w:rPr>
          <w:rFonts w:ascii="Arial" w:hAnsi="Arial"/>
          <w:b/>
          <w:bCs/>
          <w:color w:val="000000" w:themeColor="text1"/>
          <w:sz w:val="24"/>
          <w:szCs w:val="24"/>
          <w:lang w:val="mn-MN"/>
        </w:rPr>
        <w:t>2</w:t>
      </w:r>
      <w:r w:rsidR="00EA5B15" w:rsidRPr="00612205">
        <w:rPr>
          <w:rFonts w:ascii="Arial" w:hAnsi="Arial"/>
          <w:b/>
          <w:bCs/>
          <w:color w:val="000000" w:themeColor="text1"/>
          <w:sz w:val="24"/>
          <w:szCs w:val="24"/>
          <w:lang w:val="mn-MN"/>
        </w:rPr>
        <w:t>5</w:t>
      </w:r>
      <w:r w:rsidRPr="00612205">
        <w:rPr>
          <w:rFonts w:ascii="Arial" w:hAnsi="Arial"/>
          <w:b/>
          <w:bCs/>
          <w:color w:val="000000" w:themeColor="text1"/>
          <w:sz w:val="24"/>
          <w:szCs w:val="24"/>
          <w:lang w:val="mn-MN"/>
        </w:rPr>
        <w:t xml:space="preserve"> д</w:t>
      </w:r>
      <w:r w:rsidR="00EA5B15" w:rsidRPr="00612205">
        <w:rPr>
          <w:rFonts w:ascii="Arial" w:hAnsi="Arial"/>
          <w:b/>
          <w:bCs/>
          <w:color w:val="000000" w:themeColor="text1"/>
          <w:sz w:val="24"/>
          <w:szCs w:val="24"/>
          <w:lang w:val="mn-MN"/>
        </w:rPr>
        <w:t>у</w:t>
      </w:r>
      <w:r w:rsidRPr="00612205">
        <w:rPr>
          <w:rFonts w:ascii="Arial" w:hAnsi="Arial"/>
          <w:b/>
          <w:bCs/>
          <w:color w:val="000000" w:themeColor="text1"/>
          <w:sz w:val="24"/>
          <w:szCs w:val="24"/>
          <w:lang w:val="mn-MN"/>
        </w:rPr>
        <w:t>г</w:t>
      </w:r>
      <w:r w:rsidR="00EA5B15" w:rsidRPr="00612205">
        <w:rPr>
          <w:rFonts w:ascii="Arial" w:hAnsi="Arial"/>
          <w:b/>
          <w:bCs/>
          <w:color w:val="000000" w:themeColor="text1"/>
          <w:sz w:val="24"/>
          <w:szCs w:val="24"/>
          <w:lang w:val="mn-MN"/>
        </w:rPr>
        <w:t>аа</w:t>
      </w:r>
      <w:r w:rsidRPr="00612205">
        <w:rPr>
          <w:rFonts w:ascii="Arial" w:hAnsi="Arial"/>
          <w:b/>
          <w:bCs/>
          <w:color w:val="000000" w:themeColor="text1"/>
          <w:sz w:val="24"/>
          <w:szCs w:val="24"/>
          <w:lang w:val="mn-MN"/>
        </w:rPr>
        <w:t xml:space="preserve">р зүйл.Орон сууцны санхүүжилтийн </w:t>
      </w:r>
      <w:r w:rsidR="00F4318F" w:rsidRPr="00F4318F">
        <w:rPr>
          <w:rFonts w:ascii="Arial" w:hAnsi="Arial"/>
          <w:b/>
          <w:bCs/>
          <w:color w:val="000000" w:themeColor="text1"/>
          <w:sz w:val="24"/>
          <w:szCs w:val="24"/>
          <w:lang w:val="mn-MN"/>
        </w:rPr>
        <w:t xml:space="preserve">төрөлжсөн </w:t>
      </w:r>
      <w:r w:rsidRPr="00612205">
        <w:rPr>
          <w:rFonts w:ascii="Arial" w:hAnsi="Arial"/>
          <w:b/>
          <w:bCs/>
          <w:color w:val="000000" w:themeColor="text1"/>
          <w:sz w:val="24"/>
          <w:szCs w:val="24"/>
          <w:lang w:val="mn-MN"/>
        </w:rPr>
        <w:t>банкийг хувьцаа эзэмшигчдийн хурлын шийдвэрээр өөрчлөн байгуулах, татан буулгах үндсэн нөхцөл</w:t>
      </w:r>
    </w:p>
    <w:p w14:paraId="271E4DB5" w14:textId="77777777" w:rsidR="008B2D81" w:rsidRPr="00612205" w:rsidRDefault="008B2D81" w:rsidP="008614DE">
      <w:pPr>
        <w:spacing w:after="0" w:line="240" w:lineRule="auto"/>
        <w:ind w:firstLine="720"/>
        <w:jc w:val="both"/>
        <w:rPr>
          <w:rFonts w:ascii="Arial" w:hAnsi="Arial"/>
          <w:color w:val="000000" w:themeColor="text1"/>
          <w:sz w:val="24"/>
          <w:szCs w:val="24"/>
          <w:lang w:val="mn-MN"/>
        </w:rPr>
      </w:pPr>
    </w:p>
    <w:p w14:paraId="53714233" w14:textId="5BD37B85" w:rsidR="0FB520EA" w:rsidRPr="00612205" w:rsidRDefault="1B389777" w:rsidP="008614DE">
      <w:pPr>
        <w:spacing w:after="0" w:line="240" w:lineRule="auto"/>
        <w:ind w:firstLine="720"/>
        <w:jc w:val="both"/>
        <w:rPr>
          <w:rFonts w:ascii="Arial" w:hAnsi="Arial"/>
          <w:color w:val="000000" w:themeColor="text1"/>
          <w:sz w:val="24"/>
          <w:szCs w:val="24"/>
          <w:lang w:val="mn-MN"/>
        </w:rPr>
      </w:pPr>
      <w:r w:rsidRPr="28966321">
        <w:rPr>
          <w:rFonts w:ascii="Arial" w:hAnsi="Arial"/>
          <w:color w:val="000000" w:themeColor="text1"/>
          <w:sz w:val="24"/>
          <w:szCs w:val="24"/>
          <w:lang w:val="mn-MN"/>
        </w:rPr>
        <w:t>2</w:t>
      </w:r>
      <w:r w:rsidR="26457D51" w:rsidRPr="28966321">
        <w:rPr>
          <w:rFonts w:ascii="Arial" w:hAnsi="Arial"/>
          <w:color w:val="000000" w:themeColor="text1"/>
          <w:sz w:val="24"/>
          <w:szCs w:val="24"/>
          <w:lang w:val="mn-MN"/>
        </w:rPr>
        <w:t>5</w:t>
      </w:r>
      <w:r w:rsidRPr="28966321">
        <w:rPr>
          <w:rFonts w:ascii="Arial" w:hAnsi="Arial"/>
          <w:color w:val="000000" w:themeColor="text1"/>
          <w:sz w:val="24"/>
          <w:szCs w:val="24"/>
          <w:lang w:val="mn-MN"/>
        </w:rPr>
        <w:t>.1.</w:t>
      </w:r>
      <w:r w:rsidR="75B963E3" w:rsidRPr="28966321">
        <w:rPr>
          <w:rFonts w:ascii="Arial" w:hAnsi="Arial"/>
          <w:color w:val="000000" w:themeColor="text1"/>
          <w:sz w:val="24"/>
          <w:szCs w:val="24"/>
          <w:lang w:val="mn-MN"/>
        </w:rPr>
        <w:t xml:space="preserve">Монголбанк зөвшөөрөл олгосон тохиолдолд Орон сууцны санхүүжилтийн </w:t>
      </w:r>
      <w:r w:rsidR="3B19EAD9" w:rsidRPr="28966321">
        <w:rPr>
          <w:rFonts w:ascii="Arial" w:hAnsi="Arial"/>
          <w:color w:val="000000" w:themeColor="text1"/>
          <w:sz w:val="24"/>
          <w:szCs w:val="24"/>
          <w:lang w:val="mn-MN"/>
        </w:rPr>
        <w:t xml:space="preserve">төрөлжсөн </w:t>
      </w:r>
      <w:r w:rsidR="75B963E3" w:rsidRPr="28966321">
        <w:rPr>
          <w:rFonts w:ascii="Arial" w:hAnsi="Arial"/>
          <w:color w:val="000000" w:themeColor="text1"/>
          <w:sz w:val="24"/>
          <w:szCs w:val="24"/>
          <w:lang w:val="mn-MN"/>
        </w:rPr>
        <w:t>банкийг хувьцаа эзэмшигчдийн хурлын шийдвэрээр өөрчлөн байгуулж, татан буулгаж болно</w:t>
      </w:r>
      <w:r w:rsidRPr="28966321">
        <w:rPr>
          <w:rFonts w:ascii="Arial" w:hAnsi="Arial"/>
          <w:color w:val="000000" w:themeColor="text1"/>
          <w:sz w:val="24"/>
          <w:szCs w:val="24"/>
          <w:lang w:val="mn-MN"/>
        </w:rPr>
        <w:t>.</w:t>
      </w:r>
    </w:p>
    <w:p w14:paraId="42E548D3" w14:textId="53557CEB" w:rsidR="74F77DC4" w:rsidRPr="00612205" w:rsidRDefault="74F77DC4" w:rsidP="008614DE">
      <w:pPr>
        <w:spacing w:after="0" w:line="240" w:lineRule="auto"/>
        <w:ind w:firstLine="720"/>
        <w:jc w:val="both"/>
        <w:rPr>
          <w:rFonts w:ascii="Arial" w:hAnsi="Arial"/>
          <w:color w:val="000000" w:themeColor="text1"/>
          <w:sz w:val="24"/>
          <w:szCs w:val="24"/>
          <w:lang w:val="mn-MN"/>
        </w:rPr>
      </w:pPr>
    </w:p>
    <w:p w14:paraId="7B115303" w14:textId="11317F08" w:rsidR="1016BDAB" w:rsidRPr="00612205" w:rsidRDefault="1016BDAB" w:rsidP="008614DE">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lastRenderedPageBreak/>
        <w:t>2</w:t>
      </w:r>
      <w:r w:rsidR="00EA5B15" w:rsidRPr="00612205">
        <w:rPr>
          <w:rFonts w:ascii="Arial" w:hAnsi="Arial"/>
          <w:color w:val="000000" w:themeColor="text1"/>
          <w:sz w:val="24"/>
          <w:szCs w:val="24"/>
          <w:lang w:val="mn-MN"/>
        </w:rPr>
        <w:t>5</w:t>
      </w:r>
      <w:r w:rsidRPr="00612205">
        <w:rPr>
          <w:rFonts w:ascii="Arial" w:hAnsi="Arial"/>
          <w:color w:val="000000" w:themeColor="text1"/>
          <w:sz w:val="24"/>
          <w:szCs w:val="24"/>
          <w:lang w:val="mn-MN"/>
        </w:rPr>
        <w:t>.</w:t>
      </w:r>
      <w:r w:rsidR="54E0FB2D" w:rsidRPr="00612205">
        <w:rPr>
          <w:rFonts w:ascii="Arial" w:hAnsi="Arial"/>
          <w:color w:val="000000" w:themeColor="text1"/>
          <w:sz w:val="24"/>
          <w:szCs w:val="24"/>
          <w:lang w:val="mn-MN"/>
        </w:rPr>
        <w:t>2</w:t>
      </w:r>
      <w:r w:rsidRPr="00612205">
        <w:rPr>
          <w:rFonts w:ascii="Arial" w:hAnsi="Arial"/>
          <w:color w:val="000000" w:themeColor="text1"/>
          <w:sz w:val="24"/>
          <w:szCs w:val="24"/>
          <w:lang w:val="mn-MN"/>
        </w:rPr>
        <w:t>.Орон сууцны</w:t>
      </w:r>
      <w:r w:rsidR="00DD5B2D" w:rsidRPr="00612205">
        <w:rPr>
          <w:rFonts w:ascii="Arial" w:hAnsi="Arial"/>
          <w:color w:val="000000" w:themeColor="text1"/>
          <w:sz w:val="24"/>
          <w:szCs w:val="24"/>
          <w:lang w:val="mn-MN"/>
        </w:rPr>
        <w:t xml:space="preserve"> санхүүжилтийн</w:t>
      </w:r>
      <w:r w:rsidRPr="00612205">
        <w:rPr>
          <w:rFonts w:ascii="Arial" w:hAnsi="Arial"/>
          <w:color w:val="000000" w:themeColor="text1"/>
          <w:sz w:val="24"/>
          <w:szCs w:val="24"/>
          <w:lang w:val="mn-MN"/>
        </w:rPr>
        <w:t xml:space="preserve"> </w:t>
      </w:r>
      <w:r w:rsidR="00F21CE6" w:rsidRPr="00F21CE6">
        <w:rPr>
          <w:rFonts w:ascii="Arial" w:hAnsi="Arial"/>
          <w:color w:val="000000" w:themeColor="text1"/>
          <w:sz w:val="24"/>
          <w:szCs w:val="24"/>
          <w:lang w:val="mn-MN"/>
        </w:rPr>
        <w:t xml:space="preserve">төрөлжсөн </w:t>
      </w:r>
      <w:r w:rsidRPr="00612205">
        <w:rPr>
          <w:rFonts w:ascii="Arial" w:hAnsi="Arial"/>
          <w:color w:val="000000" w:themeColor="text1"/>
          <w:sz w:val="24"/>
          <w:szCs w:val="24"/>
          <w:lang w:val="mn-MN"/>
        </w:rPr>
        <w:t xml:space="preserve">банкийг </w:t>
      </w:r>
      <w:r w:rsidR="20B85040" w:rsidRPr="00612205">
        <w:rPr>
          <w:rFonts w:ascii="Arial" w:hAnsi="Arial"/>
          <w:color w:val="000000" w:themeColor="text1"/>
          <w:sz w:val="24"/>
          <w:szCs w:val="24"/>
          <w:lang w:val="mn-MN"/>
        </w:rPr>
        <w:t xml:space="preserve">хувьцаа эзэмшигчдийн шийдвэрээр </w:t>
      </w:r>
      <w:r w:rsidRPr="00612205">
        <w:rPr>
          <w:rFonts w:ascii="Arial" w:hAnsi="Arial"/>
          <w:color w:val="000000" w:themeColor="text1"/>
          <w:sz w:val="24"/>
          <w:szCs w:val="24"/>
          <w:lang w:val="mn-MN"/>
        </w:rPr>
        <w:t xml:space="preserve">өөрчлөн байгуулах, </w:t>
      </w:r>
      <w:r w:rsidR="09F0CC31" w:rsidRPr="00612205">
        <w:rPr>
          <w:rFonts w:ascii="Arial" w:hAnsi="Arial"/>
          <w:color w:val="000000" w:themeColor="text1"/>
          <w:sz w:val="24"/>
          <w:szCs w:val="24"/>
          <w:lang w:val="mn-MN"/>
        </w:rPr>
        <w:t xml:space="preserve">татан буулгах тохиолдолд Банкны тухай хуулийн 28 дугаар зүйлд заасан журмыг </w:t>
      </w:r>
      <w:r w:rsidR="003800AE" w:rsidRPr="00612205">
        <w:rPr>
          <w:rFonts w:ascii="Arial" w:hAnsi="Arial"/>
          <w:color w:val="000000" w:themeColor="text1"/>
          <w:sz w:val="24"/>
          <w:szCs w:val="24"/>
          <w:lang w:val="mn-MN"/>
        </w:rPr>
        <w:t>баримтална</w:t>
      </w:r>
      <w:r w:rsidR="09F0CC31" w:rsidRPr="00612205">
        <w:rPr>
          <w:rFonts w:ascii="Arial" w:hAnsi="Arial"/>
          <w:color w:val="000000" w:themeColor="text1"/>
          <w:sz w:val="24"/>
          <w:szCs w:val="24"/>
          <w:lang w:val="mn-MN"/>
        </w:rPr>
        <w:t>.</w:t>
      </w:r>
    </w:p>
    <w:p w14:paraId="5623B64B" w14:textId="0C526184" w:rsidR="2FC06FB6" w:rsidRPr="00612205" w:rsidRDefault="2FC06FB6" w:rsidP="008614DE">
      <w:pPr>
        <w:spacing w:after="0" w:line="240" w:lineRule="auto"/>
        <w:ind w:firstLine="720"/>
        <w:jc w:val="both"/>
        <w:rPr>
          <w:rFonts w:ascii="Arial" w:hAnsi="Arial"/>
          <w:color w:val="000000" w:themeColor="text1"/>
          <w:sz w:val="24"/>
          <w:szCs w:val="24"/>
          <w:lang w:val="mn-MN"/>
        </w:rPr>
      </w:pPr>
    </w:p>
    <w:p w14:paraId="3972F36B" w14:textId="7010BCAA" w:rsidR="03BBFB6E" w:rsidRPr="00612205" w:rsidRDefault="03BBFB6E" w:rsidP="008614DE">
      <w:pPr>
        <w:spacing w:after="0" w:line="240" w:lineRule="auto"/>
        <w:ind w:firstLine="720"/>
        <w:jc w:val="both"/>
        <w:rPr>
          <w:rFonts w:ascii="Arial" w:hAnsi="Arial"/>
          <w:b/>
          <w:bCs/>
          <w:color w:val="000000" w:themeColor="text1"/>
          <w:sz w:val="24"/>
          <w:szCs w:val="24"/>
          <w:lang w:val="mn-MN"/>
        </w:rPr>
      </w:pPr>
      <w:r w:rsidRPr="00612205">
        <w:rPr>
          <w:rFonts w:ascii="Arial" w:hAnsi="Arial"/>
          <w:b/>
          <w:bCs/>
          <w:color w:val="000000" w:themeColor="text1"/>
          <w:sz w:val="24"/>
          <w:szCs w:val="24"/>
          <w:lang w:val="mn-MN"/>
        </w:rPr>
        <w:t>2</w:t>
      </w:r>
      <w:r w:rsidR="00EA5B15" w:rsidRPr="00612205">
        <w:rPr>
          <w:rFonts w:ascii="Arial" w:hAnsi="Arial"/>
          <w:b/>
          <w:bCs/>
          <w:color w:val="000000" w:themeColor="text1"/>
          <w:sz w:val="24"/>
          <w:szCs w:val="24"/>
          <w:lang w:val="mn-MN"/>
        </w:rPr>
        <w:t>6</w:t>
      </w:r>
      <w:r w:rsidR="505E22E7" w:rsidRPr="00612205">
        <w:rPr>
          <w:rFonts w:ascii="Arial" w:hAnsi="Arial"/>
          <w:b/>
          <w:bCs/>
          <w:color w:val="000000" w:themeColor="text1"/>
          <w:sz w:val="24"/>
          <w:szCs w:val="24"/>
          <w:lang w:val="mn-MN"/>
        </w:rPr>
        <w:t xml:space="preserve"> д</w:t>
      </w:r>
      <w:r w:rsidR="00840C56">
        <w:rPr>
          <w:rFonts w:ascii="Arial" w:hAnsi="Arial"/>
          <w:b/>
          <w:bCs/>
          <w:color w:val="000000" w:themeColor="text1"/>
          <w:sz w:val="24"/>
          <w:szCs w:val="24"/>
          <w:lang w:val="mn-MN"/>
        </w:rPr>
        <w:t>угаа</w:t>
      </w:r>
      <w:r w:rsidR="505E22E7" w:rsidRPr="00612205">
        <w:rPr>
          <w:rFonts w:ascii="Arial" w:hAnsi="Arial"/>
          <w:b/>
          <w:bCs/>
          <w:color w:val="000000" w:themeColor="text1"/>
          <w:sz w:val="24"/>
          <w:szCs w:val="24"/>
          <w:lang w:val="mn-MN"/>
        </w:rPr>
        <w:t>р зүйл.Төлбөр барагдуулах дараалал</w:t>
      </w:r>
    </w:p>
    <w:p w14:paraId="284A472C" w14:textId="77777777" w:rsidR="00611182" w:rsidRPr="00612205" w:rsidRDefault="00611182" w:rsidP="008614DE">
      <w:pPr>
        <w:spacing w:after="0" w:line="240" w:lineRule="auto"/>
        <w:ind w:firstLine="720"/>
        <w:jc w:val="both"/>
        <w:rPr>
          <w:rFonts w:ascii="Arial" w:hAnsi="Arial"/>
          <w:b/>
          <w:bCs/>
          <w:color w:val="000000" w:themeColor="text1"/>
          <w:sz w:val="24"/>
          <w:szCs w:val="24"/>
          <w:lang w:val="mn-MN"/>
        </w:rPr>
      </w:pPr>
    </w:p>
    <w:p w14:paraId="7946D0FF" w14:textId="1DEE943E" w:rsidR="505E22E7" w:rsidRPr="00612205" w:rsidRDefault="505E22E7" w:rsidP="008614DE">
      <w:pPr>
        <w:spacing w:after="0" w:line="240" w:lineRule="auto"/>
        <w:ind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.1.Төлбөрийн нэхэмжлэлийн шаардлагыг хангахад дараах дарааллыг баримтална:</w:t>
      </w:r>
    </w:p>
    <w:p w14:paraId="3EC09659" w14:textId="14BDDEC9" w:rsidR="2FC06FB6" w:rsidRPr="00612205" w:rsidRDefault="2FC06FB6" w:rsidP="008614DE">
      <w:pPr>
        <w:spacing w:after="0" w:line="240" w:lineRule="auto"/>
        <w:ind w:firstLine="720"/>
        <w:jc w:val="both"/>
        <w:rPr>
          <w:rFonts w:ascii="Arial" w:hAnsi="Arial"/>
          <w:color w:val="000000" w:themeColor="text1"/>
          <w:sz w:val="24"/>
          <w:szCs w:val="24"/>
          <w:lang w:val="mn-MN"/>
        </w:rPr>
      </w:pPr>
    </w:p>
    <w:p w14:paraId="5A0E6642" w14:textId="48B584BF" w:rsidR="008B2D81" w:rsidRPr="00612205" w:rsidRDefault="008B2D81" w:rsidP="008B2D81">
      <w:pPr>
        <w:spacing w:after="0" w:line="240" w:lineRule="auto"/>
        <w:jc w:val="both"/>
        <w:rPr>
          <w:rFonts w:ascii="Arial" w:hAnsi="Arial"/>
          <w:color w:val="000000" w:themeColor="text1"/>
          <w:sz w:val="24"/>
          <w:szCs w:val="24"/>
          <w:lang w:val="mn-MN"/>
        </w:rPr>
      </w:pPr>
      <w:r w:rsidRPr="00612205">
        <w:rPr>
          <w:rFonts w:ascii="Arial" w:hAnsi="Arial"/>
          <w:color w:val="000000" w:themeColor="text1"/>
          <w:sz w:val="24"/>
          <w:szCs w:val="24"/>
          <w:lang w:val="mn-MN"/>
        </w:rPr>
        <w:tab/>
      </w:r>
      <w:r w:rsidRPr="00612205">
        <w:rPr>
          <w:rFonts w:ascii="Arial" w:hAnsi="Arial"/>
          <w:color w:val="000000" w:themeColor="text1"/>
          <w:sz w:val="24"/>
          <w:szCs w:val="24"/>
          <w:lang w:val="mn-MN"/>
        </w:rPr>
        <w:tab/>
      </w:r>
      <w:r w:rsidR="65FD92B1"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65FD92B1" w:rsidRPr="00612205">
        <w:rPr>
          <w:rFonts w:ascii="Arial" w:hAnsi="Arial"/>
          <w:color w:val="000000" w:themeColor="text1"/>
          <w:sz w:val="24"/>
          <w:szCs w:val="24"/>
          <w:lang w:val="mn-MN"/>
        </w:rPr>
        <w:t>.1.1.</w:t>
      </w:r>
      <w:r w:rsidR="571891E7" w:rsidRPr="00612205">
        <w:rPr>
          <w:rFonts w:ascii="Arial" w:hAnsi="Arial"/>
          <w:color w:val="000000" w:themeColor="text1"/>
          <w:sz w:val="24"/>
          <w:szCs w:val="24"/>
          <w:lang w:val="mn-MN"/>
        </w:rPr>
        <w:t>б</w:t>
      </w:r>
      <w:r w:rsidR="65FD92B1" w:rsidRPr="00612205">
        <w:rPr>
          <w:rFonts w:ascii="Arial" w:hAnsi="Arial"/>
          <w:color w:val="000000" w:themeColor="text1"/>
          <w:sz w:val="24"/>
          <w:szCs w:val="24"/>
          <w:lang w:val="mn-MN"/>
        </w:rPr>
        <w:t>анкны эрх хүлээн авагчийн үйл ажиллагааны зардал;</w:t>
      </w:r>
    </w:p>
    <w:p w14:paraId="425E80D6" w14:textId="7E7A70B6" w:rsidR="0045734E" w:rsidRDefault="00096354" w:rsidP="003A55C6">
      <w:pPr>
        <w:spacing w:after="0" w:line="240" w:lineRule="auto"/>
        <w:jc w:val="both"/>
        <w:rPr>
          <w:rFonts w:ascii="Arial" w:hAnsi="Arial"/>
          <w:color w:val="000000" w:themeColor="text1"/>
          <w:sz w:val="24"/>
          <w:szCs w:val="24"/>
          <w:lang w:val="mn-MN"/>
        </w:rPr>
      </w:pPr>
      <w:r>
        <w:rPr>
          <w:rFonts w:ascii="Arial" w:hAnsi="Arial"/>
          <w:color w:val="000000" w:themeColor="text1"/>
          <w:sz w:val="24"/>
          <w:szCs w:val="24"/>
          <w:lang w:val="mn-MN"/>
        </w:rPr>
        <w:tab/>
      </w:r>
      <w:r>
        <w:rPr>
          <w:rFonts w:ascii="Arial" w:hAnsi="Arial"/>
          <w:color w:val="000000" w:themeColor="text1"/>
          <w:sz w:val="24"/>
          <w:szCs w:val="24"/>
          <w:lang w:val="mn-MN"/>
        </w:rPr>
        <w:tab/>
      </w:r>
      <w:r w:rsidR="14B58B87" w:rsidRPr="00612205">
        <w:rPr>
          <w:rFonts w:ascii="Arial" w:hAnsi="Arial"/>
          <w:color w:val="000000" w:themeColor="text1"/>
          <w:sz w:val="24"/>
          <w:szCs w:val="24"/>
          <w:lang w:val="mn-MN"/>
        </w:rPr>
        <w:t>2</w:t>
      </w:r>
      <w:r w:rsidR="26457D51" w:rsidRPr="00612205">
        <w:rPr>
          <w:rFonts w:ascii="Arial" w:hAnsi="Arial"/>
          <w:color w:val="000000" w:themeColor="text1"/>
          <w:sz w:val="24"/>
          <w:szCs w:val="24"/>
          <w:lang w:val="mn-MN"/>
        </w:rPr>
        <w:t>6</w:t>
      </w:r>
      <w:r w:rsidR="14B58B87" w:rsidRPr="00612205">
        <w:rPr>
          <w:rFonts w:ascii="Arial" w:hAnsi="Arial"/>
          <w:color w:val="000000" w:themeColor="text1"/>
          <w:sz w:val="24"/>
          <w:szCs w:val="24"/>
          <w:lang w:val="mn-MN"/>
        </w:rPr>
        <w:t>.1.</w:t>
      </w:r>
      <w:r w:rsidR="062B0366" w:rsidRPr="00612205">
        <w:rPr>
          <w:rFonts w:ascii="Arial" w:hAnsi="Arial"/>
          <w:color w:val="000000" w:themeColor="text1"/>
          <w:sz w:val="24"/>
          <w:szCs w:val="24"/>
          <w:lang w:val="mn-MN"/>
        </w:rPr>
        <w:t>2</w:t>
      </w:r>
      <w:r w:rsidR="14B58B87" w:rsidRPr="00612205">
        <w:rPr>
          <w:rFonts w:ascii="Arial" w:hAnsi="Arial"/>
          <w:color w:val="000000" w:themeColor="text1"/>
          <w:sz w:val="24"/>
          <w:szCs w:val="24"/>
          <w:lang w:val="mn-MN"/>
        </w:rPr>
        <w:t>.</w:t>
      </w:r>
      <w:r w:rsidR="07EAD959" w:rsidRPr="00612205">
        <w:rPr>
          <w:rFonts w:ascii="Arial" w:hAnsi="Arial"/>
          <w:color w:val="000000" w:themeColor="text1"/>
          <w:sz w:val="24"/>
          <w:szCs w:val="24"/>
          <w:lang w:val="mn-MN"/>
        </w:rPr>
        <w:t>ба</w:t>
      </w:r>
      <w:r w:rsidR="14B58B87" w:rsidRPr="00612205">
        <w:rPr>
          <w:rFonts w:ascii="Arial" w:hAnsi="Arial"/>
          <w:color w:val="000000" w:themeColor="text1"/>
          <w:sz w:val="24"/>
          <w:szCs w:val="24"/>
          <w:lang w:val="mn-MN"/>
        </w:rPr>
        <w:t>нкны эрх бүхий албан тушаалтнаас бусад ажилтны хуульд</w:t>
      </w:r>
      <w:r w:rsidR="65FD92B1" w:rsidRPr="003A55C6">
        <w:rPr>
          <w:rFonts w:ascii="Arial" w:hAnsi="Arial"/>
          <w:color w:val="000000" w:themeColor="text1"/>
          <w:sz w:val="24"/>
          <w:szCs w:val="24"/>
          <w:lang w:val="mn-MN"/>
        </w:rPr>
        <w:tab/>
      </w:r>
      <w:r w:rsidR="14B58B87" w:rsidRPr="00612205">
        <w:rPr>
          <w:rFonts w:ascii="Arial" w:hAnsi="Arial"/>
          <w:color w:val="000000" w:themeColor="text1"/>
          <w:sz w:val="24"/>
          <w:szCs w:val="24"/>
          <w:lang w:val="mn-MN"/>
        </w:rPr>
        <w:t>заасан</w:t>
      </w:r>
      <w:r w:rsidR="064CB977" w:rsidRPr="00612205">
        <w:rPr>
          <w:rFonts w:ascii="Arial" w:hAnsi="Arial"/>
          <w:color w:val="000000" w:themeColor="text1"/>
          <w:sz w:val="24"/>
          <w:szCs w:val="24"/>
          <w:lang w:val="mn-MN"/>
        </w:rPr>
        <w:t xml:space="preserve"> </w:t>
      </w:r>
      <w:r w:rsidR="14B58B87" w:rsidRPr="00612205">
        <w:rPr>
          <w:rFonts w:ascii="Arial" w:hAnsi="Arial"/>
          <w:color w:val="000000" w:themeColor="text1"/>
          <w:sz w:val="24"/>
          <w:szCs w:val="24"/>
          <w:lang w:val="mn-MN"/>
        </w:rPr>
        <w:t>хөдөлмөрийн хөлсний доод хэмжээг тав дахин</w:t>
      </w:r>
      <w:r w:rsidR="2825EE38" w:rsidRPr="00612205">
        <w:rPr>
          <w:rFonts w:ascii="Arial" w:hAnsi="Arial"/>
          <w:color w:val="000000" w:themeColor="text1"/>
          <w:sz w:val="24"/>
          <w:szCs w:val="24"/>
          <w:lang w:val="mn-MN"/>
        </w:rPr>
        <w:t xml:space="preserve"> </w:t>
      </w:r>
      <w:r w:rsidR="14B58B87" w:rsidRPr="00612205">
        <w:rPr>
          <w:rFonts w:ascii="Arial" w:hAnsi="Arial"/>
          <w:color w:val="000000" w:themeColor="text1"/>
          <w:sz w:val="24"/>
          <w:szCs w:val="24"/>
          <w:lang w:val="mn-MN"/>
        </w:rPr>
        <w:t xml:space="preserve">нэмэгдүүлснээс </w:t>
      </w:r>
      <w:r w:rsidR="65FD92B1" w:rsidRPr="003A55C6">
        <w:rPr>
          <w:rFonts w:ascii="Arial" w:hAnsi="Arial"/>
          <w:color w:val="000000" w:themeColor="text1"/>
          <w:sz w:val="24"/>
          <w:szCs w:val="24"/>
          <w:lang w:val="mn-MN"/>
        </w:rPr>
        <w:tab/>
      </w:r>
      <w:r w:rsidR="14B58B87" w:rsidRPr="00612205">
        <w:rPr>
          <w:rFonts w:ascii="Arial" w:hAnsi="Arial"/>
          <w:color w:val="000000" w:themeColor="text1"/>
          <w:sz w:val="24"/>
          <w:szCs w:val="24"/>
          <w:lang w:val="mn-MN"/>
        </w:rPr>
        <w:t>хэтрэхгүй цалин хөлс;</w:t>
      </w:r>
    </w:p>
    <w:p w14:paraId="41067430" w14:textId="77777777" w:rsidR="00096354" w:rsidRDefault="00096354" w:rsidP="003A55C6">
      <w:pPr>
        <w:spacing w:after="0" w:line="240" w:lineRule="auto"/>
        <w:ind w:firstLine="720"/>
        <w:jc w:val="both"/>
        <w:rPr>
          <w:rFonts w:ascii="Arial" w:hAnsi="Arial"/>
          <w:color w:val="000000" w:themeColor="text1"/>
          <w:sz w:val="24"/>
          <w:szCs w:val="24"/>
          <w:lang w:val="mn-MN"/>
        </w:rPr>
      </w:pPr>
    </w:p>
    <w:p w14:paraId="691E1F09" w14:textId="5C4E4052" w:rsidR="2FC06FB6" w:rsidRPr="00612205" w:rsidRDefault="40A3F47C" w:rsidP="0009561E">
      <w:pPr>
        <w:spacing w:after="0" w:line="240" w:lineRule="auto"/>
        <w:ind w:left="1440"/>
        <w:jc w:val="both"/>
        <w:rPr>
          <w:rFonts w:ascii="Arial" w:hAnsi="Arial"/>
          <w:color w:val="000000" w:themeColor="text1"/>
          <w:sz w:val="24"/>
          <w:szCs w:val="24"/>
          <w:lang w:val="mn-MN"/>
        </w:rPr>
      </w:pPr>
      <w:r w:rsidRPr="28966321">
        <w:rPr>
          <w:rFonts w:ascii="Arial" w:hAnsi="Arial"/>
          <w:color w:val="000000" w:themeColor="text1"/>
          <w:sz w:val="24"/>
          <w:szCs w:val="24"/>
          <w:lang w:val="mn-MN"/>
        </w:rPr>
        <w:t>2</w:t>
      </w:r>
      <w:r w:rsidR="26457D51" w:rsidRPr="28966321">
        <w:rPr>
          <w:rFonts w:ascii="Arial" w:hAnsi="Arial"/>
          <w:color w:val="000000" w:themeColor="text1"/>
          <w:sz w:val="24"/>
          <w:szCs w:val="24"/>
          <w:lang w:val="mn-MN"/>
        </w:rPr>
        <w:t>6</w:t>
      </w:r>
      <w:r w:rsidRPr="28966321">
        <w:rPr>
          <w:rFonts w:ascii="Arial" w:hAnsi="Arial"/>
          <w:color w:val="000000" w:themeColor="text1"/>
          <w:sz w:val="24"/>
          <w:szCs w:val="24"/>
          <w:lang w:val="mn-MN"/>
        </w:rPr>
        <w:t>.1.</w:t>
      </w:r>
      <w:r w:rsidR="48F00B41" w:rsidRPr="28966321">
        <w:rPr>
          <w:rFonts w:ascii="Arial" w:hAnsi="Arial"/>
          <w:color w:val="000000" w:themeColor="text1"/>
          <w:sz w:val="24"/>
          <w:szCs w:val="24"/>
          <w:lang w:val="mn-MN"/>
        </w:rPr>
        <w:t>3</w:t>
      </w:r>
      <w:r w:rsidRPr="28966321">
        <w:rPr>
          <w:rFonts w:ascii="Arial" w:hAnsi="Arial"/>
          <w:color w:val="000000" w:themeColor="text1"/>
          <w:sz w:val="24"/>
          <w:szCs w:val="24"/>
          <w:lang w:val="mn-MN"/>
        </w:rPr>
        <w:t>.</w:t>
      </w:r>
      <w:r w:rsidR="060915BA" w:rsidRPr="28966321">
        <w:rPr>
          <w:rFonts w:ascii="Arial" w:hAnsi="Arial"/>
          <w:color w:val="000000" w:themeColor="text1"/>
          <w:sz w:val="24"/>
          <w:szCs w:val="24"/>
          <w:lang w:val="mn-MN"/>
        </w:rPr>
        <w:t>т</w:t>
      </w:r>
      <w:r w:rsidR="5D5518DD" w:rsidRPr="28966321">
        <w:rPr>
          <w:rFonts w:ascii="Arial" w:hAnsi="Arial"/>
          <w:color w:val="000000" w:themeColor="text1"/>
          <w:sz w:val="24"/>
          <w:szCs w:val="24"/>
          <w:lang w:val="mn-MN"/>
        </w:rPr>
        <w:t xml:space="preserve">эргүүн </w:t>
      </w:r>
      <w:r w:rsidR="6D12FB13" w:rsidRPr="28966321">
        <w:rPr>
          <w:rFonts w:ascii="Arial" w:hAnsi="Arial"/>
          <w:color w:val="000000" w:themeColor="text1"/>
          <w:sz w:val="24"/>
          <w:szCs w:val="24"/>
          <w:lang w:val="mn-MN"/>
        </w:rPr>
        <w:t>ээлжид</w:t>
      </w:r>
      <w:r w:rsidR="5D5518DD" w:rsidRPr="28966321">
        <w:rPr>
          <w:rFonts w:ascii="Arial" w:hAnsi="Arial"/>
          <w:color w:val="000000" w:themeColor="text1"/>
          <w:sz w:val="24"/>
          <w:szCs w:val="24"/>
          <w:lang w:val="mn-MN"/>
        </w:rPr>
        <w:t xml:space="preserve"> шаардах эрхтэй </w:t>
      </w:r>
      <w:r w:rsidR="33CFFAB3" w:rsidRPr="28966321">
        <w:rPr>
          <w:rFonts w:ascii="Arial" w:hAnsi="Arial"/>
          <w:color w:val="000000" w:themeColor="text1"/>
          <w:sz w:val="24"/>
          <w:szCs w:val="24"/>
          <w:lang w:val="mn-MN"/>
        </w:rPr>
        <w:t>үнэт цаас эзэмшигчид</w:t>
      </w:r>
      <w:r w:rsidR="29621EEC" w:rsidRPr="28966321">
        <w:rPr>
          <w:rFonts w:ascii="Arial" w:hAnsi="Arial"/>
          <w:color w:val="000000" w:themeColor="text1"/>
          <w:sz w:val="24"/>
          <w:szCs w:val="24"/>
          <w:lang w:val="mn-MN"/>
        </w:rPr>
        <w:t>;</w:t>
      </w:r>
    </w:p>
    <w:p w14:paraId="4A0D0FC4" w14:textId="34C5B977" w:rsidR="4F2E2F45" w:rsidRPr="00612205" w:rsidRDefault="7123092D" w:rsidP="008614DE">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.1.</w:t>
      </w:r>
      <w:r w:rsidR="632CB17A" w:rsidRPr="00612205">
        <w:rPr>
          <w:rFonts w:ascii="Arial" w:hAnsi="Arial"/>
          <w:color w:val="000000" w:themeColor="text1"/>
          <w:sz w:val="24"/>
          <w:szCs w:val="24"/>
          <w:lang w:val="mn-MN"/>
        </w:rPr>
        <w:t>4</w:t>
      </w:r>
      <w:r w:rsidRPr="00612205">
        <w:rPr>
          <w:rFonts w:ascii="Arial" w:hAnsi="Arial"/>
          <w:color w:val="000000" w:themeColor="text1"/>
          <w:sz w:val="24"/>
          <w:szCs w:val="24"/>
          <w:lang w:val="mn-MN"/>
        </w:rPr>
        <w:t>.</w:t>
      </w:r>
      <w:r w:rsidR="6593B692" w:rsidRPr="00612205">
        <w:rPr>
          <w:rFonts w:ascii="Arial" w:hAnsi="Arial"/>
          <w:color w:val="000000" w:themeColor="text1"/>
          <w:sz w:val="24"/>
          <w:szCs w:val="24"/>
          <w:lang w:val="mn-MN"/>
        </w:rPr>
        <w:t>д</w:t>
      </w:r>
      <w:r w:rsidRPr="00612205">
        <w:rPr>
          <w:rFonts w:ascii="Arial" w:hAnsi="Arial"/>
          <w:color w:val="000000" w:themeColor="text1"/>
          <w:sz w:val="24"/>
          <w:szCs w:val="24"/>
          <w:lang w:val="mn-MN"/>
        </w:rPr>
        <w:t>авуу эрхтэй</w:t>
      </w:r>
      <w:r w:rsidR="633A0961" w:rsidRPr="00612205">
        <w:rPr>
          <w:rFonts w:ascii="Arial" w:hAnsi="Arial"/>
          <w:color w:val="000000" w:themeColor="text1"/>
          <w:sz w:val="24"/>
          <w:szCs w:val="24"/>
          <w:lang w:val="mn-MN"/>
        </w:rPr>
        <w:t xml:space="preserve"> </w:t>
      </w:r>
      <w:r w:rsidR="0DE27195" w:rsidRPr="00612205">
        <w:rPr>
          <w:rFonts w:ascii="Arial" w:hAnsi="Arial"/>
          <w:color w:val="000000" w:themeColor="text1"/>
          <w:sz w:val="24"/>
          <w:szCs w:val="24"/>
          <w:lang w:val="mn-MN"/>
        </w:rPr>
        <w:t>үнэт цаас</w:t>
      </w:r>
      <w:r w:rsidR="3FA331F2" w:rsidRPr="00612205">
        <w:rPr>
          <w:rFonts w:ascii="Arial" w:hAnsi="Arial"/>
          <w:color w:val="000000" w:themeColor="text1"/>
          <w:sz w:val="24"/>
          <w:szCs w:val="24"/>
          <w:lang w:val="mn-MN"/>
        </w:rPr>
        <w:t xml:space="preserve"> эзэмшигчид</w:t>
      </w:r>
      <w:r w:rsidR="73580091" w:rsidRPr="00612205">
        <w:rPr>
          <w:rFonts w:ascii="Arial" w:hAnsi="Arial"/>
          <w:color w:val="000000" w:themeColor="text1"/>
          <w:sz w:val="24"/>
          <w:szCs w:val="24"/>
          <w:lang w:val="mn-MN"/>
        </w:rPr>
        <w:t>;</w:t>
      </w:r>
    </w:p>
    <w:p w14:paraId="78684852" w14:textId="6FD7BCAE" w:rsidR="0FECBC0B" w:rsidRPr="00612205" w:rsidRDefault="6876426F" w:rsidP="008614DE">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.1.</w:t>
      </w:r>
      <w:r w:rsidR="1B380C75" w:rsidRPr="00612205">
        <w:rPr>
          <w:rFonts w:ascii="Arial" w:hAnsi="Arial"/>
          <w:color w:val="000000" w:themeColor="text1"/>
          <w:sz w:val="24"/>
          <w:szCs w:val="24"/>
          <w:lang w:val="mn-MN"/>
        </w:rPr>
        <w:t>5</w:t>
      </w:r>
      <w:r w:rsidRPr="00612205">
        <w:rPr>
          <w:rFonts w:ascii="Arial" w:hAnsi="Arial"/>
          <w:color w:val="000000" w:themeColor="text1"/>
          <w:sz w:val="24"/>
          <w:szCs w:val="24"/>
          <w:lang w:val="mn-MN"/>
        </w:rPr>
        <w:t>.</w:t>
      </w:r>
      <w:r w:rsidR="691EB99A" w:rsidRPr="00612205">
        <w:rPr>
          <w:rFonts w:ascii="Arial" w:hAnsi="Arial"/>
          <w:color w:val="000000" w:themeColor="text1"/>
          <w:sz w:val="24"/>
          <w:szCs w:val="24"/>
          <w:lang w:val="mn-MN"/>
        </w:rPr>
        <w:t>э</w:t>
      </w:r>
      <w:r w:rsidRPr="00612205">
        <w:rPr>
          <w:rFonts w:ascii="Arial" w:hAnsi="Arial"/>
          <w:color w:val="000000" w:themeColor="text1"/>
          <w:sz w:val="24"/>
          <w:szCs w:val="24"/>
          <w:lang w:val="mn-MN"/>
        </w:rPr>
        <w:t xml:space="preserve">нгийн </w:t>
      </w:r>
      <w:r w:rsidR="008F5534" w:rsidRPr="00612205">
        <w:rPr>
          <w:rFonts w:ascii="Arial" w:hAnsi="Arial"/>
          <w:color w:val="000000" w:themeColor="text1"/>
          <w:sz w:val="24"/>
          <w:szCs w:val="24"/>
          <w:lang w:val="mn-MN"/>
        </w:rPr>
        <w:t xml:space="preserve">эрхтэй </w:t>
      </w:r>
      <w:r w:rsidRPr="00612205">
        <w:rPr>
          <w:rFonts w:ascii="Arial" w:hAnsi="Arial"/>
          <w:color w:val="000000" w:themeColor="text1"/>
          <w:sz w:val="24"/>
          <w:szCs w:val="24"/>
          <w:lang w:val="mn-MN"/>
        </w:rPr>
        <w:t>үнэт цаас эзэмшигчид</w:t>
      </w:r>
    </w:p>
    <w:p w14:paraId="358D277A" w14:textId="1B2D66D9" w:rsidR="360BF534" w:rsidRPr="00612205" w:rsidRDefault="360BF534" w:rsidP="008614DE">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.1.</w:t>
      </w:r>
      <w:r w:rsidR="0877499A"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w:t>
      </w:r>
      <w:r w:rsidR="4C13556C" w:rsidRPr="00612205">
        <w:rPr>
          <w:rFonts w:ascii="Arial" w:hAnsi="Arial"/>
          <w:color w:val="000000" w:themeColor="text1"/>
          <w:sz w:val="24"/>
          <w:szCs w:val="24"/>
          <w:lang w:val="mn-MN"/>
        </w:rPr>
        <w:t>б</w:t>
      </w:r>
      <w:r w:rsidRPr="00612205">
        <w:rPr>
          <w:rFonts w:ascii="Arial" w:hAnsi="Arial"/>
          <w:color w:val="000000" w:themeColor="text1"/>
          <w:sz w:val="24"/>
          <w:szCs w:val="24"/>
          <w:lang w:val="mn-MN"/>
        </w:rPr>
        <w:t>усад өр төлбөр</w:t>
      </w:r>
    </w:p>
    <w:p w14:paraId="2A7F6ED2" w14:textId="2348CBF0" w:rsidR="505E22E7" w:rsidRPr="00612205" w:rsidRDefault="453EDF7B" w:rsidP="008614DE">
      <w:pPr>
        <w:spacing w:after="0" w:line="240" w:lineRule="auto"/>
        <w:ind w:left="720" w:firstLine="720"/>
        <w:jc w:val="both"/>
        <w:rPr>
          <w:rFonts w:ascii="Arial" w:hAnsi="Arial"/>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 xml:space="preserve">.1.7.Монголбанкны шаардах эрх бүхий төлбөрийн шаардлага; </w:t>
      </w:r>
    </w:p>
    <w:p w14:paraId="46314407" w14:textId="1FFBE38E" w:rsidR="008B2D81" w:rsidRPr="00612205" w:rsidRDefault="505E22E7" w:rsidP="008B2D81">
      <w:pPr>
        <w:spacing w:after="0" w:line="240" w:lineRule="auto"/>
        <w:ind w:left="720" w:firstLine="720"/>
        <w:jc w:val="both"/>
        <w:rPr>
          <w:rFonts w:ascii="Arial" w:hAnsi="Arial"/>
          <w:color w:val="000000" w:themeColor="text1"/>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.1.</w:t>
      </w:r>
      <w:r w:rsidR="33763BD2" w:rsidRPr="00612205">
        <w:rPr>
          <w:rFonts w:ascii="Arial" w:hAnsi="Arial"/>
          <w:color w:val="000000" w:themeColor="text1"/>
          <w:sz w:val="24"/>
          <w:szCs w:val="24"/>
          <w:lang w:val="mn-MN"/>
        </w:rPr>
        <w:t>8</w:t>
      </w:r>
      <w:r w:rsidRPr="00612205">
        <w:rPr>
          <w:rFonts w:ascii="Arial" w:hAnsi="Arial"/>
          <w:color w:val="000000" w:themeColor="text1"/>
          <w:sz w:val="24"/>
          <w:szCs w:val="24"/>
          <w:lang w:val="mn-MN"/>
        </w:rPr>
        <w:t>.Засгийн газарт төлөх өр төлбөр, албан татвар</w:t>
      </w:r>
      <w:r w:rsidR="008B2D81" w:rsidRPr="00612205">
        <w:rPr>
          <w:rFonts w:ascii="Arial" w:hAnsi="Arial"/>
          <w:color w:val="000000" w:themeColor="text1"/>
          <w:sz w:val="24"/>
          <w:szCs w:val="24"/>
          <w:lang w:val="mn-MN"/>
        </w:rPr>
        <w:t>.</w:t>
      </w:r>
    </w:p>
    <w:p w14:paraId="2E24D1BC" w14:textId="361E24D3" w:rsidR="2FC06FB6" w:rsidRPr="00612205" w:rsidRDefault="2FC06FB6" w:rsidP="008614DE">
      <w:pPr>
        <w:spacing w:after="0" w:line="240" w:lineRule="auto"/>
        <w:jc w:val="both"/>
        <w:rPr>
          <w:rFonts w:ascii="Arial" w:hAnsi="Arial"/>
          <w:color w:val="000000" w:themeColor="text1"/>
          <w:sz w:val="24"/>
          <w:szCs w:val="24"/>
          <w:lang w:val="mn-MN"/>
        </w:rPr>
      </w:pPr>
    </w:p>
    <w:p w14:paraId="26747C02" w14:textId="20F35013" w:rsidR="505E22E7" w:rsidRPr="00612205" w:rsidRDefault="505E22E7" w:rsidP="008614DE">
      <w:pPr>
        <w:spacing w:after="0" w:line="240" w:lineRule="auto"/>
        <w:ind w:firstLine="720"/>
        <w:jc w:val="both"/>
        <w:rPr>
          <w:rFonts w:ascii="Arial" w:hAnsi="Arial"/>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.2.Банкны эрх хүлээн авагч нь төлбөр барагдуулахдаа гэрээний дагуу тухайн банкны өрийг түүнд ногдох актив хөрөнгийн хамт бүхэлд нь буюу хэсэгчлэн энэ хуулийн 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.1-д заасан дарааллын дагуу бусдад шилжүүлж болно.</w:t>
      </w:r>
    </w:p>
    <w:p w14:paraId="5426D3C9" w14:textId="0E8EEC5A" w:rsidR="2FC06FB6" w:rsidRPr="00612205" w:rsidRDefault="2FC06FB6" w:rsidP="008614DE">
      <w:pPr>
        <w:spacing w:after="0" w:line="240" w:lineRule="auto"/>
        <w:jc w:val="both"/>
        <w:rPr>
          <w:rFonts w:ascii="Arial" w:hAnsi="Arial"/>
          <w:color w:val="000000" w:themeColor="text1"/>
          <w:sz w:val="24"/>
          <w:szCs w:val="24"/>
          <w:lang w:val="mn-MN"/>
        </w:rPr>
      </w:pPr>
    </w:p>
    <w:p w14:paraId="5E4115A3" w14:textId="72748672" w:rsidR="505E22E7" w:rsidRPr="00612205" w:rsidRDefault="505E22E7" w:rsidP="008614DE">
      <w:pPr>
        <w:spacing w:after="0" w:line="240" w:lineRule="auto"/>
        <w:ind w:firstLine="720"/>
        <w:jc w:val="both"/>
        <w:rPr>
          <w:rFonts w:ascii="Arial" w:hAnsi="Arial"/>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.3.Банкны хөрөнгийг худалдан борлуулсан орлого нь нэхэмжлэлийн шаардлагыг хангахад хүрэлцэхгүй бол дарааллын эхний төлбөрийг бүрэн барагдуулсны дараа түүний дараагийн нэхэмжлэлийн  шаардлагыг хангана.</w:t>
      </w:r>
    </w:p>
    <w:p w14:paraId="34EF6AB7" w14:textId="4AC0B464" w:rsidR="2FC06FB6" w:rsidRPr="00612205" w:rsidRDefault="2FC06FB6" w:rsidP="008614DE">
      <w:pPr>
        <w:spacing w:after="0" w:line="240" w:lineRule="auto"/>
        <w:jc w:val="both"/>
        <w:rPr>
          <w:rFonts w:ascii="Arial" w:hAnsi="Arial"/>
          <w:sz w:val="24"/>
          <w:szCs w:val="24"/>
          <w:lang w:val="mn-MN"/>
        </w:rPr>
      </w:pPr>
      <w:r w:rsidRPr="00612205">
        <w:rPr>
          <w:rFonts w:ascii="Arial" w:hAnsi="Arial"/>
          <w:sz w:val="24"/>
          <w:szCs w:val="24"/>
          <w:lang w:val="mn-MN"/>
        </w:rPr>
        <w:br/>
      </w:r>
      <w:r w:rsidRPr="00612205">
        <w:rPr>
          <w:rFonts w:ascii="Arial" w:hAnsi="Arial"/>
          <w:sz w:val="24"/>
          <w:szCs w:val="24"/>
          <w:lang w:val="mn-MN"/>
        </w:rPr>
        <w:tab/>
      </w:r>
      <w:r w:rsidR="505E22E7"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505E22E7" w:rsidRPr="00612205">
        <w:rPr>
          <w:rFonts w:ascii="Arial" w:hAnsi="Arial"/>
          <w:color w:val="000000" w:themeColor="text1"/>
          <w:sz w:val="24"/>
          <w:szCs w:val="24"/>
          <w:lang w:val="mn-MN"/>
        </w:rPr>
        <w:t>.4.Нэг дараалалд орсон хэд хэдэн төлбөрийг нэгэн зэрэг барагдуулах боломжгүй бол тухайн төлбөр бүрийн хэмжээнд хувь тэнцүүлэх замаар нэхэмжлэлийн шаардлагыг хангана.</w:t>
      </w:r>
    </w:p>
    <w:p w14:paraId="2152F3D9" w14:textId="6FF6D1FE" w:rsidR="2FC06FB6" w:rsidRPr="00612205" w:rsidRDefault="2FC06FB6" w:rsidP="008614DE">
      <w:pPr>
        <w:spacing w:after="0" w:line="240" w:lineRule="auto"/>
        <w:jc w:val="both"/>
        <w:rPr>
          <w:rFonts w:ascii="Arial" w:hAnsi="Arial"/>
          <w:color w:val="000000" w:themeColor="text1"/>
          <w:sz w:val="24"/>
          <w:szCs w:val="24"/>
          <w:lang w:val="mn-MN"/>
        </w:rPr>
      </w:pPr>
    </w:p>
    <w:p w14:paraId="52DD66CC" w14:textId="21F12AAB" w:rsidR="2FC06FB6" w:rsidRPr="00612205" w:rsidRDefault="505E22E7" w:rsidP="00612205">
      <w:pPr>
        <w:spacing w:after="0" w:line="240" w:lineRule="auto"/>
        <w:ind w:firstLine="720"/>
        <w:jc w:val="both"/>
        <w:rPr>
          <w:rFonts w:ascii="Arial" w:hAnsi="Arial"/>
          <w:sz w:val="24"/>
          <w:szCs w:val="24"/>
          <w:lang w:val="mn-MN"/>
        </w:rPr>
      </w:pPr>
      <w:r w:rsidRPr="00612205">
        <w:rPr>
          <w:rFonts w:ascii="Arial" w:hAnsi="Arial"/>
          <w:color w:val="000000" w:themeColor="text1"/>
          <w:sz w:val="24"/>
          <w:szCs w:val="24"/>
          <w:lang w:val="mn-MN"/>
        </w:rPr>
        <w:t>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.5.Энэ хуулийн 2</w:t>
      </w:r>
      <w:r w:rsidR="00EA5B15" w:rsidRPr="00612205">
        <w:rPr>
          <w:rFonts w:ascii="Arial" w:hAnsi="Arial"/>
          <w:color w:val="000000" w:themeColor="text1"/>
          <w:sz w:val="24"/>
          <w:szCs w:val="24"/>
          <w:lang w:val="mn-MN"/>
        </w:rPr>
        <w:t>6</w:t>
      </w:r>
      <w:r w:rsidRPr="00612205">
        <w:rPr>
          <w:rFonts w:ascii="Arial" w:hAnsi="Arial"/>
          <w:color w:val="000000" w:themeColor="text1"/>
          <w:sz w:val="24"/>
          <w:szCs w:val="24"/>
          <w:lang w:val="mn-MN"/>
        </w:rPr>
        <w:t xml:space="preserve">.1-д заасан төлбөрийг бүрэн барагдуулсны дараа үлдэх хөрөнгийг </w:t>
      </w:r>
      <w:r w:rsidR="6B8AAB26" w:rsidRPr="00612205">
        <w:rPr>
          <w:rFonts w:ascii="Arial" w:hAnsi="Arial"/>
          <w:color w:val="000000" w:themeColor="text1"/>
          <w:sz w:val="24"/>
          <w:szCs w:val="24"/>
          <w:lang w:val="mn-MN"/>
        </w:rPr>
        <w:t xml:space="preserve">Орон сууцны санхүүжилтийн </w:t>
      </w:r>
      <w:r w:rsidR="008D2440" w:rsidRPr="008D2440">
        <w:rPr>
          <w:rFonts w:ascii="Arial" w:hAnsi="Arial"/>
          <w:color w:val="000000" w:themeColor="text1"/>
          <w:sz w:val="24"/>
          <w:szCs w:val="24"/>
          <w:lang w:val="mn-MN"/>
        </w:rPr>
        <w:t>төрөлжсөн</w:t>
      </w:r>
      <w:r w:rsidR="6B8AAB26" w:rsidRPr="00612205">
        <w:rPr>
          <w:rFonts w:ascii="Arial" w:hAnsi="Arial"/>
          <w:color w:val="000000" w:themeColor="text1"/>
          <w:sz w:val="24"/>
          <w:szCs w:val="24"/>
          <w:lang w:val="mn-MN"/>
        </w:rPr>
        <w:t xml:space="preserve"> </w:t>
      </w:r>
      <w:r w:rsidRPr="00612205">
        <w:rPr>
          <w:rFonts w:ascii="Arial" w:hAnsi="Arial"/>
          <w:color w:val="000000" w:themeColor="text1"/>
          <w:sz w:val="24"/>
          <w:szCs w:val="24"/>
          <w:lang w:val="mn-MN"/>
        </w:rPr>
        <w:t>банкны хувьцаа эзэмшигчдэд тэдгээрийн эрхийн дагуу хуваарилна.</w:t>
      </w:r>
    </w:p>
    <w:p w14:paraId="48402F7F" w14:textId="207CB6A9" w:rsidR="79A9A49F" w:rsidRPr="00612205" w:rsidRDefault="79A9A49F" w:rsidP="008614DE">
      <w:pPr>
        <w:spacing w:after="0" w:line="240" w:lineRule="auto"/>
        <w:ind w:firstLine="720"/>
        <w:jc w:val="both"/>
        <w:rPr>
          <w:rFonts w:ascii="Arial" w:hAnsi="Arial"/>
          <w:color w:val="000000" w:themeColor="text1"/>
          <w:sz w:val="24"/>
          <w:szCs w:val="24"/>
          <w:lang w:val="mn-MN"/>
        </w:rPr>
      </w:pPr>
    </w:p>
    <w:p w14:paraId="09331AAC" w14:textId="7690B7DD" w:rsidR="00837222" w:rsidRPr="00612205" w:rsidRDefault="3F67C648" w:rsidP="008614DE">
      <w:pPr>
        <w:pStyle w:val="Heading1"/>
        <w:keepNext w:val="0"/>
        <w:keepLines w:val="0"/>
        <w:spacing w:before="0" w:after="0" w:line="240" w:lineRule="auto"/>
        <w:jc w:val="center"/>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ДОЛООДУГААР</w:t>
      </w:r>
      <w:r w:rsidR="525B3325" w:rsidRPr="00612205">
        <w:rPr>
          <w:rFonts w:ascii="Arial" w:hAnsi="Arial" w:cs="Arial"/>
          <w:b/>
          <w:bCs/>
          <w:color w:val="000000" w:themeColor="text1"/>
          <w:sz w:val="24"/>
          <w:szCs w:val="24"/>
          <w:lang w:val="mn-MN"/>
        </w:rPr>
        <w:t xml:space="preserve"> БҮЛЭГ. Б</w:t>
      </w:r>
      <w:r w:rsidR="11838B5A" w:rsidRPr="00612205">
        <w:rPr>
          <w:rFonts w:ascii="Arial" w:hAnsi="Arial" w:cs="Arial"/>
          <w:b/>
          <w:bCs/>
          <w:color w:val="000000" w:themeColor="text1"/>
          <w:sz w:val="24"/>
          <w:szCs w:val="24"/>
          <w:lang w:val="mn-MN"/>
        </w:rPr>
        <w:t>УСАД</w:t>
      </w:r>
    </w:p>
    <w:p w14:paraId="0892E7B1" w14:textId="77777777" w:rsidR="00837222" w:rsidRPr="00612205" w:rsidRDefault="00837222" w:rsidP="008614DE">
      <w:pPr>
        <w:spacing w:after="0" w:line="240" w:lineRule="auto"/>
        <w:jc w:val="both"/>
        <w:rPr>
          <w:rFonts w:ascii="Arial" w:hAnsi="Arial"/>
          <w:sz w:val="24"/>
          <w:szCs w:val="24"/>
          <w:lang w:val="mn-MN"/>
        </w:rPr>
      </w:pPr>
    </w:p>
    <w:p w14:paraId="6CF87B76" w14:textId="357E61D0" w:rsidR="007D627B" w:rsidRPr="00612205" w:rsidRDefault="159F4758" w:rsidP="008614DE">
      <w:pPr>
        <w:spacing w:after="0" w:line="240" w:lineRule="auto"/>
        <w:ind w:firstLine="720"/>
        <w:jc w:val="both"/>
        <w:rPr>
          <w:rFonts w:ascii="Arial" w:hAnsi="Arial"/>
          <w:b/>
          <w:bCs/>
          <w:color w:val="000000" w:themeColor="text1"/>
          <w:sz w:val="24"/>
          <w:szCs w:val="24"/>
          <w:lang w:val="mn-MN"/>
        </w:rPr>
      </w:pPr>
      <w:r w:rsidRPr="00612205">
        <w:rPr>
          <w:rFonts w:ascii="Arial" w:hAnsi="Arial"/>
          <w:b/>
          <w:bCs/>
          <w:color w:val="000000" w:themeColor="text1"/>
          <w:sz w:val="24"/>
          <w:szCs w:val="24"/>
          <w:lang w:val="mn-MN"/>
        </w:rPr>
        <w:t>2</w:t>
      </w:r>
      <w:r w:rsidR="00EA5B15" w:rsidRPr="00612205">
        <w:rPr>
          <w:rFonts w:ascii="Arial" w:hAnsi="Arial"/>
          <w:b/>
          <w:bCs/>
          <w:color w:val="000000" w:themeColor="text1"/>
          <w:sz w:val="24"/>
          <w:szCs w:val="24"/>
          <w:lang w:val="mn-MN"/>
        </w:rPr>
        <w:t>7</w:t>
      </w:r>
      <w:r w:rsidR="46D0D4B0" w:rsidRPr="00612205">
        <w:rPr>
          <w:rFonts w:ascii="Arial" w:hAnsi="Arial"/>
          <w:b/>
          <w:bCs/>
          <w:color w:val="000000" w:themeColor="text1"/>
          <w:sz w:val="24"/>
          <w:szCs w:val="24"/>
          <w:lang w:val="mn-MN"/>
        </w:rPr>
        <w:t xml:space="preserve"> д</w:t>
      </w:r>
      <w:r w:rsidR="00EA5B15" w:rsidRPr="00612205">
        <w:rPr>
          <w:rFonts w:ascii="Arial" w:hAnsi="Arial"/>
          <w:b/>
          <w:bCs/>
          <w:color w:val="000000" w:themeColor="text1"/>
          <w:sz w:val="24"/>
          <w:szCs w:val="24"/>
          <w:lang w:val="mn-MN"/>
        </w:rPr>
        <w:t>у</w:t>
      </w:r>
      <w:r w:rsidR="47CB2F9B" w:rsidRPr="00612205">
        <w:rPr>
          <w:rFonts w:ascii="Arial" w:hAnsi="Arial"/>
          <w:b/>
          <w:bCs/>
          <w:color w:val="000000" w:themeColor="text1"/>
          <w:sz w:val="24"/>
          <w:szCs w:val="24"/>
          <w:lang w:val="mn-MN"/>
        </w:rPr>
        <w:t>г</w:t>
      </w:r>
      <w:r w:rsidR="00EA5B15" w:rsidRPr="00612205">
        <w:rPr>
          <w:rFonts w:ascii="Arial" w:hAnsi="Arial"/>
          <w:b/>
          <w:bCs/>
          <w:color w:val="000000" w:themeColor="text1"/>
          <w:sz w:val="24"/>
          <w:szCs w:val="24"/>
          <w:lang w:val="mn-MN"/>
        </w:rPr>
        <w:t>аа</w:t>
      </w:r>
      <w:r w:rsidR="3488D172" w:rsidRPr="00612205">
        <w:rPr>
          <w:rFonts w:ascii="Arial" w:hAnsi="Arial"/>
          <w:b/>
          <w:bCs/>
          <w:color w:val="000000" w:themeColor="text1"/>
          <w:sz w:val="24"/>
          <w:szCs w:val="24"/>
          <w:lang w:val="mn-MN"/>
        </w:rPr>
        <w:t xml:space="preserve">р </w:t>
      </w:r>
      <w:r w:rsidR="46D0D4B0" w:rsidRPr="00612205">
        <w:rPr>
          <w:rFonts w:ascii="Arial" w:hAnsi="Arial"/>
          <w:b/>
          <w:bCs/>
          <w:color w:val="000000" w:themeColor="text1"/>
          <w:sz w:val="24"/>
          <w:szCs w:val="24"/>
          <w:lang w:val="mn-MN"/>
        </w:rPr>
        <w:t>зүйл.Ил тод байдал б</w:t>
      </w:r>
      <w:r w:rsidR="5596BFED" w:rsidRPr="00612205">
        <w:rPr>
          <w:rFonts w:ascii="Arial" w:hAnsi="Arial"/>
          <w:b/>
          <w:bCs/>
          <w:color w:val="000000" w:themeColor="text1"/>
          <w:sz w:val="24"/>
          <w:szCs w:val="24"/>
          <w:lang w:val="mn-MN"/>
        </w:rPr>
        <w:t>олон</w:t>
      </w:r>
      <w:r w:rsidR="46D0D4B0" w:rsidRPr="00612205">
        <w:rPr>
          <w:rFonts w:ascii="Arial" w:hAnsi="Arial"/>
          <w:b/>
          <w:bCs/>
          <w:color w:val="000000" w:themeColor="text1"/>
          <w:sz w:val="24"/>
          <w:szCs w:val="24"/>
          <w:lang w:val="mn-MN"/>
        </w:rPr>
        <w:t xml:space="preserve"> санхүүгийн тайлагнал</w:t>
      </w:r>
    </w:p>
    <w:p w14:paraId="13A55515" w14:textId="77777777" w:rsidR="007D627B" w:rsidRPr="00612205" w:rsidRDefault="007D627B" w:rsidP="008614DE">
      <w:pPr>
        <w:spacing w:after="0" w:line="240" w:lineRule="auto"/>
        <w:jc w:val="both"/>
        <w:rPr>
          <w:rFonts w:ascii="Arial" w:hAnsi="Arial"/>
          <w:sz w:val="24"/>
          <w:szCs w:val="24"/>
          <w:lang w:val="mn-MN"/>
        </w:rPr>
      </w:pPr>
    </w:p>
    <w:p w14:paraId="48BDB9CE" w14:textId="11CEB73A" w:rsidR="007D627B" w:rsidRPr="00612205" w:rsidRDefault="003C0E7E" w:rsidP="008614DE">
      <w:pPr>
        <w:spacing w:after="0" w:line="240" w:lineRule="auto"/>
        <w:ind w:firstLine="720"/>
        <w:jc w:val="both"/>
        <w:rPr>
          <w:rFonts w:ascii="Arial" w:eastAsia="Arial" w:hAnsi="Arial"/>
          <w:color w:val="000000"/>
          <w:sz w:val="24"/>
          <w:szCs w:val="24"/>
          <w:lang w:val="mn-MN"/>
        </w:rPr>
      </w:pPr>
      <w:r w:rsidRPr="00612205">
        <w:rPr>
          <w:rFonts w:ascii="Arial" w:eastAsia="Arial" w:hAnsi="Arial"/>
          <w:color w:val="000000"/>
          <w:sz w:val="24"/>
          <w:szCs w:val="24"/>
          <w:lang w:val="mn-MN"/>
        </w:rPr>
        <w:t>2</w:t>
      </w:r>
      <w:r w:rsidR="00EA5B15" w:rsidRPr="00612205">
        <w:rPr>
          <w:rFonts w:ascii="Arial" w:eastAsia="Arial" w:hAnsi="Arial"/>
          <w:color w:val="000000" w:themeColor="text1"/>
          <w:sz w:val="24"/>
          <w:szCs w:val="24"/>
          <w:lang w:val="mn-MN"/>
        </w:rPr>
        <w:t>7</w:t>
      </w:r>
      <w:r w:rsidR="007D627B" w:rsidRPr="00612205">
        <w:rPr>
          <w:rFonts w:ascii="Arial" w:eastAsia="Arial" w:hAnsi="Arial"/>
          <w:color w:val="000000"/>
          <w:sz w:val="24"/>
          <w:szCs w:val="24"/>
          <w:lang w:val="mn-MN"/>
        </w:rPr>
        <w:t xml:space="preserve">.1.Орон сууцны санхүүжилтийн </w:t>
      </w:r>
      <w:r w:rsidR="008D2440" w:rsidRPr="008D2440">
        <w:rPr>
          <w:rFonts w:ascii="Arial" w:eastAsia="Arial" w:hAnsi="Arial"/>
          <w:color w:val="000000"/>
          <w:sz w:val="24"/>
          <w:szCs w:val="24"/>
          <w:lang w:val="mn-MN"/>
        </w:rPr>
        <w:t xml:space="preserve">төрөлжсөн </w:t>
      </w:r>
      <w:r w:rsidR="007D627B" w:rsidRPr="00612205">
        <w:rPr>
          <w:rFonts w:ascii="Arial" w:eastAsia="Arial" w:hAnsi="Arial"/>
          <w:color w:val="000000"/>
          <w:sz w:val="24"/>
          <w:szCs w:val="24"/>
          <w:lang w:val="mn-MN"/>
        </w:rPr>
        <w:t>банкны санхүүгийн тайланг Банкны тухай хуул</w:t>
      </w:r>
      <w:r w:rsidR="007C4561" w:rsidRPr="00612205">
        <w:rPr>
          <w:rFonts w:ascii="Arial" w:eastAsia="Arial" w:hAnsi="Arial"/>
          <w:color w:val="000000"/>
          <w:sz w:val="24"/>
          <w:szCs w:val="24"/>
          <w:lang w:val="mn-MN"/>
        </w:rPr>
        <w:t xml:space="preserve">ьд </w:t>
      </w:r>
      <w:r w:rsidR="00EA5B15" w:rsidRPr="00612205">
        <w:rPr>
          <w:rFonts w:ascii="Arial" w:eastAsia="Arial" w:hAnsi="Arial"/>
          <w:color w:val="000000"/>
          <w:sz w:val="24"/>
          <w:szCs w:val="24"/>
          <w:lang w:val="mn-MN"/>
        </w:rPr>
        <w:t>заасны</w:t>
      </w:r>
      <w:r w:rsidR="007C4561" w:rsidRPr="00612205">
        <w:rPr>
          <w:rFonts w:ascii="Arial" w:eastAsia="Arial" w:hAnsi="Arial"/>
          <w:color w:val="000000"/>
          <w:sz w:val="24"/>
          <w:szCs w:val="24"/>
          <w:lang w:val="mn-MN"/>
        </w:rPr>
        <w:t xml:space="preserve"> дагуу </w:t>
      </w:r>
      <w:r w:rsidR="007D627B" w:rsidRPr="00612205">
        <w:rPr>
          <w:rFonts w:ascii="Arial" w:eastAsia="Arial" w:hAnsi="Arial"/>
          <w:color w:val="000000"/>
          <w:sz w:val="24"/>
          <w:szCs w:val="24"/>
          <w:lang w:val="mn-MN"/>
        </w:rPr>
        <w:t>тайлагнана.</w:t>
      </w:r>
    </w:p>
    <w:p w14:paraId="2D3CF383" w14:textId="77777777" w:rsidR="007D627B" w:rsidRPr="00612205" w:rsidRDefault="007D627B" w:rsidP="008614DE">
      <w:pPr>
        <w:spacing w:after="0" w:line="240" w:lineRule="auto"/>
        <w:jc w:val="both"/>
        <w:rPr>
          <w:rFonts w:ascii="Arial" w:hAnsi="Arial"/>
          <w:sz w:val="24"/>
          <w:szCs w:val="24"/>
          <w:lang w:val="mn-MN"/>
        </w:rPr>
      </w:pPr>
    </w:p>
    <w:p w14:paraId="06CF356A" w14:textId="783074D2" w:rsidR="00837222" w:rsidRPr="00612205" w:rsidRDefault="1694B797" w:rsidP="008614DE">
      <w:pPr>
        <w:pStyle w:val="Heading2"/>
        <w:keepNext w:val="0"/>
        <w:keepLines w:val="0"/>
        <w:spacing w:before="0" w:after="0" w:line="240" w:lineRule="auto"/>
        <w:ind w:firstLine="720"/>
        <w:jc w:val="both"/>
        <w:rPr>
          <w:rFonts w:ascii="Arial" w:hAnsi="Arial" w:cs="Arial"/>
          <w:b/>
          <w:bCs/>
          <w:color w:val="000000" w:themeColor="text1"/>
          <w:sz w:val="24"/>
          <w:szCs w:val="24"/>
          <w:lang w:val="mn-MN"/>
        </w:rPr>
      </w:pPr>
      <w:r w:rsidRPr="00612205">
        <w:rPr>
          <w:rFonts w:ascii="Arial" w:hAnsi="Arial" w:cs="Arial"/>
          <w:b/>
          <w:bCs/>
          <w:color w:val="000000" w:themeColor="text1"/>
          <w:sz w:val="24"/>
          <w:szCs w:val="24"/>
          <w:lang w:val="mn-MN"/>
        </w:rPr>
        <w:t>2</w:t>
      </w:r>
      <w:r w:rsidR="00EA5B15" w:rsidRPr="00612205">
        <w:rPr>
          <w:rFonts w:ascii="Arial" w:hAnsi="Arial" w:cs="Arial"/>
          <w:b/>
          <w:bCs/>
          <w:color w:val="000000" w:themeColor="text1"/>
          <w:sz w:val="24"/>
          <w:szCs w:val="24"/>
          <w:lang w:val="mn-MN"/>
        </w:rPr>
        <w:t>8</w:t>
      </w:r>
      <w:r w:rsidR="11838B5A" w:rsidRPr="00612205">
        <w:rPr>
          <w:rFonts w:ascii="Arial" w:hAnsi="Arial" w:cs="Arial"/>
          <w:b/>
          <w:bCs/>
          <w:color w:val="000000" w:themeColor="text1"/>
          <w:sz w:val="24"/>
          <w:szCs w:val="24"/>
          <w:lang w:val="mn-MN"/>
        </w:rPr>
        <w:t xml:space="preserve"> д</w:t>
      </w:r>
      <w:r w:rsidR="00EA5B15" w:rsidRPr="00612205">
        <w:rPr>
          <w:rFonts w:ascii="Arial" w:hAnsi="Arial" w:cs="Arial"/>
          <w:b/>
          <w:bCs/>
          <w:color w:val="000000" w:themeColor="text1"/>
          <w:sz w:val="24"/>
          <w:szCs w:val="24"/>
          <w:lang w:val="mn-MN"/>
        </w:rPr>
        <w:t>у</w:t>
      </w:r>
      <w:r w:rsidR="47CB2F9B" w:rsidRPr="00612205">
        <w:rPr>
          <w:rFonts w:ascii="Arial" w:hAnsi="Arial" w:cs="Arial"/>
          <w:b/>
          <w:bCs/>
          <w:color w:val="000000" w:themeColor="text1"/>
          <w:sz w:val="24"/>
          <w:szCs w:val="24"/>
          <w:lang w:val="mn-MN"/>
        </w:rPr>
        <w:t>г</w:t>
      </w:r>
      <w:r w:rsidR="00EA5B15" w:rsidRPr="00612205">
        <w:rPr>
          <w:rFonts w:ascii="Arial" w:hAnsi="Arial" w:cs="Arial"/>
          <w:b/>
          <w:bCs/>
          <w:color w:val="000000" w:themeColor="text1"/>
          <w:sz w:val="24"/>
          <w:szCs w:val="24"/>
          <w:lang w:val="mn-MN"/>
        </w:rPr>
        <w:t>аа</w:t>
      </w:r>
      <w:r w:rsidR="11838B5A" w:rsidRPr="00612205">
        <w:rPr>
          <w:rFonts w:ascii="Arial" w:hAnsi="Arial" w:cs="Arial"/>
          <w:b/>
          <w:bCs/>
          <w:color w:val="000000" w:themeColor="text1"/>
          <w:sz w:val="24"/>
          <w:szCs w:val="24"/>
          <w:lang w:val="mn-MN"/>
        </w:rPr>
        <w:t>р зүйл.Хуул</w:t>
      </w:r>
      <w:r w:rsidR="0E3824F2" w:rsidRPr="00612205">
        <w:rPr>
          <w:rFonts w:ascii="Arial" w:hAnsi="Arial" w:cs="Arial"/>
          <w:b/>
          <w:bCs/>
          <w:color w:val="000000" w:themeColor="text1"/>
          <w:sz w:val="24"/>
          <w:szCs w:val="24"/>
          <w:lang w:val="mn-MN"/>
        </w:rPr>
        <w:t>ь тогтоомж</w:t>
      </w:r>
      <w:r w:rsidR="11838B5A" w:rsidRPr="00612205">
        <w:rPr>
          <w:rFonts w:ascii="Arial" w:hAnsi="Arial" w:cs="Arial"/>
          <w:b/>
          <w:bCs/>
          <w:color w:val="000000" w:themeColor="text1"/>
          <w:sz w:val="24"/>
          <w:szCs w:val="24"/>
          <w:lang w:val="mn-MN"/>
        </w:rPr>
        <w:t xml:space="preserve"> зөрч</w:t>
      </w:r>
      <w:r w:rsidR="7A1E0FEA" w:rsidRPr="00612205">
        <w:rPr>
          <w:rFonts w:ascii="Arial" w:hAnsi="Arial" w:cs="Arial"/>
          <w:b/>
          <w:bCs/>
          <w:color w:val="000000" w:themeColor="text1"/>
          <w:sz w:val="24"/>
          <w:szCs w:val="24"/>
          <w:lang w:val="mn-MN"/>
        </w:rPr>
        <w:t>игч</w:t>
      </w:r>
      <w:r w:rsidR="3AE6CFA8" w:rsidRPr="00612205">
        <w:rPr>
          <w:rFonts w:ascii="Arial" w:hAnsi="Arial" w:cs="Arial"/>
          <w:b/>
          <w:bCs/>
          <w:color w:val="000000" w:themeColor="text1"/>
          <w:sz w:val="24"/>
          <w:szCs w:val="24"/>
          <w:lang w:val="mn-MN"/>
        </w:rPr>
        <w:t>ид хү</w:t>
      </w:r>
      <w:r w:rsidR="7A1E0FEA" w:rsidRPr="00612205">
        <w:rPr>
          <w:rFonts w:ascii="Arial" w:hAnsi="Arial" w:cs="Arial"/>
          <w:b/>
          <w:bCs/>
          <w:color w:val="000000" w:themeColor="text1"/>
          <w:sz w:val="24"/>
          <w:szCs w:val="24"/>
          <w:lang w:val="mn-MN"/>
        </w:rPr>
        <w:t xml:space="preserve">лээлгэх </w:t>
      </w:r>
      <w:r w:rsidR="23383FFF" w:rsidRPr="00612205">
        <w:rPr>
          <w:rFonts w:ascii="Arial" w:hAnsi="Arial" w:cs="Arial"/>
          <w:b/>
          <w:bCs/>
          <w:color w:val="000000" w:themeColor="text1"/>
          <w:sz w:val="24"/>
          <w:szCs w:val="24"/>
          <w:lang w:val="mn-MN"/>
        </w:rPr>
        <w:t>хариуцлага</w:t>
      </w:r>
    </w:p>
    <w:p w14:paraId="5640DB41" w14:textId="77777777" w:rsidR="00837222" w:rsidRPr="00612205" w:rsidRDefault="00837222" w:rsidP="008614DE">
      <w:pPr>
        <w:spacing w:after="0" w:line="240" w:lineRule="auto"/>
        <w:jc w:val="both"/>
        <w:rPr>
          <w:rFonts w:ascii="Arial" w:hAnsi="Arial"/>
          <w:sz w:val="24"/>
          <w:szCs w:val="24"/>
          <w:lang w:val="mn-MN"/>
        </w:rPr>
      </w:pPr>
    </w:p>
    <w:p w14:paraId="11282BDA" w14:textId="4505713D" w:rsidR="00837222" w:rsidRPr="00612205" w:rsidRDefault="005E7555" w:rsidP="008614DE">
      <w:pPr>
        <w:spacing w:after="0" w:line="240" w:lineRule="auto"/>
        <w:jc w:val="both"/>
        <w:rPr>
          <w:rFonts w:ascii="Arial" w:eastAsia="Arial" w:hAnsi="Arial"/>
          <w:color w:val="000000"/>
          <w:sz w:val="24"/>
          <w:szCs w:val="24"/>
          <w:lang w:val="mn-MN"/>
        </w:rPr>
      </w:pPr>
      <w:r w:rsidRPr="00612205">
        <w:rPr>
          <w:rFonts w:ascii="Arial" w:eastAsia="Arial" w:hAnsi="Arial"/>
          <w:color w:val="000000"/>
          <w:sz w:val="24"/>
          <w:szCs w:val="24"/>
          <w:lang w:val="mn-MN"/>
        </w:rPr>
        <w:tab/>
      </w:r>
      <w:r w:rsidR="1694B797" w:rsidRPr="00612205">
        <w:rPr>
          <w:rFonts w:ascii="Arial" w:eastAsia="Arial" w:hAnsi="Arial"/>
          <w:color w:val="000000"/>
          <w:sz w:val="24"/>
          <w:szCs w:val="24"/>
          <w:lang w:val="mn-MN"/>
        </w:rPr>
        <w:t>2</w:t>
      </w:r>
      <w:r w:rsidR="00EA5B15" w:rsidRPr="00612205">
        <w:rPr>
          <w:rFonts w:ascii="Arial" w:eastAsia="Arial" w:hAnsi="Arial"/>
          <w:color w:val="000000"/>
          <w:sz w:val="24"/>
          <w:szCs w:val="24"/>
          <w:lang w:val="mn-MN"/>
        </w:rPr>
        <w:t>8</w:t>
      </w:r>
      <w:r w:rsidR="11838B5A" w:rsidRPr="00612205">
        <w:rPr>
          <w:rFonts w:ascii="Arial" w:eastAsia="Arial" w:hAnsi="Arial"/>
          <w:color w:val="000000"/>
          <w:sz w:val="24"/>
          <w:szCs w:val="24"/>
          <w:lang w:val="mn-MN"/>
        </w:rPr>
        <w:t>.</w:t>
      </w:r>
      <w:r w:rsidR="3764F540" w:rsidRPr="00612205">
        <w:rPr>
          <w:rFonts w:ascii="Arial" w:eastAsia="Arial" w:hAnsi="Arial"/>
          <w:color w:val="000000"/>
          <w:sz w:val="24"/>
          <w:szCs w:val="24"/>
          <w:lang w:val="mn-MN"/>
        </w:rPr>
        <w:t>1</w:t>
      </w:r>
      <w:r w:rsidR="11838B5A" w:rsidRPr="00612205">
        <w:rPr>
          <w:rFonts w:ascii="Arial" w:eastAsia="Arial" w:hAnsi="Arial"/>
          <w:color w:val="000000"/>
          <w:sz w:val="24"/>
          <w:szCs w:val="24"/>
          <w:lang w:val="mn-MN"/>
        </w:rPr>
        <w:t>.Энэ хуулийг зөрчсөн хүн, хуулийн этгээдэд Эрүүгийн хууль, эсхүл Зөрчлийн тухай хууль болон холбогдох хуульд заасан хариуцлага хүлээлгэнэ.</w:t>
      </w:r>
    </w:p>
    <w:p w14:paraId="4D26F880" w14:textId="77777777" w:rsidR="00837222" w:rsidRPr="00612205" w:rsidRDefault="00837222" w:rsidP="008614DE">
      <w:pPr>
        <w:spacing w:after="0" w:line="240" w:lineRule="auto"/>
        <w:ind w:firstLine="720"/>
        <w:jc w:val="both"/>
        <w:rPr>
          <w:rFonts w:ascii="Arial" w:hAnsi="Arial"/>
          <w:color w:val="000000"/>
          <w:sz w:val="24"/>
          <w:szCs w:val="24"/>
          <w:lang w:val="mn-MN"/>
        </w:rPr>
      </w:pPr>
    </w:p>
    <w:p w14:paraId="6B182A14" w14:textId="48ABE51A" w:rsidR="00837222" w:rsidRPr="00612205" w:rsidRDefault="11838B5A" w:rsidP="008614DE">
      <w:pPr>
        <w:pStyle w:val="Heading2"/>
        <w:keepNext w:val="0"/>
        <w:keepLines w:val="0"/>
        <w:spacing w:before="0" w:after="0" w:line="240" w:lineRule="auto"/>
        <w:ind w:firstLine="720"/>
        <w:jc w:val="both"/>
        <w:rPr>
          <w:rFonts w:ascii="Arial" w:hAnsi="Arial" w:cs="Arial"/>
          <w:sz w:val="24"/>
          <w:szCs w:val="24"/>
          <w:lang w:val="mn-MN"/>
        </w:rPr>
      </w:pPr>
      <w:r w:rsidRPr="00612205">
        <w:rPr>
          <w:rFonts w:ascii="Arial" w:hAnsi="Arial" w:cs="Arial"/>
          <w:b/>
          <w:bCs/>
          <w:color w:val="000000" w:themeColor="text1"/>
          <w:sz w:val="24"/>
          <w:szCs w:val="24"/>
          <w:lang w:val="mn-MN"/>
        </w:rPr>
        <w:t>2</w:t>
      </w:r>
      <w:r w:rsidR="00EA5B15" w:rsidRPr="00612205">
        <w:rPr>
          <w:rFonts w:ascii="Arial" w:hAnsi="Arial" w:cs="Arial"/>
          <w:b/>
          <w:bCs/>
          <w:color w:val="000000" w:themeColor="text1"/>
          <w:sz w:val="24"/>
          <w:szCs w:val="24"/>
          <w:lang w:val="mn-MN"/>
        </w:rPr>
        <w:t>9</w:t>
      </w:r>
      <w:r w:rsidRPr="00612205">
        <w:rPr>
          <w:rFonts w:ascii="Arial" w:hAnsi="Arial" w:cs="Arial"/>
          <w:b/>
          <w:bCs/>
          <w:color w:val="000000" w:themeColor="text1"/>
          <w:sz w:val="24"/>
          <w:szCs w:val="24"/>
          <w:lang w:val="mn-MN"/>
        </w:rPr>
        <w:t xml:space="preserve"> д</w:t>
      </w:r>
      <w:r w:rsidR="00EA5B15" w:rsidRPr="00612205">
        <w:rPr>
          <w:rFonts w:ascii="Arial" w:hAnsi="Arial" w:cs="Arial"/>
          <w:b/>
          <w:bCs/>
          <w:color w:val="000000" w:themeColor="text1"/>
          <w:sz w:val="24"/>
          <w:szCs w:val="24"/>
          <w:lang w:val="mn-MN"/>
        </w:rPr>
        <w:t>үгээ</w:t>
      </w:r>
      <w:r w:rsidRPr="00612205">
        <w:rPr>
          <w:rFonts w:ascii="Arial" w:hAnsi="Arial" w:cs="Arial"/>
          <w:b/>
          <w:bCs/>
          <w:color w:val="000000" w:themeColor="text1"/>
          <w:sz w:val="24"/>
          <w:szCs w:val="24"/>
          <w:lang w:val="mn-MN"/>
        </w:rPr>
        <w:t>р зүйл.Хууль хүчин төгөлдөр болох хугацаа</w:t>
      </w:r>
    </w:p>
    <w:p w14:paraId="19132A78" w14:textId="77777777" w:rsidR="00837222" w:rsidRPr="00612205" w:rsidRDefault="00837222" w:rsidP="008614DE">
      <w:pPr>
        <w:spacing w:after="0" w:line="240" w:lineRule="auto"/>
        <w:jc w:val="both"/>
        <w:rPr>
          <w:rFonts w:ascii="Arial" w:eastAsia="Arial" w:hAnsi="Arial"/>
          <w:color w:val="000000"/>
          <w:sz w:val="24"/>
          <w:szCs w:val="24"/>
          <w:lang w:val="mn-MN"/>
        </w:rPr>
      </w:pPr>
    </w:p>
    <w:p w14:paraId="0F50F1F9" w14:textId="3D0DC386" w:rsidR="00837222" w:rsidRPr="00612205" w:rsidRDefault="005E7555" w:rsidP="008614DE">
      <w:pPr>
        <w:spacing w:after="0" w:line="240" w:lineRule="auto"/>
        <w:jc w:val="both"/>
        <w:rPr>
          <w:rFonts w:ascii="Arial" w:hAnsi="Arial"/>
          <w:sz w:val="24"/>
          <w:szCs w:val="24"/>
          <w:lang w:val="mn-MN"/>
        </w:rPr>
      </w:pPr>
      <w:r w:rsidRPr="00612205">
        <w:rPr>
          <w:rFonts w:ascii="Arial" w:eastAsia="Arial" w:hAnsi="Arial"/>
          <w:color w:val="000000"/>
          <w:sz w:val="24"/>
          <w:szCs w:val="24"/>
          <w:lang w:val="mn-MN"/>
        </w:rPr>
        <w:lastRenderedPageBreak/>
        <w:tab/>
      </w:r>
      <w:r w:rsidR="11838B5A" w:rsidRPr="00612205">
        <w:rPr>
          <w:rFonts w:ascii="Arial" w:eastAsia="Arial" w:hAnsi="Arial"/>
          <w:color w:val="000000"/>
          <w:sz w:val="24"/>
          <w:szCs w:val="24"/>
          <w:lang w:val="mn-MN"/>
        </w:rPr>
        <w:t>2</w:t>
      </w:r>
      <w:r w:rsidR="00EA5B15" w:rsidRPr="00612205">
        <w:rPr>
          <w:rFonts w:ascii="Arial" w:eastAsia="Arial" w:hAnsi="Arial"/>
          <w:color w:val="000000"/>
          <w:sz w:val="24"/>
          <w:szCs w:val="24"/>
          <w:lang w:val="mn-MN"/>
        </w:rPr>
        <w:t>9</w:t>
      </w:r>
      <w:r w:rsidR="11838B5A" w:rsidRPr="00612205">
        <w:rPr>
          <w:rFonts w:ascii="Arial" w:eastAsia="Arial" w:hAnsi="Arial"/>
          <w:color w:val="000000"/>
          <w:sz w:val="24"/>
          <w:szCs w:val="24"/>
          <w:lang w:val="mn-MN"/>
        </w:rPr>
        <w:t>.1.Энэ хуулийг 20</w:t>
      </w:r>
      <w:r w:rsidR="5596BFED" w:rsidRPr="00612205">
        <w:rPr>
          <w:rFonts w:ascii="Arial" w:eastAsia="Arial" w:hAnsi="Arial"/>
          <w:color w:val="000000"/>
          <w:sz w:val="24"/>
          <w:szCs w:val="24"/>
          <w:lang w:val="mn-MN"/>
        </w:rPr>
        <w:t>..</w:t>
      </w:r>
      <w:r w:rsidR="11838B5A" w:rsidRPr="00612205">
        <w:rPr>
          <w:rFonts w:ascii="Arial" w:eastAsia="Arial" w:hAnsi="Arial"/>
          <w:color w:val="000000"/>
          <w:sz w:val="24"/>
          <w:szCs w:val="24"/>
          <w:lang w:val="mn-MN"/>
        </w:rPr>
        <w:t>..</w:t>
      </w:r>
      <w:r w:rsidR="5596BFED" w:rsidRPr="00612205">
        <w:rPr>
          <w:rFonts w:ascii="Arial" w:eastAsia="Arial" w:hAnsi="Arial"/>
          <w:color w:val="000000"/>
          <w:sz w:val="24"/>
          <w:szCs w:val="24"/>
          <w:lang w:val="mn-MN"/>
        </w:rPr>
        <w:t xml:space="preserve"> оны</w:t>
      </w:r>
      <w:r w:rsidR="11838B5A" w:rsidRPr="00612205">
        <w:rPr>
          <w:rFonts w:ascii="Arial" w:eastAsia="Arial" w:hAnsi="Arial"/>
          <w:color w:val="000000"/>
          <w:sz w:val="24"/>
          <w:szCs w:val="24"/>
          <w:lang w:val="mn-MN"/>
        </w:rPr>
        <w:t xml:space="preserve">  ... дугаар сарын ...-ны өдрөөс эхлэн дагаж мөрдөнө.</w:t>
      </w:r>
    </w:p>
    <w:p w14:paraId="2F5F8FA9" w14:textId="77777777" w:rsidR="00837222" w:rsidRDefault="00837222" w:rsidP="008614DE">
      <w:pPr>
        <w:spacing w:after="0" w:line="240" w:lineRule="auto"/>
        <w:jc w:val="both"/>
        <w:rPr>
          <w:rFonts w:ascii="Arial" w:hAnsi="Arial"/>
          <w:color w:val="000000"/>
          <w:sz w:val="24"/>
          <w:szCs w:val="24"/>
          <w:lang w:val="mn-MN"/>
        </w:rPr>
      </w:pPr>
    </w:p>
    <w:p w14:paraId="405AD67B" w14:textId="77777777" w:rsidR="00AF6DD4" w:rsidRDefault="00AF6DD4" w:rsidP="008614DE">
      <w:pPr>
        <w:spacing w:after="0" w:line="240" w:lineRule="auto"/>
        <w:jc w:val="both"/>
        <w:rPr>
          <w:rFonts w:ascii="Arial" w:hAnsi="Arial"/>
          <w:color w:val="000000"/>
          <w:sz w:val="24"/>
          <w:szCs w:val="24"/>
          <w:lang w:val="mn-MN"/>
        </w:rPr>
      </w:pPr>
    </w:p>
    <w:p w14:paraId="5CEE03CC" w14:textId="77777777" w:rsidR="00AF6DD4" w:rsidRPr="00612205" w:rsidRDefault="00AF6DD4" w:rsidP="008614DE">
      <w:pPr>
        <w:spacing w:after="0" w:line="240" w:lineRule="auto"/>
        <w:jc w:val="both"/>
        <w:rPr>
          <w:rFonts w:ascii="Arial" w:hAnsi="Arial"/>
          <w:color w:val="000000"/>
          <w:sz w:val="24"/>
          <w:szCs w:val="24"/>
          <w:lang w:val="mn-MN"/>
        </w:rPr>
      </w:pPr>
    </w:p>
    <w:p w14:paraId="4E36808D" w14:textId="509E4E55" w:rsidR="00AF6DD4" w:rsidRPr="005C2176" w:rsidRDefault="00AF6DD4" w:rsidP="00AF6DD4">
      <w:pPr>
        <w:spacing w:after="0" w:line="240" w:lineRule="auto"/>
        <w:jc w:val="center"/>
        <w:rPr>
          <w:rFonts w:ascii="Arial" w:hAnsi="Arial"/>
          <w:szCs w:val="24"/>
          <w:lang w:val="mn-MN"/>
        </w:rPr>
      </w:pPr>
      <w:r>
        <w:rPr>
          <w:rFonts w:ascii="Arial" w:eastAsia="Arial" w:hAnsi="Arial"/>
          <w:color w:val="000000" w:themeColor="text1"/>
          <w:szCs w:val="24"/>
          <w:lang w:val="mn-MN"/>
        </w:rPr>
        <w:t>Г</w:t>
      </w:r>
      <w:r w:rsidR="0095152C">
        <w:rPr>
          <w:rFonts w:ascii="Arial" w:eastAsia="Arial" w:hAnsi="Arial"/>
          <w:color w:val="000000" w:themeColor="text1"/>
          <w:szCs w:val="24"/>
          <w:lang w:val="mn-MN"/>
        </w:rPr>
        <w:t>арын үсэг</w:t>
      </w:r>
    </w:p>
    <w:p w14:paraId="4BF81545" w14:textId="111E307A" w:rsidR="00837222" w:rsidRPr="00612205" w:rsidRDefault="00837222" w:rsidP="00AF6DD4">
      <w:pPr>
        <w:spacing w:after="0" w:line="240" w:lineRule="auto"/>
        <w:jc w:val="center"/>
        <w:rPr>
          <w:rFonts w:ascii="Arial" w:hAnsi="Arial"/>
          <w:color w:val="000000"/>
          <w:sz w:val="24"/>
          <w:szCs w:val="24"/>
        </w:rPr>
      </w:pPr>
    </w:p>
    <w:sectPr w:rsidR="00837222" w:rsidRPr="00612205" w:rsidSect="006B130A">
      <w:footerReference w:type="default" r:id="rId7"/>
      <w:headerReference w:type="first" r:id="rId8"/>
      <w:pgSz w:w="11907" w:h="16840" w:code="9"/>
      <w:pgMar w:top="1418" w:right="851"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4B73" w14:textId="77777777" w:rsidR="0020523D" w:rsidRDefault="0020523D">
      <w:pPr>
        <w:spacing w:after="0" w:line="240" w:lineRule="auto"/>
      </w:pPr>
      <w:r>
        <w:separator/>
      </w:r>
    </w:p>
  </w:endnote>
  <w:endnote w:type="continuationSeparator" w:id="0">
    <w:p w14:paraId="5AB55C1A" w14:textId="77777777" w:rsidR="0020523D" w:rsidRDefault="0020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4FB" w14:textId="2B1BE68B" w:rsidR="00D17327" w:rsidRDefault="00D17327">
    <w:pPr>
      <w:pStyle w:val="Footer"/>
    </w:pPr>
  </w:p>
  <w:p w14:paraId="0A6F2B57" w14:textId="77777777" w:rsidR="209AD01B" w:rsidRDefault="209AD01B" w:rsidP="209AD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3663" w14:textId="77777777" w:rsidR="0020523D" w:rsidRDefault="0020523D">
      <w:pPr>
        <w:spacing w:after="0" w:line="240" w:lineRule="auto"/>
      </w:pPr>
      <w:r>
        <w:rPr>
          <w:color w:val="000000"/>
        </w:rPr>
        <w:separator/>
      </w:r>
    </w:p>
  </w:footnote>
  <w:footnote w:type="continuationSeparator" w:id="0">
    <w:p w14:paraId="7C6DAB84" w14:textId="77777777" w:rsidR="0020523D" w:rsidRDefault="00205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BEE2" w14:textId="77777777" w:rsidR="00980976" w:rsidRPr="00612205" w:rsidRDefault="00980976" w:rsidP="00980976">
    <w:pPr>
      <w:pStyle w:val="Header"/>
      <w:jc w:val="right"/>
      <w:rPr>
        <w:rFonts w:ascii="Arial" w:hAnsi="Arial"/>
      </w:rPr>
    </w:pPr>
    <w:r w:rsidRPr="00612205">
      <w:rPr>
        <w:rFonts w:ascii="Arial" w:hAnsi="Arial"/>
        <w:lang w:val="mn-MN"/>
      </w:rPr>
      <w:t>ТӨСӨЛ</w:t>
    </w:r>
  </w:p>
  <w:p w14:paraId="27729495" w14:textId="77777777" w:rsidR="00980976" w:rsidRDefault="00980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93E1A"/>
    <w:multiLevelType w:val="multilevel"/>
    <w:tmpl w:val="55A06FA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BED3993"/>
    <w:multiLevelType w:val="hybridMultilevel"/>
    <w:tmpl w:val="84C290E4"/>
    <w:lvl w:ilvl="0" w:tplc="968A9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947318">
    <w:abstractNumId w:val="1"/>
  </w:num>
  <w:num w:numId="2" w16cid:durableId="143212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22"/>
    <w:rsid w:val="000007ED"/>
    <w:rsid w:val="00000A87"/>
    <w:rsid w:val="00001519"/>
    <w:rsid w:val="0000151F"/>
    <w:rsid w:val="000027CF"/>
    <w:rsid w:val="00002936"/>
    <w:rsid w:val="00002E42"/>
    <w:rsid w:val="00003040"/>
    <w:rsid w:val="00003D4A"/>
    <w:rsid w:val="000050E0"/>
    <w:rsid w:val="0000539B"/>
    <w:rsid w:val="0000620B"/>
    <w:rsid w:val="00007DC0"/>
    <w:rsid w:val="00010306"/>
    <w:rsid w:val="00010E22"/>
    <w:rsid w:val="00011B40"/>
    <w:rsid w:val="00011E3C"/>
    <w:rsid w:val="00011F2F"/>
    <w:rsid w:val="00012ACC"/>
    <w:rsid w:val="0001308A"/>
    <w:rsid w:val="00014570"/>
    <w:rsid w:val="0001478D"/>
    <w:rsid w:val="00015C35"/>
    <w:rsid w:val="00015E6A"/>
    <w:rsid w:val="00017DA9"/>
    <w:rsid w:val="0002026E"/>
    <w:rsid w:val="0002129B"/>
    <w:rsid w:val="000216D7"/>
    <w:rsid w:val="000219D9"/>
    <w:rsid w:val="000231ED"/>
    <w:rsid w:val="0002336A"/>
    <w:rsid w:val="000239AE"/>
    <w:rsid w:val="000244E9"/>
    <w:rsid w:val="00024B44"/>
    <w:rsid w:val="00024E50"/>
    <w:rsid w:val="00025322"/>
    <w:rsid w:val="00025EF3"/>
    <w:rsid w:val="000262DB"/>
    <w:rsid w:val="0002687B"/>
    <w:rsid w:val="00031C7C"/>
    <w:rsid w:val="0003267C"/>
    <w:rsid w:val="00032972"/>
    <w:rsid w:val="00033315"/>
    <w:rsid w:val="00033454"/>
    <w:rsid w:val="00033A6A"/>
    <w:rsid w:val="00033BF3"/>
    <w:rsid w:val="00034864"/>
    <w:rsid w:val="00035801"/>
    <w:rsid w:val="0003693D"/>
    <w:rsid w:val="00036C85"/>
    <w:rsid w:val="00037A8A"/>
    <w:rsid w:val="00037B15"/>
    <w:rsid w:val="00041059"/>
    <w:rsid w:val="000423CB"/>
    <w:rsid w:val="00043319"/>
    <w:rsid w:val="00043485"/>
    <w:rsid w:val="000452CF"/>
    <w:rsid w:val="000462EE"/>
    <w:rsid w:val="000468D9"/>
    <w:rsid w:val="000468FC"/>
    <w:rsid w:val="00046B22"/>
    <w:rsid w:val="00047CD7"/>
    <w:rsid w:val="00050119"/>
    <w:rsid w:val="00050658"/>
    <w:rsid w:val="00050760"/>
    <w:rsid w:val="0005312E"/>
    <w:rsid w:val="0005373E"/>
    <w:rsid w:val="000544BE"/>
    <w:rsid w:val="00054BCD"/>
    <w:rsid w:val="00056C17"/>
    <w:rsid w:val="00056EE2"/>
    <w:rsid w:val="00057773"/>
    <w:rsid w:val="00057952"/>
    <w:rsid w:val="000604D5"/>
    <w:rsid w:val="00061B7E"/>
    <w:rsid w:val="00062C4E"/>
    <w:rsid w:val="00062ED0"/>
    <w:rsid w:val="00062FA1"/>
    <w:rsid w:val="0006484B"/>
    <w:rsid w:val="0006511A"/>
    <w:rsid w:val="0006545A"/>
    <w:rsid w:val="000657D4"/>
    <w:rsid w:val="000657EC"/>
    <w:rsid w:val="000660F9"/>
    <w:rsid w:val="00066345"/>
    <w:rsid w:val="00066C97"/>
    <w:rsid w:val="00066E41"/>
    <w:rsid w:val="00070929"/>
    <w:rsid w:val="00070DAC"/>
    <w:rsid w:val="00071282"/>
    <w:rsid w:val="00071286"/>
    <w:rsid w:val="00072221"/>
    <w:rsid w:val="00073B68"/>
    <w:rsid w:val="000742A8"/>
    <w:rsid w:val="0007443A"/>
    <w:rsid w:val="000756FB"/>
    <w:rsid w:val="00075E44"/>
    <w:rsid w:val="00075F2B"/>
    <w:rsid w:val="000764CB"/>
    <w:rsid w:val="000765B5"/>
    <w:rsid w:val="00076CD8"/>
    <w:rsid w:val="00076EFA"/>
    <w:rsid w:val="00077BBC"/>
    <w:rsid w:val="00081184"/>
    <w:rsid w:val="0008131B"/>
    <w:rsid w:val="00081A73"/>
    <w:rsid w:val="00082682"/>
    <w:rsid w:val="000828CE"/>
    <w:rsid w:val="00082982"/>
    <w:rsid w:val="00082F72"/>
    <w:rsid w:val="000834D2"/>
    <w:rsid w:val="00084979"/>
    <w:rsid w:val="00084B7D"/>
    <w:rsid w:val="00086A17"/>
    <w:rsid w:val="00086A51"/>
    <w:rsid w:val="00086BCE"/>
    <w:rsid w:val="000870E7"/>
    <w:rsid w:val="00090B5C"/>
    <w:rsid w:val="00090EEF"/>
    <w:rsid w:val="000920D8"/>
    <w:rsid w:val="000936CE"/>
    <w:rsid w:val="00093C91"/>
    <w:rsid w:val="00094063"/>
    <w:rsid w:val="000940FB"/>
    <w:rsid w:val="000944B2"/>
    <w:rsid w:val="0009491E"/>
    <w:rsid w:val="00095337"/>
    <w:rsid w:val="0009561E"/>
    <w:rsid w:val="00095666"/>
    <w:rsid w:val="00095B5F"/>
    <w:rsid w:val="00096354"/>
    <w:rsid w:val="0009701D"/>
    <w:rsid w:val="000A0184"/>
    <w:rsid w:val="000A0844"/>
    <w:rsid w:val="000A14B9"/>
    <w:rsid w:val="000A20E0"/>
    <w:rsid w:val="000A2630"/>
    <w:rsid w:val="000A2B74"/>
    <w:rsid w:val="000A2F83"/>
    <w:rsid w:val="000A36A2"/>
    <w:rsid w:val="000A43A2"/>
    <w:rsid w:val="000A477A"/>
    <w:rsid w:val="000A4FE4"/>
    <w:rsid w:val="000A5DB5"/>
    <w:rsid w:val="000A6528"/>
    <w:rsid w:val="000A6EB4"/>
    <w:rsid w:val="000A6EF5"/>
    <w:rsid w:val="000A6EFA"/>
    <w:rsid w:val="000A749D"/>
    <w:rsid w:val="000A7D75"/>
    <w:rsid w:val="000A7FEC"/>
    <w:rsid w:val="000B0589"/>
    <w:rsid w:val="000B233A"/>
    <w:rsid w:val="000B307F"/>
    <w:rsid w:val="000B3488"/>
    <w:rsid w:val="000B37E3"/>
    <w:rsid w:val="000B3A10"/>
    <w:rsid w:val="000B462C"/>
    <w:rsid w:val="000B5212"/>
    <w:rsid w:val="000B58BC"/>
    <w:rsid w:val="000B7032"/>
    <w:rsid w:val="000B79E3"/>
    <w:rsid w:val="000B7A5E"/>
    <w:rsid w:val="000B7B5F"/>
    <w:rsid w:val="000C09D3"/>
    <w:rsid w:val="000C0E6D"/>
    <w:rsid w:val="000C2E4A"/>
    <w:rsid w:val="000C4B66"/>
    <w:rsid w:val="000C5480"/>
    <w:rsid w:val="000C6B07"/>
    <w:rsid w:val="000C6E70"/>
    <w:rsid w:val="000C704C"/>
    <w:rsid w:val="000D0F68"/>
    <w:rsid w:val="000D2ACB"/>
    <w:rsid w:val="000D2DBC"/>
    <w:rsid w:val="000D40D0"/>
    <w:rsid w:val="000D4214"/>
    <w:rsid w:val="000D51B5"/>
    <w:rsid w:val="000D7316"/>
    <w:rsid w:val="000D762E"/>
    <w:rsid w:val="000E0155"/>
    <w:rsid w:val="000E46BD"/>
    <w:rsid w:val="000E4D95"/>
    <w:rsid w:val="000E5A34"/>
    <w:rsid w:val="000E5A88"/>
    <w:rsid w:val="000E785A"/>
    <w:rsid w:val="000F04E0"/>
    <w:rsid w:val="000F054A"/>
    <w:rsid w:val="000F1378"/>
    <w:rsid w:val="000F27BF"/>
    <w:rsid w:val="000F2A4A"/>
    <w:rsid w:val="000F309F"/>
    <w:rsid w:val="000F3DD8"/>
    <w:rsid w:val="000F3EB7"/>
    <w:rsid w:val="000F4AFE"/>
    <w:rsid w:val="000F4C37"/>
    <w:rsid w:val="000F50A6"/>
    <w:rsid w:val="000F5115"/>
    <w:rsid w:val="000F5830"/>
    <w:rsid w:val="000F5DD9"/>
    <w:rsid w:val="000F5F4A"/>
    <w:rsid w:val="000F6017"/>
    <w:rsid w:val="000F6335"/>
    <w:rsid w:val="000F6342"/>
    <w:rsid w:val="000F6683"/>
    <w:rsid w:val="000F6835"/>
    <w:rsid w:val="000F7017"/>
    <w:rsid w:val="000F71CE"/>
    <w:rsid w:val="000F7EA2"/>
    <w:rsid w:val="00100426"/>
    <w:rsid w:val="00100792"/>
    <w:rsid w:val="00101844"/>
    <w:rsid w:val="00101C10"/>
    <w:rsid w:val="001038D1"/>
    <w:rsid w:val="00104159"/>
    <w:rsid w:val="00104169"/>
    <w:rsid w:val="001042B7"/>
    <w:rsid w:val="001046F6"/>
    <w:rsid w:val="00104841"/>
    <w:rsid w:val="001055AE"/>
    <w:rsid w:val="001057FC"/>
    <w:rsid w:val="00105839"/>
    <w:rsid w:val="00105A1C"/>
    <w:rsid w:val="00105CAB"/>
    <w:rsid w:val="0010639D"/>
    <w:rsid w:val="00106ABF"/>
    <w:rsid w:val="00107CB8"/>
    <w:rsid w:val="0011163D"/>
    <w:rsid w:val="00111CF0"/>
    <w:rsid w:val="00112E73"/>
    <w:rsid w:val="001130BB"/>
    <w:rsid w:val="0011378A"/>
    <w:rsid w:val="00113F41"/>
    <w:rsid w:val="0011408E"/>
    <w:rsid w:val="00114774"/>
    <w:rsid w:val="00114B2D"/>
    <w:rsid w:val="00115035"/>
    <w:rsid w:val="00115B6A"/>
    <w:rsid w:val="00116284"/>
    <w:rsid w:val="001169D4"/>
    <w:rsid w:val="0011713C"/>
    <w:rsid w:val="00117D05"/>
    <w:rsid w:val="00122406"/>
    <w:rsid w:val="00122C51"/>
    <w:rsid w:val="001239C7"/>
    <w:rsid w:val="001242DC"/>
    <w:rsid w:val="00124D7C"/>
    <w:rsid w:val="00125B4A"/>
    <w:rsid w:val="00125D40"/>
    <w:rsid w:val="001268E6"/>
    <w:rsid w:val="001273A2"/>
    <w:rsid w:val="00127BC7"/>
    <w:rsid w:val="00127DE4"/>
    <w:rsid w:val="00130B14"/>
    <w:rsid w:val="00131E36"/>
    <w:rsid w:val="00132D03"/>
    <w:rsid w:val="00133675"/>
    <w:rsid w:val="001337B0"/>
    <w:rsid w:val="00134107"/>
    <w:rsid w:val="00134264"/>
    <w:rsid w:val="00134740"/>
    <w:rsid w:val="00135A79"/>
    <w:rsid w:val="0013615F"/>
    <w:rsid w:val="00136BBC"/>
    <w:rsid w:val="00136FEB"/>
    <w:rsid w:val="00137199"/>
    <w:rsid w:val="00137BB3"/>
    <w:rsid w:val="00140F2B"/>
    <w:rsid w:val="0014149C"/>
    <w:rsid w:val="00142526"/>
    <w:rsid w:val="0014265B"/>
    <w:rsid w:val="00142745"/>
    <w:rsid w:val="00143A2A"/>
    <w:rsid w:val="00145159"/>
    <w:rsid w:val="001469D9"/>
    <w:rsid w:val="00146CFC"/>
    <w:rsid w:val="00147456"/>
    <w:rsid w:val="00147EBC"/>
    <w:rsid w:val="001506DB"/>
    <w:rsid w:val="00150792"/>
    <w:rsid w:val="001518BD"/>
    <w:rsid w:val="0015316A"/>
    <w:rsid w:val="00153DAB"/>
    <w:rsid w:val="00154B65"/>
    <w:rsid w:val="00154DFF"/>
    <w:rsid w:val="00154E46"/>
    <w:rsid w:val="00154F84"/>
    <w:rsid w:val="00154FD6"/>
    <w:rsid w:val="001553D9"/>
    <w:rsid w:val="00155C1A"/>
    <w:rsid w:val="00157CEF"/>
    <w:rsid w:val="00160671"/>
    <w:rsid w:val="00162861"/>
    <w:rsid w:val="00163850"/>
    <w:rsid w:val="00164019"/>
    <w:rsid w:val="001643BB"/>
    <w:rsid w:val="00164B90"/>
    <w:rsid w:val="00164E2B"/>
    <w:rsid w:val="00165BE8"/>
    <w:rsid w:val="0016619C"/>
    <w:rsid w:val="0016636E"/>
    <w:rsid w:val="00166A17"/>
    <w:rsid w:val="00166B9F"/>
    <w:rsid w:val="00167045"/>
    <w:rsid w:val="001675F1"/>
    <w:rsid w:val="00167998"/>
    <w:rsid w:val="00167A4B"/>
    <w:rsid w:val="00170277"/>
    <w:rsid w:val="00170FB1"/>
    <w:rsid w:val="0017161E"/>
    <w:rsid w:val="001717AD"/>
    <w:rsid w:val="00171956"/>
    <w:rsid w:val="00171BE5"/>
    <w:rsid w:val="001729A9"/>
    <w:rsid w:val="00172CC7"/>
    <w:rsid w:val="00172F24"/>
    <w:rsid w:val="001734F8"/>
    <w:rsid w:val="00173F47"/>
    <w:rsid w:val="001755E6"/>
    <w:rsid w:val="00176C97"/>
    <w:rsid w:val="00177044"/>
    <w:rsid w:val="001807B3"/>
    <w:rsid w:val="00180CCA"/>
    <w:rsid w:val="00180EE4"/>
    <w:rsid w:val="00181BC5"/>
    <w:rsid w:val="00182CDD"/>
    <w:rsid w:val="001835D4"/>
    <w:rsid w:val="0018402C"/>
    <w:rsid w:val="00184BBB"/>
    <w:rsid w:val="001850D9"/>
    <w:rsid w:val="00186E1F"/>
    <w:rsid w:val="00187CBF"/>
    <w:rsid w:val="00187F19"/>
    <w:rsid w:val="00191A36"/>
    <w:rsid w:val="00192D5D"/>
    <w:rsid w:val="00192DB1"/>
    <w:rsid w:val="0019324E"/>
    <w:rsid w:val="00193A9C"/>
    <w:rsid w:val="001945EF"/>
    <w:rsid w:val="00194D72"/>
    <w:rsid w:val="001951E8"/>
    <w:rsid w:val="0019532B"/>
    <w:rsid w:val="0019533F"/>
    <w:rsid w:val="00195643"/>
    <w:rsid w:val="001957D2"/>
    <w:rsid w:val="001965F4"/>
    <w:rsid w:val="0019668C"/>
    <w:rsid w:val="00197BAC"/>
    <w:rsid w:val="001A0314"/>
    <w:rsid w:val="001A0C38"/>
    <w:rsid w:val="001A1CA2"/>
    <w:rsid w:val="001A24CE"/>
    <w:rsid w:val="001A26F4"/>
    <w:rsid w:val="001A2E63"/>
    <w:rsid w:val="001A414B"/>
    <w:rsid w:val="001A4634"/>
    <w:rsid w:val="001A4AB9"/>
    <w:rsid w:val="001A53B1"/>
    <w:rsid w:val="001A5B3A"/>
    <w:rsid w:val="001A5D64"/>
    <w:rsid w:val="001A63AE"/>
    <w:rsid w:val="001A799C"/>
    <w:rsid w:val="001A7EC6"/>
    <w:rsid w:val="001B02D8"/>
    <w:rsid w:val="001B03BC"/>
    <w:rsid w:val="001B197D"/>
    <w:rsid w:val="001B1C6C"/>
    <w:rsid w:val="001B1E64"/>
    <w:rsid w:val="001B23E3"/>
    <w:rsid w:val="001B286C"/>
    <w:rsid w:val="001B2A2E"/>
    <w:rsid w:val="001B2D6B"/>
    <w:rsid w:val="001B4B88"/>
    <w:rsid w:val="001B55DC"/>
    <w:rsid w:val="001B5913"/>
    <w:rsid w:val="001B5E72"/>
    <w:rsid w:val="001B5EAC"/>
    <w:rsid w:val="001B688A"/>
    <w:rsid w:val="001C20A9"/>
    <w:rsid w:val="001C29F9"/>
    <w:rsid w:val="001C2A7C"/>
    <w:rsid w:val="001C4A2B"/>
    <w:rsid w:val="001C4E76"/>
    <w:rsid w:val="001C5892"/>
    <w:rsid w:val="001C5CB3"/>
    <w:rsid w:val="001C6054"/>
    <w:rsid w:val="001C61FA"/>
    <w:rsid w:val="001C6540"/>
    <w:rsid w:val="001C667E"/>
    <w:rsid w:val="001C7314"/>
    <w:rsid w:val="001C759D"/>
    <w:rsid w:val="001D0415"/>
    <w:rsid w:val="001D0DBA"/>
    <w:rsid w:val="001D1A20"/>
    <w:rsid w:val="001D33F6"/>
    <w:rsid w:val="001D42DC"/>
    <w:rsid w:val="001D48C4"/>
    <w:rsid w:val="001D5943"/>
    <w:rsid w:val="001D754C"/>
    <w:rsid w:val="001E1302"/>
    <w:rsid w:val="001E2032"/>
    <w:rsid w:val="001E247A"/>
    <w:rsid w:val="001E2C77"/>
    <w:rsid w:val="001E345E"/>
    <w:rsid w:val="001E367A"/>
    <w:rsid w:val="001E3778"/>
    <w:rsid w:val="001E4232"/>
    <w:rsid w:val="001E48BF"/>
    <w:rsid w:val="001E5392"/>
    <w:rsid w:val="001E6267"/>
    <w:rsid w:val="001F1BCA"/>
    <w:rsid w:val="001F23E6"/>
    <w:rsid w:val="001F2B47"/>
    <w:rsid w:val="001F2BA4"/>
    <w:rsid w:val="001F2FD8"/>
    <w:rsid w:val="001F332F"/>
    <w:rsid w:val="001F3397"/>
    <w:rsid w:val="001F3C90"/>
    <w:rsid w:val="001F41AF"/>
    <w:rsid w:val="001F47AF"/>
    <w:rsid w:val="001F4D29"/>
    <w:rsid w:val="001F53B4"/>
    <w:rsid w:val="001F53FB"/>
    <w:rsid w:val="001F6415"/>
    <w:rsid w:val="001F6FA0"/>
    <w:rsid w:val="00200290"/>
    <w:rsid w:val="002016C2"/>
    <w:rsid w:val="00201ABF"/>
    <w:rsid w:val="00202F39"/>
    <w:rsid w:val="00203127"/>
    <w:rsid w:val="0020523D"/>
    <w:rsid w:val="002056D0"/>
    <w:rsid w:val="002058F4"/>
    <w:rsid w:val="00206CBF"/>
    <w:rsid w:val="00206D6E"/>
    <w:rsid w:val="0020783D"/>
    <w:rsid w:val="00207B9B"/>
    <w:rsid w:val="00207DD0"/>
    <w:rsid w:val="00207E00"/>
    <w:rsid w:val="00207E01"/>
    <w:rsid w:val="00210BEA"/>
    <w:rsid w:val="00210EBD"/>
    <w:rsid w:val="002118BC"/>
    <w:rsid w:val="00212062"/>
    <w:rsid w:val="00212273"/>
    <w:rsid w:val="0021230D"/>
    <w:rsid w:val="002126FE"/>
    <w:rsid w:val="00212EDD"/>
    <w:rsid w:val="00213770"/>
    <w:rsid w:val="00213A19"/>
    <w:rsid w:val="00213F88"/>
    <w:rsid w:val="00214B2E"/>
    <w:rsid w:val="002159E7"/>
    <w:rsid w:val="0022034B"/>
    <w:rsid w:val="0022043E"/>
    <w:rsid w:val="00220464"/>
    <w:rsid w:val="00220E5A"/>
    <w:rsid w:val="00221BEE"/>
    <w:rsid w:val="00221EFC"/>
    <w:rsid w:val="00222B0F"/>
    <w:rsid w:val="0022342F"/>
    <w:rsid w:val="002240DF"/>
    <w:rsid w:val="0022427E"/>
    <w:rsid w:val="00224582"/>
    <w:rsid w:val="00225436"/>
    <w:rsid w:val="002254F3"/>
    <w:rsid w:val="00226A31"/>
    <w:rsid w:val="0022700C"/>
    <w:rsid w:val="00227DB3"/>
    <w:rsid w:val="00230072"/>
    <w:rsid w:val="00230109"/>
    <w:rsid w:val="00230B69"/>
    <w:rsid w:val="00231ADE"/>
    <w:rsid w:val="00231E13"/>
    <w:rsid w:val="002344BA"/>
    <w:rsid w:val="00234F35"/>
    <w:rsid w:val="002361F6"/>
    <w:rsid w:val="002365C7"/>
    <w:rsid w:val="00236CCB"/>
    <w:rsid w:val="00236F75"/>
    <w:rsid w:val="002401A2"/>
    <w:rsid w:val="00240336"/>
    <w:rsid w:val="002408A2"/>
    <w:rsid w:val="0024232B"/>
    <w:rsid w:val="00242D6A"/>
    <w:rsid w:val="0024325D"/>
    <w:rsid w:val="00244C4D"/>
    <w:rsid w:val="00244FFF"/>
    <w:rsid w:val="002456A8"/>
    <w:rsid w:val="00245E6D"/>
    <w:rsid w:val="002460A8"/>
    <w:rsid w:val="00246332"/>
    <w:rsid w:val="002463FE"/>
    <w:rsid w:val="0024682E"/>
    <w:rsid w:val="00246D99"/>
    <w:rsid w:val="002533DC"/>
    <w:rsid w:val="002542C2"/>
    <w:rsid w:val="002544EA"/>
    <w:rsid w:val="00256F8F"/>
    <w:rsid w:val="002579F8"/>
    <w:rsid w:val="00260847"/>
    <w:rsid w:val="00260B64"/>
    <w:rsid w:val="00260DEE"/>
    <w:rsid w:val="00262D5A"/>
    <w:rsid w:val="00262F38"/>
    <w:rsid w:val="002644A4"/>
    <w:rsid w:val="0026457F"/>
    <w:rsid w:val="002645C2"/>
    <w:rsid w:val="00265234"/>
    <w:rsid w:val="002657B0"/>
    <w:rsid w:val="00266499"/>
    <w:rsid w:val="0026671B"/>
    <w:rsid w:val="002678FB"/>
    <w:rsid w:val="00267A50"/>
    <w:rsid w:val="00270014"/>
    <w:rsid w:val="0027176C"/>
    <w:rsid w:val="0027197D"/>
    <w:rsid w:val="00272A11"/>
    <w:rsid w:val="00272AE1"/>
    <w:rsid w:val="00272F1C"/>
    <w:rsid w:val="00273053"/>
    <w:rsid w:val="002733E5"/>
    <w:rsid w:val="00273757"/>
    <w:rsid w:val="00273F90"/>
    <w:rsid w:val="0027452B"/>
    <w:rsid w:val="0027453E"/>
    <w:rsid w:val="00274FF6"/>
    <w:rsid w:val="00275752"/>
    <w:rsid w:val="002805C0"/>
    <w:rsid w:val="002806B4"/>
    <w:rsid w:val="00282BE3"/>
    <w:rsid w:val="00282C3E"/>
    <w:rsid w:val="002841BD"/>
    <w:rsid w:val="00284A03"/>
    <w:rsid w:val="00284A61"/>
    <w:rsid w:val="00285CD8"/>
    <w:rsid w:val="00286891"/>
    <w:rsid w:val="002879AF"/>
    <w:rsid w:val="00287A0A"/>
    <w:rsid w:val="00287F4A"/>
    <w:rsid w:val="00290A83"/>
    <w:rsid w:val="002916CB"/>
    <w:rsid w:val="00291B29"/>
    <w:rsid w:val="00291DD9"/>
    <w:rsid w:val="00291F10"/>
    <w:rsid w:val="002926ED"/>
    <w:rsid w:val="0029301E"/>
    <w:rsid w:val="00293690"/>
    <w:rsid w:val="00293976"/>
    <w:rsid w:val="0029399D"/>
    <w:rsid w:val="002944B8"/>
    <w:rsid w:val="00294917"/>
    <w:rsid w:val="002955B2"/>
    <w:rsid w:val="0029584F"/>
    <w:rsid w:val="00297A74"/>
    <w:rsid w:val="002A01F6"/>
    <w:rsid w:val="002A06F6"/>
    <w:rsid w:val="002A0D12"/>
    <w:rsid w:val="002A1B02"/>
    <w:rsid w:val="002A1ED7"/>
    <w:rsid w:val="002A269B"/>
    <w:rsid w:val="002A5A33"/>
    <w:rsid w:val="002A5FC6"/>
    <w:rsid w:val="002A63D1"/>
    <w:rsid w:val="002A6EC0"/>
    <w:rsid w:val="002A74D0"/>
    <w:rsid w:val="002A7B56"/>
    <w:rsid w:val="002B1098"/>
    <w:rsid w:val="002B1A4A"/>
    <w:rsid w:val="002B3446"/>
    <w:rsid w:val="002B4678"/>
    <w:rsid w:val="002B59A1"/>
    <w:rsid w:val="002B5A3F"/>
    <w:rsid w:val="002B5AFD"/>
    <w:rsid w:val="002B60A9"/>
    <w:rsid w:val="002B77B6"/>
    <w:rsid w:val="002B7CE1"/>
    <w:rsid w:val="002B7E23"/>
    <w:rsid w:val="002C003E"/>
    <w:rsid w:val="002C0461"/>
    <w:rsid w:val="002C0A1B"/>
    <w:rsid w:val="002C1317"/>
    <w:rsid w:val="002C15AD"/>
    <w:rsid w:val="002C2033"/>
    <w:rsid w:val="002C2621"/>
    <w:rsid w:val="002C352C"/>
    <w:rsid w:val="002C4661"/>
    <w:rsid w:val="002C4CA9"/>
    <w:rsid w:val="002C4D41"/>
    <w:rsid w:val="002C5BDE"/>
    <w:rsid w:val="002C655D"/>
    <w:rsid w:val="002C6EA1"/>
    <w:rsid w:val="002C796B"/>
    <w:rsid w:val="002D023B"/>
    <w:rsid w:val="002D0D45"/>
    <w:rsid w:val="002D118E"/>
    <w:rsid w:val="002D130F"/>
    <w:rsid w:val="002D4341"/>
    <w:rsid w:val="002D46AC"/>
    <w:rsid w:val="002D4AA2"/>
    <w:rsid w:val="002D698D"/>
    <w:rsid w:val="002D719D"/>
    <w:rsid w:val="002D7575"/>
    <w:rsid w:val="002D7851"/>
    <w:rsid w:val="002D78F1"/>
    <w:rsid w:val="002E028A"/>
    <w:rsid w:val="002E02BB"/>
    <w:rsid w:val="002E150C"/>
    <w:rsid w:val="002E16E5"/>
    <w:rsid w:val="002E2156"/>
    <w:rsid w:val="002E288D"/>
    <w:rsid w:val="002E38FF"/>
    <w:rsid w:val="002E4B7E"/>
    <w:rsid w:val="002E59C9"/>
    <w:rsid w:val="002E6BC6"/>
    <w:rsid w:val="002E6EA1"/>
    <w:rsid w:val="002E7045"/>
    <w:rsid w:val="002E7172"/>
    <w:rsid w:val="002E72EF"/>
    <w:rsid w:val="002E7AAC"/>
    <w:rsid w:val="002E7B09"/>
    <w:rsid w:val="002F009D"/>
    <w:rsid w:val="002F03AF"/>
    <w:rsid w:val="002F09EA"/>
    <w:rsid w:val="002F1AF3"/>
    <w:rsid w:val="002F2725"/>
    <w:rsid w:val="002F2926"/>
    <w:rsid w:val="002F2D2D"/>
    <w:rsid w:val="002F2F8C"/>
    <w:rsid w:val="002F4736"/>
    <w:rsid w:val="002F4868"/>
    <w:rsid w:val="002F7903"/>
    <w:rsid w:val="00301701"/>
    <w:rsid w:val="00301BE5"/>
    <w:rsid w:val="00303B03"/>
    <w:rsid w:val="00303BAD"/>
    <w:rsid w:val="003043A1"/>
    <w:rsid w:val="00304EE0"/>
    <w:rsid w:val="00306771"/>
    <w:rsid w:val="003069D8"/>
    <w:rsid w:val="00306DCF"/>
    <w:rsid w:val="00307160"/>
    <w:rsid w:val="00307512"/>
    <w:rsid w:val="00310513"/>
    <w:rsid w:val="0031053B"/>
    <w:rsid w:val="003105B6"/>
    <w:rsid w:val="0031075A"/>
    <w:rsid w:val="00310EFC"/>
    <w:rsid w:val="00310F9B"/>
    <w:rsid w:val="00311157"/>
    <w:rsid w:val="0031214F"/>
    <w:rsid w:val="0031391C"/>
    <w:rsid w:val="00313D2A"/>
    <w:rsid w:val="00313F4C"/>
    <w:rsid w:val="00314B68"/>
    <w:rsid w:val="00315BF9"/>
    <w:rsid w:val="00317CB3"/>
    <w:rsid w:val="003201E2"/>
    <w:rsid w:val="003210A5"/>
    <w:rsid w:val="003213A9"/>
    <w:rsid w:val="0032176A"/>
    <w:rsid w:val="00322C2E"/>
    <w:rsid w:val="00325180"/>
    <w:rsid w:val="003252D0"/>
    <w:rsid w:val="003255B7"/>
    <w:rsid w:val="00325810"/>
    <w:rsid w:val="00326D44"/>
    <w:rsid w:val="00327317"/>
    <w:rsid w:val="003277BE"/>
    <w:rsid w:val="00330240"/>
    <w:rsid w:val="00330482"/>
    <w:rsid w:val="0033085E"/>
    <w:rsid w:val="00330D9B"/>
    <w:rsid w:val="00331B61"/>
    <w:rsid w:val="00332234"/>
    <w:rsid w:val="003326A7"/>
    <w:rsid w:val="0033295D"/>
    <w:rsid w:val="00332E59"/>
    <w:rsid w:val="00333562"/>
    <w:rsid w:val="0033370E"/>
    <w:rsid w:val="00333805"/>
    <w:rsid w:val="003338FB"/>
    <w:rsid w:val="00333F99"/>
    <w:rsid w:val="003341BB"/>
    <w:rsid w:val="00334393"/>
    <w:rsid w:val="00334915"/>
    <w:rsid w:val="00334DE8"/>
    <w:rsid w:val="00335C95"/>
    <w:rsid w:val="0033738D"/>
    <w:rsid w:val="0033777C"/>
    <w:rsid w:val="00340869"/>
    <w:rsid w:val="00340937"/>
    <w:rsid w:val="00340CFC"/>
    <w:rsid w:val="0034205B"/>
    <w:rsid w:val="00342D63"/>
    <w:rsid w:val="0034310E"/>
    <w:rsid w:val="0034357D"/>
    <w:rsid w:val="00343B03"/>
    <w:rsid w:val="00343B99"/>
    <w:rsid w:val="003440DC"/>
    <w:rsid w:val="003446B6"/>
    <w:rsid w:val="0034614D"/>
    <w:rsid w:val="003466D9"/>
    <w:rsid w:val="00347BDD"/>
    <w:rsid w:val="00350CAB"/>
    <w:rsid w:val="003511BC"/>
    <w:rsid w:val="003513FD"/>
    <w:rsid w:val="003515F7"/>
    <w:rsid w:val="00351921"/>
    <w:rsid w:val="00353988"/>
    <w:rsid w:val="00353B8C"/>
    <w:rsid w:val="00354093"/>
    <w:rsid w:val="00354255"/>
    <w:rsid w:val="003558D7"/>
    <w:rsid w:val="00355BD9"/>
    <w:rsid w:val="003563A4"/>
    <w:rsid w:val="00356EA6"/>
    <w:rsid w:val="00357EB8"/>
    <w:rsid w:val="00361664"/>
    <w:rsid w:val="00361A60"/>
    <w:rsid w:val="0036257D"/>
    <w:rsid w:val="003626B5"/>
    <w:rsid w:val="00363073"/>
    <w:rsid w:val="003631D1"/>
    <w:rsid w:val="00363380"/>
    <w:rsid w:val="00366A67"/>
    <w:rsid w:val="00367623"/>
    <w:rsid w:val="0037049A"/>
    <w:rsid w:val="0037105B"/>
    <w:rsid w:val="00372694"/>
    <w:rsid w:val="00373161"/>
    <w:rsid w:val="00374ABA"/>
    <w:rsid w:val="00375EED"/>
    <w:rsid w:val="00377132"/>
    <w:rsid w:val="00377D58"/>
    <w:rsid w:val="003800AE"/>
    <w:rsid w:val="00381106"/>
    <w:rsid w:val="003820CC"/>
    <w:rsid w:val="00382C2A"/>
    <w:rsid w:val="003833C9"/>
    <w:rsid w:val="00384172"/>
    <w:rsid w:val="00384232"/>
    <w:rsid w:val="0038472D"/>
    <w:rsid w:val="00384AF4"/>
    <w:rsid w:val="003856FE"/>
    <w:rsid w:val="00385858"/>
    <w:rsid w:val="00385A20"/>
    <w:rsid w:val="003864A1"/>
    <w:rsid w:val="00386593"/>
    <w:rsid w:val="00386DC5"/>
    <w:rsid w:val="003879A9"/>
    <w:rsid w:val="003900DE"/>
    <w:rsid w:val="00390C35"/>
    <w:rsid w:val="00391AC0"/>
    <w:rsid w:val="00392A11"/>
    <w:rsid w:val="00392B28"/>
    <w:rsid w:val="00392DB6"/>
    <w:rsid w:val="00392F71"/>
    <w:rsid w:val="0039310B"/>
    <w:rsid w:val="00393718"/>
    <w:rsid w:val="00393866"/>
    <w:rsid w:val="00394635"/>
    <w:rsid w:val="00394725"/>
    <w:rsid w:val="00394B03"/>
    <w:rsid w:val="00394C6F"/>
    <w:rsid w:val="00394D44"/>
    <w:rsid w:val="00396589"/>
    <w:rsid w:val="00396990"/>
    <w:rsid w:val="00397CE2"/>
    <w:rsid w:val="00397F1B"/>
    <w:rsid w:val="003A0B04"/>
    <w:rsid w:val="003A18E7"/>
    <w:rsid w:val="003A24A2"/>
    <w:rsid w:val="003A275E"/>
    <w:rsid w:val="003A27CF"/>
    <w:rsid w:val="003A28C6"/>
    <w:rsid w:val="003A316D"/>
    <w:rsid w:val="003A3443"/>
    <w:rsid w:val="003A43EA"/>
    <w:rsid w:val="003A4C07"/>
    <w:rsid w:val="003A4FE9"/>
    <w:rsid w:val="003A5496"/>
    <w:rsid w:val="003A559E"/>
    <w:rsid w:val="003A55C6"/>
    <w:rsid w:val="003A6931"/>
    <w:rsid w:val="003A7C9B"/>
    <w:rsid w:val="003B0207"/>
    <w:rsid w:val="003B0744"/>
    <w:rsid w:val="003B0831"/>
    <w:rsid w:val="003B1039"/>
    <w:rsid w:val="003B1974"/>
    <w:rsid w:val="003B1CA3"/>
    <w:rsid w:val="003B1DB4"/>
    <w:rsid w:val="003B2920"/>
    <w:rsid w:val="003B310D"/>
    <w:rsid w:val="003B3367"/>
    <w:rsid w:val="003B503F"/>
    <w:rsid w:val="003B6B6E"/>
    <w:rsid w:val="003B6DFC"/>
    <w:rsid w:val="003C0E7E"/>
    <w:rsid w:val="003C0F4C"/>
    <w:rsid w:val="003C1434"/>
    <w:rsid w:val="003C2144"/>
    <w:rsid w:val="003C22A6"/>
    <w:rsid w:val="003C2719"/>
    <w:rsid w:val="003C2CA4"/>
    <w:rsid w:val="003C340F"/>
    <w:rsid w:val="003C367E"/>
    <w:rsid w:val="003C397F"/>
    <w:rsid w:val="003C3999"/>
    <w:rsid w:val="003C4273"/>
    <w:rsid w:val="003C42D9"/>
    <w:rsid w:val="003C5B40"/>
    <w:rsid w:val="003C7041"/>
    <w:rsid w:val="003C7281"/>
    <w:rsid w:val="003D0127"/>
    <w:rsid w:val="003D038D"/>
    <w:rsid w:val="003D18D3"/>
    <w:rsid w:val="003D1A64"/>
    <w:rsid w:val="003D29F8"/>
    <w:rsid w:val="003D3751"/>
    <w:rsid w:val="003D3B5A"/>
    <w:rsid w:val="003D40CB"/>
    <w:rsid w:val="003D4BCF"/>
    <w:rsid w:val="003D5D1B"/>
    <w:rsid w:val="003D5E7E"/>
    <w:rsid w:val="003E07A9"/>
    <w:rsid w:val="003E18D4"/>
    <w:rsid w:val="003E1F95"/>
    <w:rsid w:val="003E2516"/>
    <w:rsid w:val="003E4956"/>
    <w:rsid w:val="003E4980"/>
    <w:rsid w:val="003E4B4F"/>
    <w:rsid w:val="003E5EBC"/>
    <w:rsid w:val="003E6D47"/>
    <w:rsid w:val="003E7AB0"/>
    <w:rsid w:val="003F0155"/>
    <w:rsid w:val="003F3AE9"/>
    <w:rsid w:val="003F3BCA"/>
    <w:rsid w:val="003F3CFD"/>
    <w:rsid w:val="003F4250"/>
    <w:rsid w:val="003F4A3B"/>
    <w:rsid w:val="003F57BF"/>
    <w:rsid w:val="003F5B82"/>
    <w:rsid w:val="003F6C05"/>
    <w:rsid w:val="003F78BC"/>
    <w:rsid w:val="00401119"/>
    <w:rsid w:val="004015EE"/>
    <w:rsid w:val="00401BC9"/>
    <w:rsid w:val="004027AF"/>
    <w:rsid w:val="00402904"/>
    <w:rsid w:val="00403440"/>
    <w:rsid w:val="00404278"/>
    <w:rsid w:val="00404698"/>
    <w:rsid w:val="00406D76"/>
    <w:rsid w:val="00406ED1"/>
    <w:rsid w:val="00406FD3"/>
    <w:rsid w:val="004078C4"/>
    <w:rsid w:val="00410DC8"/>
    <w:rsid w:val="00411F2F"/>
    <w:rsid w:val="00413500"/>
    <w:rsid w:val="004139E0"/>
    <w:rsid w:val="00413C49"/>
    <w:rsid w:val="00413CE5"/>
    <w:rsid w:val="004142F5"/>
    <w:rsid w:val="00414698"/>
    <w:rsid w:val="00414E50"/>
    <w:rsid w:val="00415F2D"/>
    <w:rsid w:val="00416A37"/>
    <w:rsid w:val="00416E76"/>
    <w:rsid w:val="0041766B"/>
    <w:rsid w:val="0041786A"/>
    <w:rsid w:val="00420CD4"/>
    <w:rsid w:val="0042142D"/>
    <w:rsid w:val="0042190E"/>
    <w:rsid w:val="004221B3"/>
    <w:rsid w:val="004221D7"/>
    <w:rsid w:val="004255A3"/>
    <w:rsid w:val="00425836"/>
    <w:rsid w:val="00427D32"/>
    <w:rsid w:val="0043120C"/>
    <w:rsid w:val="004315B6"/>
    <w:rsid w:val="0043279A"/>
    <w:rsid w:val="00432EF0"/>
    <w:rsid w:val="00434772"/>
    <w:rsid w:val="00434F73"/>
    <w:rsid w:val="0043623B"/>
    <w:rsid w:val="004364B7"/>
    <w:rsid w:val="00436EC7"/>
    <w:rsid w:val="004372B9"/>
    <w:rsid w:val="00437916"/>
    <w:rsid w:val="00440AD0"/>
    <w:rsid w:val="0044175F"/>
    <w:rsid w:val="00442027"/>
    <w:rsid w:val="00442C04"/>
    <w:rsid w:val="00443C0D"/>
    <w:rsid w:val="004443B8"/>
    <w:rsid w:val="00444498"/>
    <w:rsid w:val="004447D5"/>
    <w:rsid w:val="00444C9A"/>
    <w:rsid w:val="00445BA3"/>
    <w:rsid w:val="00446A22"/>
    <w:rsid w:val="00447095"/>
    <w:rsid w:val="00447D4C"/>
    <w:rsid w:val="004501C6"/>
    <w:rsid w:val="004501CC"/>
    <w:rsid w:val="0045023F"/>
    <w:rsid w:val="00450543"/>
    <w:rsid w:val="00450ADB"/>
    <w:rsid w:val="00451A7D"/>
    <w:rsid w:val="00452886"/>
    <w:rsid w:val="00453F67"/>
    <w:rsid w:val="0045423C"/>
    <w:rsid w:val="004546CA"/>
    <w:rsid w:val="00454C14"/>
    <w:rsid w:val="00455246"/>
    <w:rsid w:val="004562D4"/>
    <w:rsid w:val="00456526"/>
    <w:rsid w:val="00456B4D"/>
    <w:rsid w:val="00456EF3"/>
    <w:rsid w:val="0045734E"/>
    <w:rsid w:val="004574C8"/>
    <w:rsid w:val="00457732"/>
    <w:rsid w:val="00460518"/>
    <w:rsid w:val="004605E5"/>
    <w:rsid w:val="004607FB"/>
    <w:rsid w:val="004608AB"/>
    <w:rsid w:val="00460B9A"/>
    <w:rsid w:val="00461B2C"/>
    <w:rsid w:val="00461BD0"/>
    <w:rsid w:val="0046278C"/>
    <w:rsid w:val="00462B32"/>
    <w:rsid w:val="00462B6E"/>
    <w:rsid w:val="0046390F"/>
    <w:rsid w:val="00464344"/>
    <w:rsid w:val="00465067"/>
    <w:rsid w:val="00466AB9"/>
    <w:rsid w:val="00466CAE"/>
    <w:rsid w:val="00466D59"/>
    <w:rsid w:val="00466FC4"/>
    <w:rsid w:val="004675DF"/>
    <w:rsid w:val="00470618"/>
    <w:rsid w:val="00470FB9"/>
    <w:rsid w:val="00471418"/>
    <w:rsid w:val="0047159E"/>
    <w:rsid w:val="004729D0"/>
    <w:rsid w:val="00472CF8"/>
    <w:rsid w:val="0047351E"/>
    <w:rsid w:val="00473DB2"/>
    <w:rsid w:val="0047402E"/>
    <w:rsid w:val="004749D0"/>
    <w:rsid w:val="00475706"/>
    <w:rsid w:val="004762B7"/>
    <w:rsid w:val="004767B5"/>
    <w:rsid w:val="004771AF"/>
    <w:rsid w:val="00481BE3"/>
    <w:rsid w:val="004827DF"/>
    <w:rsid w:val="00482CFD"/>
    <w:rsid w:val="004832B1"/>
    <w:rsid w:val="00483381"/>
    <w:rsid w:val="00483400"/>
    <w:rsid w:val="00483A97"/>
    <w:rsid w:val="00483E13"/>
    <w:rsid w:val="004848FF"/>
    <w:rsid w:val="00484A05"/>
    <w:rsid w:val="004852E5"/>
    <w:rsid w:val="004854F2"/>
    <w:rsid w:val="00485555"/>
    <w:rsid w:val="00485BE1"/>
    <w:rsid w:val="00486F08"/>
    <w:rsid w:val="00487025"/>
    <w:rsid w:val="004876C6"/>
    <w:rsid w:val="00487890"/>
    <w:rsid w:val="00490C93"/>
    <w:rsid w:val="00491071"/>
    <w:rsid w:val="00492053"/>
    <w:rsid w:val="004922FF"/>
    <w:rsid w:val="004928D9"/>
    <w:rsid w:val="00493EE3"/>
    <w:rsid w:val="00493FEB"/>
    <w:rsid w:val="004956AC"/>
    <w:rsid w:val="00496694"/>
    <w:rsid w:val="0049748B"/>
    <w:rsid w:val="004977AA"/>
    <w:rsid w:val="00497915"/>
    <w:rsid w:val="004979F6"/>
    <w:rsid w:val="004A005D"/>
    <w:rsid w:val="004A0E74"/>
    <w:rsid w:val="004A21F3"/>
    <w:rsid w:val="004A2240"/>
    <w:rsid w:val="004A36F7"/>
    <w:rsid w:val="004A5407"/>
    <w:rsid w:val="004A5BA4"/>
    <w:rsid w:val="004A6785"/>
    <w:rsid w:val="004A7E4B"/>
    <w:rsid w:val="004A7FD9"/>
    <w:rsid w:val="004B030C"/>
    <w:rsid w:val="004B0DF9"/>
    <w:rsid w:val="004B16A3"/>
    <w:rsid w:val="004B170C"/>
    <w:rsid w:val="004B40C4"/>
    <w:rsid w:val="004B485A"/>
    <w:rsid w:val="004B49B9"/>
    <w:rsid w:val="004B5516"/>
    <w:rsid w:val="004B5518"/>
    <w:rsid w:val="004B64AC"/>
    <w:rsid w:val="004B7250"/>
    <w:rsid w:val="004C0CE5"/>
    <w:rsid w:val="004C124E"/>
    <w:rsid w:val="004C27B3"/>
    <w:rsid w:val="004C2EC7"/>
    <w:rsid w:val="004C313F"/>
    <w:rsid w:val="004C418A"/>
    <w:rsid w:val="004C483D"/>
    <w:rsid w:val="004C4E65"/>
    <w:rsid w:val="004C5711"/>
    <w:rsid w:val="004C5A3E"/>
    <w:rsid w:val="004C6282"/>
    <w:rsid w:val="004C7D82"/>
    <w:rsid w:val="004D0077"/>
    <w:rsid w:val="004D02A0"/>
    <w:rsid w:val="004D0AE6"/>
    <w:rsid w:val="004D1AD1"/>
    <w:rsid w:val="004D204B"/>
    <w:rsid w:val="004D423D"/>
    <w:rsid w:val="004D5812"/>
    <w:rsid w:val="004D5B68"/>
    <w:rsid w:val="004D5E6E"/>
    <w:rsid w:val="004D6165"/>
    <w:rsid w:val="004D7A09"/>
    <w:rsid w:val="004E01CD"/>
    <w:rsid w:val="004E0F6C"/>
    <w:rsid w:val="004E1142"/>
    <w:rsid w:val="004E22CC"/>
    <w:rsid w:val="004E22DF"/>
    <w:rsid w:val="004E33D9"/>
    <w:rsid w:val="004E3409"/>
    <w:rsid w:val="004E4827"/>
    <w:rsid w:val="004E4CD4"/>
    <w:rsid w:val="004E564E"/>
    <w:rsid w:val="004E58FD"/>
    <w:rsid w:val="004E658C"/>
    <w:rsid w:val="004E6B99"/>
    <w:rsid w:val="004E72DE"/>
    <w:rsid w:val="004E77AE"/>
    <w:rsid w:val="004E78C5"/>
    <w:rsid w:val="004F1D42"/>
    <w:rsid w:val="004F25BD"/>
    <w:rsid w:val="004F2ADC"/>
    <w:rsid w:val="004F309E"/>
    <w:rsid w:val="004F36E8"/>
    <w:rsid w:val="004F43AE"/>
    <w:rsid w:val="004F4734"/>
    <w:rsid w:val="004F57A6"/>
    <w:rsid w:val="004F58F6"/>
    <w:rsid w:val="004F5C1E"/>
    <w:rsid w:val="004F6383"/>
    <w:rsid w:val="004F6FB5"/>
    <w:rsid w:val="004F7176"/>
    <w:rsid w:val="004F7DDE"/>
    <w:rsid w:val="00500CF6"/>
    <w:rsid w:val="00501DE1"/>
    <w:rsid w:val="005037AE"/>
    <w:rsid w:val="00503CFA"/>
    <w:rsid w:val="00504E8C"/>
    <w:rsid w:val="005050AB"/>
    <w:rsid w:val="005058B0"/>
    <w:rsid w:val="00505C53"/>
    <w:rsid w:val="005069E3"/>
    <w:rsid w:val="00506B31"/>
    <w:rsid w:val="00506CA5"/>
    <w:rsid w:val="00506DB4"/>
    <w:rsid w:val="00506EB4"/>
    <w:rsid w:val="00507334"/>
    <w:rsid w:val="00507643"/>
    <w:rsid w:val="00507B13"/>
    <w:rsid w:val="00511347"/>
    <w:rsid w:val="00511466"/>
    <w:rsid w:val="0051151F"/>
    <w:rsid w:val="0051196F"/>
    <w:rsid w:val="00511CD5"/>
    <w:rsid w:val="00513A39"/>
    <w:rsid w:val="00513ED0"/>
    <w:rsid w:val="00514DB0"/>
    <w:rsid w:val="00514F71"/>
    <w:rsid w:val="00515540"/>
    <w:rsid w:val="005157C2"/>
    <w:rsid w:val="005157EB"/>
    <w:rsid w:val="00515BD5"/>
    <w:rsid w:val="00515DFC"/>
    <w:rsid w:val="00516121"/>
    <w:rsid w:val="0051714D"/>
    <w:rsid w:val="005178F3"/>
    <w:rsid w:val="00520165"/>
    <w:rsid w:val="00520F07"/>
    <w:rsid w:val="00520F72"/>
    <w:rsid w:val="00521072"/>
    <w:rsid w:val="005211CB"/>
    <w:rsid w:val="00522820"/>
    <w:rsid w:val="00522B15"/>
    <w:rsid w:val="00522E92"/>
    <w:rsid w:val="005231A1"/>
    <w:rsid w:val="00523475"/>
    <w:rsid w:val="005243DB"/>
    <w:rsid w:val="00525A7E"/>
    <w:rsid w:val="00525DDE"/>
    <w:rsid w:val="00527E4E"/>
    <w:rsid w:val="00530254"/>
    <w:rsid w:val="0053025A"/>
    <w:rsid w:val="0053033A"/>
    <w:rsid w:val="005311B7"/>
    <w:rsid w:val="005312BF"/>
    <w:rsid w:val="005325B0"/>
    <w:rsid w:val="00532658"/>
    <w:rsid w:val="00532FEB"/>
    <w:rsid w:val="005338BA"/>
    <w:rsid w:val="00534C28"/>
    <w:rsid w:val="00535F40"/>
    <w:rsid w:val="0053776D"/>
    <w:rsid w:val="00540C2D"/>
    <w:rsid w:val="00540F22"/>
    <w:rsid w:val="00541BA2"/>
    <w:rsid w:val="00541D99"/>
    <w:rsid w:val="00543D4B"/>
    <w:rsid w:val="00543D73"/>
    <w:rsid w:val="00543EA3"/>
    <w:rsid w:val="00544500"/>
    <w:rsid w:val="0054452C"/>
    <w:rsid w:val="0054500B"/>
    <w:rsid w:val="0054514D"/>
    <w:rsid w:val="00547D57"/>
    <w:rsid w:val="005500ED"/>
    <w:rsid w:val="005504EC"/>
    <w:rsid w:val="00550C00"/>
    <w:rsid w:val="00551EB2"/>
    <w:rsid w:val="00552F11"/>
    <w:rsid w:val="0055469F"/>
    <w:rsid w:val="005564D3"/>
    <w:rsid w:val="00556552"/>
    <w:rsid w:val="00556856"/>
    <w:rsid w:val="00556B8C"/>
    <w:rsid w:val="005608FF"/>
    <w:rsid w:val="00561274"/>
    <w:rsid w:val="0056206E"/>
    <w:rsid w:val="00562462"/>
    <w:rsid w:val="00562696"/>
    <w:rsid w:val="00562BCF"/>
    <w:rsid w:val="0056319B"/>
    <w:rsid w:val="00563A45"/>
    <w:rsid w:val="005649E6"/>
    <w:rsid w:val="00564CB3"/>
    <w:rsid w:val="00565CAC"/>
    <w:rsid w:val="005660CB"/>
    <w:rsid w:val="00566271"/>
    <w:rsid w:val="005664C8"/>
    <w:rsid w:val="005664CA"/>
    <w:rsid w:val="005667FE"/>
    <w:rsid w:val="005676C7"/>
    <w:rsid w:val="00570F82"/>
    <w:rsid w:val="00571354"/>
    <w:rsid w:val="00571B08"/>
    <w:rsid w:val="0057227C"/>
    <w:rsid w:val="00572B0A"/>
    <w:rsid w:val="00573C01"/>
    <w:rsid w:val="00574147"/>
    <w:rsid w:val="005774F8"/>
    <w:rsid w:val="00577E74"/>
    <w:rsid w:val="0058139A"/>
    <w:rsid w:val="0058148A"/>
    <w:rsid w:val="00582E81"/>
    <w:rsid w:val="005834D0"/>
    <w:rsid w:val="00583688"/>
    <w:rsid w:val="005854FE"/>
    <w:rsid w:val="005859EE"/>
    <w:rsid w:val="00585D0E"/>
    <w:rsid w:val="00585F1B"/>
    <w:rsid w:val="00586A5B"/>
    <w:rsid w:val="00590154"/>
    <w:rsid w:val="005904D0"/>
    <w:rsid w:val="0059102B"/>
    <w:rsid w:val="0059134F"/>
    <w:rsid w:val="00591AFD"/>
    <w:rsid w:val="00591E9C"/>
    <w:rsid w:val="0059298C"/>
    <w:rsid w:val="00592C1B"/>
    <w:rsid w:val="00592CBA"/>
    <w:rsid w:val="00593207"/>
    <w:rsid w:val="00593402"/>
    <w:rsid w:val="0059375B"/>
    <w:rsid w:val="005953D8"/>
    <w:rsid w:val="0059549D"/>
    <w:rsid w:val="00596FB5"/>
    <w:rsid w:val="005A0541"/>
    <w:rsid w:val="005A1098"/>
    <w:rsid w:val="005A1844"/>
    <w:rsid w:val="005A2488"/>
    <w:rsid w:val="005A3DC8"/>
    <w:rsid w:val="005A439B"/>
    <w:rsid w:val="005A44ED"/>
    <w:rsid w:val="005A56D0"/>
    <w:rsid w:val="005A5D50"/>
    <w:rsid w:val="005A6DB6"/>
    <w:rsid w:val="005A73D6"/>
    <w:rsid w:val="005A7519"/>
    <w:rsid w:val="005A777E"/>
    <w:rsid w:val="005B05C5"/>
    <w:rsid w:val="005B0DAD"/>
    <w:rsid w:val="005B1290"/>
    <w:rsid w:val="005B1512"/>
    <w:rsid w:val="005B4460"/>
    <w:rsid w:val="005B55E2"/>
    <w:rsid w:val="005B5E33"/>
    <w:rsid w:val="005B6688"/>
    <w:rsid w:val="005B7CB0"/>
    <w:rsid w:val="005C14E6"/>
    <w:rsid w:val="005C22A4"/>
    <w:rsid w:val="005C2A05"/>
    <w:rsid w:val="005C3A21"/>
    <w:rsid w:val="005C3DAA"/>
    <w:rsid w:val="005C4831"/>
    <w:rsid w:val="005C4988"/>
    <w:rsid w:val="005C4C1E"/>
    <w:rsid w:val="005C4C4F"/>
    <w:rsid w:val="005C4CCC"/>
    <w:rsid w:val="005C5126"/>
    <w:rsid w:val="005C515D"/>
    <w:rsid w:val="005C53CF"/>
    <w:rsid w:val="005C722B"/>
    <w:rsid w:val="005C76CD"/>
    <w:rsid w:val="005D1080"/>
    <w:rsid w:val="005D11B4"/>
    <w:rsid w:val="005D11CD"/>
    <w:rsid w:val="005D1C01"/>
    <w:rsid w:val="005D2583"/>
    <w:rsid w:val="005D2A1E"/>
    <w:rsid w:val="005D2C24"/>
    <w:rsid w:val="005D371D"/>
    <w:rsid w:val="005D3C6B"/>
    <w:rsid w:val="005D4B60"/>
    <w:rsid w:val="005D655A"/>
    <w:rsid w:val="005D66D7"/>
    <w:rsid w:val="005D6EFC"/>
    <w:rsid w:val="005D76E9"/>
    <w:rsid w:val="005E2991"/>
    <w:rsid w:val="005E2E5D"/>
    <w:rsid w:val="005E3FBF"/>
    <w:rsid w:val="005E4618"/>
    <w:rsid w:val="005E4643"/>
    <w:rsid w:val="005E4937"/>
    <w:rsid w:val="005E5CF6"/>
    <w:rsid w:val="005E62DB"/>
    <w:rsid w:val="005E6341"/>
    <w:rsid w:val="005E6ACB"/>
    <w:rsid w:val="005E7555"/>
    <w:rsid w:val="005E792F"/>
    <w:rsid w:val="005E7B8D"/>
    <w:rsid w:val="005E7C6D"/>
    <w:rsid w:val="005E7C83"/>
    <w:rsid w:val="005F0769"/>
    <w:rsid w:val="005F1F9A"/>
    <w:rsid w:val="005F2E12"/>
    <w:rsid w:val="005F3403"/>
    <w:rsid w:val="005F39A0"/>
    <w:rsid w:val="005F3AB1"/>
    <w:rsid w:val="005F3AED"/>
    <w:rsid w:val="005F40CE"/>
    <w:rsid w:val="005F46D6"/>
    <w:rsid w:val="005F6172"/>
    <w:rsid w:val="005F63F9"/>
    <w:rsid w:val="005F685D"/>
    <w:rsid w:val="005F7BC4"/>
    <w:rsid w:val="00600056"/>
    <w:rsid w:val="006001D0"/>
    <w:rsid w:val="00600CBC"/>
    <w:rsid w:val="006015C6"/>
    <w:rsid w:val="006020ED"/>
    <w:rsid w:val="0060253D"/>
    <w:rsid w:val="00602886"/>
    <w:rsid w:val="006028FE"/>
    <w:rsid w:val="00602D49"/>
    <w:rsid w:val="00603F2D"/>
    <w:rsid w:val="00603F44"/>
    <w:rsid w:val="00604786"/>
    <w:rsid w:val="00605A19"/>
    <w:rsid w:val="006061E2"/>
    <w:rsid w:val="00606401"/>
    <w:rsid w:val="00606740"/>
    <w:rsid w:val="00610893"/>
    <w:rsid w:val="00610BCA"/>
    <w:rsid w:val="00611182"/>
    <w:rsid w:val="006111AD"/>
    <w:rsid w:val="00611BFD"/>
    <w:rsid w:val="00612205"/>
    <w:rsid w:val="006127C0"/>
    <w:rsid w:val="00612D8C"/>
    <w:rsid w:val="00613DE6"/>
    <w:rsid w:val="006141E5"/>
    <w:rsid w:val="0061493B"/>
    <w:rsid w:val="00614EA1"/>
    <w:rsid w:val="00616177"/>
    <w:rsid w:val="00616829"/>
    <w:rsid w:val="0061747A"/>
    <w:rsid w:val="0061776A"/>
    <w:rsid w:val="00621234"/>
    <w:rsid w:val="00621DCF"/>
    <w:rsid w:val="00621EAB"/>
    <w:rsid w:val="006223BB"/>
    <w:rsid w:val="00622E3B"/>
    <w:rsid w:val="006236CA"/>
    <w:rsid w:val="006239EE"/>
    <w:rsid w:val="0062455E"/>
    <w:rsid w:val="00624C5E"/>
    <w:rsid w:val="00624D73"/>
    <w:rsid w:val="0062508D"/>
    <w:rsid w:val="0062512D"/>
    <w:rsid w:val="00625589"/>
    <w:rsid w:val="006263F5"/>
    <w:rsid w:val="006268DF"/>
    <w:rsid w:val="00626985"/>
    <w:rsid w:val="00627012"/>
    <w:rsid w:val="00627AEC"/>
    <w:rsid w:val="00627C1E"/>
    <w:rsid w:val="0063009E"/>
    <w:rsid w:val="00631D35"/>
    <w:rsid w:val="00631EA9"/>
    <w:rsid w:val="00632BD9"/>
    <w:rsid w:val="006338C7"/>
    <w:rsid w:val="006344A4"/>
    <w:rsid w:val="00635042"/>
    <w:rsid w:val="006352B8"/>
    <w:rsid w:val="00635567"/>
    <w:rsid w:val="00636E52"/>
    <w:rsid w:val="006372F3"/>
    <w:rsid w:val="00637750"/>
    <w:rsid w:val="00637D07"/>
    <w:rsid w:val="00640A5B"/>
    <w:rsid w:val="00640B11"/>
    <w:rsid w:val="00640CA8"/>
    <w:rsid w:val="00640E1D"/>
    <w:rsid w:val="00641AF8"/>
    <w:rsid w:val="00641C10"/>
    <w:rsid w:val="00642BAE"/>
    <w:rsid w:val="006432F5"/>
    <w:rsid w:val="00643CBB"/>
    <w:rsid w:val="00643FB7"/>
    <w:rsid w:val="0064401C"/>
    <w:rsid w:val="0064510D"/>
    <w:rsid w:val="006459FE"/>
    <w:rsid w:val="00645EEA"/>
    <w:rsid w:val="00647363"/>
    <w:rsid w:val="00647D48"/>
    <w:rsid w:val="00648F6C"/>
    <w:rsid w:val="006507CB"/>
    <w:rsid w:val="00651AF0"/>
    <w:rsid w:val="006526F2"/>
    <w:rsid w:val="0065368D"/>
    <w:rsid w:val="00653CFE"/>
    <w:rsid w:val="006547EA"/>
    <w:rsid w:val="006557BB"/>
    <w:rsid w:val="00655AC4"/>
    <w:rsid w:val="0065634B"/>
    <w:rsid w:val="00657792"/>
    <w:rsid w:val="00660D88"/>
    <w:rsid w:val="006618A6"/>
    <w:rsid w:val="0066218D"/>
    <w:rsid w:val="0066292D"/>
    <w:rsid w:val="0066298B"/>
    <w:rsid w:val="00662D63"/>
    <w:rsid w:val="006633BC"/>
    <w:rsid w:val="006637CD"/>
    <w:rsid w:val="006638D4"/>
    <w:rsid w:val="00663B96"/>
    <w:rsid w:val="00664D12"/>
    <w:rsid w:val="00665C15"/>
    <w:rsid w:val="00665CAF"/>
    <w:rsid w:val="00666BA1"/>
    <w:rsid w:val="00666E51"/>
    <w:rsid w:val="00666E61"/>
    <w:rsid w:val="0067156D"/>
    <w:rsid w:val="006716C4"/>
    <w:rsid w:val="006720B4"/>
    <w:rsid w:val="00672155"/>
    <w:rsid w:val="00672C87"/>
    <w:rsid w:val="00672F7D"/>
    <w:rsid w:val="006731D2"/>
    <w:rsid w:val="00673EF2"/>
    <w:rsid w:val="00674E17"/>
    <w:rsid w:val="006750B1"/>
    <w:rsid w:val="006753CE"/>
    <w:rsid w:val="00676DD4"/>
    <w:rsid w:val="00676FBF"/>
    <w:rsid w:val="00677C37"/>
    <w:rsid w:val="00677D1C"/>
    <w:rsid w:val="006804A1"/>
    <w:rsid w:val="00680BDF"/>
    <w:rsid w:val="00680EAF"/>
    <w:rsid w:val="006811F7"/>
    <w:rsid w:val="0068150F"/>
    <w:rsid w:val="00681B6C"/>
    <w:rsid w:val="00682B88"/>
    <w:rsid w:val="006844C3"/>
    <w:rsid w:val="00684D9D"/>
    <w:rsid w:val="00684E31"/>
    <w:rsid w:val="00685A02"/>
    <w:rsid w:val="00686082"/>
    <w:rsid w:val="00686B51"/>
    <w:rsid w:val="006874BF"/>
    <w:rsid w:val="00687554"/>
    <w:rsid w:val="00690DA9"/>
    <w:rsid w:val="00690F97"/>
    <w:rsid w:val="006918F7"/>
    <w:rsid w:val="00692478"/>
    <w:rsid w:val="006932D9"/>
    <w:rsid w:val="006941C3"/>
    <w:rsid w:val="00694261"/>
    <w:rsid w:val="00694961"/>
    <w:rsid w:val="0069521A"/>
    <w:rsid w:val="00697742"/>
    <w:rsid w:val="006A02CC"/>
    <w:rsid w:val="006A095C"/>
    <w:rsid w:val="006A1DC0"/>
    <w:rsid w:val="006A2225"/>
    <w:rsid w:val="006A3CEF"/>
    <w:rsid w:val="006A5428"/>
    <w:rsid w:val="006A55CD"/>
    <w:rsid w:val="006A7707"/>
    <w:rsid w:val="006A784B"/>
    <w:rsid w:val="006A7BB0"/>
    <w:rsid w:val="006B06F5"/>
    <w:rsid w:val="006B07AD"/>
    <w:rsid w:val="006B130A"/>
    <w:rsid w:val="006B28DC"/>
    <w:rsid w:val="006B47A4"/>
    <w:rsid w:val="006C02C0"/>
    <w:rsid w:val="006C0ADD"/>
    <w:rsid w:val="006C15C6"/>
    <w:rsid w:val="006C2D1A"/>
    <w:rsid w:val="006C2D70"/>
    <w:rsid w:val="006C4345"/>
    <w:rsid w:val="006C5092"/>
    <w:rsid w:val="006C51FC"/>
    <w:rsid w:val="006C5C3C"/>
    <w:rsid w:val="006C5D6A"/>
    <w:rsid w:val="006C5E00"/>
    <w:rsid w:val="006C6458"/>
    <w:rsid w:val="006C6788"/>
    <w:rsid w:val="006C6C6B"/>
    <w:rsid w:val="006C7D0D"/>
    <w:rsid w:val="006D0352"/>
    <w:rsid w:val="006D0A5B"/>
    <w:rsid w:val="006D0BF0"/>
    <w:rsid w:val="006D1699"/>
    <w:rsid w:val="006D2488"/>
    <w:rsid w:val="006D2612"/>
    <w:rsid w:val="006D298A"/>
    <w:rsid w:val="006D2E09"/>
    <w:rsid w:val="006D4249"/>
    <w:rsid w:val="006D4406"/>
    <w:rsid w:val="006D5704"/>
    <w:rsid w:val="006D5769"/>
    <w:rsid w:val="006D5905"/>
    <w:rsid w:val="006D5D86"/>
    <w:rsid w:val="006D5E45"/>
    <w:rsid w:val="006D61F5"/>
    <w:rsid w:val="006D63A7"/>
    <w:rsid w:val="006D6D08"/>
    <w:rsid w:val="006D6F65"/>
    <w:rsid w:val="006D720B"/>
    <w:rsid w:val="006D75E9"/>
    <w:rsid w:val="006D78EA"/>
    <w:rsid w:val="006D7E0C"/>
    <w:rsid w:val="006E09B2"/>
    <w:rsid w:val="006E0DA4"/>
    <w:rsid w:val="006E14B9"/>
    <w:rsid w:val="006E17ED"/>
    <w:rsid w:val="006E1C4F"/>
    <w:rsid w:val="006E24B4"/>
    <w:rsid w:val="006E3427"/>
    <w:rsid w:val="006E34D8"/>
    <w:rsid w:val="006E3C0D"/>
    <w:rsid w:val="006E4324"/>
    <w:rsid w:val="006E4503"/>
    <w:rsid w:val="006E5247"/>
    <w:rsid w:val="006E5300"/>
    <w:rsid w:val="006E57E4"/>
    <w:rsid w:val="006E5879"/>
    <w:rsid w:val="006E5AA3"/>
    <w:rsid w:val="006E5C42"/>
    <w:rsid w:val="006E5E6B"/>
    <w:rsid w:val="006E671B"/>
    <w:rsid w:val="006E7338"/>
    <w:rsid w:val="006F0296"/>
    <w:rsid w:val="006F0297"/>
    <w:rsid w:val="006F1E9A"/>
    <w:rsid w:val="006F1F07"/>
    <w:rsid w:val="006F29EF"/>
    <w:rsid w:val="006F32CD"/>
    <w:rsid w:val="006F3B9C"/>
    <w:rsid w:val="006F5E9C"/>
    <w:rsid w:val="006F620C"/>
    <w:rsid w:val="006F68E1"/>
    <w:rsid w:val="006F6A04"/>
    <w:rsid w:val="006F6B86"/>
    <w:rsid w:val="006F7F77"/>
    <w:rsid w:val="00700C18"/>
    <w:rsid w:val="00701059"/>
    <w:rsid w:val="00701350"/>
    <w:rsid w:val="00701459"/>
    <w:rsid w:val="00702737"/>
    <w:rsid w:val="00703AC8"/>
    <w:rsid w:val="00704050"/>
    <w:rsid w:val="007040F9"/>
    <w:rsid w:val="007048ED"/>
    <w:rsid w:val="00704C27"/>
    <w:rsid w:val="00706731"/>
    <w:rsid w:val="00707855"/>
    <w:rsid w:val="00707C4B"/>
    <w:rsid w:val="007115F1"/>
    <w:rsid w:val="00712EA9"/>
    <w:rsid w:val="00713CC5"/>
    <w:rsid w:val="00714265"/>
    <w:rsid w:val="00714819"/>
    <w:rsid w:val="00714C55"/>
    <w:rsid w:val="007167B3"/>
    <w:rsid w:val="00716A5A"/>
    <w:rsid w:val="007171FA"/>
    <w:rsid w:val="007172C1"/>
    <w:rsid w:val="00720BF3"/>
    <w:rsid w:val="00721191"/>
    <w:rsid w:val="007211A2"/>
    <w:rsid w:val="00721430"/>
    <w:rsid w:val="00721746"/>
    <w:rsid w:val="00723782"/>
    <w:rsid w:val="00724850"/>
    <w:rsid w:val="0072485E"/>
    <w:rsid w:val="00724EA8"/>
    <w:rsid w:val="007263FA"/>
    <w:rsid w:val="00726710"/>
    <w:rsid w:val="00727E02"/>
    <w:rsid w:val="007304DD"/>
    <w:rsid w:val="007310D4"/>
    <w:rsid w:val="007311CE"/>
    <w:rsid w:val="007311E5"/>
    <w:rsid w:val="007314ED"/>
    <w:rsid w:val="007329F9"/>
    <w:rsid w:val="007334C4"/>
    <w:rsid w:val="00733D3D"/>
    <w:rsid w:val="00733FF1"/>
    <w:rsid w:val="007347D5"/>
    <w:rsid w:val="007349D9"/>
    <w:rsid w:val="007350B3"/>
    <w:rsid w:val="007352E3"/>
    <w:rsid w:val="007362E8"/>
    <w:rsid w:val="0073701F"/>
    <w:rsid w:val="00737C82"/>
    <w:rsid w:val="00737E41"/>
    <w:rsid w:val="00737FD6"/>
    <w:rsid w:val="007401FA"/>
    <w:rsid w:val="007405E1"/>
    <w:rsid w:val="00740FF8"/>
    <w:rsid w:val="00741B69"/>
    <w:rsid w:val="00741D5B"/>
    <w:rsid w:val="007425F4"/>
    <w:rsid w:val="007426C8"/>
    <w:rsid w:val="00742A94"/>
    <w:rsid w:val="00742E84"/>
    <w:rsid w:val="00742EBB"/>
    <w:rsid w:val="00743A17"/>
    <w:rsid w:val="00743D37"/>
    <w:rsid w:val="00744A4E"/>
    <w:rsid w:val="00745F1A"/>
    <w:rsid w:val="00746397"/>
    <w:rsid w:val="00747B32"/>
    <w:rsid w:val="00747C18"/>
    <w:rsid w:val="00750265"/>
    <w:rsid w:val="00750413"/>
    <w:rsid w:val="00750D4C"/>
    <w:rsid w:val="00752709"/>
    <w:rsid w:val="00752D09"/>
    <w:rsid w:val="00753788"/>
    <w:rsid w:val="00753DA6"/>
    <w:rsid w:val="0075440A"/>
    <w:rsid w:val="00755059"/>
    <w:rsid w:val="00755F45"/>
    <w:rsid w:val="00756CE9"/>
    <w:rsid w:val="007571B3"/>
    <w:rsid w:val="00757221"/>
    <w:rsid w:val="0076000C"/>
    <w:rsid w:val="00760817"/>
    <w:rsid w:val="0076110D"/>
    <w:rsid w:val="007612F6"/>
    <w:rsid w:val="0076206E"/>
    <w:rsid w:val="0076215F"/>
    <w:rsid w:val="00762602"/>
    <w:rsid w:val="00762EA7"/>
    <w:rsid w:val="00762FA3"/>
    <w:rsid w:val="007645BB"/>
    <w:rsid w:val="007654A4"/>
    <w:rsid w:val="007656AA"/>
    <w:rsid w:val="00765B07"/>
    <w:rsid w:val="0076614F"/>
    <w:rsid w:val="00766216"/>
    <w:rsid w:val="00766352"/>
    <w:rsid w:val="00767136"/>
    <w:rsid w:val="0077046D"/>
    <w:rsid w:val="00771313"/>
    <w:rsid w:val="00772807"/>
    <w:rsid w:val="00773210"/>
    <w:rsid w:val="007745BB"/>
    <w:rsid w:val="00774948"/>
    <w:rsid w:val="00774FF7"/>
    <w:rsid w:val="0077535A"/>
    <w:rsid w:val="00775885"/>
    <w:rsid w:val="00776BFD"/>
    <w:rsid w:val="00777446"/>
    <w:rsid w:val="007778A6"/>
    <w:rsid w:val="00777985"/>
    <w:rsid w:val="00777DCF"/>
    <w:rsid w:val="00780921"/>
    <w:rsid w:val="0078121D"/>
    <w:rsid w:val="007817AC"/>
    <w:rsid w:val="007818A3"/>
    <w:rsid w:val="00781A80"/>
    <w:rsid w:val="00781E12"/>
    <w:rsid w:val="00782160"/>
    <w:rsid w:val="007837FA"/>
    <w:rsid w:val="0078384F"/>
    <w:rsid w:val="00783F27"/>
    <w:rsid w:val="007841BA"/>
    <w:rsid w:val="00784735"/>
    <w:rsid w:val="00784921"/>
    <w:rsid w:val="00784C1B"/>
    <w:rsid w:val="00785697"/>
    <w:rsid w:val="00785E8A"/>
    <w:rsid w:val="007862A9"/>
    <w:rsid w:val="0078663A"/>
    <w:rsid w:val="00786B34"/>
    <w:rsid w:val="00787358"/>
    <w:rsid w:val="007876EB"/>
    <w:rsid w:val="00787C73"/>
    <w:rsid w:val="00787FE6"/>
    <w:rsid w:val="0079047F"/>
    <w:rsid w:val="007907F3"/>
    <w:rsid w:val="00790AA2"/>
    <w:rsid w:val="00791B0E"/>
    <w:rsid w:val="007920DF"/>
    <w:rsid w:val="00792B4B"/>
    <w:rsid w:val="00792C2B"/>
    <w:rsid w:val="007957EB"/>
    <w:rsid w:val="00796082"/>
    <w:rsid w:val="00796238"/>
    <w:rsid w:val="007962E6"/>
    <w:rsid w:val="00796F23"/>
    <w:rsid w:val="007972D0"/>
    <w:rsid w:val="00797CCE"/>
    <w:rsid w:val="00797FBC"/>
    <w:rsid w:val="007A00E8"/>
    <w:rsid w:val="007A0D7E"/>
    <w:rsid w:val="007A1BA1"/>
    <w:rsid w:val="007A38C1"/>
    <w:rsid w:val="007A3C5E"/>
    <w:rsid w:val="007A45C1"/>
    <w:rsid w:val="007A6167"/>
    <w:rsid w:val="007A7E22"/>
    <w:rsid w:val="007B0900"/>
    <w:rsid w:val="007B0F18"/>
    <w:rsid w:val="007B10A9"/>
    <w:rsid w:val="007B1AA4"/>
    <w:rsid w:val="007B1B4F"/>
    <w:rsid w:val="007B326D"/>
    <w:rsid w:val="007B46CE"/>
    <w:rsid w:val="007B508D"/>
    <w:rsid w:val="007B5DFE"/>
    <w:rsid w:val="007B62E5"/>
    <w:rsid w:val="007B6785"/>
    <w:rsid w:val="007B6856"/>
    <w:rsid w:val="007B69A3"/>
    <w:rsid w:val="007B79E8"/>
    <w:rsid w:val="007B7D7A"/>
    <w:rsid w:val="007C0867"/>
    <w:rsid w:val="007C1650"/>
    <w:rsid w:val="007C3D1D"/>
    <w:rsid w:val="007C4561"/>
    <w:rsid w:val="007C46C9"/>
    <w:rsid w:val="007C4D62"/>
    <w:rsid w:val="007C4EF8"/>
    <w:rsid w:val="007C4F41"/>
    <w:rsid w:val="007C5006"/>
    <w:rsid w:val="007C521B"/>
    <w:rsid w:val="007C5536"/>
    <w:rsid w:val="007C5999"/>
    <w:rsid w:val="007C5D66"/>
    <w:rsid w:val="007C6C0F"/>
    <w:rsid w:val="007C767B"/>
    <w:rsid w:val="007D013B"/>
    <w:rsid w:val="007D13F9"/>
    <w:rsid w:val="007D1AD7"/>
    <w:rsid w:val="007D1DA5"/>
    <w:rsid w:val="007D2210"/>
    <w:rsid w:val="007D3294"/>
    <w:rsid w:val="007D39AE"/>
    <w:rsid w:val="007D4009"/>
    <w:rsid w:val="007D48BE"/>
    <w:rsid w:val="007D4BB6"/>
    <w:rsid w:val="007D4BF0"/>
    <w:rsid w:val="007D4D7D"/>
    <w:rsid w:val="007D57B3"/>
    <w:rsid w:val="007D5F6C"/>
    <w:rsid w:val="007D627B"/>
    <w:rsid w:val="007D7219"/>
    <w:rsid w:val="007D7D27"/>
    <w:rsid w:val="007E06DE"/>
    <w:rsid w:val="007E10A4"/>
    <w:rsid w:val="007E1ACD"/>
    <w:rsid w:val="007E21C9"/>
    <w:rsid w:val="007E3865"/>
    <w:rsid w:val="007E47A3"/>
    <w:rsid w:val="007E52D0"/>
    <w:rsid w:val="007E57E9"/>
    <w:rsid w:val="007E665C"/>
    <w:rsid w:val="007F0999"/>
    <w:rsid w:val="007F0A4C"/>
    <w:rsid w:val="007F0ACF"/>
    <w:rsid w:val="007F16DF"/>
    <w:rsid w:val="007F2DCA"/>
    <w:rsid w:val="007F404B"/>
    <w:rsid w:val="007F407C"/>
    <w:rsid w:val="007F4595"/>
    <w:rsid w:val="007F4626"/>
    <w:rsid w:val="007F46F9"/>
    <w:rsid w:val="007F49D2"/>
    <w:rsid w:val="007F4B01"/>
    <w:rsid w:val="007F4C86"/>
    <w:rsid w:val="007F5B53"/>
    <w:rsid w:val="007F67B8"/>
    <w:rsid w:val="007F6F34"/>
    <w:rsid w:val="007F6FE5"/>
    <w:rsid w:val="008008E7"/>
    <w:rsid w:val="0080328D"/>
    <w:rsid w:val="00803678"/>
    <w:rsid w:val="00803FEB"/>
    <w:rsid w:val="00804557"/>
    <w:rsid w:val="00804AF3"/>
    <w:rsid w:val="0080561C"/>
    <w:rsid w:val="00805A0E"/>
    <w:rsid w:val="00806441"/>
    <w:rsid w:val="00806F21"/>
    <w:rsid w:val="00807281"/>
    <w:rsid w:val="00810F67"/>
    <w:rsid w:val="00811EE1"/>
    <w:rsid w:val="00812336"/>
    <w:rsid w:val="008123A8"/>
    <w:rsid w:val="00813EB1"/>
    <w:rsid w:val="0081414A"/>
    <w:rsid w:val="00814386"/>
    <w:rsid w:val="00814682"/>
    <w:rsid w:val="00814889"/>
    <w:rsid w:val="00814CD2"/>
    <w:rsid w:val="008154B8"/>
    <w:rsid w:val="00815721"/>
    <w:rsid w:val="00815B47"/>
    <w:rsid w:val="00816B5B"/>
    <w:rsid w:val="00820299"/>
    <w:rsid w:val="00820440"/>
    <w:rsid w:val="00821A41"/>
    <w:rsid w:val="0082273D"/>
    <w:rsid w:val="0082311D"/>
    <w:rsid w:val="0082338E"/>
    <w:rsid w:val="0082471D"/>
    <w:rsid w:val="00825402"/>
    <w:rsid w:val="008254B5"/>
    <w:rsid w:val="00825F03"/>
    <w:rsid w:val="008260B6"/>
    <w:rsid w:val="008261AA"/>
    <w:rsid w:val="0082722F"/>
    <w:rsid w:val="00827D9F"/>
    <w:rsid w:val="008300B1"/>
    <w:rsid w:val="00830354"/>
    <w:rsid w:val="00830F6A"/>
    <w:rsid w:val="00833514"/>
    <w:rsid w:val="008336EF"/>
    <w:rsid w:val="00833983"/>
    <w:rsid w:val="0083518C"/>
    <w:rsid w:val="00835709"/>
    <w:rsid w:val="00836083"/>
    <w:rsid w:val="008368DE"/>
    <w:rsid w:val="00836B81"/>
    <w:rsid w:val="00836D36"/>
    <w:rsid w:val="00836F4D"/>
    <w:rsid w:val="00837222"/>
    <w:rsid w:val="00837E99"/>
    <w:rsid w:val="00840C56"/>
    <w:rsid w:val="0084112A"/>
    <w:rsid w:val="00841828"/>
    <w:rsid w:val="0084197E"/>
    <w:rsid w:val="00841FEA"/>
    <w:rsid w:val="008420AA"/>
    <w:rsid w:val="00843434"/>
    <w:rsid w:val="00843B15"/>
    <w:rsid w:val="00843FA0"/>
    <w:rsid w:val="0084422A"/>
    <w:rsid w:val="0084469B"/>
    <w:rsid w:val="00844754"/>
    <w:rsid w:val="00844CE2"/>
    <w:rsid w:val="008457B0"/>
    <w:rsid w:val="00845B02"/>
    <w:rsid w:val="00845B0F"/>
    <w:rsid w:val="00846D7F"/>
    <w:rsid w:val="00847420"/>
    <w:rsid w:val="0085032D"/>
    <w:rsid w:val="00850C21"/>
    <w:rsid w:val="008522A0"/>
    <w:rsid w:val="00853880"/>
    <w:rsid w:val="00854845"/>
    <w:rsid w:val="008551B8"/>
    <w:rsid w:val="00855C0E"/>
    <w:rsid w:val="00855D07"/>
    <w:rsid w:val="00855D90"/>
    <w:rsid w:val="008603BE"/>
    <w:rsid w:val="008604E9"/>
    <w:rsid w:val="008614DE"/>
    <w:rsid w:val="00861520"/>
    <w:rsid w:val="00861584"/>
    <w:rsid w:val="00861780"/>
    <w:rsid w:val="00862977"/>
    <w:rsid w:val="00862D46"/>
    <w:rsid w:val="008631A5"/>
    <w:rsid w:val="00864ECE"/>
    <w:rsid w:val="00865CD5"/>
    <w:rsid w:val="0086654B"/>
    <w:rsid w:val="0086718A"/>
    <w:rsid w:val="00867680"/>
    <w:rsid w:val="00870139"/>
    <w:rsid w:val="00871249"/>
    <w:rsid w:val="00871D83"/>
    <w:rsid w:val="0087236E"/>
    <w:rsid w:val="008742AB"/>
    <w:rsid w:val="008748D8"/>
    <w:rsid w:val="00874F7C"/>
    <w:rsid w:val="0087571B"/>
    <w:rsid w:val="00875D64"/>
    <w:rsid w:val="008761DF"/>
    <w:rsid w:val="008768E2"/>
    <w:rsid w:val="008778B6"/>
    <w:rsid w:val="00877E98"/>
    <w:rsid w:val="00877FF0"/>
    <w:rsid w:val="00880A69"/>
    <w:rsid w:val="008822F5"/>
    <w:rsid w:val="00882911"/>
    <w:rsid w:val="00882A97"/>
    <w:rsid w:val="00882D52"/>
    <w:rsid w:val="00883091"/>
    <w:rsid w:val="00883485"/>
    <w:rsid w:val="00883756"/>
    <w:rsid w:val="008841BC"/>
    <w:rsid w:val="00885204"/>
    <w:rsid w:val="00885F3A"/>
    <w:rsid w:val="00887D1F"/>
    <w:rsid w:val="00887F45"/>
    <w:rsid w:val="00890353"/>
    <w:rsid w:val="008907D4"/>
    <w:rsid w:val="0089147C"/>
    <w:rsid w:val="00892811"/>
    <w:rsid w:val="00892B84"/>
    <w:rsid w:val="008940A9"/>
    <w:rsid w:val="00894154"/>
    <w:rsid w:val="00894544"/>
    <w:rsid w:val="00894C5C"/>
    <w:rsid w:val="00895E82"/>
    <w:rsid w:val="00896809"/>
    <w:rsid w:val="0089687E"/>
    <w:rsid w:val="008A0932"/>
    <w:rsid w:val="008A1B23"/>
    <w:rsid w:val="008A2FB0"/>
    <w:rsid w:val="008A3687"/>
    <w:rsid w:val="008A36A7"/>
    <w:rsid w:val="008A3B26"/>
    <w:rsid w:val="008A58E7"/>
    <w:rsid w:val="008A6101"/>
    <w:rsid w:val="008A6442"/>
    <w:rsid w:val="008A720B"/>
    <w:rsid w:val="008A760D"/>
    <w:rsid w:val="008B0447"/>
    <w:rsid w:val="008B0C4D"/>
    <w:rsid w:val="008B2D81"/>
    <w:rsid w:val="008B2DE8"/>
    <w:rsid w:val="008B3EC0"/>
    <w:rsid w:val="008B4A5A"/>
    <w:rsid w:val="008B517B"/>
    <w:rsid w:val="008B52DE"/>
    <w:rsid w:val="008B55B8"/>
    <w:rsid w:val="008B5C3F"/>
    <w:rsid w:val="008B782E"/>
    <w:rsid w:val="008B7BC1"/>
    <w:rsid w:val="008B7EB9"/>
    <w:rsid w:val="008C117D"/>
    <w:rsid w:val="008C1998"/>
    <w:rsid w:val="008C28BD"/>
    <w:rsid w:val="008C2A2B"/>
    <w:rsid w:val="008C37B9"/>
    <w:rsid w:val="008C39F5"/>
    <w:rsid w:val="008C5110"/>
    <w:rsid w:val="008C5168"/>
    <w:rsid w:val="008C6CAE"/>
    <w:rsid w:val="008C7370"/>
    <w:rsid w:val="008C7CF2"/>
    <w:rsid w:val="008D0283"/>
    <w:rsid w:val="008D0A31"/>
    <w:rsid w:val="008D0B83"/>
    <w:rsid w:val="008D0C6A"/>
    <w:rsid w:val="008D16BD"/>
    <w:rsid w:val="008D2440"/>
    <w:rsid w:val="008D325C"/>
    <w:rsid w:val="008D3695"/>
    <w:rsid w:val="008D3D51"/>
    <w:rsid w:val="008D3DAF"/>
    <w:rsid w:val="008D42AC"/>
    <w:rsid w:val="008D59CB"/>
    <w:rsid w:val="008D5B38"/>
    <w:rsid w:val="008D5E86"/>
    <w:rsid w:val="008D69D2"/>
    <w:rsid w:val="008E016F"/>
    <w:rsid w:val="008E0A31"/>
    <w:rsid w:val="008E0C2F"/>
    <w:rsid w:val="008E0C39"/>
    <w:rsid w:val="008E0EDB"/>
    <w:rsid w:val="008E0F21"/>
    <w:rsid w:val="008E11A7"/>
    <w:rsid w:val="008E19A6"/>
    <w:rsid w:val="008E1DCF"/>
    <w:rsid w:val="008E21BA"/>
    <w:rsid w:val="008E225B"/>
    <w:rsid w:val="008E31BF"/>
    <w:rsid w:val="008E3F99"/>
    <w:rsid w:val="008E480A"/>
    <w:rsid w:val="008E483B"/>
    <w:rsid w:val="008E50A0"/>
    <w:rsid w:val="008E5437"/>
    <w:rsid w:val="008E6EF0"/>
    <w:rsid w:val="008F01EC"/>
    <w:rsid w:val="008F023E"/>
    <w:rsid w:val="008F0C5E"/>
    <w:rsid w:val="008F0C9E"/>
    <w:rsid w:val="008F1502"/>
    <w:rsid w:val="008F156D"/>
    <w:rsid w:val="008F1E77"/>
    <w:rsid w:val="008F2B4C"/>
    <w:rsid w:val="008F2D22"/>
    <w:rsid w:val="008F35D5"/>
    <w:rsid w:val="008F3B1D"/>
    <w:rsid w:val="008F477D"/>
    <w:rsid w:val="008F5181"/>
    <w:rsid w:val="008F5534"/>
    <w:rsid w:val="008F63DD"/>
    <w:rsid w:val="008F68D9"/>
    <w:rsid w:val="008F721B"/>
    <w:rsid w:val="008F76C8"/>
    <w:rsid w:val="00900E38"/>
    <w:rsid w:val="00902082"/>
    <w:rsid w:val="00902767"/>
    <w:rsid w:val="00903D97"/>
    <w:rsid w:val="00905467"/>
    <w:rsid w:val="0090590F"/>
    <w:rsid w:val="00905C45"/>
    <w:rsid w:val="00905F73"/>
    <w:rsid w:val="00905FFA"/>
    <w:rsid w:val="00906ACA"/>
    <w:rsid w:val="009070E1"/>
    <w:rsid w:val="00907494"/>
    <w:rsid w:val="00907C1C"/>
    <w:rsid w:val="00910E90"/>
    <w:rsid w:val="00911328"/>
    <w:rsid w:val="0091181B"/>
    <w:rsid w:val="00911FFF"/>
    <w:rsid w:val="00912313"/>
    <w:rsid w:val="00912372"/>
    <w:rsid w:val="00913852"/>
    <w:rsid w:val="00913B0C"/>
    <w:rsid w:val="00913F15"/>
    <w:rsid w:val="0091576A"/>
    <w:rsid w:val="009165D4"/>
    <w:rsid w:val="00917426"/>
    <w:rsid w:val="00920BE0"/>
    <w:rsid w:val="00920E4D"/>
    <w:rsid w:val="00922A57"/>
    <w:rsid w:val="0092330A"/>
    <w:rsid w:val="00923C8B"/>
    <w:rsid w:val="009247AC"/>
    <w:rsid w:val="009251E3"/>
    <w:rsid w:val="00925F0F"/>
    <w:rsid w:val="00926722"/>
    <w:rsid w:val="009268C0"/>
    <w:rsid w:val="00926AFC"/>
    <w:rsid w:val="0092780B"/>
    <w:rsid w:val="009315B9"/>
    <w:rsid w:val="00932AE7"/>
    <w:rsid w:val="00932C47"/>
    <w:rsid w:val="009330FB"/>
    <w:rsid w:val="00934890"/>
    <w:rsid w:val="00936F41"/>
    <w:rsid w:val="00937E88"/>
    <w:rsid w:val="00937FA1"/>
    <w:rsid w:val="009403AF"/>
    <w:rsid w:val="0094098E"/>
    <w:rsid w:val="00940BDF"/>
    <w:rsid w:val="00941C04"/>
    <w:rsid w:val="00941CD5"/>
    <w:rsid w:val="009420AD"/>
    <w:rsid w:val="0094251F"/>
    <w:rsid w:val="009446D4"/>
    <w:rsid w:val="00944FED"/>
    <w:rsid w:val="00945A29"/>
    <w:rsid w:val="00945E47"/>
    <w:rsid w:val="009475EF"/>
    <w:rsid w:val="009505F6"/>
    <w:rsid w:val="009507F6"/>
    <w:rsid w:val="0095115B"/>
    <w:rsid w:val="0095152C"/>
    <w:rsid w:val="00951A19"/>
    <w:rsid w:val="00951EA6"/>
    <w:rsid w:val="00951ED6"/>
    <w:rsid w:val="00952407"/>
    <w:rsid w:val="00952456"/>
    <w:rsid w:val="009536E8"/>
    <w:rsid w:val="009537D7"/>
    <w:rsid w:val="009546C2"/>
    <w:rsid w:val="009548CA"/>
    <w:rsid w:val="00955291"/>
    <w:rsid w:val="009557E4"/>
    <w:rsid w:val="00955FED"/>
    <w:rsid w:val="009560C1"/>
    <w:rsid w:val="009562D5"/>
    <w:rsid w:val="00956817"/>
    <w:rsid w:val="00957BAC"/>
    <w:rsid w:val="00957C4F"/>
    <w:rsid w:val="009600E2"/>
    <w:rsid w:val="00960404"/>
    <w:rsid w:val="00961492"/>
    <w:rsid w:val="00962521"/>
    <w:rsid w:val="00962B00"/>
    <w:rsid w:val="00963034"/>
    <w:rsid w:val="00963084"/>
    <w:rsid w:val="00964539"/>
    <w:rsid w:val="00965F9B"/>
    <w:rsid w:val="00965FF2"/>
    <w:rsid w:val="009660BA"/>
    <w:rsid w:val="0096676B"/>
    <w:rsid w:val="009669F3"/>
    <w:rsid w:val="00966C91"/>
    <w:rsid w:val="00970081"/>
    <w:rsid w:val="00970AFB"/>
    <w:rsid w:val="00970B51"/>
    <w:rsid w:val="00971689"/>
    <w:rsid w:val="00971CFA"/>
    <w:rsid w:val="00972378"/>
    <w:rsid w:val="0097244B"/>
    <w:rsid w:val="00973684"/>
    <w:rsid w:val="009739FE"/>
    <w:rsid w:val="00974D7D"/>
    <w:rsid w:val="00975717"/>
    <w:rsid w:val="00975B06"/>
    <w:rsid w:val="00975BC6"/>
    <w:rsid w:val="009764CB"/>
    <w:rsid w:val="00976642"/>
    <w:rsid w:val="009778FC"/>
    <w:rsid w:val="00980160"/>
    <w:rsid w:val="00980976"/>
    <w:rsid w:val="00980D19"/>
    <w:rsid w:val="00981356"/>
    <w:rsid w:val="009813E9"/>
    <w:rsid w:val="00981BC7"/>
    <w:rsid w:val="00981DD8"/>
    <w:rsid w:val="00981EA6"/>
    <w:rsid w:val="00982F3E"/>
    <w:rsid w:val="00984137"/>
    <w:rsid w:val="009842AF"/>
    <w:rsid w:val="009843A1"/>
    <w:rsid w:val="009862FD"/>
    <w:rsid w:val="00992065"/>
    <w:rsid w:val="00992D85"/>
    <w:rsid w:val="0099323B"/>
    <w:rsid w:val="00993ADC"/>
    <w:rsid w:val="0099607C"/>
    <w:rsid w:val="00996C18"/>
    <w:rsid w:val="0099730C"/>
    <w:rsid w:val="009A0266"/>
    <w:rsid w:val="009A076F"/>
    <w:rsid w:val="009A196A"/>
    <w:rsid w:val="009A1D98"/>
    <w:rsid w:val="009A2491"/>
    <w:rsid w:val="009A390A"/>
    <w:rsid w:val="009A39B1"/>
    <w:rsid w:val="009A42CF"/>
    <w:rsid w:val="009A4674"/>
    <w:rsid w:val="009A46B1"/>
    <w:rsid w:val="009A6417"/>
    <w:rsid w:val="009A6704"/>
    <w:rsid w:val="009A6A72"/>
    <w:rsid w:val="009B0314"/>
    <w:rsid w:val="009B1DAA"/>
    <w:rsid w:val="009B1E5F"/>
    <w:rsid w:val="009B296E"/>
    <w:rsid w:val="009B2E49"/>
    <w:rsid w:val="009B33BD"/>
    <w:rsid w:val="009B3B7C"/>
    <w:rsid w:val="009B479A"/>
    <w:rsid w:val="009B4A3E"/>
    <w:rsid w:val="009B4A9C"/>
    <w:rsid w:val="009B535D"/>
    <w:rsid w:val="009B553D"/>
    <w:rsid w:val="009B5FBC"/>
    <w:rsid w:val="009B6945"/>
    <w:rsid w:val="009B70A4"/>
    <w:rsid w:val="009B71BB"/>
    <w:rsid w:val="009B7E00"/>
    <w:rsid w:val="009B7E03"/>
    <w:rsid w:val="009C0811"/>
    <w:rsid w:val="009C0F37"/>
    <w:rsid w:val="009C177F"/>
    <w:rsid w:val="009C2393"/>
    <w:rsid w:val="009C3E44"/>
    <w:rsid w:val="009C4220"/>
    <w:rsid w:val="009C42F8"/>
    <w:rsid w:val="009C440D"/>
    <w:rsid w:val="009C4A4B"/>
    <w:rsid w:val="009C6EAE"/>
    <w:rsid w:val="009C7959"/>
    <w:rsid w:val="009C7A69"/>
    <w:rsid w:val="009D0032"/>
    <w:rsid w:val="009D01CB"/>
    <w:rsid w:val="009D03C2"/>
    <w:rsid w:val="009D044D"/>
    <w:rsid w:val="009D2185"/>
    <w:rsid w:val="009D244C"/>
    <w:rsid w:val="009D24C3"/>
    <w:rsid w:val="009D318B"/>
    <w:rsid w:val="009D3706"/>
    <w:rsid w:val="009D3C3C"/>
    <w:rsid w:val="009D539C"/>
    <w:rsid w:val="009D63FB"/>
    <w:rsid w:val="009D7428"/>
    <w:rsid w:val="009D77A3"/>
    <w:rsid w:val="009D7A77"/>
    <w:rsid w:val="009E0CD2"/>
    <w:rsid w:val="009E1177"/>
    <w:rsid w:val="009E1697"/>
    <w:rsid w:val="009E22D4"/>
    <w:rsid w:val="009E2998"/>
    <w:rsid w:val="009E2C09"/>
    <w:rsid w:val="009E2E75"/>
    <w:rsid w:val="009E353B"/>
    <w:rsid w:val="009E3FA6"/>
    <w:rsid w:val="009E57FA"/>
    <w:rsid w:val="009E5D1A"/>
    <w:rsid w:val="009E6DE7"/>
    <w:rsid w:val="009E6E82"/>
    <w:rsid w:val="009E7633"/>
    <w:rsid w:val="009E7C84"/>
    <w:rsid w:val="009E7DF4"/>
    <w:rsid w:val="009F0973"/>
    <w:rsid w:val="009F126E"/>
    <w:rsid w:val="009F22C4"/>
    <w:rsid w:val="009F2C92"/>
    <w:rsid w:val="009F3411"/>
    <w:rsid w:val="009F347D"/>
    <w:rsid w:val="009F356F"/>
    <w:rsid w:val="009F4897"/>
    <w:rsid w:val="009F7523"/>
    <w:rsid w:val="009F7875"/>
    <w:rsid w:val="009F7990"/>
    <w:rsid w:val="00A013E8"/>
    <w:rsid w:val="00A04696"/>
    <w:rsid w:val="00A04943"/>
    <w:rsid w:val="00A04CED"/>
    <w:rsid w:val="00A04F5A"/>
    <w:rsid w:val="00A055DC"/>
    <w:rsid w:val="00A05E18"/>
    <w:rsid w:val="00A06463"/>
    <w:rsid w:val="00A06EBB"/>
    <w:rsid w:val="00A079A7"/>
    <w:rsid w:val="00A07E90"/>
    <w:rsid w:val="00A07EBE"/>
    <w:rsid w:val="00A10BD2"/>
    <w:rsid w:val="00A10D58"/>
    <w:rsid w:val="00A1148A"/>
    <w:rsid w:val="00A1163C"/>
    <w:rsid w:val="00A11718"/>
    <w:rsid w:val="00A11733"/>
    <w:rsid w:val="00A11868"/>
    <w:rsid w:val="00A124B8"/>
    <w:rsid w:val="00A126B9"/>
    <w:rsid w:val="00A12C2C"/>
    <w:rsid w:val="00A13382"/>
    <w:rsid w:val="00A1384F"/>
    <w:rsid w:val="00A15197"/>
    <w:rsid w:val="00A15454"/>
    <w:rsid w:val="00A15488"/>
    <w:rsid w:val="00A16935"/>
    <w:rsid w:val="00A17B2C"/>
    <w:rsid w:val="00A17B7E"/>
    <w:rsid w:val="00A17CB3"/>
    <w:rsid w:val="00A20440"/>
    <w:rsid w:val="00A21675"/>
    <w:rsid w:val="00A21ED9"/>
    <w:rsid w:val="00A22958"/>
    <w:rsid w:val="00A23285"/>
    <w:rsid w:val="00A24088"/>
    <w:rsid w:val="00A242DE"/>
    <w:rsid w:val="00A24E8F"/>
    <w:rsid w:val="00A2645E"/>
    <w:rsid w:val="00A277F2"/>
    <w:rsid w:val="00A30980"/>
    <w:rsid w:val="00A30C38"/>
    <w:rsid w:val="00A30FC5"/>
    <w:rsid w:val="00A320D8"/>
    <w:rsid w:val="00A335EE"/>
    <w:rsid w:val="00A33EAB"/>
    <w:rsid w:val="00A34D88"/>
    <w:rsid w:val="00A35659"/>
    <w:rsid w:val="00A35805"/>
    <w:rsid w:val="00A359B6"/>
    <w:rsid w:val="00A36765"/>
    <w:rsid w:val="00A37789"/>
    <w:rsid w:val="00A378F9"/>
    <w:rsid w:val="00A37ABD"/>
    <w:rsid w:val="00A37ABF"/>
    <w:rsid w:val="00A40420"/>
    <w:rsid w:val="00A41201"/>
    <w:rsid w:val="00A414D9"/>
    <w:rsid w:val="00A4154C"/>
    <w:rsid w:val="00A42CF5"/>
    <w:rsid w:val="00A43744"/>
    <w:rsid w:val="00A44819"/>
    <w:rsid w:val="00A44977"/>
    <w:rsid w:val="00A450DD"/>
    <w:rsid w:val="00A451D8"/>
    <w:rsid w:val="00A4573E"/>
    <w:rsid w:val="00A46813"/>
    <w:rsid w:val="00A516E8"/>
    <w:rsid w:val="00A51B99"/>
    <w:rsid w:val="00A51BF0"/>
    <w:rsid w:val="00A5365D"/>
    <w:rsid w:val="00A53D25"/>
    <w:rsid w:val="00A54E26"/>
    <w:rsid w:val="00A568C0"/>
    <w:rsid w:val="00A56B07"/>
    <w:rsid w:val="00A579AD"/>
    <w:rsid w:val="00A605BD"/>
    <w:rsid w:val="00A60ED4"/>
    <w:rsid w:val="00A63156"/>
    <w:rsid w:val="00A6354F"/>
    <w:rsid w:val="00A6473C"/>
    <w:rsid w:val="00A654F1"/>
    <w:rsid w:val="00A65A5F"/>
    <w:rsid w:val="00A6621C"/>
    <w:rsid w:val="00A664B0"/>
    <w:rsid w:val="00A67164"/>
    <w:rsid w:val="00A672B9"/>
    <w:rsid w:val="00A673A5"/>
    <w:rsid w:val="00A70893"/>
    <w:rsid w:val="00A70B71"/>
    <w:rsid w:val="00A70E83"/>
    <w:rsid w:val="00A71760"/>
    <w:rsid w:val="00A7231C"/>
    <w:rsid w:val="00A72504"/>
    <w:rsid w:val="00A72F45"/>
    <w:rsid w:val="00A73AA1"/>
    <w:rsid w:val="00A74ACA"/>
    <w:rsid w:val="00A75064"/>
    <w:rsid w:val="00A7624D"/>
    <w:rsid w:val="00A762FF"/>
    <w:rsid w:val="00A768F4"/>
    <w:rsid w:val="00A76D7F"/>
    <w:rsid w:val="00A770CB"/>
    <w:rsid w:val="00A77673"/>
    <w:rsid w:val="00A77E75"/>
    <w:rsid w:val="00A803E4"/>
    <w:rsid w:val="00A80940"/>
    <w:rsid w:val="00A80E55"/>
    <w:rsid w:val="00A83163"/>
    <w:rsid w:val="00A83BB7"/>
    <w:rsid w:val="00A83C8C"/>
    <w:rsid w:val="00A83CF0"/>
    <w:rsid w:val="00A83F84"/>
    <w:rsid w:val="00A84609"/>
    <w:rsid w:val="00A848B7"/>
    <w:rsid w:val="00A84F52"/>
    <w:rsid w:val="00A86525"/>
    <w:rsid w:val="00A8656E"/>
    <w:rsid w:val="00A87BC0"/>
    <w:rsid w:val="00A87CDB"/>
    <w:rsid w:val="00A9015A"/>
    <w:rsid w:val="00A9205A"/>
    <w:rsid w:val="00A92E48"/>
    <w:rsid w:val="00A9324B"/>
    <w:rsid w:val="00A9401E"/>
    <w:rsid w:val="00A94403"/>
    <w:rsid w:val="00A945C2"/>
    <w:rsid w:val="00A9493C"/>
    <w:rsid w:val="00A94A5B"/>
    <w:rsid w:val="00A94E93"/>
    <w:rsid w:val="00A95023"/>
    <w:rsid w:val="00A953DA"/>
    <w:rsid w:val="00A9560E"/>
    <w:rsid w:val="00A95F2A"/>
    <w:rsid w:val="00A962CF"/>
    <w:rsid w:val="00A97513"/>
    <w:rsid w:val="00A97E49"/>
    <w:rsid w:val="00AA1168"/>
    <w:rsid w:val="00AA1BA8"/>
    <w:rsid w:val="00AA2A07"/>
    <w:rsid w:val="00AA3A22"/>
    <w:rsid w:val="00AA3C33"/>
    <w:rsid w:val="00AA3FC7"/>
    <w:rsid w:val="00AA427C"/>
    <w:rsid w:val="00AA528B"/>
    <w:rsid w:val="00AA5530"/>
    <w:rsid w:val="00AA5C90"/>
    <w:rsid w:val="00AA6239"/>
    <w:rsid w:val="00AA67EA"/>
    <w:rsid w:val="00AA6E40"/>
    <w:rsid w:val="00AA6F4E"/>
    <w:rsid w:val="00AB1BA5"/>
    <w:rsid w:val="00AB3C9B"/>
    <w:rsid w:val="00AB4162"/>
    <w:rsid w:val="00AB4F29"/>
    <w:rsid w:val="00AB50F0"/>
    <w:rsid w:val="00AB579C"/>
    <w:rsid w:val="00AB614B"/>
    <w:rsid w:val="00AB7832"/>
    <w:rsid w:val="00AC0724"/>
    <w:rsid w:val="00AC1AAB"/>
    <w:rsid w:val="00AC2A3B"/>
    <w:rsid w:val="00AC30E2"/>
    <w:rsid w:val="00AC31D6"/>
    <w:rsid w:val="00AC3201"/>
    <w:rsid w:val="00AC3386"/>
    <w:rsid w:val="00AC33AF"/>
    <w:rsid w:val="00AC33E0"/>
    <w:rsid w:val="00AC39BC"/>
    <w:rsid w:val="00AC3A42"/>
    <w:rsid w:val="00AC4595"/>
    <w:rsid w:val="00AC4FF4"/>
    <w:rsid w:val="00AC56A8"/>
    <w:rsid w:val="00AC610D"/>
    <w:rsid w:val="00AC6FDD"/>
    <w:rsid w:val="00AC70F3"/>
    <w:rsid w:val="00AC7424"/>
    <w:rsid w:val="00AC7702"/>
    <w:rsid w:val="00AD063D"/>
    <w:rsid w:val="00AD12D6"/>
    <w:rsid w:val="00AD215B"/>
    <w:rsid w:val="00AD2A12"/>
    <w:rsid w:val="00AD3041"/>
    <w:rsid w:val="00AD31D4"/>
    <w:rsid w:val="00AD3CCC"/>
    <w:rsid w:val="00AD47CD"/>
    <w:rsid w:val="00AD4E2C"/>
    <w:rsid w:val="00AD50C5"/>
    <w:rsid w:val="00AD51DF"/>
    <w:rsid w:val="00AD56EC"/>
    <w:rsid w:val="00AD59DB"/>
    <w:rsid w:val="00AD6118"/>
    <w:rsid w:val="00AD6986"/>
    <w:rsid w:val="00AD6EB0"/>
    <w:rsid w:val="00AD7822"/>
    <w:rsid w:val="00AE01D3"/>
    <w:rsid w:val="00AE187C"/>
    <w:rsid w:val="00AE2560"/>
    <w:rsid w:val="00AE3060"/>
    <w:rsid w:val="00AE3170"/>
    <w:rsid w:val="00AE3FC8"/>
    <w:rsid w:val="00AE489E"/>
    <w:rsid w:val="00AE5C4C"/>
    <w:rsid w:val="00AE5ED5"/>
    <w:rsid w:val="00AE64BE"/>
    <w:rsid w:val="00AE738B"/>
    <w:rsid w:val="00AE7C12"/>
    <w:rsid w:val="00AE7D4A"/>
    <w:rsid w:val="00AF0053"/>
    <w:rsid w:val="00AF07F6"/>
    <w:rsid w:val="00AF1933"/>
    <w:rsid w:val="00AF194F"/>
    <w:rsid w:val="00AF2180"/>
    <w:rsid w:val="00AF25C5"/>
    <w:rsid w:val="00AF277A"/>
    <w:rsid w:val="00AF2E59"/>
    <w:rsid w:val="00AF3273"/>
    <w:rsid w:val="00AF33FF"/>
    <w:rsid w:val="00AF4061"/>
    <w:rsid w:val="00AF46D1"/>
    <w:rsid w:val="00AF4BD0"/>
    <w:rsid w:val="00AF4BEB"/>
    <w:rsid w:val="00AF4C4F"/>
    <w:rsid w:val="00AF6513"/>
    <w:rsid w:val="00AF6DD4"/>
    <w:rsid w:val="00AF751C"/>
    <w:rsid w:val="00AF759F"/>
    <w:rsid w:val="00AF7608"/>
    <w:rsid w:val="00AF790F"/>
    <w:rsid w:val="00B0118E"/>
    <w:rsid w:val="00B029F1"/>
    <w:rsid w:val="00B03537"/>
    <w:rsid w:val="00B03C42"/>
    <w:rsid w:val="00B03D4E"/>
    <w:rsid w:val="00B042C4"/>
    <w:rsid w:val="00B046DD"/>
    <w:rsid w:val="00B04F50"/>
    <w:rsid w:val="00B05030"/>
    <w:rsid w:val="00B06642"/>
    <w:rsid w:val="00B070FF"/>
    <w:rsid w:val="00B07F7A"/>
    <w:rsid w:val="00B10BC2"/>
    <w:rsid w:val="00B11B2D"/>
    <w:rsid w:val="00B1240D"/>
    <w:rsid w:val="00B1280A"/>
    <w:rsid w:val="00B13541"/>
    <w:rsid w:val="00B13E2C"/>
    <w:rsid w:val="00B14617"/>
    <w:rsid w:val="00B14770"/>
    <w:rsid w:val="00B14CAC"/>
    <w:rsid w:val="00B16053"/>
    <w:rsid w:val="00B166E9"/>
    <w:rsid w:val="00B169E6"/>
    <w:rsid w:val="00B17164"/>
    <w:rsid w:val="00B201E9"/>
    <w:rsid w:val="00B205CF"/>
    <w:rsid w:val="00B20D57"/>
    <w:rsid w:val="00B20D68"/>
    <w:rsid w:val="00B2133F"/>
    <w:rsid w:val="00B225A2"/>
    <w:rsid w:val="00B22ABF"/>
    <w:rsid w:val="00B22BAC"/>
    <w:rsid w:val="00B23057"/>
    <w:rsid w:val="00B24AED"/>
    <w:rsid w:val="00B24DB4"/>
    <w:rsid w:val="00B24DCC"/>
    <w:rsid w:val="00B24EEB"/>
    <w:rsid w:val="00B25005"/>
    <w:rsid w:val="00B26715"/>
    <w:rsid w:val="00B26E53"/>
    <w:rsid w:val="00B2753D"/>
    <w:rsid w:val="00B27B10"/>
    <w:rsid w:val="00B27E52"/>
    <w:rsid w:val="00B30B41"/>
    <w:rsid w:val="00B32379"/>
    <w:rsid w:val="00B327BD"/>
    <w:rsid w:val="00B3363F"/>
    <w:rsid w:val="00B33F23"/>
    <w:rsid w:val="00B34278"/>
    <w:rsid w:val="00B344E3"/>
    <w:rsid w:val="00B3465F"/>
    <w:rsid w:val="00B34FFB"/>
    <w:rsid w:val="00B36513"/>
    <w:rsid w:val="00B370EF"/>
    <w:rsid w:val="00B37D93"/>
    <w:rsid w:val="00B4012E"/>
    <w:rsid w:val="00B40F73"/>
    <w:rsid w:val="00B41935"/>
    <w:rsid w:val="00B41A47"/>
    <w:rsid w:val="00B42812"/>
    <w:rsid w:val="00B44789"/>
    <w:rsid w:val="00B44BF9"/>
    <w:rsid w:val="00B44E07"/>
    <w:rsid w:val="00B45CDF"/>
    <w:rsid w:val="00B45D53"/>
    <w:rsid w:val="00B46648"/>
    <w:rsid w:val="00B46C8E"/>
    <w:rsid w:val="00B47931"/>
    <w:rsid w:val="00B519B8"/>
    <w:rsid w:val="00B5206E"/>
    <w:rsid w:val="00B54051"/>
    <w:rsid w:val="00B54819"/>
    <w:rsid w:val="00B5518D"/>
    <w:rsid w:val="00B56CF9"/>
    <w:rsid w:val="00B5722C"/>
    <w:rsid w:val="00B57D89"/>
    <w:rsid w:val="00B57E32"/>
    <w:rsid w:val="00B62072"/>
    <w:rsid w:val="00B62A28"/>
    <w:rsid w:val="00B63FA8"/>
    <w:rsid w:val="00B6411C"/>
    <w:rsid w:val="00B656E0"/>
    <w:rsid w:val="00B65B99"/>
    <w:rsid w:val="00B65DB7"/>
    <w:rsid w:val="00B65DC5"/>
    <w:rsid w:val="00B65EDA"/>
    <w:rsid w:val="00B6605A"/>
    <w:rsid w:val="00B66C32"/>
    <w:rsid w:val="00B709F0"/>
    <w:rsid w:val="00B7185E"/>
    <w:rsid w:val="00B71BD4"/>
    <w:rsid w:val="00B71EB4"/>
    <w:rsid w:val="00B7228E"/>
    <w:rsid w:val="00B72808"/>
    <w:rsid w:val="00B72946"/>
    <w:rsid w:val="00B72A69"/>
    <w:rsid w:val="00B743FB"/>
    <w:rsid w:val="00B74662"/>
    <w:rsid w:val="00B7528C"/>
    <w:rsid w:val="00B757CB"/>
    <w:rsid w:val="00B763B0"/>
    <w:rsid w:val="00B76991"/>
    <w:rsid w:val="00B76A8E"/>
    <w:rsid w:val="00B8054D"/>
    <w:rsid w:val="00B814ED"/>
    <w:rsid w:val="00B81ADF"/>
    <w:rsid w:val="00B82D35"/>
    <w:rsid w:val="00B841DC"/>
    <w:rsid w:val="00B84BF7"/>
    <w:rsid w:val="00B84BFC"/>
    <w:rsid w:val="00B85408"/>
    <w:rsid w:val="00B8598C"/>
    <w:rsid w:val="00B862CF"/>
    <w:rsid w:val="00B87869"/>
    <w:rsid w:val="00B87C04"/>
    <w:rsid w:val="00B90A36"/>
    <w:rsid w:val="00B923F6"/>
    <w:rsid w:val="00B94216"/>
    <w:rsid w:val="00B947E0"/>
    <w:rsid w:val="00B949AF"/>
    <w:rsid w:val="00B95914"/>
    <w:rsid w:val="00B95A1B"/>
    <w:rsid w:val="00B95FB2"/>
    <w:rsid w:val="00B96C1A"/>
    <w:rsid w:val="00B97219"/>
    <w:rsid w:val="00B97F75"/>
    <w:rsid w:val="00BA0619"/>
    <w:rsid w:val="00BA0A27"/>
    <w:rsid w:val="00BA0C5F"/>
    <w:rsid w:val="00BA10CA"/>
    <w:rsid w:val="00BA10E8"/>
    <w:rsid w:val="00BA1D26"/>
    <w:rsid w:val="00BA2A10"/>
    <w:rsid w:val="00BA32B4"/>
    <w:rsid w:val="00BA35D1"/>
    <w:rsid w:val="00BA389E"/>
    <w:rsid w:val="00BA3A1F"/>
    <w:rsid w:val="00BA3C0D"/>
    <w:rsid w:val="00BA40AE"/>
    <w:rsid w:val="00BA4169"/>
    <w:rsid w:val="00BA49CB"/>
    <w:rsid w:val="00BA4E60"/>
    <w:rsid w:val="00BA4F0E"/>
    <w:rsid w:val="00BA504E"/>
    <w:rsid w:val="00BA5705"/>
    <w:rsid w:val="00BA6295"/>
    <w:rsid w:val="00BA6899"/>
    <w:rsid w:val="00BA704A"/>
    <w:rsid w:val="00BA7410"/>
    <w:rsid w:val="00BB03C7"/>
    <w:rsid w:val="00BB149B"/>
    <w:rsid w:val="00BB18A3"/>
    <w:rsid w:val="00BB18EB"/>
    <w:rsid w:val="00BB1B81"/>
    <w:rsid w:val="00BB2973"/>
    <w:rsid w:val="00BB29DB"/>
    <w:rsid w:val="00BB2B30"/>
    <w:rsid w:val="00BB2F16"/>
    <w:rsid w:val="00BB33C5"/>
    <w:rsid w:val="00BB35FA"/>
    <w:rsid w:val="00BB3CA0"/>
    <w:rsid w:val="00BB413B"/>
    <w:rsid w:val="00BB445F"/>
    <w:rsid w:val="00BB4A3C"/>
    <w:rsid w:val="00BB5CC1"/>
    <w:rsid w:val="00BB76A7"/>
    <w:rsid w:val="00BB77F2"/>
    <w:rsid w:val="00BC00EE"/>
    <w:rsid w:val="00BC0446"/>
    <w:rsid w:val="00BC0622"/>
    <w:rsid w:val="00BC06B8"/>
    <w:rsid w:val="00BC0B9D"/>
    <w:rsid w:val="00BC2255"/>
    <w:rsid w:val="00BC26CD"/>
    <w:rsid w:val="00BC3430"/>
    <w:rsid w:val="00BC3669"/>
    <w:rsid w:val="00BC43AC"/>
    <w:rsid w:val="00BC4FE6"/>
    <w:rsid w:val="00BC5735"/>
    <w:rsid w:val="00BC5AB8"/>
    <w:rsid w:val="00BC5C1C"/>
    <w:rsid w:val="00BC7D7C"/>
    <w:rsid w:val="00BD00C9"/>
    <w:rsid w:val="00BD041B"/>
    <w:rsid w:val="00BD1935"/>
    <w:rsid w:val="00BD20B9"/>
    <w:rsid w:val="00BD2E69"/>
    <w:rsid w:val="00BD3AD3"/>
    <w:rsid w:val="00BD4209"/>
    <w:rsid w:val="00BD52FD"/>
    <w:rsid w:val="00BD55DE"/>
    <w:rsid w:val="00BD5DE6"/>
    <w:rsid w:val="00BD5F99"/>
    <w:rsid w:val="00BD6270"/>
    <w:rsid w:val="00BD69C5"/>
    <w:rsid w:val="00BD6DAE"/>
    <w:rsid w:val="00BE001D"/>
    <w:rsid w:val="00BE02FE"/>
    <w:rsid w:val="00BE14FF"/>
    <w:rsid w:val="00BE204B"/>
    <w:rsid w:val="00BE23CE"/>
    <w:rsid w:val="00BE2DA1"/>
    <w:rsid w:val="00BE3671"/>
    <w:rsid w:val="00BE398B"/>
    <w:rsid w:val="00BE3A5F"/>
    <w:rsid w:val="00BE3C36"/>
    <w:rsid w:val="00BE44AB"/>
    <w:rsid w:val="00BE544A"/>
    <w:rsid w:val="00BE5C85"/>
    <w:rsid w:val="00BE6092"/>
    <w:rsid w:val="00BE692E"/>
    <w:rsid w:val="00BE6AD1"/>
    <w:rsid w:val="00BE72E9"/>
    <w:rsid w:val="00BE744C"/>
    <w:rsid w:val="00BE7B3F"/>
    <w:rsid w:val="00BE7C77"/>
    <w:rsid w:val="00BF0752"/>
    <w:rsid w:val="00BF0A95"/>
    <w:rsid w:val="00BF18F3"/>
    <w:rsid w:val="00BF2E23"/>
    <w:rsid w:val="00BF32C0"/>
    <w:rsid w:val="00BF34B1"/>
    <w:rsid w:val="00BF3755"/>
    <w:rsid w:val="00BF3DE4"/>
    <w:rsid w:val="00BF54B2"/>
    <w:rsid w:val="00BF579A"/>
    <w:rsid w:val="00BF621F"/>
    <w:rsid w:val="00BF6710"/>
    <w:rsid w:val="00BF6A09"/>
    <w:rsid w:val="00BF6C64"/>
    <w:rsid w:val="00BF764B"/>
    <w:rsid w:val="00C02C12"/>
    <w:rsid w:val="00C03447"/>
    <w:rsid w:val="00C03B4C"/>
    <w:rsid w:val="00C03DE9"/>
    <w:rsid w:val="00C04240"/>
    <w:rsid w:val="00C04871"/>
    <w:rsid w:val="00C04CF8"/>
    <w:rsid w:val="00C05347"/>
    <w:rsid w:val="00C05898"/>
    <w:rsid w:val="00C058DE"/>
    <w:rsid w:val="00C06535"/>
    <w:rsid w:val="00C0666F"/>
    <w:rsid w:val="00C073C9"/>
    <w:rsid w:val="00C0795F"/>
    <w:rsid w:val="00C1087F"/>
    <w:rsid w:val="00C10EA6"/>
    <w:rsid w:val="00C114E0"/>
    <w:rsid w:val="00C114F1"/>
    <w:rsid w:val="00C1182F"/>
    <w:rsid w:val="00C12776"/>
    <w:rsid w:val="00C129B2"/>
    <w:rsid w:val="00C12ED6"/>
    <w:rsid w:val="00C1406D"/>
    <w:rsid w:val="00C140F5"/>
    <w:rsid w:val="00C15135"/>
    <w:rsid w:val="00C1530E"/>
    <w:rsid w:val="00C15673"/>
    <w:rsid w:val="00C1569A"/>
    <w:rsid w:val="00C15DA2"/>
    <w:rsid w:val="00C16060"/>
    <w:rsid w:val="00C16617"/>
    <w:rsid w:val="00C168E2"/>
    <w:rsid w:val="00C1783E"/>
    <w:rsid w:val="00C1788C"/>
    <w:rsid w:val="00C17E0D"/>
    <w:rsid w:val="00C2021A"/>
    <w:rsid w:val="00C2043C"/>
    <w:rsid w:val="00C20741"/>
    <w:rsid w:val="00C20B51"/>
    <w:rsid w:val="00C2152D"/>
    <w:rsid w:val="00C235DD"/>
    <w:rsid w:val="00C23958"/>
    <w:rsid w:val="00C25F9B"/>
    <w:rsid w:val="00C2637F"/>
    <w:rsid w:val="00C26F8E"/>
    <w:rsid w:val="00C270E7"/>
    <w:rsid w:val="00C2791A"/>
    <w:rsid w:val="00C30741"/>
    <w:rsid w:val="00C3105C"/>
    <w:rsid w:val="00C31ED2"/>
    <w:rsid w:val="00C31F1B"/>
    <w:rsid w:val="00C3294B"/>
    <w:rsid w:val="00C32D2B"/>
    <w:rsid w:val="00C3305C"/>
    <w:rsid w:val="00C3427E"/>
    <w:rsid w:val="00C3445A"/>
    <w:rsid w:val="00C34BB8"/>
    <w:rsid w:val="00C368D2"/>
    <w:rsid w:val="00C36F14"/>
    <w:rsid w:val="00C37225"/>
    <w:rsid w:val="00C40F9E"/>
    <w:rsid w:val="00C412D0"/>
    <w:rsid w:val="00C42827"/>
    <w:rsid w:val="00C42B27"/>
    <w:rsid w:val="00C4331D"/>
    <w:rsid w:val="00C436A4"/>
    <w:rsid w:val="00C440F8"/>
    <w:rsid w:val="00C4431D"/>
    <w:rsid w:val="00C44521"/>
    <w:rsid w:val="00C44988"/>
    <w:rsid w:val="00C44CE0"/>
    <w:rsid w:val="00C45310"/>
    <w:rsid w:val="00C4666E"/>
    <w:rsid w:val="00C46BE0"/>
    <w:rsid w:val="00C47955"/>
    <w:rsid w:val="00C504C5"/>
    <w:rsid w:val="00C5143C"/>
    <w:rsid w:val="00C51B0C"/>
    <w:rsid w:val="00C527B3"/>
    <w:rsid w:val="00C527FE"/>
    <w:rsid w:val="00C52B08"/>
    <w:rsid w:val="00C53332"/>
    <w:rsid w:val="00C53496"/>
    <w:rsid w:val="00C53763"/>
    <w:rsid w:val="00C53823"/>
    <w:rsid w:val="00C53C78"/>
    <w:rsid w:val="00C53D92"/>
    <w:rsid w:val="00C54105"/>
    <w:rsid w:val="00C543BD"/>
    <w:rsid w:val="00C550C6"/>
    <w:rsid w:val="00C551B8"/>
    <w:rsid w:val="00C5531A"/>
    <w:rsid w:val="00C55F70"/>
    <w:rsid w:val="00C56850"/>
    <w:rsid w:val="00C57D8F"/>
    <w:rsid w:val="00C57E9B"/>
    <w:rsid w:val="00C60BD4"/>
    <w:rsid w:val="00C60D04"/>
    <w:rsid w:val="00C613E0"/>
    <w:rsid w:val="00C617AD"/>
    <w:rsid w:val="00C622F9"/>
    <w:rsid w:val="00C62DAF"/>
    <w:rsid w:val="00C63625"/>
    <w:rsid w:val="00C63C23"/>
    <w:rsid w:val="00C63D0F"/>
    <w:rsid w:val="00C640DF"/>
    <w:rsid w:val="00C64CA5"/>
    <w:rsid w:val="00C64F10"/>
    <w:rsid w:val="00C6559D"/>
    <w:rsid w:val="00C66E98"/>
    <w:rsid w:val="00C70141"/>
    <w:rsid w:val="00C703BB"/>
    <w:rsid w:val="00C71419"/>
    <w:rsid w:val="00C71461"/>
    <w:rsid w:val="00C7158C"/>
    <w:rsid w:val="00C716B5"/>
    <w:rsid w:val="00C71B1F"/>
    <w:rsid w:val="00C71E76"/>
    <w:rsid w:val="00C73A83"/>
    <w:rsid w:val="00C73C5D"/>
    <w:rsid w:val="00C74271"/>
    <w:rsid w:val="00C7484E"/>
    <w:rsid w:val="00C74853"/>
    <w:rsid w:val="00C754BE"/>
    <w:rsid w:val="00C75E6D"/>
    <w:rsid w:val="00C761D9"/>
    <w:rsid w:val="00C76432"/>
    <w:rsid w:val="00C76EFE"/>
    <w:rsid w:val="00C77138"/>
    <w:rsid w:val="00C77740"/>
    <w:rsid w:val="00C7775B"/>
    <w:rsid w:val="00C77813"/>
    <w:rsid w:val="00C77926"/>
    <w:rsid w:val="00C800A4"/>
    <w:rsid w:val="00C801AE"/>
    <w:rsid w:val="00C80520"/>
    <w:rsid w:val="00C80A15"/>
    <w:rsid w:val="00C81473"/>
    <w:rsid w:val="00C824DA"/>
    <w:rsid w:val="00C8284F"/>
    <w:rsid w:val="00C8389F"/>
    <w:rsid w:val="00C83BA0"/>
    <w:rsid w:val="00C83EDC"/>
    <w:rsid w:val="00C8410C"/>
    <w:rsid w:val="00C85100"/>
    <w:rsid w:val="00C868FE"/>
    <w:rsid w:val="00C86B5C"/>
    <w:rsid w:val="00C86EBF"/>
    <w:rsid w:val="00C86FFD"/>
    <w:rsid w:val="00C8789D"/>
    <w:rsid w:val="00C90127"/>
    <w:rsid w:val="00C90377"/>
    <w:rsid w:val="00C903B7"/>
    <w:rsid w:val="00C909FC"/>
    <w:rsid w:val="00C90C14"/>
    <w:rsid w:val="00C910A6"/>
    <w:rsid w:val="00C91653"/>
    <w:rsid w:val="00C91D5E"/>
    <w:rsid w:val="00C91DCF"/>
    <w:rsid w:val="00C9252B"/>
    <w:rsid w:val="00C93B1F"/>
    <w:rsid w:val="00C93D3E"/>
    <w:rsid w:val="00C94065"/>
    <w:rsid w:val="00C9427E"/>
    <w:rsid w:val="00C945B3"/>
    <w:rsid w:val="00C94F5C"/>
    <w:rsid w:val="00C95A9B"/>
    <w:rsid w:val="00C95ED9"/>
    <w:rsid w:val="00C969C0"/>
    <w:rsid w:val="00C96CD9"/>
    <w:rsid w:val="00C96F02"/>
    <w:rsid w:val="00C97F4E"/>
    <w:rsid w:val="00CA0189"/>
    <w:rsid w:val="00CA02FA"/>
    <w:rsid w:val="00CA07D3"/>
    <w:rsid w:val="00CA083E"/>
    <w:rsid w:val="00CA0C37"/>
    <w:rsid w:val="00CA117E"/>
    <w:rsid w:val="00CA17A5"/>
    <w:rsid w:val="00CA213F"/>
    <w:rsid w:val="00CA2715"/>
    <w:rsid w:val="00CA333C"/>
    <w:rsid w:val="00CA35E1"/>
    <w:rsid w:val="00CA4180"/>
    <w:rsid w:val="00CA41B8"/>
    <w:rsid w:val="00CA4632"/>
    <w:rsid w:val="00CA49AF"/>
    <w:rsid w:val="00CA62F8"/>
    <w:rsid w:val="00CA6D14"/>
    <w:rsid w:val="00CA70DE"/>
    <w:rsid w:val="00CA75B0"/>
    <w:rsid w:val="00CA7761"/>
    <w:rsid w:val="00CA7BBB"/>
    <w:rsid w:val="00CA7CA7"/>
    <w:rsid w:val="00CA7F1A"/>
    <w:rsid w:val="00CB1D9B"/>
    <w:rsid w:val="00CB230D"/>
    <w:rsid w:val="00CB284D"/>
    <w:rsid w:val="00CB3C9D"/>
    <w:rsid w:val="00CB3F30"/>
    <w:rsid w:val="00CB42AF"/>
    <w:rsid w:val="00CB46CA"/>
    <w:rsid w:val="00CB4AD7"/>
    <w:rsid w:val="00CB5165"/>
    <w:rsid w:val="00CB5BDA"/>
    <w:rsid w:val="00CB612F"/>
    <w:rsid w:val="00CB7FB8"/>
    <w:rsid w:val="00CBC8CF"/>
    <w:rsid w:val="00CC12BF"/>
    <w:rsid w:val="00CC1C86"/>
    <w:rsid w:val="00CC2AE2"/>
    <w:rsid w:val="00CC2BD1"/>
    <w:rsid w:val="00CC4777"/>
    <w:rsid w:val="00CC51D3"/>
    <w:rsid w:val="00CC55AA"/>
    <w:rsid w:val="00CC55E7"/>
    <w:rsid w:val="00CC5627"/>
    <w:rsid w:val="00CC5EA8"/>
    <w:rsid w:val="00CC6BCB"/>
    <w:rsid w:val="00CC7B7C"/>
    <w:rsid w:val="00CD0531"/>
    <w:rsid w:val="00CD098D"/>
    <w:rsid w:val="00CD0D21"/>
    <w:rsid w:val="00CD0F56"/>
    <w:rsid w:val="00CD186F"/>
    <w:rsid w:val="00CD1D40"/>
    <w:rsid w:val="00CD2720"/>
    <w:rsid w:val="00CD3245"/>
    <w:rsid w:val="00CD39A0"/>
    <w:rsid w:val="00CD3F2A"/>
    <w:rsid w:val="00CD4683"/>
    <w:rsid w:val="00CD4F13"/>
    <w:rsid w:val="00CD5887"/>
    <w:rsid w:val="00CD6D85"/>
    <w:rsid w:val="00CD743F"/>
    <w:rsid w:val="00CE0084"/>
    <w:rsid w:val="00CE00B1"/>
    <w:rsid w:val="00CE1545"/>
    <w:rsid w:val="00CE1BA0"/>
    <w:rsid w:val="00CE1F0B"/>
    <w:rsid w:val="00CE358A"/>
    <w:rsid w:val="00CE464B"/>
    <w:rsid w:val="00CE4F20"/>
    <w:rsid w:val="00CE695F"/>
    <w:rsid w:val="00CE77D7"/>
    <w:rsid w:val="00CF239C"/>
    <w:rsid w:val="00CF2987"/>
    <w:rsid w:val="00CF2A5E"/>
    <w:rsid w:val="00CF2CAE"/>
    <w:rsid w:val="00CF337C"/>
    <w:rsid w:val="00CF57B1"/>
    <w:rsid w:val="00CF59FC"/>
    <w:rsid w:val="00CF64A2"/>
    <w:rsid w:val="00CF665D"/>
    <w:rsid w:val="00CF6794"/>
    <w:rsid w:val="00CF6EAB"/>
    <w:rsid w:val="00CF742A"/>
    <w:rsid w:val="00CF7A4D"/>
    <w:rsid w:val="00CF7FA4"/>
    <w:rsid w:val="00D002B9"/>
    <w:rsid w:val="00D01C13"/>
    <w:rsid w:val="00D0248A"/>
    <w:rsid w:val="00D03730"/>
    <w:rsid w:val="00D0459B"/>
    <w:rsid w:val="00D049B5"/>
    <w:rsid w:val="00D0501A"/>
    <w:rsid w:val="00D06A19"/>
    <w:rsid w:val="00D06A83"/>
    <w:rsid w:val="00D06BF2"/>
    <w:rsid w:val="00D07392"/>
    <w:rsid w:val="00D1171B"/>
    <w:rsid w:val="00D11916"/>
    <w:rsid w:val="00D12FC4"/>
    <w:rsid w:val="00D13306"/>
    <w:rsid w:val="00D1401E"/>
    <w:rsid w:val="00D14062"/>
    <w:rsid w:val="00D1470F"/>
    <w:rsid w:val="00D155CD"/>
    <w:rsid w:val="00D170FD"/>
    <w:rsid w:val="00D17115"/>
    <w:rsid w:val="00D17327"/>
    <w:rsid w:val="00D17B39"/>
    <w:rsid w:val="00D20352"/>
    <w:rsid w:val="00D20806"/>
    <w:rsid w:val="00D20AF8"/>
    <w:rsid w:val="00D21270"/>
    <w:rsid w:val="00D218D8"/>
    <w:rsid w:val="00D22ECD"/>
    <w:rsid w:val="00D24063"/>
    <w:rsid w:val="00D24123"/>
    <w:rsid w:val="00D24286"/>
    <w:rsid w:val="00D24D90"/>
    <w:rsid w:val="00D250C0"/>
    <w:rsid w:val="00D26501"/>
    <w:rsid w:val="00D26948"/>
    <w:rsid w:val="00D269D4"/>
    <w:rsid w:val="00D26ACE"/>
    <w:rsid w:val="00D279BD"/>
    <w:rsid w:val="00D27C84"/>
    <w:rsid w:val="00D2E776"/>
    <w:rsid w:val="00D30D22"/>
    <w:rsid w:val="00D31A84"/>
    <w:rsid w:val="00D320C8"/>
    <w:rsid w:val="00D32ACD"/>
    <w:rsid w:val="00D332BC"/>
    <w:rsid w:val="00D3379B"/>
    <w:rsid w:val="00D34049"/>
    <w:rsid w:val="00D34E6E"/>
    <w:rsid w:val="00D35372"/>
    <w:rsid w:val="00D35636"/>
    <w:rsid w:val="00D35A10"/>
    <w:rsid w:val="00D3679E"/>
    <w:rsid w:val="00D36BC9"/>
    <w:rsid w:val="00D37ED5"/>
    <w:rsid w:val="00D41BFF"/>
    <w:rsid w:val="00D42049"/>
    <w:rsid w:val="00D42A0C"/>
    <w:rsid w:val="00D446C7"/>
    <w:rsid w:val="00D455BE"/>
    <w:rsid w:val="00D45974"/>
    <w:rsid w:val="00D45B35"/>
    <w:rsid w:val="00D45D80"/>
    <w:rsid w:val="00D466EC"/>
    <w:rsid w:val="00D47118"/>
    <w:rsid w:val="00D5235C"/>
    <w:rsid w:val="00D52749"/>
    <w:rsid w:val="00D56313"/>
    <w:rsid w:val="00D56441"/>
    <w:rsid w:val="00D565CB"/>
    <w:rsid w:val="00D56AEE"/>
    <w:rsid w:val="00D56C9B"/>
    <w:rsid w:val="00D574D0"/>
    <w:rsid w:val="00D60748"/>
    <w:rsid w:val="00D6075D"/>
    <w:rsid w:val="00D60841"/>
    <w:rsid w:val="00D60D6D"/>
    <w:rsid w:val="00D60F96"/>
    <w:rsid w:val="00D617EB"/>
    <w:rsid w:val="00D61C62"/>
    <w:rsid w:val="00D629BE"/>
    <w:rsid w:val="00D62A00"/>
    <w:rsid w:val="00D63B35"/>
    <w:rsid w:val="00D6496B"/>
    <w:rsid w:val="00D6623B"/>
    <w:rsid w:val="00D662A4"/>
    <w:rsid w:val="00D6751D"/>
    <w:rsid w:val="00D675DF"/>
    <w:rsid w:val="00D67E76"/>
    <w:rsid w:val="00D67F3B"/>
    <w:rsid w:val="00D7034C"/>
    <w:rsid w:val="00D7076A"/>
    <w:rsid w:val="00D70C40"/>
    <w:rsid w:val="00D70DD7"/>
    <w:rsid w:val="00D70F35"/>
    <w:rsid w:val="00D710B3"/>
    <w:rsid w:val="00D71F81"/>
    <w:rsid w:val="00D725D9"/>
    <w:rsid w:val="00D7384C"/>
    <w:rsid w:val="00D73B3D"/>
    <w:rsid w:val="00D7457F"/>
    <w:rsid w:val="00D7496D"/>
    <w:rsid w:val="00D7498A"/>
    <w:rsid w:val="00D75A0C"/>
    <w:rsid w:val="00D7659D"/>
    <w:rsid w:val="00D765F2"/>
    <w:rsid w:val="00D76C91"/>
    <w:rsid w:val="00D76E53"/>
    <w:rsid w:val="00D770B8"/>
    <w:rsid w:val="00D7713D"/>
    <w:rsid w:val="00D778CC"/>
    <w:rsid w:val="00D80379"/>
    <w:rsid w:val="00D80913"/>
    <w:rsid w:val="00D81397"/>
    <w:rsid w:val="00D81A77"/>
    <w:rsid w:val="00D83048"/>
    <w:rsid w:val="00D8332F"/>
    <w:rsid w:val="00D83453"/>
    <w:rsid w:val="00D8408D"/>
    <w:rsid w:val="00D84B77"/>
    <w:rsid w:val="00D84EC3"/>
    <w:rsid w:val="00D85021"/>
    <w:rsid w:val="00D8522E"/>
    <w:rsid w:val="00D85BA3"/>
    <w:rsid w:val="00D860E6"/>
    <w:rsid w:val="00D8639C"/>
    <w:rsid w:val="00D86F9B"/>
    <w:rsid w:val="00D876C7"/>
    <w:rsid w:val="00D901E6"/>
    <w:rsid w:val="00D90515"/>
    <w:rsid w:val="00D90AAE"/>
    <w:rsid w:val="00D90FF9"/>
    <w:rsid w:val="00D91A76"/>
    <w:rsid w:val="00D9223B"/>
    <w:rsid w:val="00D93136"/>
    <w:rsid w:val="00D9343B"/>
    <w:rsid w:val="00D935A6"/>
    <w:rsid w:val="00D93888"/>
    <w:rsid w:val="00D94151"/>
    <w:rsid w:val="00D953D2"/>
    <w:rsid w:val="00D954B8"/>
    <w:rsid w:val="00D9628C"/>
    <w:rsid w:val="00D966CF"/>
    <w:rsid w:val="00D97B17"/>
    <w:rsid w:val="00DA02EC"/>
    <w:rsid w:val="00DA0511"/>
    <w:rsid w:val="00DA05B0"/>
    <w:rsid w:val="00DA0F2E"/>
    <w:rsid w:val="00DA13B4"/>
    <w:rsid w:val="00DA204D"/>
    <w:rsid w:val="00DA22AD"/>
    <w:rsid w:val="00DA3035"/>
    <w:rsid w:val="00DA3092"/>
    <w:rsid w:val="00DA3B0F"/>
    <w:rsid w:val="00DA3E3C"/>
    <w:rsid w:val="00DA4A6E"/>
    <w:rsid w:val="00DA6441"/>
    <w:rsid w:val="00DA66C5"/>
    <w:rsid w:val="00DA6B15"/>
    <w:rsid w:val="00DAE9E1"/>
    <w:rsid w:val="00DB076B"/>
    <w:rsid w:val="00DB0777"/>
    <w:rsid w:val="00DB0F44"/>
    <w:rsid w:val="00DB107F"/>
    <w:rsid w:val="00DB115B"/>
    <w:rsid w:val="00DB17D5"/>
    <w:rsid w:val="00DB186B"/>
    <w:rsid w:val="00DB1DED"/>
    <w:rsid w:val="00DB2552"/>
    <w:rsid w:val="00DB36F0"/>
    <w:rsid w:val="00DB37EC"/>
    <w:rsid w:val="00DB3A3B"/>
    <w:rsid w:val="00DB5451"/>
    <w:rsid w:val="00DB5C73"/>
    <w:rsid w:val="00DB5E7D"/>
    <w:rsid w:val="00DB659F"/>
    <w:rsid w:val="00DB69B3"/>
    <w:rsid w:val="00DB6A90"/>
    <w:rsid w:val="00DB74E6"/>
    <w:rsid w:val="00DC08A7"/>
    <w:rsid w:val="00DC0D7C"/>
    <w:rsid w:val="00DC0FAF"/>
    <w:rsid w:val="00DC1298"/>
    <w:rsid w:val="00DC1EB1"/>
    <w:rsid w:val="00DC2DE2"/>
    <w:rsid w:val="00DC38BB"/>
    <w:rsid w:val="00DC3AD6"/>
    <w:rsid w:val="00DC3AE2"/>
    <w:rsid w:val="00DC7283"/>
    <w:rsid w:val="00DC756A"/>
    <w:rsid w:val="00DC774E"/>
    <w:rsid w:val="00DD019B"/>
    <w:rsid w:val="00DD06BC"/>
    <w:rsid w:val="00DD0927"/>
    <w:rsid w:val="00DD0B22"/>
    <w:rsid w:val="00DD1848"/>
    <w:rsid w:val="00DD1C37"/>
    <w:rsid w:val="00DD234F"/>
    <w:rsid w:val="00DD23DC"/>
    <w:rsid w:val="00DD2547"/>
    <w:rsid w:val="00DD2A12"/>
    <w:rsid w:val="00DD2D95"/>
    <w:rsid w:val="00DD31C6"/>
    <w:rsid w:val="00DD3688"/>
    <w:rsid w:val="00DD440F"/>
    <w:rsid w:val="00DD445D"/>
    <w:rsid w:val="00DD458A"/>
    <w:rsid w:val="00DD46AB"/>
    <w:rsid w:val="00DD4717"/>
    <w:rsid w:val="00DD4F22"/>
    <w:rsid w:val="00DD51FB"/>
    <w:rsid w:val="00DD5B2D"/>
    <w:rsid w:val="00DD5C7F"/>
    <w:rsid w:val="00DD5EEA"/>
    <w:rsid w:val="00DD6093"/>
    <w:rsid w:val="00DD6DE3"/>
    <w:rsid w:val="00DD7082"/>
    <w:rsid w:val="00DD7225"/>
    <w:rsid w:val="00DD729B"/>
    <w:rsid w:val="00DE004B"/>
    <w:rsid w:val="00DE075C"/>
    <w:rsid w:val="00DE0BF0"/>
    <w:rsid w:val="00DE0F68"/>
    <w:rsid w:val="00DE1360"/>
    <w:rsid w:val="00DE1A75"/>
    <w:rsid w:val="00DE3FDC"/>
    <w:rsid w:val="00DE41B9"/>
    <w:rsid w:val="00DE4400"/>
    <w:rsid w:val="00DE53A2"/>
    <w:rsid w:val="00DE55F6"/>
    <w:rsid w:val="00DE5A64"/>
    <w:rsid w:val="00DE68E7"/>
    <w:rsid w:val="00DE6BD3"/>
    <w:rsid w:val="00DE6D56"/>
    <w:rsid w:val="00DE72F1"/>
    <w:rsid w:val="00DE756A"/>
    <w:rsid w:val="00DE75A4"/>
    <w:rsid w:val="00DF0545"/>
    <w:rsid w:val="00DF08A4"/>
    <w:rsid w:val="00DF0E86"/>
    <w:rsid w:val="00DF2464"/>
    <w:rsid w:val="00DF2A8A"/>
    <w:rsid w:val="00DF337D"/>
    <w:rsid w:val="00DF34EC"/>
    <w:rsid w:val="00DF4C82"/>
    <w:rsid w:val="00DF4D37"/>
    <w:rsid w:val="00DF555E"/>
    <w:rsid w:val="00DF6201"/>
    <w:rsid w:val="00DF67A2"/>
    <w:rsid w:val="00DF6ACA"/>
    <w:rsid w:val="00DF70F1"/>
    <w:rsid w:val="00E000A3"/>
    <w:rsid w:val="00E0114E"/>
    <w:rsid w:val="00E01DC2"/>
    <w:rsid w:val="00E02CCC"/>
    <w:rsid w:val="00E02DBF"/>
    <w:rsid w:val="00E0376F"/>
    <w:rsid w:val="00E052FB"/>
    <w:rsid w:val="00E054B1"/>
    <w:rsid w:val="00E05E4C"/>
    <w:rsid w:val="00E06981"/>
    <w:rsid w:val="00E07E20"/>
    <w:rsid w:val="00E1002C"/>
    <w:rsid w:val="00E108CA"/>
    <w:rsid w:val="00E10B28"/>
    <w:rsid w:val="00E10C98"/>
    <w:rsid w:val="00E11D29"/>
    <w:rsid w:val="00E126C4"/>
    <w:rsid w:val="00E1337E"/>
    <w:rsid w:val="00E140F3"/>
    <w:rsid w:val="00E14B26"/>
    <w:rsid w:val="00E14B3E"/>
    <w:rsid w:val="00E14E7E"/>
    <w:rsid w:val="00E1516F"/>
    <w:rsid w:val="00E1660C"/>
    <w:rsid w:val="00E202F8"/>
    <w:rsid w:val="00E2057B"/>
    <w:rsid w:val="00E20845"/>
    <w:rsid w:val="00E2160B"/>
    <w:rsid w:val="00E219DB"/>
    <w:rsid w:val="00E21C70"/>
    <w:rsid w:val="00E2213B"/>
    <w:rsid w:val="00E2286B"/>
    <w:rsid w:val="00E23BC9"/>
    <w:rsid w:val="00E24CA5"/>
    <w:rsid w:val="00E2569F"/>
    <w:rsid w:val="00E25916"/>
    <w:rsid w:val="00E263BE"/>
    <w:rsid w:val="00E2681F"/>
    <w:rsid w:val="00E26B77"/>
    <w:rsid w:val="00E30434"/>
    <w:rsid w:val="00E30B79"/>
    <w:rsid w:val="00E3103F"/>
    <w:rsid w:val="00E31470"/>
    <w:rsid w:val="00E321FF"/>
    <w:rsid w:val="00E33184"/>
    <w:rsid w:val="00E342A4"/>
    <w:rsid w:val="00E34667"/>
    <w:rsid w:val="00E36003"/>
    <w:rsid w:val="00E365CF"/>
    <w:rsid w:val="00E403C7"/>
    <w:rsid w:val="00E41C0D"/>
    <w:rsid w:val="00E43187"/>
    <w:rsid w:val="00E437C1"/>
    <w:rsid w:val="00E43A78"/>
    <w:rsid w:val="00E43B01"/>
    <w:rsid w:val="00E43F35"/>
    <w:rsid w:val="00E4470A"/>
    <w:rsid w:val="00E44D1B"/>
    <w:rsid w:val="00E45CE2"/>
    <w:rsid w:val="00E45FEA"/>
    <w:rsid w:val="00E46098"/>
    <w:rsid w:val="00E477E1"/>
    <w:rsid w:val="00E47B7E"/>
    <w:rsid w:val="00E50A13"/>
    <w:rsid w:val="00E517BF"/>
    <w:rsid w:val="00E52B07"/>
    <w:rsid w:val="00E53168"/>
    <w:rsid w:val="00E53C67"/>
    <w:rsid w:val="00E55E15"/>
    <w:rsid w:val="00E56277"/>
    <w:rsid w:val="00E564D0"/>
    <w:rsid w:val="00E56BCC"/>
    <w:rsid w:val="00E57C6C"/>
    <w:rsid w:val="00E60A92"/>
    <w:rsid w:val="00E60B4E"/>
    <w:rsid w:val="00E60EDA"/>
    <w:rsid w:val="00E60F82"/>
    <w:rsid w:val="00E6174F"/>
    <w:rsid w:val="00E61C02"/>
    <w:rsid w:val="00E62B26"/>
    <w:rsid w:val="00E62D9E"/>
    <w:rsid w:val="00E63F9B"/>
    <w:rsid w:val="00E63FA6"/>
    <w:rsid w:val="00E65CA2"/>
    <w:rsid w:val="00E66371"/>
    <w:rsid w:val="00E66C48"/>
    <w:rsid w:val="00E66CD2"/>
    <w:rsid w:val="00E67763"/>
    <w:rsid w:val="00E7080E"/>
    <w:rsid w:val="00E71BD7"/>
    <w:rsid w:val="00E71C13"/>
    <w:rsid w:val="00E72397"/>
    <w:rsid w:val="00E731E4"/>
    <w:rsid w:val="00E7384C"/>
    <w:rsid w:val="00E74232"/>
    <w:rsid w:val="00E74353"/>
    <w:rsid w:val="00E74556"/>
    <w:rsid w:val="00E75191"/>
    <w:rsid w:val="00E75477"/>
    <w:rsid w:val="00E7625D"/>
    <w:rsid w:val="00E7651B"/>
    <w:rsid w:val="00E77DC5"/>
    <w:rsid w:val="00E80736"/>
    <w:rsid w:val="00E8094A"/>
    <w:rsid w:val="00E80C33"/>
    <w:rsid w:val="00E81118"/>
    <w:rsid w:val="00E8127D"/>
    <w:rsid w:val="00E82143"/>
    <w:rsid w:val="00E821B9"/>
    <w:rsid w:val="00E82ED1"/>
    <w:rsid w:val="00E855BB"/>
    <w:rsid w:val="00E90001"/>
    <w:rsid w:val="00E91BAD"/>
    <w:rsid w:val="00E91EBE"/>
    <w:rsid w:val="00E91EF0"/>
    <w:rsid w:val="00E92086"/>
    <w:rsid w:val="00E930E5"/>
    <w:rsid w:val="00E93771"/>
    <w:rsid w:val="00E93C39"/>
    <w:rsid w:val="00E946D1"/>
    <w:rsid w:val="00E95256"/>
    <w:rsid w:val="00E95669"/>
    <w:rsid w:val="00E964A1"/>
    <w:rsid w:val="00E965A8"/>
    <w:rsid w:val="00E9685E"/>
    <w:rsid w:val="00E96EEC"/>
    <w:rsid w:val="00E970D6"/>
    <w:rsid w:val="00E977E1"/>
    <w:rsid w:val="00E978D2"/>
    <w:rsid w:val="00EA05A6"/>
    <w:rsid w:val="00EA128A"/>
    <w:rsid w:val="00EA1FCF"/>
    <w:rsid w:val="00EA211A"/>
    <w:rsid w:val="00EA32B8"/>
    <w:rsid w:val="00EA32EE"/>
    <w:rsid w:val="00EA4676"/>
    <w:rsid w:val="00EA49F0"/>
    <w:rsid w:val="00EA52EB"/>
    <w:rsid w:val="00EA55AD"/>
    <w:rsid w:val="00EA5B15"/>
    <w:rsid w:val="00EA5D73"/>
    <w:rsid w:val="00EA5E86"/>
    <w:rsid w:val="00EA63C1"/>
    <w:rsid w:val="00EA7338"/>
    <w:rsid w:val="00EA7930"/>
    <w:rsid w:val="00EA7B70"/>
    <w:rsid w:val="00EB0B75"/>
    <w:rsid w:val="00EB1784"/>
    <w:rsid w:val="00EB245D"/>
    <w:rsid w:val="00EB29D2"/>
    <w:rsid w:val="00EB2A7F"/>
    <w:rsid w:val="00EB3183"/>
    <w:rsid w:val="00EB37DA"/>
    <w:rsid w:val="00EB41E2"/>
    <w:rsid w:val="00EB4F90"/>
    <w:rsid w:val="00EB64F9"/>
    <w:rsid w:val="00EB6878"/>
    <w:rsid w:val="00EB6AF5"/>
    <w:rsid w:val="00EC0291"/>
    <w:rsid w:val="00EC1C0D"/>
    <w:rsid w:val="00EC2555"/>
    <w:rsid w:val="00EC41DA"/>
    <w:rsid w:val="00EC5003"/>
    <w:rsid w:val="00EC5DEA"/>
    <w:rsid w:val="00EC5F55"/>
    <w:rsid w:val="00EC6897"/>
    <w:rsid w:val="00EC6B0F"/>
    <w:rsid w:val="00EC6E20"/>
    <w:rsid w:val="00EC6FD4"/>
    <w:rsid w:val="00ED155E"/>
    <w:rsid w:val="00ED1DB1"/>
    <w:rsid w:val="00ED1DEF"/>
    <w:rsid w:val="00ED270B"/>
    <w:rsid w:val="00ED28A8"/>
    <w:rsid w:val="00ED370E"/>
    <w:rsid w:val="00ED3D6A"/>
    <w:rsid w:val="00ED3EF9"/>
    <w:rsid w:val="00ED4B61"/>
    <w:rsid w:val="00ED511A"/>
    <w:rsid w:val="00ED5B2F"/>
    <w:rsid w:val="00ED62B6"/>
    <w:rsid w:val="00ED659B"/>
    <w:rsid w:val="00ED6FB6"/>
    <w:rsid w:val="00EE0650"/>
    <w:rsid w:val="00EE0740"/>
    <w:rsid w:val="00EE1233"/>
    <w:rsid w:val="00EE1300"/>
    <w:rsid w:val="00EE1364"/>
    <w:rsid w:val="00EE14BD"/>
    <w:rsid w:val="00EE2B4D"/>
    <w:rsid w:val="00EE3356"/>
    <w:rsid w:val="00EE4103"/>
    <w:rsid w:val="00EE425D"/>
    <w:rsid w:val="00EE4BCE"/>
    <w:rsid w:val="00EE53AD"/>
    <w:rsid w:val="00EE5DC6"/>
    <w:rsid w:val="00EE5E70"/>
    <w:rsid w:val="00EE65EC"/>
    <w:rsid w:val="00EE71DA"/>
    <w:rsid w:val="00EE71F0"/>
    <w:rsid w:val="00EE7EAE"/>
    <w:rsid w:val="00EF0023"/>
    <w:rsid w:val="00EF03B0"/>
    <w:rsid w:val="00EF09A4"/>
    <w:rsid w:val="00EF1476"/>
    <w:rsid w:val="00EF1ED3"/>
    <w:rsid w:val="00EF20B1"/>
    <w:rsid w:val="00EF2385"/>
    <w:rsid w:val="00EF2976"/>
    <w:rsid w:val="00EF320B"/>
    <w:rsid w:val="00EF3598"/>
    <w:rsid w:val="00EF38D5"/>
    <w:rsid w:val="00EF3FF2"/>
    <w:rsid w:val="00EF436B"/>
    <w:rsid w:val="00EF5305"/>
    <w:rsid w:val="00EF5D1F"/>
    <w:rsid w:val="00EF6AA8"/>
    <w:rsid w:val="00EF6D74"/>
    <w:rsid w:val="00EF6F1F"/>
    <w:rsid w:val="00EF7EF3"/>
    <w:rsid w:val="00F00963"/>
    <w:rsid w:val="00F013F6"/>
    <w:rsid w:val="00F01631"/>
    <w:rsid w:val="00F01F07"/>
    <w:rsid w:val="00F03130"/>
    <w:rsid w:val="00F037B3"/>
    <w:rsid w:val="00F03C5D"/>
    <w:rsid w:val="00F0427A"/>
    <w:rsid w:val="00F0466C"/>
    <w:rsid w:val="00F056ED"/>
    <w:rsid w:val="00F05712"/>
    <w:rsid w:val="00F05F1F"/>
    <w:rsid w:val="00F0639A"/>
    <w:rsid w:val="00F0660E"/>
    <w:rsid w:val="00F07042"/>
    <w:rsid w:val="00F07B53"/>
    <w:rsid w:val="00F1056A"/>
    <w:rsid w:val="00F11F15"/>
    <w:rsid w:val="00F12996"/>
    <w:rsid w:val="00F12BA2"/>
    <w:rsid w:val="00F143BB"/>
    <w:rsid w:val="00F146FC"/>
    <w:rsid w:val="00F14C24"/>
    <w:rsid w:val="00F15666"/>
    <w:rsid w:val="00F15B93"/>
    <w:rsid w:val="00F15E52"/>
    <w:rsid w:val="00F17708"/>
    <w:rsid w:val="00F17F8E"/>
    <w:rsid w:val="00F204A3"/>
    <w:rsid w:val="00F208C1"/>
    <w:rsid w:val="00F208E2"/>
    <w:rsid w:val="00F211D3"/>
    <w:rsid w:val="00F21908"/>
    <w:rsid w:val="00F21CE6"/>
    <w:rsid w:val="00F22A79"/>
    <w:rsid w:val="00F22D3C"/>
    <w:rsid w:val="00F22F50"/>
    <w:rsid w:val="00F23985"/>
    <w:rsid w:val="00F23CB6"/>
    <w:rsid w:val="00F25E89"/>
    <w:rsid w:val="00F267FC"/>
    <w:rsid w:val="00F26832"/>
    <w:rsid w:val="00F26E2C"/>
    <w:rsid w:val="00F2776C"/>
    <w:rsid w:val="00F27DDB"/>
    <w:rsid w:val="00F302B6"/>
    <w:rsid w:val="00F319FF"/>
    <w:rsid w:val="00F31D07"/>
    <w:rsid w:val="00F3215B"/>
    <w:rsid w:val="00F323D6"/>
    <w:rsid w:val="00F35851"/>
    <w:rsid w:val="00F35856"/>
    <w:rsid w:val="00F36210"/>
    <w:rsid w:val="00F36821"/>
    <w:rsid w:val="00F37B0B"/>
    <w:rsid w:val="00F41A74"/>
    <w:rsid w:val="00F41DD1"/>
    <w:rsid w:val="00F424E8"/>
    <w:rsid w:val="00F4318F"/>
    <w:rsid w:val="00F457D7"/>
    <w:rsid w:val="00F45C02"/>
    <w:rsid w:val="00F45C8A"/>
    <w:rsid w:val="00F45F8A"/>
    <w:rsid w:val="00F53443"/>
    <w:rsid w:val="00F54457"/>
    <w:rsid w:val="00F54492"/>
    <w:rsid w:val="00F54D80"/>
    <w:rsid w:val="00F54FEC"/>
    <w:rsid w:val="00F55657"/>
    <w:rsid w:val="00F55ED6"/>
    <w:rsid w:val="00F56EAA"/>
    <w:rsid w:val="00F5731E"/>
    <w:rsid w:val="00F57F8B"/>
    <w:rsid w:val="00F60606"/>
    <w:rsid w:val="00F606B3"/>
    <w:rsid w:val="00F6090B"/>
    <w:rsid w:val="00F61641"/>
    <w:rsid w:val="00F61755"/>
    <w:rsid w:val="00F61A77"/>
    <w:rsid w:val="00F6206A"/>
    <w:rsid w:val="00F627E3"/>
    <w:rsid w:val="00F64042"/>
    <w:rsid w:val="00F64354"/>
    <w:rsid w:val="00F64655"/>
    <w:rsid w:val="00F657F6"/>
    <w:rsid w:val="00F67382"/>
    <w:rsid w:val="00F67C9F"/>
    <w:rsid w:val="00F67ED3"/>
    <w:rsid w:val="00F70440"/>
    <w:rsid w:val="00F707AD"/>
    <w:rsid w:val="00F70B37"/>
    <w:rsid w:val="00F70CC5"/>
    <w:rsid w:val="00F71CBD"/>
    <w:rsid w:val="00F72256"/>
    <w:rsid w:val="00F72A56"/>
    <w:rsid w:val="00F73BBC"/>
    <w:rsid w:val="00F73F7E"/>
    <w:rsid w:val="00F741FF"/>
    <w:rsid w:val="00F746B9"/>
    <w:rsid w:val="00F75C58"/>
    <w:rsid w:val="00F80722"/>
    <w:rsid w:val="00F81BD9"/>
    <w:rsid w:val="00F820D6"/>
    <w:rsid w:val="00F825F8"/>
    <w:rsid w:val="00F8350F"/>
    <w:rsid w:val="00F83F9B"/>
    <w:rsid w:val="00F85B50"/>
    <w:rsid w:val="00F861DA"/>
    <w:rsid w:val="00F865C3"/>
    <w:rsid w:val="00F87323"/>
    <w:rsid w:val="00F87E32"/>
    <w:rsid w:val="00F90183"/>
    <w:rsid w:val="00F92D8C"/>
    <w:rsid w:val="00F935C2"/>
    <w:rsid w:val="00F9416B"/>
    <w:rsid w:val="00F95754"/>
    <w:rsid w:val="00F95EA0"/>
    <w:rsid w:val="00F96FA9"/>
    <w:rsid w:val="00FA09C0"/>
    <w:rsid w:val="00FA0A30"/>
    <w:rsid w:val="00FA0D93"/>
    <w:rsid w:val="00FA14CC"/>
    <w:rsid w:val="00FA161E"/>
    <w:rsid w:val="00FA2B05"/>
    <w:rsid w:val="00FA4836"/>
    <w:rsid w:val="00FA4AF6"/>
    <w:rsid w:val="00FA4FE4"/>
    <w:rsid w:val="00FA59D6"/>
    <w:rsid w:val="00FA5B84"/>
    <w:rsid w:val="00FA61D9"/>
    <w:rsid w:val="00FA68FF"/>
    <w:rsid w:val="00FA6E2C"/>
    <w:rsid w:val="00FA7340"/>
    <w:rsid w:val="00FA7494"/>
    <w:rsid w:val="00FA7563"/>
    <w:rsid w:val="00FA7596"/>
    <w:rsid w:val="00FA7A71"/>
    <w:rsid w:val="00FB0624"/>
    <w:rsid w:val="00FB0D71"/>
    <w:rsid w:val="00FB1B3E"/>
    <w:rsid w:val="00FB1B6D"/>
    <w:rsid w:val="00FB2197"/>
    <w:rsid w:val="00FB22BA"/>
    <w:rsid w:val="00FB2595"/>
    <w:rsid w:val="00FB2828"/>
    <w:rsid w:val="00FB2C6A"/>
    <w:rsid w:val="00FB2DBE"/>
    <w:rsid w:val="00FB2E49"/>
    <w:rsid w:val="00FB306D"/>
    <w:rsid w:val="00FB42CB"/>
    <w:rsid w:val="00FB442A"/>
    <w:rsid w:val="00FB446B"/>
    <w:rsid w:val="00FB474F"/>
    <w:rsid w:val="00FB4872"/>
    <w:rsid w:val="00FB4ADA"/>
    <w:rsid w:val="00FB56FB"/>
    <w:rsid w:val="00FB7F3F"/>
    <w:rsid w:val="00FC08D0"/>
    <w:rsid w:val="00FC2657"/>
    <w:rsid w:val="00FC2F47"/>
    <w:rsid w:val="00FC4E2F"/>
    <w:rsid w:val="00FC52BB"/>
    <w:rsid w:val="00FC59A1"/>
    <w:rsid w:val="00FC5FC9"/>
    <w:rsid w:val="00FC6349"/>
    <w:rsid w:val="00FC6E3E"/>
    <w:rsid w:val="00FC6E98"/>
    <w:rsid w:val="00FC6FFD"/>
    <w:rsid w:val="00FC7242"/>
    <w:rsid w:val="00FC7454"/>
    <w:rsid w:val="00FC752F"/>
    <w:rsid w:val="00FC7C6E"/>
    <w:rsid w:val="00FD00D4"/>
    <w:rsid w:val="00FD0104"/>
    <w:rsid w:val="00FD020B"/>
    <w:rsid w:val="00FD047F"/>
    <w:rsid w:val="00FD0606"/>
    <w:rsid w:val="00FD1E11"/>
    <w:rsid w:val="00FD20F7"/>
    <w:rsid w:val="00FD254E"/>
    <w:rsid w:val="00FD2EBF"/>
    <w:rsid w:val="00FD303D"/>
    <w:rsid w:val="00FD3498"/>
    <w:rsid w:val="00FD42E5"/>
    <w:rsid w:val="00FD496D"/>
    <w:rsid w:val="00FD61A7"/>
    <w:rsid w:val="00FD69A7"/>
    <w:rsid w:val="00FE008A"/>
    <w:rsid w:val="00FE0841"/>
    <w:rsid w:val="00FE0B07"/>
    <w:rsid w:val="00FE1511"/>
    <w:rsid w:val="00FE1760"/>
    <w:rsid w:val="00FE190E"/>
    <w:rsid w:val="00FE20F9"/>
    <w:rsid w:val="00FE291A"/>
    <w:rsid w:val="00FE29B3"/>
    <w:rsid w:val="00FE2F47"/>
    <w:rsid w:val="00FE344C"/>
    <w:rsid w:val="00FE407B"/>
    <w:rsid w:val="00FE4465"/>
    <w:rsid w:val="00FE5BE8"/>
    <w:rsid w:val="00FE5CBB"/>
    <w:rsid w:val="00FE6C5C"/>
    <w:rsid w:val="00FF055E"/>
    <w:rsid w:val="00FF0B80"/>
    <w:rsid w:val="00FF0EEE"/>
    <w:rsid w:val="00FF0FCF"/>
    <w:rsid w:val="00FF18A7"/>
    <w:rsid w:val="00FF1992"/>
    <w:rsid w:val="00FF3136"/>
    <w:rsid w:val="00FF31AB"/>
    <w:rsid w:val="00FF373A"/>
    <w:rsid w:val="00FF4AAE"/>
    <w:rsid w:val="00FF5148"/>
    <w:rsid w:val="00FF56ED"/>
    <w:rsid w:val="00FF6759"/>
    <w:rsid w:val="00FF67E5"/>
    <w:rsid w:val="00FF7519"/>
    <w:rsid w:val="00FF7994"/>
    <w:rsid w:val="00FF7F2E"/>
    <w:rsid w:val="00FF7F35"/>
    <w:rsid w:val="01066854"/>
    <w:rsid w:val="014F0C95"/>
    <w:rsid w:val="01B11EC6"/>
    <w:rsid w:val="01B539C6"/>
    <w:rsid w:val="01C22704"/>
    <w:rsid w:val="01C98A67"/>
    <w:rsid w:val="01D982A3"/>
    <w:rsid w:val="02018646"/>
    <w:rsid w:val="02457728"/>
    <w:rsid w:val="024BE93C"/>
    <w:rsid w:val="026C5617"/>
    <w:rsid w:val="0276ED8C"/>
    <w:rsid w:val="0282BC1B"/>
    <w:rsid w:val="028BD9CF"/>
    <w:rsid w:val="02A557FD"/>
    <w:rsid w:val="02C2C137"/>
    <w:rsid w:val="02D54498"/>
    <w:rsid w:val="02E2B688"/>
    <w:rsid w:val="02F86030"/>
    <w:rsid w:val="0306B5E7"/>
    <w:rsid w:val="03116137"/>
    <w:rsid w:val="03132A94"/>
    <w:rsid w:val="0340E5AB"/>
    <w:rsid w:val="03B3C8B2"/>
    <w:rsid w:val="03B740F0"/>
    <w:rsid w:val="03BBFB6E"/>
    <w:rsid w:val="03C18C45"/>
    <w:rsid w:val="03DEA3EB"/>
    <w:rsid w:val="03F871AC"/>
    <w:rsid w:val="04091F82"/>
    <w:rsid w:val="040CD6D9"/>
    <w:rsid w:val="04102918"/>
    <w:rsid w:val="04143028"/>
    <w:rsid w:val="0449D34A"/>
    <w:rsid w:val="045371C6"/>
    <w:rsid w:val="045966CE"/>
    <w:rsid w:val="0477D56B"/>
    <w:rsid w:val="0479A7EC"/>
    <w:rsid w:val="0485FF91"/>
    <w:rsid w:val="04D2DE20"/>
    <w:rsid w:val="04D8A7F4"/>
    <w:rsid w:val="04F5CFD7"/>
    <w:rsid w:val="05160256"/>
    <w:rsid w:val="0527C777"/>
    <w:rsid w:val="0572CC9F"/>
    <w:rsid w:val="05761D30"/>
    <w:rsid w:val="05B296F2"/>
    <w:rsid w:val="05C4B1EF"/>
    <w:rsid w:val="05D4E41A"/>
    <w:rsid w:val="05E10BDC"/>
    <w:rsid w:val="05EDE008"/>
    <w:rsid w:val="05FA3A36"/>
    <w:rsid w:val="05FA6C87"/>
    <w:rsid w:val="06067F1E"/>
    <w:rsid w:val="060915BA"/>
    <w:rsid w:val="061DA8A8"/>
    <w:rsid w:val="062B0366"/>
    <w:rsid w:val="063264FF"/>
    <w:rsid w:val="064CB977"/>
    <w:rsid w:val="065144FC"/>
    <w:rsid w:val="065B2A21"/>
    <w:rsid w:val="065EF483"/>
    <w:rsid w:val="066C96C1"/>
    <w:rsid w:val="068DFC9D"/>
    <w:rsid w:val="06A15D98"/>
    <w:rsid w:val="06A9587D"/>
    <w:rsid w:val="06FCBCA1"/>
    <w:rsid w:val="072F92CA"/>
    <w:rsid w:val="073EB5F2"/>
    <w:rsid w:val="074565BB"/>
    <w:rsid w:val="075094EF"/>
    <w:rsid w:val="07855532"/>
    <w:rsid w:val="0793E819"/>
    <w:rsid w:val="07A67EF5"/>
    <w:rsid w:val="07D0FFDB"/>
    <w:rsid w:val="07E22897"/>
    <w:rsid w:val="07EAD959"/>
    <w:rsid w:val="07EAE634"/>
    <w:rsid w:val="08131B82"/>
    <w:rsid w:val="08244580"/>
    <w:rsid w:val="0826ABFC"/>
    <w:rsid w:val="083EB69A"/>
    <w:rsid w:val="08634837"/>
    <w:rsid w:val="08698E2A"/>
    <w:rsid w:val="0877499A"/>
    <w:rsid w:val="0898A528"/>
    <w:rsid w:val="08AA3F33"/>
    <w:rsid w:val="08AC3654"/>
    <w:rsid w:val="08AF90D1"/>
    <w:rsid w:val="08B3F5F9"/>
    <w:rsid w:val="08B6371F"/>
    <w:rsid w:val="08C202D0"/>
    <w:rsid w:val="08C34522"/>
    <w:rsid w:val="08CDBF05"/>
    <w:rsid w:val="08F625A6"/>
    <w:rsid w:val="09148247"/>
    <w:rsid w:val="09217FB3"/>
    <w:rsid w:val="094E585C"/>
    <w:rsid w:val="0962A652"/>
    <w:rsid w:val="0965EAC6"/>
    <w:rsid w:val="097877F9"/>
    <w:rsid w:val="097C6076"/>
    <w:rsid w:val="097DE65F"/>
    <w:rsid w:val="09B5EFB2"/>
    <w:rsid w:val="09B63057"/>
    <w:rsid w:val="09B82F7C"/>
    <w:rsid w:val="09DF1B25"/>
    <w:rsid w:val="09E6B43C"/>
    <w:rsid w:val="09F0CC31"/>
    <w:rsid w:val="09F4B2D9"/>
    <w:rsid w:val="09FF578A"/>
    <w:rsid w:val="0A06A6FC"/>
    <w:rsid w:val="0A2EE516"/>
    <w:rsid w:val="0A6134FA"/>
    <w:rsid w:val="0A9AD4AE"/>
    <w:rsid w:val="0A9E9992"/>
    <w:rsid w:val="0B1C69EB"/>
    <w:rsid w:val="0B1CC9D8"/>
    <w:rsid w:val="0B1E72A2"/>
    <w:rsid w:val="0B271568"/>
    <w:rsid w:val="0B5B7F05"/>
    <w:rsid w:val="0B5BC3AE"/>
    <w:rsid w:val="0B72BBF9"/>
    <w:rsid w:val="0B737783"/>
    <w:rsid w:val="0B90A568"/>
    <w:rsid w:val="0B96F91A"/>
    <w:rsid w:val="0B99E79B"/>
    <w:rsid w:val="0BA7D63E"/>
    <w:rsid w:val="0BB0006F"/>
    <w:rsid w:val="0BEA2102"/>
    <w:rsid w:val="0BF287DA"/>
    <w:rsid w:val="0C5B8794"/>
    <w:rsid w:val="0C5BD210"/>
    <w:rsid w:val="0C5E7609"/>
    <w:rsid w:val="0C6911D9"/>
    <w:rsid w:val="0C81B832"/>
    <w:rsid w:val="0CCFFAD2"/>
    <w:rsid w:val="0CDCBFAE"/>
    <w:rsid w:val="0CF9F4EC"/>
    <w:rsid w:val="0D058451"/>
    <w:rsid w:val="0D1ADA9C"/>
    <w:rsid w:val="0D2DDF44"/>
    <w:rsid w:val="0D3DF297"/>
    <w:rsid w:val="0D57961D"/>
    <w:rsid w:val="0D579A68"/>
    <w:rsid w:val="0D819DDA"/>
    <w:rsid w:val="0D8D0E07"/>
    <w:rsid w:val="0D91F96D"/>
    <w:rsid w:val="0DA0D59A"/>
    <w:rsid w:val="0DB6E762"/>
    <w:rsid w:val="0DCD85C6"/>
    <w:rsid w:val="0DE27195"/>
    <w:rsid w:val="0E062498"/>
    <w:rsid w:val="0E17E8AD"/>
    <w:rsid w:val="0E2A1687"/>
    <w:rsid w:val="0E3824F2"/>
    <w:rsid w:val="0E895818"/>
    <w:rsid w:val="0E935D5B"/>
    <w:rsid w:val="0EE4B96C"/>
    <w:rsid w:val="0EF24DB1"/>
    <w:rsid w:val="0EF99816"/>
    <w:rsid w:val="0F196E02"/>
    <w:rsid w:val="0F19B859"/>
    <w:rsid w:val="0F3458D4"/>
    <w:rsid w:val="0F3529A0"/>
    <w:rsid w:val="0F643B3B"/>
    <w:rsid w:val="0F6530DE"/>
    <w:rsid w:val="0F75CBDB"/>
    <w:rsid w:val="0F9D037D"/>
    <w:rsid w:val="0FAF941B"/>
    <w:rsid w:val="0FB520EA"/>
    <w:rsid w:val="0FBFBFB6"/>
    <w:rsid w:val="0FD3EDAB"/>
    <w:rsid w:val="0FECBC0B"/>
    <w:rsid w:val="10020231"/>
    <w:rsid w:val="100DFD04"/>
    <w:rsid w:val="1012E030"/>
    <w:rsid w:val="1016BDAB"/>
    <w:rsid w:val="103661AF"/>
    <w:rsid w:val="104CDB26"/>
    <w:rsid w:val="1069C1EA"/>
    <w:rsid w:val="106FA6AA"/>
    <w:rsid w:val="1074EAB1"/>
    <w:rsid w:val="10B59469"/>
    <w:rsid w:val="10BF91AB"/>
    <w:rsid w:val="10CD6741"/>
    <w:rsid w:val="1101459C"/>
    <w:rsid w:val="110FD684"/>
    <w:rsid w:val="11116213"/>
    <w:rsid w:val="11187A24"/>
    <w:rsid w:val="1133C5D4"/>
    <w:rsid w:val="115B6239"/>
    <w:rsid w:val="11838B5A"/>
    <w:rsid w:val="11902FC0"/>
    <w:rsid w:val="11A0397F"/>
    <w:rsid w:val="11A5C0B6"/>
    <w:rsid w:val="11A8D587"/>
    <w:rsid w:val="11C6DACE"/>
    <w:rsid w:val="11D428E9"/>
    <w:rsid w:val="11F097EC"/>
    <w:rsid w:val="122EF2F6"/>
    <w:rsid w:val="1280381D"/>
    <w:rsid w:val="1288D5E6"/>
    <w:rsid w:val="12AA2AEB"/>
    <w:rsid w:val="12B29938"/>
    <w:rsid w:val="12B91B3C"/>
    <w:rsid w:val="12BBE9E7"/>
    <w:rsid w:val="133C43E8"/>
    <w:rsid w:val="13402842"/>
    <w:rsid w:val="1346E58C"/>
    <w:rsid w:val="134C1CC2"/>
    <w:rsid w:val="136B5E96"/>
    <w:rsid w:val="13727214"/>
    <w:rsid w:val="138444D9"/>
    <w:rsid w:val="13BE41B2"/>
    <w:rsid w:val="13C2A5E3"/>
    <w:rsid w:val="1418AB1F"/>
    <w:rsid w:val="14227FBC"/>
    <w:rsid w:val="14322D70"/>
    <w:rsid w:val="14447D7C"/>
    <w:rsid w:val="144C50A0"/>
    <w:rsid w:val="1460EE58"/>
    <w:rsid w:val="14663149"/>
    <w:rsid w:val="1498E50B"/>
    <w:rsid w:val="14AC37BB"/>
    <w:rsid w:val="14B58B87"/>
    <w:rsid w:val="14C7CD1C"/>
    <w:rsid w:val="14CC3B14"/>
    <w:rsid w:val="14D1AB72"/>
    <w:rsid w:val="14DC38D9"/>
    <w:rsid w:val="150431A0"/>
    <w:rsid w:val="152D1106"/>
    <w:rsid w:val="15416858"/>
    <w:rsid w:val="15527639"/>
    <w:rsid w:val="1590DA2C"/>
    <w:rsid w:val="1598C4E6"/>
    <w:rsid w:val="159F4758"/>
    <w:rsid w:val="15B5DB5B"/>
    <w:rsid w:val="15D5A834"/>
    <w:rsid w:val="15F433C7"/>
    <w:rsid w:val="16076E08"/>
    <w:rsid w:val="1616EBB0"/>
    <w:rsid w:val="164332BB"/>
    <w:rsid w:val="1661C8CB"/>
    <w:rsid w:val="166B556B"/>
    <w:rsid w:val="1675DD99"/>
    <w:rsid w:val="167E1424"/>
    <w:rsid w:val="168999EC"/>
    <w:rsid w:val="16908585"/>
    <w:rsid w:val="1694B797"/>
    <w:rsid w:val="169546F0"/>
    <w:rsid w:val="16AEF024"/>
    <w:rsid w:val="16B24872"/>
    <w:rsid w:val="16BA0C35"/>
    <w:rsid w:val="16D1E18A"/>
    <w:rsid w:val="1704F9AC"/>
    <w:rsid w:val="170D82CB"/>
    <w:rsid w:val="17396C67"/>
    <w:rsid w:val="17650270"/>
    <w:rsid w:val="179DC14E"/>
    <w:rsid w:val="17C40135"/>
    <w:rsid w:val="17CF0C9D"/>
    <w:rsid w:val="17CFFD2B"/>
    <w:rsid w:val="17E16AEE"/>
    <w:rsid w:val="17FAA80F"/>
    <w:rsid w:val="181AFE51"/>
    <w:rsid w:val="181D154F"/>
    <w:rsid w:val="18474DBF"/>
    <w:rsid w:val="185F088D"/>
    <w:rsid w:val="186ABD68"/>
    <w:rsid w:val="187409E1"/>
    <w:rsid w:val="187B0298"/>
    <w:rsid w:val="187F3635"/>
    <w:rsid w:val="18918270"/>
    <w:rsid w:val="18B6F168"/>
    <w:rsid w:val="18EA31A2"/>
    <w:rsid w:val="18F89281"/>
    <w:rsid w:val="1925C531"/>
    <w:rsid w:val="193131F9"/>
    <w:rsid w:val="1935505E"/>
    <w:rsid w:val="19521F75"/>
    <w:rsid w:val="1965A921"/>
    <w:rsid w:val="196BD4E3"/>
    <w:rsid w:val="1972F3D6"/>
    <w:rsid w:val="19AA1FED"/>
    <w:rsid w:val="19ECBFB7"/>
    <w:rsid w:val="19EE8D34"/>
    <w:rsid w:val="19F8B5DE"/>
    <w:rsid w:val="1A070E81"/>
    <w:rsid w:val="1A08FD26"/>
    <w:rsid w:val="1A2DD524"/>
    <w:rsid w:val="1A5AF92E"/>
    <w:rsid w:val="1A6921DE"/>
    <w:rsid w:val="1A755050"/>
    <w:rsid w:val="1A804E4C"/>
    <w:rsid w:val="1A9046B4"/>
    <w:rsid w:val="1AA03796"/>
    <w:rsid w:val="1AB70732"/>
    <w:rsid w:val="1AFDF2C3"/>
    <w:rsid w:val="1B0E94C1"/>
    <w:rsid w:val="1B1D0515"/>
    <w:rsid w:val="1B2B81E5"/>
    <w:rsid w:val="1B380C75"/>
    <w:rsid w:val="1B389777"/>
    <w:rsid w:val="1B4E6385"/>
    <w:rsid w:val="1B594AA8"/>
    <w:rsid w:val="1B6774D8"/>
    <w:rsid w:val="1B6CA5C6"/>
    <w:rsid w:val="1B6FF85D"/>
    <w:rsid w:val="1B88677A"/>
    <w:rsid w:val="1BB06996"/>
    <w:rsid w:val="1BB667AE"/>
    <w:rsid w:val="1BD96165"/>
    <w:rsid w:val="1BF548CC"/>
    <w:rsid w:val="1BF80534"/>
    <w:rsid w:val="1C096C24"/>
    <w:rsid w:val="1C232BBD"/>
    <w:rsid w:val="1C295EB5"/>
    <w:rsid w:val="1C5CC04A"/>
    <w:rsid w:val="1C6704D7"/>
    <w:rsid w:val="1C8B1875"/>
    <w:rsid w:val="1C8F427A"/>
    <w:rsid w:val="1CA42AD1"/>
    <w:rsid w:val="1CCC0A0C"/>
    <w:rsid w:val="1CEB48D6"/>
    <w:rsid w:val="1CEB7E55"/>
    <w:rsid w:val="1CF19ED5"/>
    <w:rsid w:val="1CFAA8E1"/>
    <w:rsid w:val="1D0A2696"/>
    <w:rsid w:val="1D1CC4F4"/>
    <w:rsid w:val="1D2B1F4A"/>
    <w:rsid w:val="1D6E43C4"/>
    <w:rsid w:val="1D8FEE96"/>
    <w:rsid w:val="1D952586"/>
    <w:rsid w:val="1D9DD999"/>
    <w:rsid w:val="1DAEBE1C"/>
    <w:rsid w:val="1DAFDD63"/>
    <w:rsid w:val="1DE799DD"/>
    <w:rsid w:val="1DF21D4F"/>
    <w:rsid w:val="1DF68087"/>
    <w:rsid w:val="1E1FB2C1"/>
    <w:rsid w:val="1E353864"/>
    <w:rsid w:val="1E375478"/>
    <w:rsid w:val="1E82257A"/>
    <w:rsid w:val="1EB239F8"/>
    <w:rsid w:val="1EDC6989"/>
    <w:rsid w:val="1F38D64D"/>
    <w:rsid w:val="1F4C666E"/>
    <w:rsid w:val="1F69D141"/>
    <w:rsid w:val="1F72A8B0"/>
    <w:rsid w:val="1F7D1354"/>
    <w:rsid w:val="1F836FAE"/>
    <w:rsid w:val="1FB34BAC"/>
    <w:rsid w:val="1FB4BF4C"/>
    <w:rsid w:val="1FBA1772"/>
    <w:rsid w:val="201CE83E"/>
    <w:rsid w:val="20227041"/>
    <w:rsid w:val="203A394D"/>
    <w:rsid w:val="20534775"/>
    <w:rsid w:val="20588494"/>
    <w:rsid w:val="207C8B14"/>
    <w:rsid w:val="209AD01B"/>
    <w:rsid w:val="20B85040"/>
    <w:rsid w:val="20D5496B"/>
    <w:rsid w:val="20DAE7B5"/>
    <w:rsid w:val="20E29E58"/>
    <w:rsid w:val="210E8E94"/>
    <w:rsid w:val="212D7877"/>
    <w:rsid w:val="213C382A"/>
    <w:rsid w:val="215DA327"/>
    <w:rsid w:val="216C34CF"/>
    <w:rsid w:val="21943F78"/>
    <w:rsid w:val="21A3C2A7"/>
    <w:rsid w:val="21A658DE"/>
    <w:rsid w:val="21AAF4C0"/>
    <w:rsid w:val="21AD8DEC"/>
    <w:rsid w:val="21E1F109"/>
    <w:rsid w:val="21F26583"/>
    <w:rsid w:val="22497397"/>
    <w:rsid w:val="2249D5A8"/>
    <w:rsid w:val="22691E3E"/>
    <w:rsid w:val="227E418A"/>
    <w:rsid w:val="22CD6527"/>
    <w:rsid w:val="22E44291"/>
    <w:rsid w:val="22ED5B40"/>
    <w:rsid w:val="22F50294"/>
    <w:rsid w:val="2323F44F"/>
    <w:rsid w:val="23383FFF"/>
    <w:rsid w:val="23391FBE"/>
    <w:rsid w:val="233A736C"/>
    <w:rsid w:val="233D36E5"/>
    <w:rsid w:val="234B5C5F"/>
    <w:rsid w:val="2350C969"/>
    <w:rsid w:val="2366B0AD"/>
    <w:rsid w:val="23845B08"/>
    <w:rsid w:val="23A36C57"/>
    <w:rsid w:val="23B93709"/>
    <w:rsid w:val="23BE754F"/>
    <w:rsid w:val="23CDBBD7"/>
    <w:rsid w:val="23E1F976"/>
    <w:rsid w:val="23F04C5D"/>
    <w:rsid w:val="23FEFD5F"/>
    <w:rsid w:val="240492D1"/>
    <w:rsid w:val="2416C025"/>
    <w:rsid w:val="2424D259"/>
    <w:rsid w:val="2437B8FB"/>
    <w:rsid w:val="245DB940"/>
    <w:rsid w:val="24767E5A"/>
    <w:rsid w:val="2478AF86"/>
    <w:rsid w:val="2489598A"/>
    <w:rsid w:val="248D4B8C"/>
    <w:rsid w:val="24A19A15"/>
    <w:rsid w:val="24A9A6E1"/>
    <w:rsid w:val="24AAF34D"/>
    <w:rsid w:val="24B19F04"/>
    <w:rsid w:val="24CF098F"/>
    <w:rsid w:val="24F6130D"/>
    <w:rsid w:val="2502F067"/>
    <w:rsid w:val="250AB0B4"/>
    <w:rsid w:val="252D74BF"/>
    <w:rsid w:val="25390140"/>
    <w:rsid w:val="255D5084"/>
    <w:rsid w:val="25694C67"/>
    <w:rsid w:val="25898905"/>
    <w:rsid w:val="259126B0"/>
    <w:rsid w:val="2639CB36"/>
    <w:rsid w:val="263B3F8A"/>
    <w:rsid w:val="26457D51"/>
    <w:rsid w:val="26775976"/>
    <w:rsid w:val="2683A008"/>
    <w:rsid w:val="269D2D7D"/>
    <w:rsid w:val="26C2A7D5"/>
    <w:rsid w:val="273EF0F4"/>
    <w:rsid w:val="27606EAA"/>
    <w:rsid w:val="277E3DBA"/>
    <w:rsid w:val="27841480"/>
    <w:rsid w:val="27A18A75"/>
    <w:rsid w:val="27B8E7EF"/>
    <w:rsid w:val="27C094F1"/>
    <w:rsid w:val="27C4DED0"/>
    <w:rsid w:val="27C63312"/>
    <w:rsid w:val="27FDCA93"/>
    <w:rsid w:val="28017821"/>
    <w:rsid w:val="281EAFCD"/>
    <w:rsid w:val="2825EE38"/>
    <w:rsid w:val="285C2235"/>
    <w:rsid w:val="287F8BC3"/>
    <w:rsid w:val="287FAF1C"/>
    <w:rsid w:val="28832D61"/>
    <w:rsid w:val="28966321"/>
    <w:rsid w:val="28AA7F0D"/>
    <w:rsid w:val="28C27349"/>
    <w:rsid w:val="28DEF0F8"/>
    <w:rsid w:val="28E9C23E"/>
    <w:rsid w:val="28F2BCBF"/>
    <w:rsid w:val="290D7D49"/>
    <w:rsid w:val="2920C81D"/>
    <w:rsid w:val="293F516E"/>
    <w:rsid w:val="294A4ECC"/>
    <w:rsid w:val="29621EEC"/>
    <w:rsid w:val="298EDC27"/>
    <w:rsid w:val="29949A70"/>
    <w:rsid w:val="29AE9780"/>
    <w:rsid w:val="2A1424FD"/>
    <w:rsid w:val="2A2F79B1"/>
    <w:rsid w:val="2A33F936"/>
    <w:rsid w:val="2A36B032"/>
    <w:rsid w:val="2A5C80EB"/>
    <w:rsid w:val="2A829058"/>
    <w:rsid w:val="2ABCEC26"/>
    <w:rsid w:val="2B3D3008"/>
    <w:rsid w:val="2B592B33"/>
    <w:rsid w:val="2B76AD4A"/>
    <w:rsid w:val="2B9859C3"/>
    <w:rsid w:val="2BBFD4D8"/>
    <w:rsid w:val="2BC6628B"/>
    <w:rsid w:val="2BC8234C"/>
    <w:rsid w:val="2BC983B0"/>
    <w:rsid w:val="2BE6038F"/>
    <w:rsid w:val="2C0FAB23"/>
    <w:rsid w:val="2C16197B"/>
    <w:rsid w:val="2C1660C1"/>
    <w:rsid w:val="2C230A3C"/>
    <w:rsid w:val="2C247A21"/>
    <w:rsid w:val="2C5753E8"/>
    <w:rsid w:val="2C6535F9"/>
    <w:rsid w:val="2C6FBE4B"/>
    <w:rsid w:val="2C7A8B07"/>
    <w:rsid w:val="2C8F38BC"/>
    <w:rsid w:val="2C9082B3"/>
    <w:rsid w:val="2C9CEEC7"/>
    <w:rsid w:val="2CF7FAB6"/>
    <w:rsid w:val="2D661B60"/>
    <w:rsid w:val="2D8699FF"/>
    <w:rsid w:val="2DC09DB6"/>
    <w:rsid w:val="2DD31CDB"/>
    <w:rsid w:val="2DD5838E"/>
    <w:rsid w:val="2DDCD6F0"/>
    <w:rsid w:val="2E0AD48F"/>
    <w:rsid w:val="2E1DCCEA"/>
    <w:rsid w:val="2E21029F"/>
    <w:rsid w:val="2E2BF95D"/>
    <w:rsid w:val="2E2C65DC"/>
    <w:rsid w:val="2E3990B5"/>
    <w:rsid w:val="2E3AACAE"/>
    <w:rsid w:val="2E40DB37"/>
    <w:rsid w:val="2E8767DE"/>
    <w:rsid w:val="2E939C55"/>
    <w:rsid w:val="2EA1A1DC"/>
    <w:rsid w:val="2EA5ACBE"/>
    <w:rsid w:val="2EA858C6"/>
    <w:rsid w:val="2EA9F2FA"/>
    <w:rsid w:val="2EB8FD71"/>
    <w:rsid w:val="2ED6C3E2"/>
    <w:rsid w:val="2F075300"/>
    <w:rsid w:val="2F17E720"/>
    <w:rsid w:val="2F7618E0"/>
    <w:rsid w:val="2F7FF570"/>
    <w:rsid w:val="2FAFB97D"/>
    <w:rsid w:val="2FC06FB6"/>
    <w:rsid w:val="2FC6E8F2"/>
    <w:rsid w:val="2FC98B20"/>
    <w:rsid w:val="2FDECFFA"/>
    <w:rsid w:val="3018FBAC"/>
    <w:rsid w:val="3049B2E3"/>
    <w:rsid w:val="304A82FC"/>
    <w:rsid w:val="305838CB"/>
    <w:rsid w:val="305D59D9"/>
    <w:rsid w:val="307CC698"/>
    <w:rsid w:val="3083B737"/>
    <w:rsid w:val="308E8287"/>
    <w:rsid w:val="30D37918"/>
    <w:rsid w:val="30EA8B69"/>
    <w:rsid w:val="30F9F980"/>
    <w:rsid w:val="312C5B44"/>
    <w:rsid w:val="314919A0"/>
    <w:rsid w:val="314FEC34"/>
    <w:rsid w:val="3154B081"/>
    <w:rsid w:val="316CB64A"/>
    <w:rsid w:val="3179FABC"/>
    <w:rsid w:val="3196816A"/>
    <w:rsid w:val="31B3ABE4"/>
    <w:rsid w:val="31B864F6"/>
    <w:rsid w:val="31BB0884"/>
    <w:rsid w:val="31C30740"/>
    <w:rsid w:val="31EB7FBC"/>
    <w:rsid w:val="31F503D8"/>
    <w:rsid w:val="31FD9BF2"/>
    <w:rsid w:val="323E5C81"/>
    <w:rsid w:val="324CB1E2"/>
    <w:rsid w:val="3271B4F0"/>
    <w:rsid w:val="32730B96"/>
    <w:rsid w:val="32BCB88D"/>
    <w:rsid w:val="32BF11AD"/>
    <w:rsid w:val="32D28812"/>
    <w:rsid w:val="32EFAD1D"/>
    <w:rsid w:val="32F43B2F"/>
    <w:rsid w:val="32F910B8"/>
    <w:rsid w:val="330F1FA6"/>
    <w:rsid w:val="331CF10E"/>
    <w:rsid w:val="332FDD81"/>
    <w:rsid w:val="334A7127"/>
    <w:rsid w:val="334E617B"/>
    <w:rsid w:val="337155F9"/>
    <w:rsid w:val="33763BD2"/>
    <w:rsid w:val="337D80DB"/>
    <w:rsid w:val="339C616C"/>
    <w:rsid w:val="33A92995"/>
    <w:rsid w:val="33B80F91"/>
    <w:rsid w:val="33CFFAB3"/>
    <w:rsid w:val="33E34566"/>
    <w:rsid w:val="33FAFD0B"/>
    <w:rsid w:val="34213EE9"/>
    <w:rsid w:val="347741D5"/>
    <w:rsid w:val="347C4150"/>
    <w:rsid w:val="3488D172"/>
    <w:rsid w:val="34A3ED66"/>
    <w:rsid w:val="34A93B90"/>
    <w:rsid w:val="34F9E929"/>
    <w:rsid w:val="3510EFCC"/>
    <w:rsid w:val="3524C407"/>
    <w:rsid w:val="3545590D"/>
    <w:rsid w:val="357A1BFC"/>
    <w:rsid w:val="3583CA33"/>
    <w:rsid w:val="358FFE0B"/>
    <w:rsid w:val="35A5BBAA"/>
    <w:rsid w:val="35BFA8B0"/>
    <w:rsid w:val="35EEAE3E"/>
    <w:rsid w:val="35FF425E"/>
    <w:rsid w:val="36006C3A"/>
    <w:rsid w:val="360BF534"/>
    <w:rsid w:val="36172424"/>
    <w:rsid w:val="36196F7B"/>
    <w:rsid w:val="361BA8C3"/>
    <w:rsid w:val="362C503B"/>
    <w:rsid w:val="3699DE9B"/>
    <w:rsid w:val="36BE280E"/>
    <w:rsid w:val="36E62E48"/>
    <w:rsid w:val="37249C0C"/>
    <w:rsid w:val="372748A9"/>
    <w:rsid w:val="37285D1F"/>
    <w:rsid w:val="3734892F"/>
    <w:rsid w:val="3743DE49"/>
    <w:rsid w:val="37620E78"/>
    <w:rsid w:val="3764F540"/>
    <w:rsid w:val="376B5C36"/>
    <w:rsid w:val="37797D3C"/>
    <w:rsid w:val="377DB7D9"/>
    <w:rsid w:val="37910961"/>
    <w:rsid w:val="3799EC30"/>
    <w:rsid w:val="37A16DA3"/>
    <w:rsid w:val="37A4ED2A"/>
    <w:rsid w:val="37B1E5E4"/>
    <w:rsid w:val="37B93380"/>
    <w:rsid w:val="37BC0379"/>
    <w:rsid w:val="37CDE362"/>
    <w:rsid w:val="37CFB1E5"/>
    <w:rsid w:val="37F3FFA6"/>
    <w:rsid w:val="37F6B4B5"/>
    <w:rsid w:val="380384D4"/>
    <w:rsid w:val="382084EF"/>
    <w:rsid w:val="3836429E"/>
    <w:rsid w:val="3844E01F"/>
    <w:rsid w:val="38686040"/>
    <w:rsid w:val="388CE566"/>
    <w:rsid w:val="388F1FCD"/>
    <w:rsid w:val="38C7A1E3"/>
    <w:rsid w:val="38EB83B4"/>
    <w:rsid w:val="38F57139"/>
    <w:rsid w:val="38F593DC"/>
    <w:rsid w:val="38FF9BEF"/>
    <w:rsid w:val="390BD2E0"/>
    <w:rsid w:val="391EEAF7"/>
    <w:rsid w:val="3932477D"/>
    <w:rsid w:val="3935B1FC"/>
    <w:rsid w:val="39390DCC"/>
    <w:rsid w:val="393DEE50"/>
    <w:rsid w:val="3951B752"/>
    <w:rsid w:val="395A7895"/>
    <w:rsid w:val="395F930D"/>
    <w:rsid w:val="397CE992"/>
    <w:rsid w:val="39A0D7B3"/>
    <w:rsid w:val="39A15AEA"/>
    <w:rsid w:val="39B107DD"/>
    <w:rsid w:val="39DB6073"/>
    <w:rsid w:val="3A03D6E5"/>
    <w:rsid w:val="3A2FC120"/>
    <w:rsid w:val="3A365B08"/>
    <w:rsid w:val="3A3A08B9"/>
    <w:rsid w:val="3A495495"/>
    <w:rsid w:val="3A501378"/>
    <w:rsid w:val="3A51AFE3"/>
    <w:rsid w:val="3A5784E0"/>
    <w:rsid w:val="3A80A481"/>
    <w:rsid w:val="3A8D4431"/>
    <w:rsid w:val="3AA152AA"/>
    <w:rsid w:val="3AAED8E9"/>
    <w:rsid w:val="3AB1B7C2"/>
    <w:rsid w:val="3AE6CFA8"/>
    <w:rsid w:val="3B192FE6"/>
    <w:rsid w:val="3B19EAD9"/>
    <w:rsid w:val="3B1D3265"/>
    <w:rsid w:val="3B3150B5"/>
    <w:rsid w:val="3B403869"/>
    <w:rsid w:val="3B403FC0"/>
    <w:rsid w:val="3B58B3F6"/>
    <w:rsid w:val="3B7F0789"/>
    <w:rsid w:val="3B83109D"/>
    <w:rsid w:val="3B9D237A"/>
    <w:rsid w:val="3BAE0829"/>
    <w:rsid w:val="3BD92520"/>
    <w:rsid w:val="3BFB2B6D"/>
    <w:rsid w:val="3C1151A9"/>
    <w:rsid w:val="3C1FB0D7"/>
    <w:rsid w:val="3C370FBA"/>
    <w:rsid w:val="3C3F5006"/>
    <w:rsid w:val="3C5CD818"/>
    <w:rsid w:val="3C7D1DC9"/>
    <w:rsid w:val="3C80DE7F"/>
    <w:rsid w:val="3C977124"/>
    <w:rsid w:val="3C9A287F"/>
    <w:rsid w:val="3C9C442E"/>
    <w:rsid w:val="3CAE2DB2"/>
    <w:rsid w:val="3CCB4B6B"/>
    <w:rsid w:val="3CD23412"/>
    <w:rsid w:val="3CE31FBC"/>
    <w:rsid w:val="3CEA5F04"/>
    <w:rsid w:val="3CEFCF95"/>
    <w:rsid w:val="3D062EE7"/>
    <w:rsid w:val="3D0AB5FC"/>
    <w:rsid w:val="3D21D442"/>
    <w:rsid w:val="3D70A7AA"/>
    <w:rsid w:val="3DB56620"/>
    <w:rsid w:val="3DB7AA79"/>
    <w:rsid w:val="3DC3D87B"/>
    <w:rsid w:val="3DD57A32"/>
    <w:rsid w:val="3DE312D0"/>
    <w:rsid w:val="3DE5B9D3"/>
    <w:rsid w:val="3DF1DBFE"/>
    <w:rsid w:val="3E0AF620"/>
    <w:rsid w:val="3E1E5AB8"/>
    <w:rsid w:val="3E1E629F"/>
    <w:rsid w:val="3E60FBE3"/>
    <w:rsid w:val="3E64970F"/>
    <w:rsid w:val="3EBBDC5F"/>
    <w:rsid w:val="3ED68B14"/>
    <w:rsid w:val="3EDE9BF0"/>
    <w:rsid w:val="3EEEC613"/>
    <w:rsid w:val="3EF92687"/>
    <w:rsid w:val="3F3988D1"/>
    <w:rsid w:val="3F67C648"/>
    <w:rsid w:val="3F816A1F"/>
    <w:rsid w:val="3F88A75C"/>
    <w:rsid w:val="3FA331F2"/>
    <w:rsid w:val="3FA6F108"/>
    <w:rsid w:val="3FB93286"/>
    <w:rsid w:val="3FD3E082"/>
    <w:rsid w:val="3FD3E4B0"/>
    <w:rsid w:val="3FE7F532"/>
    <w:rsid w:val="3FF2EC03"/>
    <w:rsid w:val="3FF4C9EA"/>
    <w:rsid w:val="40046C0D"/>
    <w:rsid w:val="40151ED0"/>
    <w:rsid w:val="402A2751"/>
    <w:rsid w:val="404B3A63"/>
    <w:rsid w:val="405AC184"/>
    <w:rsid w:val="40747841"/>
    <w:rsid w:val="4090741D"/>
    <w:rsid w:val="40A3F47C"/>
    <w:rsid w:val="40B823A4"/>
    <w:rsid w:val="40D1279C"/>
    <w:rsid w:val="40DDF4CB"/>
    <w:rsid w:val="40EDDF6F"/>
    <w:rsid w:val="41128423"/>
    <w:rsid w:val="41134FE0"/>
    <w:rsid w:val="413E4BEB"/>
    <w:rsid w:val="41405CAC"/>
    <w:rsid w:val="414424ED"/>
    <w:rsid w:val="41595141"/>
    <w:rsid w:val="415C957E"/>
    <w:rsid w:val="417D684D"/>
    <w:rsid w:val="41993B69"/>
    <w:rsid w:val="41FB10F2"/>
    <w:rsid w:val="4201A8F5"/>
    <w:rsid w:val="4213DBBE"/>
    <w:rsid w:val="4231B171"/>
    <w:rsid w:val="4234A781"/>
    <w:rsid w:val="423BBB2E"/>
    <w:rsid w:val="423D3B41"/>
    <w:rsid w:val="423F21F0"/>
    <w:rsid w:val="424228B6"/>
    <w:rsid w:val="424C9830"/>
    <w:rsid w:val="425C8F58"/>
    <w:rsid w:val="4268AF7E"/>
    <w:rsid w:val="4292A7BE"/>
    <w:rsid w:val="42AAAA10"/>
    <w:rsid w:val="42C53B9B"/>
    <w:rsid w:val="42CC1C04"/>
    <w:rsid w:val="42D3EC60"/>
    <w:rsid w:val="42D4B1D1"/>
    <w:rsid w:val="431A0EF0"/>
    <w:rsid w:val="431C3E5D"/>
    <w:rsid w:val="4332A91F"/>
    <w:rsid w:val="4333ADEE"/>
    <w:rsid w:val="4335B6BE"/>
    <w:rsid w:val="43501280"/>
    <w:rsid w:val="435FD385"/>
    <w:rsid w:val="437694E1"/>
    <w:rsid w:val="4388EC43"/>
    <w:rsid w:val="43E51040"/>
    <w:rsid w:val="44192EF2"/>
    <w:rsid w:val="446653F0"/>
    <w:rsid w:val="4469823C"/>
    <w:rsid w:val="44A96C7F"/>
    <w:rsid w:val="44E28EBF"/>
    <w:rsid w:val="44F295BA"/>
    <w:rsid w:val="450C9767"/>
    <w:rsid w:val="452571BA"/>
    <w:rsid w:val="4528F059"/>
    <w:rsid w:val="453EDF7B"/>
    <w:rsid w:val="454D7495"/>
    <w:rsid w:val="455AA163"/>
    <w:rsid w:val="455BD688"/>
    <w:rsid w:val="4575EF39"/>
    <w:rsid w:val="457F507F"/>
    <w:rsid w:val="45892B07"/>
    <w:rsid w:val="45B9A44F"/>
    <w:rsid w:val="45C59C59"/>
    <w:rsid w:val="45C7DFDA"/>
    <w:rsid w:val="45D4CF32"/>
    <w:rsid w:val="45DF1399"/>
    <w:rsid w:val="45EB758D"/>
    <w:rsid w:val="46395F9E"/>
    <w:rsid w:val="4677AC68"/>
    <w:rsid w:val="4696F5A2"/>
    <w:rsid w:val="46B0A0CA"/>
    <w:rsid w:val="46B1AEB4"/>
    <w:rsid w:val="46C77146"/>
    <w:rsid w:val="46CDDA17"/>
    <w:rsid w:val="46CE2490"/>
    <w:rsid w:val="46D0D4B0"/>
    <w:rsid w:val="46DC4BBA"/>
    <w:rsid w:val="46E13E2F"/>
    <w:rsid w:val="46F8EFE5"/>
    <w:rsid w:val="47342C75"/>
    <w:rsid w:val="473496C6"/>
    <w:rsid w:val="4740FB2B"/>
    <w:rsid w:val="47460782"/>
    <w:rsid w:val="474A648A"/>
    <w:rsid w:val="4771F855"/>
    <w:rsid w:val="477365C3"/>
    <w:rsid w:val="47B1D21D"/>
    <w:rsid w:val="47CB2F9B"/>
    <w:rsid w:val="480DBBA3"/>
    <w:rsid w:val="48206BE3"/>
    <w:rsid w:val="483310F6"/>
    <w:rsid w:val="4897F84F"/>
    <w:rsid w:val="489D792F"/>
    <w:rsid w:val="48A0215F"/>
    <w:rsid w:val="48AF85D1"/>
    <w:rsid w:val="48B6D377"/>
    <w:rsid w:val="48C95053"/>
    <w:rsid w:val="48F00B41"/>
    <w:rsid w:val="48F37E68"/>
    <w:rsid w:val="490EB7AC"/>
    <w:rsid w:val="4911058D"/>
    <w:rsid w:val="4956A1AF"/>
    <w:rsid w:val="49578A18"/>
    <w:rsid w:val="49C11628"/>
    <w:rsid w:val="49D57075"/>
    <w:rsid w:val="49D9C92F"/>
    <w:rsid w:val="4A258575"/>
    <w:rsid w:val="4A27F385"/>
    <w:rsid w:val="4A38F9E4"/>
    <w:rsid w:val="4A3AC953"/>
    <w:rsid w:val="4A3B9ECB"/>
    <w:rsid w:val="4A4BEA42"/>
    <w:rsid w:val="4A4CEBFE"/>
    <w:rsid w:val="4A524269"/>
    <w:rsid w:val="4A5F16B4"/>
    <w:rsid w:val="4A7AB9D3"/>
    <w:rsid w:val="4A7D3731"/>
    <w:rsid w:val="4ABFD178"/>
    <w:rsid w:val="4AEB93EA"/>
    <w:rsid w:val="4B885434"/>
    <w:rsid w:val="4B983E33"/>
    <w:rsid w:val="4B9AF5EA"/>
    <w:rsid w:val="4BBB2D60"/>
    <w:rsid w:val="4BC13E18"/>
    <w:rsid w:val="4BFF3509"/>
    <w:rsid w:val="4C13556C"/>
    <w:rsid w:val="4C17C8B4"/>
    <w:rsid w:val="4C1B05CA"/>
    <w:rsid w:val="4C25523D"/>
    <w:rsid w:val="4C25898E"/>
    <w:rsid w:val="4C565396"/>
    <w:rsid w:val="4C643FC3"/>
    <w:rsid w:val="4C92867D"/>
    <w:rsid w:val="4CC06CE5"/>
    <w:rsid w:val="4CDC0834"/>
    <w:rsid w:val="4CEF1851"/>
    <w:rsid w:val="4CEF5EE1"/>
    <w:rsid w:val="4CF430DE"/>
    <w:rsid w:val="4D035982"/>
    <w:rsid w:val="4D4A72B9"/>
    <w:rsid w:val="4D59BDF2"/>
    <w:rsid w:val="4D6F1CEA"/>
    <w:rsid w:val="4D817D6C"/>
    <w:rsid w:val="4D870BA5"/>
    <w:rsid w:val="4D96A15C"/>
    <w:rsid w:val="4D9BC09C"/>
    <w:rsid w:val="4DC87717"/>
    <w:rsid w:val="4DD5FA78"/>
    <w:rsid w:val="4DF5D56D"/>
    <w:rsid w:val="4DFAFFA9"/>
    <w:rsid w:val="4E1CDBCD"/>
    <w:rsid w:val="4E1F13F4"/>
    <w:rsid w:val="4E28EE09"/>
    <w:rsid w:val="4E4B1A47"/>
    <w:rsid w:val="4E7DA77E"/>
    <w:rsid w:val="4EB4141C"/>
    <w:rsid w:val="4EB875BF"/>
    <w:rsid w:val="4EC3E046"/>
    <w:rsid w:val="4EDF3485"/>
    <w:rsid w:val="4EF42384"/>
    <w:rsid w:val="4F2B2D26"/>
    <w:rsid w:val="4F2E2F45"/>
    <w:rsid w:val="4F3EC621"/>
    <w:rsid w:val="4F7AD1B3"/>
    <w:rsid w:val="4FA17943"/>
    <w:rsid w:val="4FABC566"/>
    <w:rsid w:val="4FD6A11E"/>
    <w:rsid w:val="4FDA3278"/>
    <w:rsid w:val="501DC9B3"/>
    <w:rsid w:val="503D6C83"/>
    <w:rsid w:val="5041C8EA"/>
    <w:rsid w:val="505E22E7"/>
    <w:rsid w:val="50C69CCA"/>
    <w:rsid w:val="50C9D746"/>
    <w:rsid w:val="50E5FE55"/>
    <w:rsid w:val="511EF66F"/>
    <w:rsid w:val="512AFD1F"/>
    <w:rsid w:val="512BDA65"/>
    <w:rsid w:val="513A29FE"/>
    <w:rsid w:val="515F4E15"/>
    <w:rsid w:val="5167CC8E"/>
    <w:rsid w:val="51C92E51"/>
    <w:rsid w:val="51D811DA"/>
    <w:rsid w:val="51DA4ABA"/>
    <w:rsid w:val="5235F87C"/>
    <w:rsid w:val="52401A50"/>
    <w:rsid w:val="525B3325"/>
    <w:rsid w:val="5279AFCD"/>
    <w:rsid w:val="5294DD39"/>
    <w:rsid w:val="5295F511"/>
    <w:rsid w:val="529E204E"/>
    <w:rsid w:val="529F2333"/>
    <w:rsid w:val="52B472BD"/>
    <w:rsid w:val="52EB2BDE"/>
    <w:rsid w:val="53045FA8"/>
    <w:rsid w:val="530F393D"/>
    <w:rsid w:val="536A2EE4"/>
    <w:rsid w:val="536FA6D2"/>
    <w:rsid w:val="537E19BA"/>
    <w:rsid w:val="5389685E"/>
    <w:rsid w:val="5395F6BF"/>
    <w:rsid w:val="53AE4573"/>
    <w:rsid w:val="53B880A7"/>
    <w:rsid w:val="53DA02A9"/>
    <w:rsid w:val="53F31289"/>
    <w:rsid w:val="53FA87C2"/>
    <w:rsid w:val="54091958"/>
    <w:rsid w:val="542FD0A3"/>
    <w:rsid w:val="544750D5"/>
    <w:rsid w:val="54713D04"/>
    <w:rsid w:val="54723C32"/>
    <w:rsid w:val="5481FDD9"/>
    <w:rsid w:val="5482DDD4"/>
    <w:rsid w:val="5488D41D"/>
    <w:rsid w:val="54CAD1F8"/>
    <w:rsid w:val="54DE73E1"/>
    <w:rsid w:val="54E0FB2D"/>
    <w:rsid w:val="54F1B94E"/>
    <w:rsid w:val="5538C72F"/>
    <w:rsid w:val="5540A555"/>
    <w:rsid w:val="554179DF"/>
    <w:rsid w:val="5571426A"/>
    <w:rsid w:val="55741F8A"/>
    <w:rsid w:val="557D1BC4"/>
    <w:rsid w:val="558F564A"/>
    <w:rsid w:val="5596BFED"/>
    <w:rsid w:val="55ADD6B1"/>
    <w:rsid w:val="55B09920"/>
    <w:rsid w:val="5618D1BA"/>
    <w:rsid w:val="562A7DCD"/>
    <w:rsid w:val="564C0036"/>
    <w:rsid w:val="567ED462"/>
    <w:rsid w:val="568A16A2"/>
    <w:rsid w:val="56970574"/>
    <w:rsid w:val="56B5FFA4"/>
    <w:rsid w:val="56E6D17C"/>
    <w:rsid w:val="56F363D8"/>
    <w:rsid w:val="57101C1A"/>
    <w:rsid w:val="571891E7"/>
    <w:rsid w:val="571C3AA2"/>
    <w:rsid w:val="5732A605"/>
    <w:rsid w:val="573D6BEA"/>
    <w:rsid w:val="57537711"/>
    <w:rsid w:val="57869EBA"/>
    <w:rsid w:val="57F01105"/>
    <w:rsid w:val="580E3292"/>
    <w:rsid w:val="5813F8E2"/>
    <w:rsid w:val="58260FB3"/>
    <w:rsid w:val="582FD7D3"/>
    <w:rsid w:val="5862AA92"/>
    <w:rsid w:val="5871D124"/>
    <w:rsid w:val="589CE57D"/>
    <w:rsid w:val="58C0F7CC"/>
    <w:rsid w:val="58D8B329"/>
    <w:rsid w:val="58F9257B"/>
    <w:rsid w:val="59292029"/>
    <w:rsid w:val="593A291B"/>
    <w:rsid w:val="598123F1"/>
    <w:rsid w:val="598948C7"/>
    <w:rsid w:val="5995BD64"/>
    <w:rsid w:val="59ADEC5C"/>
    <w:rsid w:val="59B07D86"/>
    <w:rsid w:val="59BD5A07"/>
    <w:rsid w:val="59C316F5"/>
    <w:rsid w:val="59E14CC2"/>
    <w:rsid w:val="59F006F3"/>
    <w:rsid w:val="59F1B03D"/>
    <w:rsid w:val="59F894E0"/>
    <w:rsid w:val="5A16E2B3"/>
    <w:rsid w:val="5A4320BF"/>
    <w:rsid w:val="5A752D1F"/>
    <w:rsid w:val="5A77DC86"/>
    <w:rsid w:val="5A854081"/>
    <w:rsid w:val="5A8C1580"/>
    <w:rsid w:val="5A90B9E9"/>
    <w:rsid w:val="5A9D8AEB"/>
    <w:rsid w:val="5AA52BB0"/>
    <w:rsid w:val="5AB0A0B9"/>
    <w:rsid w:val="5AC57E0C"/>
    <w:rsid w:val="5AD8ADB5"/>
    <w:rsid w:val="5B0CD5A7"/>
    <w:rsid w:val="5B186D40"/>
    <w:rsid w:val="5B1D3C7E"/>
    <w:rsid w:val="5B28E243"/>
    <w:rsid w:val="5B2DE2A6"/>
    <w:rsid w:val="5B2E36EC"/>
    <w:rsid w:val="5B302F32"/>
    <w:rsid w:val="5B3C9B3F"/>
    <w:rsid w:val="5B48EA12"/>
    <w:rsid w:val="5B4B9446"/>
    <w:rsid w:val="5B66A45A"/>
    <w:rsid w:val="5B7DF468"/>
    <w:rsid w:val="5B8729B1"/>
    <w:rsid w:val="5B8D9973"/>
    <w:rsid w:val="5B948157"/>
    <w:rsid w:val="5BA2005F"/>
    <w:rsid w:val="5BD1FA32"/>
    <w:rsid w:val="5BD7C419"/>
    <w:rsid w:val="5BF6B93F"/>
    <w:rsid w:val="5C01443E"/>
    <w:rsid w:val="5C32E1E2"/>
    <w:rsid w:val="5C4814CD"/>
    <w:rsid w:val="5C4A4965"/>
    <w:rsid w:val="5C4AB61B"/>
    <w:rsid w:val="5C9FAABD"/>
    <w:rsid w:val="5CACCEE0"/>
    <w:rsid w:val="5CB04237"/>
    <w:rsid w:val="5CD4C0D3"/>
    <w:rsid w:val="5CF04EB3"/>
    <w:rsid w:val="5D0A8FCC"/>
    <w:rsid w:val="5D302087"/>
    <w:rsid w:val="5D375831"/>
    <w:rsid w:val="5D5518DD"/>
    <w:rsid w:val="5D660D45"/>
    <w:rsid w:val="5D6765B3"/>
    <w:rsid w:val="5D6DC94A"/>
    <w:rsid w:val="5D9C9602"/>
    <w:rsid w:val="5DA3DDAC"/>
    <w:rsid w:val="5DC06050"/>
    <w:rsid w:val="5DFD5744"/>
    <w:rsid w:val="5E1A31AE"/>
    <w:rsid w:val="5E23FD68"/>
    <w:rsid w:val="5E48F40A"/>
    <w:rsid w:val="5E4A122D"/>
    <w:rsid w:val="5E50204C"/>
    <w:rsid w:val="5E5945B1"/>
    <w:rsid w:val="5E828760"/>
    <w:rsid w:val="5E92B1A2"/>
    <w:rsid w:val="5E96BB9D"/>
    <w:rsid w:val="5E9C14F2"/>
    <w:rsid w:val="5EA309AE"/>
    <w:rsid w:val="5ECF64AD"/>
    <w:rsid w:val="5EDE062C"/>
    <w:rsid w:val="5EE133EB"/>
    <w:rsid w:val="5F082C14"/>
    <w:rsid w:val="5F107427"/>
    <w:rsid w:val="5F219C3B"/>
    <w:rsid w:val="5F2523C4"/>
    <w:rsid w:val="5F32466C"/>
    <w:rsid w:val="5F3A8B97"/>
    <w:rsid w:val="5F74D556"/>
    <w:rsid w:val="5F9A013C"/>
    <w:rsid w:val="5F9B2236"/>
    <w:rsid w:val="5FA792DB"/>
    <w:rsid w:val="5FDD807E"/>
    <w:rsid w:val="60159AF9"/>
    <w:rsid w:val="6016FEA1"/>
    <w:rsid w:val="6031C28C"/>
    <w:rsid w:val="6036A1DF"/>
    <w:rsid w:val="60553837"/>
    <w:rsid w:val="605FF056"/>
    <w:rsid w:val="606D834D"/>
    <w:rsid w:val="609229DD"/>
    <w:rsid w:val="60B5E1ED"/>
    <w:rsid w:val="60D63CD8"/>
    <w:rsid w:val="60D84A91"/>
    <w:rsid w:val="60E3DFC7"/>
    <w:rsid w:val="60E56593"/>
    <w:rsid w:val="61256E48"/>
    <w:rsid w:val="612BDABF"/>
    <w:rsid w:val="614DFEBB"/>
    <w:rsid w:val="6169B36C"/>
    <w:rsid w:val="6173B5EC"/>
    <w:rsid w:val="6174A67A"/>
    <w:rsid w:val="617CE747"/>
    <w:rsid w:val="61912F6A"/>
    <w:rsid w:val="61A6196A"/>
    <w:rsid w:val="61A69D40"/>
    <w:rsid w:val="61A950AD"/>
    <w:rsid w:val="61DF1129"/>
    <w:rsid w:val="6208F87D"/>
    <w:rsid w:val="6226D3EA"/>
    <w:rsid w:val="62415A82"/>
    <w:rsid w:val="6294BCE0"/>
    <w:rsid w:val="62B63B64"/>
    <w:rsid w:val="62CBF21D"/>
    <w:rsid w:val="62D031CC"/>
    <w:rsid w:val="62DC6E27"/>
    <w:rsid w:val="62DD7B99"/>
    <w:rsid w:val="62E6438D"/>
    <w:rsid w:val="62E681A0"/>
    <w:rsid w:val="62EB8B72"/>
    <w:rsid w:val="631486FC"/>
    <w:rsid w:val="632CB17A"/>
    <w:rsid w:val="633A0961"/>
    <w:rsid w:val="6340367F"/>
    <w:rsid w:val="63505BAE"/>
    <w:rsid w:val="63517B5A"/>
    <w:rsid w:val="636F3667"/>
    <w:rsid w:val="63A12734"/>
    <w:rsid w:val="63AF21FF"/>
    <w:rsid w:val="63DBC925"/>
    <w:rsid w:val="63E67FE2"/>
    <w:rsid w:val="63EF1AF7"/>
    <w:rsid w:val="6410FDD7"/>
    <w:rsid w:val="64262849"/>
    <w:rsid w:val="643D0309"/>
    <w:rsid w:val="644073F3"/>
    <w:rsid w:val="644B760C"/>
    <w:rsid w:val="644BF699"/>
    <w:rsid w:val="645B5E5A"/>
    <w:rsid w:val="64653FE0"/>
    <w:rsid w:val="646992B6"/>
    <w:rsid w:val="646A2272"/>
    <w:rsid w:val="646D5FE5"/>
    <w:rsid w:val="64730D4C"/>
    <w:rsid w:val="64776B55"/>
    <w:rsid w:val="648B0B97"/>
    <w:rsid w:val="64CD4CF6"/>
    <w:rsid w:val="64DFE54D"/>
    <w:rsid w:val="64EB12EC"/>
    <w:rsid w:val="65092326"/>
    <w:rsid w:val="6523D6C7"/>
    <w:rsid w:val="65673193"/>
    <w:rsid w:val="6569C05F"/>
    <w:rsid w:val="657785EE"/>
    <w:rsid w:val="65939FE8"/>
    <w:rsid w:val="6593B692"/>
    <w:rsid w:val="65A418A0"/>
    <w:rsid w:val="65FA5EB8"/>
    <w:rsid w:val="65FD92B1"/>
    <w:rsid w:val="66083946"/>
    <w:rsid w:val="661A40D6"/>
    <w:rsid w:val="66269B1B"/>
    <w:rsid w:val="6656AE06"/>
    <w:rsid w:val="6666144A"/>
    <w:rsid w:val="6667B23A"/>
    <w:rsid w:val="66686317"/>
    <w:rsid w:val="66916A62"/>
    <w:rsid w:val="66B7D268"/>
    <w:rsid w:val="66DFDFE4"/>
    <w:rsid w:val="66F38B05"/>
    <w:rsid w:val="67180481"/>
    <w:rsid w:val="672810A0"/>
    <w:rsid w:val="67491094"/>
    <w:rsid w:val="6749EC79"/>
    <w:rsid w:val="675DE90D"/>
    <w:rsid w:val="6783F0DE"/>
    <w:rsid w:val="678F9DCE"/>
    <w:rsid w:val="67ADDD76"/>
    <w:rsid w:val="67D53D36"/>
    <w:rsid w:val="67EAF413"/>
    <w:rsid w:val="67F3666B"/>
    <w:rsid w:val="67F86AD9"/>
    <w:rsid w:val="6814C503"/>
    <w:rsid w:val="68292BA2"/>
    <w:rsid w:val="68542243"/>
    <w:rsid w:val="6859BE4F"/>
    <w:rsid w:val="685DF0FA"/>
    <w:rsid w:val="6860C6D0"/>
    <w:rsid w:val="6876426F"/>
    <w:rsid w:val="688F9B5D"/>
    <w:rsid w:val="68C7ACEF"/>
    <w:rsid w:val="68CA90B8"/>
    <w:rsid w:val="68E9710A"/>
    <w:rsid w:val="68FC851E"/>
    <w:rsid w:val="69098EA7"/>
    <w:rsid w:val="690EB31B"/>
    <w:rsid w:val="691EB99A"/>
    <w:rsid w:val="69335B43"/>
    <w:rsid w:val="693994D8"/>
    <w:rsid w:val="69756674"/>
    <w:rsid w:val="6977D3EE"/>
    <w:rsid w:val="69CD8AD9"/>
    <w:rsid w:val="69D7A4A3"/>
    <w:rsid w:val="69E9A8BA"/>
    <w:rsid w:val="69EEFEAD"/>
    <w:rsid w:val="6A02ACBD"/>
    <w:rsid w:val="6A129BAC"/>
    <w:rsid w:val="6A33D814"/>
    <w:rsid w:val="6A3E46D1"/>
    <w:rsid w:val="6A45E183"/>
    <w:rsid w:val="6A539F19"/>
    <w:rsid w:val="6A54EC27"/>
    <w:rsid w:val="6A5A7EAA"/>
    <w:rsid w:val="6AA8B758"/>
    <w:rsid w:val="6AD90DE3"/>
    <w:rsid w:val="6AEB93B9"/>
    <w:rsid w:val="6B0CA975"/>
    <w:rsid w:val="6B171FB9"/>
    <w:rsid w:val="6B43FADB"/>
    <w:rsid w:val="6B4A96B1"/>
    <w:rsid w:val="6B4B6E42"/>
    <w:rsid w:val="6B5D07B3"/>
    <w:rsid w:val="6B66742F"/>
    <w:rsid w:val="6B6C8489"/>
    <w:rsid w:val="6B8AAB26"/>
    <w:rsid w:val="6B91E474"/>
    <w:rsid w:val="6BB8A266"/>
    <w:rsid w:val="6BC1E211"/>
    <w:rsid w:val="6C0BA3E7"/>
    <w:rsid w:val="6C0F4580"/>
    <w:rsid w:val="6C11883B"/>
    <w:rsid w:val="6C23B17F"/>
    <w:rsid w:val="6C2E5892"/>
    <w:rsid w:val="6C4957A0"/>
    <w:rsid w:val="6C56031C"/>
    <w:rsid w:val="6C5DEAE4"/>
    <w:rsid w:val="6C71BFAD"/>
    <w:rsid w:val="6C7ACADC"/>
    <w:rsid w:val="6C7B2A00"/>
    <w:rsid w:val="6C7CD8AB"/>
    <w:rsid w:val="6C7CE1B6"/>
    <w:rsid w:val="6C7D924B"/>
    <w:rsid w:val="6C9D9F5C"/>
    <w:rsid w:val="6CC52C7A"/>
    <w:rsid w:val="6CC90E64"/>
    <w:rsid w:val="6D12FB13"/>
    <w:rsid w:val="6D3988B1"/>
    <w:rsid w:val="6D3FB628"/>
    <w:rsid w:val="6D7A1BE8"/>
    <w:rsid w:val="6D8AB9CA"/>
    <w:rsid w:val="6DB831CE"/>
    <w:rsid w:val="6DC06455"/>
    <w:rsid w:val="6DC4BF72"/>
    <w:rsid w:val="6DD35C19"/>
    <w:rsid w:val="6DD37EC5"/>
    <w:rsid w:val="6DDF2BE8"/>
    <w:rsid w:val="6E0C983B"/>
    <w:rsid w:val="6E1BA95E"/>
    <w:rsid w:val="6E234160"/>
    <w:rsid w:val="6E388C3C"/>
    <w:rsid w:val="6E856FA5"/>
    <w:rsid w:val="6E9244B8"/>
    <w:rsid w:val="6EB8F760"/>
    <w:rsid w:val="6EC77F2F"/>
    <w:rsid w:val="6EDE0EF5"/>
    <w:rsid w:val="6EE6E209"/>
    <w:rsid w:val="6F239DCF"/>
    <w:rsid w:val="6F36CD38"/>
    <w:rsid w:val="6F8C6851"/>
    <w:rsid w:val="6F90C28E"/>
    <w:rsid w:val="6F90FACA"/>
    <w:rsid w:val="6FAC0AD9"/>
    <w:rsid w:val="6FAFBE29"/>
    <w:rsid w:val="6FC68F52"/>
    <w:rsid w:val="6FDD5A78"/>
    <w:rsid w:val="7000FC97"/>
    <w:rsid w:val="700EA8F5"/>
    <w:rsid w:val="7017D152"/>
    <w:rsid w:val="7053EA4D"/>
    <w:rsid w:val="706A6233"/>
    <w:rsid w:val="70761368"/>
    <w:rsid w:val="708497C1"/>
    <w:rsid w:val="7090A817"/>
    <w:rsid w:val="7096A29E"/>
    <w:rsid w:val="70971E0F"/>
    <w:rsid w:val="70BF2B64"/>
    <w:rsid w:val="70C6B87F"/>
    <w:rsid w:val="70D790A5"/>
    <w:rsid w:val="70E5B84C"/>
    <w:rsid w:val="7123092D"/>
    <w:rsid w:val="71294CE9"/>
    <w:rsid w:val="71426DE5"/>
    <w:rsid w:val="714D6B08"/>
    <w:rsid w:val="714D7D87"/>
    <w:rsid w:val="71559016"/>
    <w:rsid w:val="716C6BD3"/>
    <w:rsid w:val="71880828"/>
    <w:rsid w:val="719D3DE0"/>
    <w:rsid w:val="71AA3C86"/>
    <w:rsid w:val="71C5DAED"/>
    <w:rsid w:val="71E3E32B"/>
    <w:rsid w:val="71E99932"/>
    <w:rsid w:val="71EF24A2"/>
    <w:rsid w:val="721549A7"/>
    <w:rsid w:val="721D66F4"/>
    <w:rsid w:val="72347A8B"/>
    <w:rsid w:val="7239638B"/>
    <w:rsid w:val="72414169"/>
    <w:rsid w:val="72673E4B"/>
    <w:rsid w:val="7272A4CD"/>
    <w:rsid w:val="72BE451C"/>
    <w:rsid w:val="72E1FA11"/>
    <w:rsid w:val="72F7C0E1"/>
    <w:rsid w:val="72FF96D9"/>
    <w:rsid w:val="730BF7D7"/>
    <w:rsid w:val="731AA3E7"/>
    <w:rsid w:val="733BD5AB"/>
    <w:rsid w:val="7341DDF7"/>
    <w:rsid w:val="73580091"/>
    <w:rsid w:val="735FDD9C"/>
    <w:rsid w:val="736A78AC"/>
    <w:rsid w:val="737EBCC1"/>
    <w:rsid w:val="738EAEC1"/>
    <w:rsid w:val="738F5C13"/>
    <w:rsid w:val="73A44A11"/>
    <w:rsid w:val="73A4EEF9"/>
    <w:rsid w:val="73C82CCF"/>
    <w:rsid w:val="73CB1D1C"/>
    <w:rsid w:val="73ED541E"/>
    <w:rsid w:val="73F6BDBF"/>
    <w:rsid w:val="73FEB60A"/>
    <w:rsid w:val="7403E48C"/>
    <w:rsid w:val="7409F3A3"/>
    <w:rsid w:val="746FC28A"/>
    <w:rsid w:val="7472D0FD"/>
    <w:rsid w:val="74A3AFFB"/>
    <w:rsid w:val="74AEF2BC"/>
    <w:rsid w:val="74B6F16B"/>
    <w:rsid w:val="74BB5120"/>
    <w:rsid w:val="74E81845"/>
    <w:rsid w:val="74F77DC4"/>
    <w:rsid w:val="74FEA73E"/>
    <w:rsid w:val="751810A2"/>
    <w:rsid w:val="75371625"/>
    <w:rsid w:val="7541EE64"/>
    <w:rsid w:val="7596E545"/>
    <w:rsid w:val="75ABCA1C"/>
    <w:rsid w:val="75AD8746"/>
    <w:rsid w:val="75B144F2"/>
    <w:rsid w:val="75B963E3"/>
    <w:rsid w:val="75DF85F4"/>
    <w:rsid w:val="75F653DE"/>
    <w:rsid w:val="75F9EAB8"/>
    <w:rsid w:val="76003014"/>
    <w:rsid w:val="76049633"/>
    <w:rsid w:val="762FD844"/>
    <w:rsid w:val="76366A3B"/>
    <w:rsid w:val="765972B7"/>
    <w:rsid w:val="76E00A53"/>
    <w:rsid w:val="76FDB1E5"/>
    <w:rsid w:val="77022F84"/>
    <w:rsid w:val="77036D5E"/>
    <w:rsid w:val="771138E5"/>
    <w:rsid w:val="774FE766"/>
    <w:rsid w:val="775025B2"/>
    <w:rsid w:val="775284C3"/>
    <w:rsid w:val="775D23B7"/>
    <w:rsid w:val="777BBC4D"/>
    <w:rsid w:val="779A7D08"/>
    <w:rsid w:val="77AAF4AF"/>
    <w:rsid w:val="77D2742B"/>
    <w:rsid w:val="77E00481"/>
    <w:rsid w:val="77EB7515"/>
    <w:rsid w:val="7816477F"/>
    <w:rsid w:val="78168AD6"/>
    <w:rsid w:val="781B5158"/>
    <w:rsid w:val="783956E6"/>
    <w:rsid w:val="7854D2B7"/>
    <w:rsid w:val="786401EE"/>
    <w:rsid w:val="786A6985"/>
    <w:rsid w:val="7876EDAF"/>
    <w:rsid w:val="78D09E0E"/>
    <w:rsid w:val="7947B41A"/>
    <w:rsid w:val="79608917"/>
    <w:rsid w:val="79646A65"/>
    <w:rsid w:val="7987A91C"/>
    <w:rsid w:val="79A9A49F"/>
    <w:rsid w:val="79C88889"/>
    <w:rsid w:val="79D3E27E"/>
    <w:rsid w:val="7A08501E"/>
    <w:rsid w:val="7A0A4109"/>
    <w:rsid w:val="7A10EB32"/>
    <w:rsid w:val="7A1E0FEA"/>
    <w:rsid w:val="7A334350"/>
    <w:rsid w:val="7A4A4822"/>
    <w:rsid w:val="7A842246"/>
    <w:rsid w:val="7A8DB39B"/>
    <w:rsid w:val="7A9D7826"/>
    <w:rsid w:val="7AAB7913"/>
    <w:rsid w:val="7AB0D045"/>
    <w:rsid w:val="7ABC8952"/>
    <w:rsid w:val="7AD4CB2C"/>
    <w:rsid w:val="7B09BA76"/>
    <w:rsid w:val="7B1A3B94"/>
    <w:rsid w:val="7B292C4E"/>
    <w:rsid w:val="7B3DD7C1"/>
    <w:rsid w:val="7B5F441F"/>
    <w:rsid w:val="7B6BAFEB"/>
    <w:rsid w:val="7B762CBA"/>
    <w:rsid w:val="7B9372FE"/>
    <w:rsid w:val="7BA3E83D"/>
    <w:rsid w:val="7BDF432E"/>
    <w:rsid w:val="7BE303D2"/>
    <w:rsid w:val="7BE31685"/>
    <w:rsid w:val="7BED3BC6"/>
    <w:rsid w:val="7C76F1A7"/>
    <w:rsid w:val="7C906E78"/>
    <w:rsid w:val="7CA39AFD"/>
    <w:rsid w:val="7CB26900"/>
    <w:rsid w:val="7CB80FB7"/>
    <w:rsid w:val="7CC5CF38"/>
    <w:rsid w:val="7CCC3C14"/>
    <w:rsid w:val="7CFF74C1"/>
    <w:rsid w:val="7D24625F"/>
    <w:rsid w:val="7D40E788"/>
    <w:rsid w:val="7D5EE625"/>
    <w:rsid w:val="7D7F63B5"/>
    <w:rsid w:val="7D920ED9"/>
    <w:rsid w:val="7D952541"/>
    <w:rsid w:val="7DAAE3B5"/>
    <w:rsid w:val="7DB65B18"/>
    <w:rsid w:val="7DBD1CC1"/>
    <w:rsid w:val="7DBD8D38"/>
    <w:rsid w:val="7DC79F92"/>
    <w:rsid w:val="7DD6ADBC"/>
    <w:rsid w:val="7DD8F06F"/>
    <w:rsid w:val="7DE6F056"/>
    <w:rsid w:val="7E43CBF5"/>
    <w:rsid w:val="7E5831E9"/>
    <w:rsid w:val="7E674802"/>
    <w:rsid w:val="7E97F86E"/>
    <w:rsid w:val="7E9C9D41"/>
    <w:rsid w:val="7E9F5480"/>
    <w:rsid w:val="7EB0D95B"/>
    <w:rsid w:val="7ED32D6F"/>
    <w:rsid w:val="7EF6377F"/>
    <w:rsid w:val="7F15A724"/>
    <w:rsid w:val="7F20FA50"/>
    <w:rsid w:val="7F3A4D96"/>
    <w:rsid w:val="7F3F7D1E"/>
    <w:rsid w:val="7F4DD92F"/>
    <w:rsid w:val="7F56A93A"/>
    <w:rsid w:val="7F591F97"/>
    <w:rsid w:val="7F6B08F9"/>
    <w:rsid w:val="7F6CD243"/>
    <w:rsid w:val="7F7F81F6"/>
    <w:rsid w:val="7F920543"/>
    <w:rsid w:val="7F931319"/>
    <w:rsid w:val="7F94F5DF"/>
    <w:rsid w:val="7FA87F08"/>
    <w:rsid w:val="7FAB6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F6F4"/>
  <w15:docId w15:val="{5EFB441E-DDF4-47EA-A5EF-7A870C5F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kern w:val="3"/>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Yu Gothic Light" w:hAnsi="Calibri Light" w:cs="Times New Roman"/>
      <w:color w:val="2F5496"/>
      <w:sz w:val="40"/>
      <w:szCs w:val="40"/>
    </w:rPr>
  </w:style>
  <w:style w:type="paragraph" w:styleId="Heading2">
    <w:name w:val="heading 2"/>
    <w:basedOn w:val="Normal"/>
    <w:next w:val="Normal"/>
    <w:uiPriority w:val="9"/>
    <w:unhideWhenUsed/>
    <w:qFormat/>
    <w:pPr>
      <w:keepNext/>
      <w:keepLines/>
      <w:spacing w:before="160" w:after="80"/>
      <w:outlineLvl w:val="1"/>
    </w:pPr>
    <w:rPr>
      <w:rFonts w:ascii="Calibri Light" w:eastAsia="Yu Gothic Light" w:hAnsi="Calibri Light" w:cs="Times New Roman"/>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Yu Gothic Light" w:hAnsi="Calibri Light" w:cs="Times New Roman"/>
      <w:color w:val="2F5496"/>
      <w:sz w:val="40"/>
      <w:szCs w:val="40"/>
    </w:rPr>
  </w:style>
  <w:style w:type="character" w:customStyle="1" w:styleId="Heading2Char">
    <w:name w:val="Heading 2 Char"/>
    <w:basedOn w:val="DefaultParagraphFont"/>
    <w:rPr>
      <w:rFonts w:ascii="Calibri Light" w:eastAsia="Yu Gothic Light" w:hAnsi="Calibri Light" w:cs="Times New Roman"/>
      <w:color w:val="2F5496"/>
      <w:sz w:val="32"/>
      <w:szCs w:val="32"/>
    </w:rPr>
  </w:style>
  <w:style w:type="character" w:customStyle="1" w:styleId="Heading3Char">
    <w:name w:val="Heading 3 Char"/>
    <w:basedOn w:val="DefaultParagraphFont"/>
    <w:rPr>
      <w:rFonts w:eastAsia="Yu Gothic Light" w:cs="Times New Roman"/>
      <w:color w:val="2F5496"/>
      <w:sz w:val="28"/>
      <w:szCs w:val="28"/>
    </w:rPr>
  </w:style>
  <w:style w:type="character" w:customStyle="1" w:styleId="Heading4Char">
    <w:name w:val="Heading 4 Char"/>
    <w:basedOn w:val="DefaultParagraphFont"/>
    <w:rPr>
      <w:rFonts w:eastAsia="Yu Gothic Light" w:cs="Times New Roman"/>
      <w:i/>
      <w:iCs/>
      <w:color w:val="2F5496"/>
    </w:rPr>
  </w:style>
  <w:style w:type="character" w:customStyle="1" w:styleId="Heading5Char">
    <w:name w:val="Heading 5 Char"/>
    <w:basedOn w:val="DefaultParagraphFont"/>
    <w:rPr>
      <w:rFonts w:eastAsia="Yu Gothic Light" w:cs="Times New Roman"/>
      <w:color w:val="2F5496"/>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Calibri Light" w:eastAsia="Yu Gothic Light" w:hAnsi="Calibri Light" w:cs="Times New Roman"/>
      <w:spacing w:val="-10"/>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NormalWeb">
    <w:name w:val="Normal (Web)"/>
    <w:basedOn w:val="Normal"/>
    <w:uiPriority w:val="99"/>
    <w:pPr>
      <w:spacing w:before="100" w:after="100" w:line="240" w:lineRule="auto"/>
    </w:pPr>
    <w:rPr>
      <w:rFonts w:ascii="Times New Roman" w:eastAsia="Times New Roman" w:hAnsi="Times New Roman" w:cs="Times New Roman"/>
      <w:kern w:val="0"/>
      <w:sz w:val="24"/>
      <w:szCs w:val="24"/>
      <w:lang w:eastAsia="zh-CN"/>
    </w:rPr>
  </w:style>
  <w:style w:type="paragraph" w:styleId="Revision">
    <w:name w:val="Revision"/>
    <w:pPr>
      <w:suppressAutoHyphen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Mention1">
    <w:name w:val="Mention1"/>
    <w:basedOn w:val="DefaultParagraphFont"/>
    <w:uiPriority w:val="99"/>
    <w:unhideWhenUsed/>
    <w:rsid w:val="008F3B1D"/>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67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3826</Words>
  <Characters>21810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Munkh-Undraga Ulziibat</dc:creator>
  <cp:keywords/>
  <dc:description/>
  <cp:lastModifiedBy>Бүжмаа С</cp:lastModifiedBy>
  <cp:revision>2</cp:revision>
  <cp:lastPrinted>2026-06-09T05:23:00Z</cp:lastPrinted>
  <dcterms:created xsi:type="dcterms:W3CDTF">2026-06-09T07:28:00Z</dcterms:created>
  <dcterms:modified xsi:type="dcterms:W3CDTF">2026-06-09T07:28:00Z</dcterms:modified>
</cp:coreProperties>
</file>