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EA3E" w14:textId="77777777" w:rsidR="00DE08E6" w:rsidRPr="00A44F6C" w:rsidRDefault="00DE08E6" w:rsidP="00000E6A">
      <w:pPr>
        <w:spacing w:line="276" w:lineRule="auto"/>
        <w:jc w:val="both"/>
        <w:rPr>
          <w:lang w:val="mn-MN"/>
        </w:rPr>
      </w:pPr>
    </w:p>
    <w:tbl>
      <w:tblPr>
        <w:tblW w:w="0" w:type="auto"/>
        <w:tblInd w:w="677" w:type="dxa"/>
        <w:tblLayout w:type="fixed"/>
        <w:tblCellMar>
          <w:left w:w="0" w:type="dxa"/>
          <w:right w:w="0" w:type="dxa"/>
        </w:tblCellMar>
        <w:tblLook w:val="01E0" w:firstRow="1" w:lastRow="1" w:firstColumn="1" w:lastColumn="1" w:noHBand="0" w:noVBand="0"/>
      </w:tblPr>
      <w:tblGrid>
        <w:gridCol w:w="1268"/>
        <w:gridCol w:w="3790"/>
      </w:tblGrid>
      <w:tr w:rsidR="007F0F6E" w:rsidRPr="00A44F6C" w14:paraId="258A53E6" w14:textId="77777777" w:rsidTr="007F0F6E">
        <w:trPr>
          <w:trHeight w:val="1110"/>
        </w:trPr>
        <w:tc>
          <w:tcPr>
            <w:tcW w:w="1268" w:type="dxa"/>
          </w:tcPr>
          <w:p w14:paraId="6DBCFD26" w14:textId="77777777" w:rsidR="007F0F6E" w:rsidRPr="00A44F6C" w:rsidRDefault="007F0F6E" w:rsidP="00000E6A">
            <w:pPr>
              <w:spacing w:line="276" w:lineRule="auto"/>
              <w:jc w:val="both"/>
              <w:rPr>
                <w:lang w:val="mn-MN"/>
              </w:rPr>
            </w:pPr>
            <w:r w:rsidRPr="00A44F6C">
              <w:rPr>
                <w:noProof/>
                <w:lang w:val="mn-MN"/>
              </w:rPr>
              <w:drawing>
                <wp:inline distT="0" distB="0" distL="0" distR="0" wp14:anchorId="6DBD11E2" wp14:editId="0963EACA">
                  <wp:extent cx="690562" cy="690562"/>
                  <wp:effectExtent l="0" t="0" r="0" b="0"/>
                  <wp:docPr id="1250881379" name="Image 1" descr="FACEBOOK ХУУДАСНЫ ДЭЛГЭРЭНГҮЙ | Монгол Улсын Засгийн газар"/>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ACEBOOK ХУУДАСНЫ ДЭЛГЭРЭНГҮЙ | Монгол Улсын Засгийн газар"/>
                          <pic:cNvPicPr/>
                        </pic:nvPicPr>
                        <pic:blipFill>
                          <a:blip r:embed="rId8" cstate="print"/>
                          <a:stretch>
                            <a:fillRect/>
                          </a:stretch>
                        </pic:blipFill>
                        <pic:spPr>
                          <a:xfrm>
                            <a:off x="0" y="0"/>
                            <a:ext cx="690562" cy="690562"/>
                          </a:xfrm>
                          <a:prstGeom prst="rect">
                            <a:avLst/>
                          </a:prstGeom>
                        </pic:spPr>
                      </pic:pic>
                    </a:graphicData>
                  </a:graphic>
                </wp:inline>
              </w:drawing>
            </w:r>
          </w:p>
        </w:tc>
        <w:tc>
          <w:tcPr>
            <w:tcW w:w="3790" w:type="dxa"/>
          </w:tcPr>
          <w:p w14:paraId="06489697" w14:textId="77777777" w:rsidR="007F0F6E" w:rsidRPr="00A44F6C" w:rsidRDefault="007F0F6E" w:rsidP="00000E6A">
            <w:pPr>
              <w:spacing w:line="276" w:lineRule="auto"/>
              <w:jc w:val="both"/>
              <w:rPr>
                <w:lang w:val="mn-MN"/>
              </w:rPr>
            </w:pPr>
          </w:p>
          <w:p w14:paraId="29C5D508" w14:textId="77777777" w:rsidR="007F0F6E" w:rsidRPr="00A44F6C" w:rsidRDefault="007F0F6E" w:rsidP="00000E6A">
            <w:pPr>
              <w:spacing w:line="276" w:lineRule="auto"/>
              <w:jc w:val="both"/>
              <w:rPr>
                <w:b/>
                <w:lang w:val="mn-MN"/>
              </w:rPr>
            </w:pPr>
            <w:r w:rsidRPr="00A44F6C">
              <w:rPr>
                <w:b/>
                <w:lang w:val="mn-MN"/>
              </w:rPr>
              <w:t>ХОТ БАЙГУУЛАЛТ, БАРИЛГА, ОРОН СУУЦЖУУЛАЛТЫН ЯАМ</w:t>
            </w:r>
          </w:p>
        </w:tc>
      </w:tr>
    </w:tbl>
    <w:p w14:paraId="46C156AD" w14:textId="77777777" w:rsidR="007F0F6E" w:rsidRPr="00A44F6C" w:rsidRDefault="007F0F6E" w:rsidP="00000E6A">
      <w:pPr>
        <w:spacing w:line="276" w:lineRule="auto"/>
        <w:jc w:val="both"/>
        <w:rPr>
          <w:lang w:val="mn-MN"/>
        </w:rPr>
      </w:pPr>
    </w:p>
    <w:p w14:paraId="02270690" w14:textId="77777777" w:rsidR="007F0F6E" w:rsidRPr="00A44F6C" w:rsidRDefault="007F0F6E" w:rsidP="00000E6A">
      <w:pPr>
        <w:spacing w:line="276" w:lineRule="auto"/>
        <w:jc w:val="both"/>
        <w:rPr>
          <w:lang w:val="mn-MN"/>
        </w:rPr>
      </w:pPr>
    </w:p>
    <w:p w14:paraId="2E338261" w14:textId="77777777" w:rsidR="007F0F6E" w:rsidRPr="00A44F6C" w:rsidRDefault="007F0F6E" w:rsidP="00000E6A">
      <w:pPr>
        <w:spacing w:line="276" w:lineRule="auto"/>
        <w:jc w:val="both"/>
        <w:rPr>
          <w:lang w:val="mn-MN"/>
        </w:rPr>
      </w:pPr>
    </w:p>
    <w:p w14:paraId="091D8255" w14:textId="77777777" w:rsidR="007F0F6E" w:rsidRPr="00A44F6C" w:rsidRDefault="007F0F6E" w:rsidP="00000E6A">
      <w:pPr>
        <w:spacing w:line="276" w:lineRule="auto"/>
        <w:jc w:val="both"/>
        <w:rPr>
          <w:lang w:val="mn-MN"/>
        </w:rPr>
      </w:pPr>
    </w:p>
    <w:p w14:paraId="4C1DBF1C" w14:textId="77777777" w:rsidR="007F0F6E" w:rsidRPr="00A44F6C" w:rsidRDefault="007F0F6E" w:rsidP="00000E6A">
      <w:pPr>
        <w:spacing w:line="276" w:lineRule="auto"/>
        <w:jc w:val="both"/>
        <w:rPr>
          <w:lang w:val="mn-MN"/>
        </w:rPr>
      </w:pPr>
    </w:p>
    <w:p w14:paraId="2C3972E9" w14:textId="77777777" w:rsidR="007F0F6E" w:rsidRPr="00A44F6C" w:rsidRDefault="007F0F6E" w:rsidP="00000E6A">
      <w:pPr>
        <w:spacing w:line="276" w:lineRule="auto"/>
        <w:jc w:val="both"/>
        <w:rPr>
          <w:lang w:val="mn-MN"/>
        </w:rPr>
      </w:pPr>
    </w:p>
    <w:p w14:paraId="32FA110A" w14:textId="77777777" w:rsidR="007F0F6E" w:rsidRPr="00A44F6C" w:rsidRDefault="007F0F6E" w:rsidP="00000E6A">
      <w:pPr>
        <w:spacing w:line="276" w:lineRule="auto"/>
        <w:jc w:val="both"/>
        <w:rPr>
          <w:lang w:val="mn-MN"/>
        </w:rPr>
      </w:pPr>
    </w:p>
    <w:p w14:paraId="3E6C6F8B" w14:textId="77777777" w:rsidR="00164D0F" w:rsidRPr="00A44F6C" w:rsidRDefault="00164D0F" w:rsidP="00000E6A">
      <w:pPr>
        <w:spacing w:line="276" w:lineRule="auto"/>
        <w:jc w:val="both"/>
        <w:rPr>
          <w:b/>
          <w:bCs/>
          <w:lang w:val="mn-MN"/>
        </w:rPr>
      </w:pPr>
    </w:p>
    <w:p w14:paraId="7D94097D" w14:textId="77777777" w:rsidR="00A44F6C" w:rsidRPr="00A44F6C" w:rsidRDefault="00A44F6C" w:rsidP="00000E6A">
      <w:pPr>
        <w:spacing w:line="276" w:lineRule="auto"/>
        <w:jc w:val="both"/>
        <w:rPr>
          <w:b/>
          <w:bCs/>
          <w:lang w:val="mn-MN"/>
        </w:rPr>
      </w:pPr>
    </w:p>
    <w:p w14:paraId="42E38019" w14:textId="77777777" w:rsidR="00A44F6C" w:rsidRPr="00A44F6C" w:rsidRDefault="00A44F6C" w:rsidP="00000E6A">
      <w:pPr>
        <w:spacing w:line="276" w:lineRule="auto"/>
        <w:jc w:val="both"/>
        <w:rPr>
          <w:b/>
          <w:bCs/>
          <w:lang w:val="mn-MN"/>
        </w:rPr>
      </w:pPr>
    </w:p>
    <w:p w14:paraId="5FE712EA" w14:textId="77777777" w:rsidR="00A44F6C" w:rsidRPr="00A44F6C" w:rsidRDefault="00A44F6C" w:rsidP="00000E6A">
      <w:pPr>
        <w:spacing w:line="276" w:lineRule="auto"/>
        <w:jc w:val="both"/>
        <w:rPr>
          <w:b/>
          <w:bCs/>
          <w:lang w:val="mn-MN"/>
        </w:rPr>
      </w:pPr>
    </w:p>
    <w:p w14:paraId="61000933" w14:textId="77777777" w:rsidR="00164D0F" w:rsidRPr="00A44F6C" w:rsidRDefault="00164D0F" w:rsidP="00000E6A">
      <w:pPr>
        <w:spacing w:line="276" w:lineRule="auto"/>
        <w:jc w:val="both"/>
        <w:rPr>
          <w:b/>
          <w:bCs/>
          <w:lang w:val="mn-MN"/>
        </w:rPr>
      </w:pPr>
    </w:p>
    <w:p w14:paraId="596DE455" w14:textId="77777777" w:rsidR="00164D0F" w:rsidRPr="00A44F6C" w:rsidRDefault="00164D0F" w:rsidP="00000E6A">
      <w:pPr>
        <w:spacing w:line="276" w:lineRule="auto"/>
        <w:jc w:val="both"/>
        <w:rPr>
          <w:b/>
          <w:bCs/>
          <w:lang w:val="mn-MN"/>
        </w:rPr>
      </w:pPr>
    </w:p>
    <w:p w14:paraId="67DD85EA" w14:textId="77777777" w:rsidR="007F0F6E" w:rsidRPr="00A44F6C" w:rsidRDefault="007F0F6E" w:rsidP="009277D1">
      <w:pPr>
        <w:spacing w:line="276" w:lineRule="auto"/>
        <w:jc w:val="center"/>
        <w:rPr>
          <w:b/>
          <w:bCs/>
          <w:sz w:val="36"/>
          <w:szCs w:val="36"/>
          <w:lang w:val="mn-MN"/>
        </w:rPr>
      </w:pPr>
      <w:r w:rsidRPr="00A44F6C">
        <w:rPr>
          <w:b/>
          <w:bCs/>
          <w:sz w:val="36"/>
          <w:szCs w:val="36"/>
          <w:lang w:val="mn-MN"/>
        </w:rPr>
        <w:t>ХУУЛЬ ТОГТООМЖИЙН ХЭРЭГЖҮҮЛЭХТЭЙ ХОЛБОГДОН ГАРАХ ЗАРДЛЫН ТООЦОО</w:t>
      </w:r>
    </w:p>
    <w:p w14:paraId="38675792" w14:textId="77777777" w:rsidR="007F0F6E" w:rsidRPr="00A44F6C" w:rsidRDefault="007F0F6E" w:rsidP="009277D1">
      <w:pPr>
        <w:spacing w:line="276" w:lineRule="auto"/>
        <w:jc w:val="center"/>
        <w:rPr>
          <w:sz w:val="28"/>
          <w:szCs w:val="28"/>
          <w:lang w:val="mn-MN"/>
        </w:rPr>
      </w:pPr>
      <w:r w:rsidRPr="00A44F6C">
        <w:rPr>
          <w:sz w:val="28"/>
          <w:szCs w:val="28"/>
          <w:lang w:val="mn-MN"/>
        </w:rPr>
        <w:t>ОРОН СУУЦЖУУЛАЛТЫН ТУХАЙ АНХДАГЧ ХУУЛИЙН ТӨСӨЛ</w:t>
      </w:r>
    </w:p>
    <w:p w14:paraId="6F9755A7" w14:textId="77777777" w:rsidR="007F0F6E" w:rsidRPr="00A44F6C" w:rsidRDefault="007F0F6E" w:rsidP="00000E6A">
      <w:pPr>
        <w:spacing w:line="276" w:lineRule="auto"/>
        <w:jc w:val="both"/>
        <w:rPr>
          <w:lang w:val="mn-MN"/>
        </w:rPr>
      </w:pPr>
    </w:p>
    <w:p w14:paraId="1BBDCACD" w14:textId="77777777" w:rsidR="007F0F6E" w:rsidRPr="00A44F6C" w:rsidRDefault="007F0F6E" w:rsidP="00000E6A">
      <w:pPr>
        <w:spacing w:line="276" w:lineRule="auto"/>
        <w:jc w:val="both"/>
        <w:rPr>
          <w:lang w:val="mn-MN"/>
        </w:rPr>
      </w:pPr>
    </w:p>
    <w:p w14:paraId="5B19D9F0" w14:textId="77777777" w:rsidR="007F0F6E" w:rsidRPr="00A44F6C" w:rsidRDefault="007F0F6E" w:rsidP="00000E6A">
      <w:pPr>
        <w:spacing w:line="276" w:lineRule="auto"/>
        <w:jc w:val="both"/>
        <w:rPr>
          <w:lang w:val="mn-MN"/>
        </w:rPr>
      </w:pPr>
    </w:p>
    <w:p w14:paraId="09CAA043" w14:textId="77777777" w:rsidR="007F0F6E" w:rsidRPr="00A44F6C" w:rsidRDefault="007F0F6E" w:rsidP="00000E6A">
      <w:pPr>
        <w:spacing w:line="276" w:lineRule="auto"/>
        <w:jc w:val="both"/>
        <w:rPr>
          <w:lang w:val="mn-MN"/>
        </w:rPr>
      </w:pPr>
    </w:p>
    <w:p w14:paraId="3D72D62C" w14:textId="77777777" w:rsidR="007F0F6E" w:rsidRPr="00A44F6C" w:rsidRDefault="007F0F6E" w:rsidP="00000E6A">
      <w:pPr>
        <w:spacing w:line="276" w:lineRule="auto"/>
        <w:jc w:val="both"/>
        <w:rPr>
          <w:lang w:val="mn-MN"/>
        </w:rPr>
      </w:pPr>
    </w:p>
    <w:p w14:paraId="798F39C9" w14:textId="77777777" w:rsidR="007F0F6E" w:rsidRPr="00A44F6C" w:rsidRDefault="007F0F6E" w:rsidP="00000E6A">
      <w:pPr>
        <w:spacing w:line="276" w:lineRule="auto"/>
        <w:jc w:val="both"/>
        <w:rPr>
          <w:lang w:val="mn-MN"/>
        </w:rPr>
      </w:pPr>
    </w:p>
    <w:p w14:paraId="06A8D221" w14:textId="77777777" w:rsidR="007F0F6E" w:rsidRPr="00A44F6C" w:rsidRDefault="007F0F6E" w:rsidP="00000E6A">
      <w:pPr>
        <w:spacing w:line="276" w:lineRule="auto"/>
        <w:jc w:val="both"/>
        <w:rPr>
          <w:lang w:val="mn-MN"/>
        </w:rPr>
      </w:pPr>
    </w:p>
    <w:p w14:paraId="1591E414" w14:textId="77777777" w:rsidR="007F0F6E" w:rsidRPr="00A44F6C" w:rsidRDefault="007F0F6E" w:rsidP="00000E6A">
      <w:pPr>
        <w:spacing w:line="276" w:lineRule="auto"/>
        <w:jc w:val="both"/>
        <w:rPr>
          <w:lang w:val="mn-MN"/>
        </w:rPr>
      </w:pPr>
    </w:p>
    <w:p w14:paraId="18E78D90" w14:textId="77777777" w:rsidR="007F0F6E" w:rsidRPr="00A44F6C" w:rsidRDefault="007F0F6E" w:rsidP="00000E6A">
      <w:pPr>
        <w:spacing w:line="276" w:lineRule="auto"/>
        <w:jc w:val="both"/>
        <w:rPr>
          <w:lang w:val="mn-MN"/>
        </w:rPr>
      </w:pPr>
    </w:p>
    <w:p w14:paraId="062E8CEE" w14:textId="77777777" w:rsidR="007F0F6E" w:rsidRPr="00A44F6C" w:rsidRDefault="007F0F6E" w:rsidP="00000E6A">
      <w:pPr>
        <w:spacing w:line="276" w:lineRule="auto"/>
        <w:jc w:val="both"/>
        <w:rPr>
          <w:lang w:val="mn-MN"/>
        </w:rPr>
      </w:pPr>
    </w:p>
    <w:p w14:paraId="42E1421B" w14:textId="77777777" w:rsidR="007F0F6E" w:rsidRPr="00A44F6C" w:rsidRDefault="007F0F6E" w:rsidP="00000E6A">
      <w:pPr>
        <w:spacing w:line="276" w:lineRule="auto"/>
        <w:jc w:val="both"/>
        <w:rPr>
          <w:lang w:val="mn-MN"/>
        </w:rPr>
      </w:pPr>
    </w:p>
    <w:p w14:paraId="56B1CFC3" w14:textId="77777777" w:rsidR="007F0F6E" w:rsidRPr="00A44F6C" w:rsidRDefault="007F0F6E" w:rsidP="00000E6A">
      <w:pPr>
        <w:spacing w:line="276" w:lineRule="auto"/>
        <w:jc w:val="both"/>
        <w:rPr>
          <w:lang w:val="mn-MN"/>
        </w:rPr>
      </w:pPr>
    </w:p>
    <w:p w14:paraId="7E7C5064" w14:textId="77777777" w:rsidR="007F0F6E" w:rsidRPr="00A44F6C" w:rsidRDefault="007F0F6E" w:rsidP="00000E6A">
      <w:pPr>
        <w:spacing w:line="276" w:lineRule="auto"/>
        <w:jc w:val="both"/>
        <w:rPr>
          <w:lang w:val="mn-MN"/>
        </w:rPr>
      </w:pPr>
    </w:p>
    <w:p w14:paraId="02250365" w14:textId="77777777" w:rsidR="007F0F6E" w:rsidRPr="00A44F6C" w:rsidRDefault="007F0F6E" w:rsidP="00000E6A">
      <w:pPr>
        <w:spacing w:line="276" w:lineRule="auto"/>
        <w:jc w:val="both"/>
        <w:rPr>
          <w:lang w:val="mn-MN"/>
        </w:rPr>
      </w:pPr>
    </w:p>
    <w:p w14:paraId="60FFDEEE" w14:textId="77777777" w:rsidR="007F0F6E" w:rsidRPr="00A44F6C" w:rsidRDefault="007F0F6E" w:rsidP="00000E6A">
      <w:pPr>
        <w:spacing w:line="276" w:lineRule="auto"/>
        <w:jc w:val="both"/>
        <w:rPr>
          <w:lang w:val="mn-MN"/>
        </w:rPr>
      </w:pPr>
    </w:p>
    <w:p w14:paraId="531834DE" w14:textId="77777777" w:rsidR="007F0F6E" w:rsidRPr="00A44F6C" w:rsidRDefault="007F0F6E" w:rsidP="00000E6A">
      <w:pPr>
        <w:spacing w:line="276" w:lineRule="auto"/>
        <w:jc w:val="both"/>
        <w:rPr>
          <w:lang w:val="mn-MN"/>
        </w:rPr>
      </w:pPr>
    </w:p>
    <w:p w14:paraId="62B10269" w14:textId="77777777" w:rsidR="007F0F6E" w:rsidRPr="00A44F6C" w:rsidRDefault="007F0F6E" w:rsidP="00000E6A">
      <w:pPr>
        <w:spacing w:line="276" w:lineRule="auto"/>
        <w:jc w:val="both"/>
        <w:rPr>
          <w:lang w:val="mn-MN"/>
        </w:rPr>
      </w:pPr>
    </w:p>
    <w:p w14:paraId="3BB66736" w14:textId="77777777" w:rsidR="007F0F6E" w:rsidRPr="00A44F6C" w:rsidRDefault="007F0F6E" w:rsidP="00000E6A">
      <w:pPr>
        <w:spacing w:line="276" w:lineRule="auto"/>
        <w:jc w:val="both"/>
        <w:rPr>
          <w:lang w:val="mn-MN"/>
        </w:rPr>
      </w:pPr>
    </w:p>
    <w:p w14:paraId="5FA26020" w14:textId="77777777" w:rsidR="007F0F6E" w:rsidRPr="00A44F6C" w:rsidRDefault="007F0F6E" w:rsidP="00000E6A">
      <w:pPr>
        <w:spacing w:line="276" w:lineRule="auto"/>
        <w:jc w:val="both"/>
        <w:rPr>
          <w:lang w:val="mn-MN"/>
        </w:rPr>
      </w:pPr>
    </w:p>
    <w:p w14:paraId="734E9FD6" w14:textId="77777777" w:rsidR="007F0F6E" w:rsidRPr="00A44F6C" w:rsidRDefault="007F0F6E" w:rsidP="00000E6A">
      <w:pPr>
        <w:spacing w:line="276" w:lineRule="auto"/>
        <w:jc w:val="both"/>
        <w:rPr>
          <w:lang w:val="mn-MN"/>
        </w:rPr>
      </w:pPr>
    </w:p>
    <w:p w14:paraId="482787A5" w14:textId="77777777" w:rsidR="007F0F6E" w:rsidRPr="00A44F6C" w:rsidRDefault="007F0F6E" w:rsidP="00A44F6C">
      <w:pPr>
        <w:spacing w:line="276" w:lineRule="auto"/>
        <w:contextualSpacing/>
        <w:jc w:val="center"/>
        <w:rPr>
          <w:b/>
          <w:lang w:val="mn-MN"/>
        </w:rPr>
      </w:pPr>
      <w:r w:rsidRPr="00A44F6C">
        <w:rPr>
          <w:b/>
          <w:lang w:val="mn-MN"/>
        </w:rPr>
        <w:t>Улаанбаатар хот</w:t>
      </w:r>
    </w:p>
    <w:p w14:paraId="2F8BA5FA" w14:textId="77777777" w:rsidR="007F0F6E" w:rsidRPr="00A44F6C" w:rsidRDefault="007F0F6E" w:rsidP="009277D1">
      <w:pPr>
        <w:spacing w:line="276" w:lineRule="auto"/>
        <w:contextualSpacing/>
        <w:jc w:val="center"/>
        <w:rPr>
          <w:b/>
          <w:lang w:val="mn-MN"/>
        </w:rPr>
      </w:pPr>
      <w:r w:rsidRPr="00A44F6C">
        <w:rPr>
          <w:b/>
          <w:lang w:val="mn-MN"/>
        </w:rPr>
        <w:t>2026 он</w:t>
      </w:r>
    </w:p>
    <w:sdt>
      <w:sdtPr>
        <w:rPr>
          <w:rFonts w:ascii="Arial" w:eastAsia="Arial" w:hAnsi="Arial" w:cs="Arial"/>
          <w:b w:val="0"/>
          <w:bCs w:val="0"/>
          <w:color w:val="auto"/>
          <w:sz w:val="24"/>
          <w:szCs w:val="24"/>
          <w:lang w:val="mn-MN" w:eastAsia="ko-KR"/>
        </w:rPr>
        <w:id w:val="1814986956"/>
        <w:docPartObj>
          <w:docPartGallery w:val="Table of Contents"/>
          <w:docPartUnique/>
        </w:docPartObj>
      </w:sdtPr>
      <w:sdtEndPr>
        <w:rPr>
          <w:noProof/>
        </w:rPr>
      </w:sdtEndPr>
      <w:sdtContent>
        <w:p w14:paraId="1B6B23EA" w14:textId="77777777" w:rsidR="00164D0F" w:rsidRPr="00A44F6C" w:rsidRDefault="00DE4089" w:rsidP="00000E6A">
          <w:pPr>
            <w:pStyle w:val="TOCHeading"/>
            <w:jc w:val="both"/>
            <w:rPr>
              <w:rFonts w:ascii="Arial" w:hAnsi="Arial" w:cs="Arial"/>
              <w:b w:val="0"/>
              <w:bCs w:val="0"/>
              <w:sz w:val="24"/>
              <w:szCs w:val="24"/>
              <w:lang w:val="mn-MN"/>
            </w:rPr>
          </w:pPr>
          <w:r w:rsidRPr="00A44F6C">
            <w:rPr>
              <w:rFonts w:ascii="Arial" w:hAnsi="Arial" w:cs="Arial"/>
              <w:sz w:val="24"/>
              <w:szCs w:val="24"/>
              <w:lang w:val="mn-MN"/>
            </w:rPr>
            <w:t>АГУУЛГА</w:t>
          </w:r>
        </w:p>
        <w:p w14:paraId="784D9568" w14:textId="77777777" w:rsidR="009277D1" w:rsidRPr="00A44F6C" w:rsidRDefault="00164D0F">
          <w:pPr>
            <w:pStyle w:val="TOC1"/>
            <w:tabs>
              <w:tab w:val="right" w:leader="dot" w:pos="9344"/>
            </w:tabs>
            <w:rPr>
              <w:rFonts w:ascii="Arial" w:eastAsiaTheme="minorEastAsia" w:hAnsi="Arial" w:cs="Arial"/>
              <w:b w:val="0"/>
              <w:bCs w:val="0"/>
              <w:i w:val="0"/>
              <w:iCs w:val="0"/>
              <w:noProof/>
              <w:kern w:val="2"/>
              <w:lang w:val="mn-MN" w:eastAsia="ja-JP"/>
              <w14:ligatures w14:val="standardContextual"/>
            </w:rPr>
          </w:pPr>
          <w:r w:rsidRPr="00A44F6C">
            <w:rPr>
              <w:rFonts w:ascii="Arial" w:hAnsi="Arial" w:cs="Arial"/>
              <w:b w:val="0"/>
              <w:bCs w:val="0"/>
              <w:i w:val="0"/>
              <w:iCs w:val="0"/>
              <w:lang w:val="mn-MN"/>
            </w:rPr>
            <w:fldChar w:fldCharType="begin"/>
          </w:r>
          <w:r w:rsidRPr="00A44F6C">
            <w:rPr>
              <w:rFonts w:ascii="Arial" w:hAnsi="Arial" w:cs="Arial"/>
              <w:b w:val="0"/>
              <w:bCs w:val="0"/>
              <w:i w:val="0"/>
              <w:iCs w:val="0"/>
              <w:lang w:val="mn-MN"/>
            </w:rPr>
            <w:instrText xml:space="preserve"> TOC \o "1-3" \h \z \u </w:instrText>
          </w:r>
          <w:r w:rsidRPr="00A44F6C">
            <w:rPr>
              <w:rFonts w:ascii="Arial" w:hAnsi="Arial" w:cs="Arial"/>
              <w:b w:val="0"/>
              <w:bCs w:val="0"/>
              <w:i w:val="0"/>
              <w:iCs w:val="0"/>
              <w:lang w:val="mn-MN"/>
            </w:rPr>
            <w:fldChar w:fldCharType="separate"/>
          </w:r>
          <w:hyperlink w:anchor="_Toc231859612" w:history="1">
            <w:r w:rsidR="009277D1" w:rsidRPr="00A44F6C">
              <w:rPr>
                <w:rStyle w:val="Hyperlink"/>
                <w:rFonts w:ascii="Arial" w:hAnsi="Arial" w:cs="Arial"/>
                <w:b w:val="0"/>
                <w:bCs w:val="0"/>
                <w:i w:val="0"/>
                <w:iCs w:val="0"/>
                <w:noProof/>
                <w:lang w:val="mn-MN"/>
              </w:rPr>
              <w:t>НЭГ. ЕРӨНХИЙ МЭДЭЭЛЭЛ</w:t>
            </w:r>
            <w:r w:rsidR="009277D1" w:rsidRPr="00A44F6C">
              <w:rPr>
                <w:rFonts w:ascii="Arial" w:hAnsi="Arial" w:cs="Arial"/>
                <w:b w:val="0"/>
                <w:bCs w:val="0"/>
                <w:i w:val="0"/>
                <w:iCs w:val="0"/>
                <w:noProof/>
                <w:webHidden/>
                <w:lang w:val="mn-MN"/>
              </w:rPr>
              <w:tab/>
            </w:r>
            <w:r w:rsidR="009277D1" w:rsidRPr="00A44F6C">
              <w:rPr>
                <w:rFonts w:ascii="Arial" w:hAnsi="Arial" w:cs="Arial"/>
                <w:b w:val="0"/>
                <w:bCs w:val="0"/>
                <w:i w:val="0"/>
                <w:iCs w:val="0"/>
                <w:noProof/>
                <w:webHidden/>
                <w:lang w:val="mn-MN"/>
              </w:rPr>
              <w:fldChar w:fldCharType="begin"/>
            </w:r>
            <w:r w:rsidR="009277D1" w:rsidRPr="00A44F6C">
              <w:rPr>
                <w:rFonts w:ascii="Arial" w:hAnsi="Arial" w:cs="Arial"/>
                <w:b w:val="0"/>
                <w:bCs w:val="0"/>
                <w:i w:val="0"/>
                <w:iCs w:val="0"/>
                <w:noProof/>
                <w:webHidden/>
                <w:lang w:val="mn-MN"/>
              </w:rPr>
              <w:instrText xml:space="preserve"> PAGEREF _Toc231859612 \h </w:instrText>
            </w:r>
            <w:r w:rsidR="009277D1" w:rsidRPr="00A44F6C">
              <w:rPr>
                <w:rFonts w:ascii="Arial" w:hAnsi="Arial" w:cs="Arial"/>
                <w:b w:val="0"/>
                <w:bCs w:val="0"/>
                <w:i w:val="0"/>
                <w:iCs w:val="0"/>
                <w:noProof/>
                <w:webHidden/>
                <w:lang w:val="mn-MN"/>
              </w:rPr>
            </w:r>
            <w:r w:rsidR="009277D1" w:rsidRPr="00A44F6C">
              <w:rPr>
                <w:rFonts w:ascii="Arial" w:hAnsi="Arial" w:cs="Arial"/>
                <w:b w:val="0"/>
                <w:bCs w:val="0"/>
                <w:i w:val="0"/>
                <w:iCs w:val="0"/>
                <w:noProof/>
                <w:webHidden/>
                <w:lang w:val="mn-MN"/>
              </w:rPr>
              <w:fldChar w:fldCharType="separate"/>
            </w:r>
            <w:r w:rsidR="009277D1" w:rsidRPr="00A44F6C">
              <w:rPr>
                <w:rFonts w:ascii="Arial" w:hAnsi="Arial" w:cs="Arial"/>
                <w:b w:val="0"/>
                <w:bCs w:val="0"/>
                <w:i w:val="0"/>
                <w:iCs w:val="0"/>
                <w:noProof/>
                <w:webHidden/>
                <w:lang w:val="mn-MN"/>
              </w:rPr>
              <w:t>3</w:t>
            </w:r>
            <w:r w:rsidR="009277D1" w:rsidRPr="00A44F6C">
              <w:rPr>
                <w:rFonts w:ascii="Arial" w:hAnsi="Arial" w:cs="Arial"/>
                <w:b w:val="0"/>
                <w:bCs w:val="0"/>
                <w:i w:val="0"/>
                <w:iCs w:val="0"/>
                <w:noProof/>
                <w:webHidden/>
                <w:lang w:val="mn-MN"/>
              </w:rPr>
              <w:fldChar w:fldCharType="end"/>
            </w:r>
          </w:hyperlink>
        </w:p>
        <w:p w14:paraId="5369A8F9" w14:textId="77777777" w:rsidR="009277D1" w:rsidRPr="00A44F6C" w:rsidRDefault="009277D1">
          <w:pPr>
            <w:pStyle w:val="TOC2"/>
            <w:tabs>
              <w:tab w:val="right" w:leader="dot" w:pos="9344"/>
            </w:tabs>
            <w:rPr>
              <w:rFonts w:ascii="Arial" w:eastAsiaTheme="minorEastAsia" w:hAnsi="Arial" w:cs="Arial"/>
              <w:b w:val="0"/>
              <w:bCs w:val="0"/>
              <w:noProof/>
              <w:kern w:val="2"/>
              <w:sz w:val="24"/>
              <w:szCs w:val="24"/>
              <w:lang w:val="mn-MN" w:eastAsia="ja-JP"/>
              <w14:ligatures w14:val="standardContextual"/>
            </w:rPr>
          </w:pPr>
          <w:hyperlink w:anchor="_Toc231859613" w:history="1">
            <w:r w:rsidRPr="00A44F6C">
              <w:rPr>
                <w:rStyle w:val="Hyperlink"/>
                <w:rFonts w:ascii="Arial" w:hAnsi="Arial" w:cs="Arial"/>
                <w:b w:val="0"/>
                <w:bCs w:val="0"/>
                <w:noProof/>
                <w:sz w:val="24"/>
                <w:szCs w:val="24"/>
                <w:lang w:val="mn-MN"/>
              </w:rPr>
              <w:t>1.1. Тайлангийн зорилго, агуулга</w:t>
            </w:r>
            <w:r w:rsidRPr="00A44F6C">
              <w:rPr>
                <w:rFonts w:ascii="Arial" w:hAnsi="Arial" w:cs="Arial"/>
                <w:b w:val="0"/>
                <w:bCs w:val="0"/>
                <w:noProof/>
                <w:webHidden/>
                <w:sz w:val="24"/>
                <w:szCs w:val="24"/>
                <w:lang w:val="mn-MN"/>
              </w:rPr>
              <w:tab/>
            </w:r>
            <w:r w:rsidRPr="00A44F6C">
              <w:rPr>
                <w:rFonts w:ascii="Arial" w:hAnsi="Arial" w:cs="Arial"/>
                <w:b w:val="0"/>
                <w:bCs w:val="0"/>
                <w:noProof/>
                <w:webHidden/>
                <w:sz w:val="24"/>
                <w:szCs w:val="24"/>
                <w:lang w:val="mn-MN"/>
              </w:rPr>
              <w:fldChar w:fldCharType="begin"/>
            </w:r>
            <w:r w:rsidRPr="00A44F6C">
              <w:rPr>
                <w:rFonts w:ascii="Arial" w:hAnsi="Arial" w:cs="Arial"/>
                <w:b w:val="0"/>
                <w:bCs w:val="0"/>
                <w:noProof/>
                <w:webHidden/>
                <w:sz w:val="24"/>
                <w:szCs w:val="24"/>
                <w:lang w:val="mn-MN"/>
              </w:rPr>
              <w:instrText xml:space="preserve"> PAGEREF _Toc231859613 \h </w:instrText>
            </w:r>
            <w:r w:rsidRPr="00A44F6C">
              <w:rPr>
                <w:rFonts w:ascii="Arial" w:hAnsi="Arial" w:cs="Arial"/>
                <w:b w:val="0"/>
                <w:bCs w:val="0"/>
                <w:noProof/>
                <w:webHidden/>
                <w:sz w:val="24"/>
                <w:szCs w:val="24"/>
                <w:lang w:val="mn-MN"/>
              </w:rPr>
            </w:r>
            <w:r w:rsidRPr="00A44F6C">
              <w:rPr>
                <w:rFonts w:ascii="Arial" w:hAnsi="Arial" w:cs="Arial"/>
                <w:b w:val="0"/>
                <w:bCs w:val="0"/>
                <w:noProof/>
                <w:webHidden/>
                <w:sz w:val="24"/>
                <w:szCs w:val="24"/>
                <w:lang w:val="mn-MN"/>
              </w:rPr>
              <w:fldChar w:fldCharType="separate"/>
            </w:r>
            <w:r w:rsidRPr="00A44F6C">
              <w:rPr>
                <w:rFonts w:ascii="Arial" w:hAnsi="Arial" w:cs="Arial"/>
                <w:b w:val="0"/>
                <w:bCs w:val="0"/>
                <w:noProof/>
                <w:webHidden/>
                <w:sz w:val="24"/>
                <w:szCs w:val="24"/>
                <w:lang w:val="mn-MN"/>
              </w:rPr>
              <w:t>3</w:t>
            </w:r>
            <w:r w:rsidRPr="00A44F6C">
              <w:rPr>
                <w:rFonts w:ascii="Arial" w:hAnsi="Arial" w:cs="Arial"/>
                <w:b w:val="0"/>
                <w:bCs w:val="0"/>
                <w:noProof/>
                <w:webHidden/>
                <w:sz w:val="24"/>
                <w:szCs w:val="24"/>
                <w:lang w:val="mn-MN"/>
              </w:rPr>
              <w:fldChar w:fldCharType="end"/>
            </w:r>
          </w:hyperlink>
        </w:p>
        <w:p w14:paraId="17842B68" w14:textId="77777777" w:rsidR="009277D1" w:rsidRPr="00A44F6C" w:rsidRDefault="009277D1">
          <w:pPr>
            <w:pStyle w:val="TOC2"/>
            <w:tabs>
              <w:tab w:val="right" w:leader="dot" w:pos="9344"/>
            </w:tabs>
            <w:rPr>
              <w:rFonts w:ascii="Arial" w:eastAsiaTheme="minorEastAsia" w:hAnsi="Arial" w:cs="Arial"/>
              <w:b w:val="0"/>
              <w:bCs w:val="0"/>
              <w:noProof/>
              <w:kern w:val="2"/>
              <w:sz w:val="24"/>
              <w:szCs w:val="24"/>
              <w:lang w:val="mn-MN" w:eastAsia="ja-JP"/>
              <w14:ligatures w14:val="standardContextual"/>
            </w:rPr>
          </w:pPr>
          <w:hyperlink w:anchor="_Toc231859614" w:history="1">
            <w:r w:rsidRPr="00A44F6C">
              <w:rPr>
                <w:rStyle w:val="Hyperlink"/>
                <w:rFonts w:ascii="Arial" w:hAnsi="Arial" w:cs="Arial"/>
                <w:b w:val="0"/>
                <w:bCs w:val="0"/>
                <w:noProof/>
                <w:sz w:val="24"/>
                <w:szCs w:val="24"/>
                <w:lang w:val="mn-MN"/>
              </w:rPr>
              <w:t>1.2. Зардлын тооцооллын үндсэн зарчим</w:t>
            </w:r>
            <w:r w:rsidRPr="00A44F6C">
              <w:rPr>
                <w:rFonts w:ascii="Arial" w:hAnsi="Arial" w:cs="Arial"/>
                <w:b w:val="0"/>
                <w:bCs w:val="0"/>
                <w:noProof/>
                <w:webHidden/>
                <w:sz w:val="24"/>
                <w:szCs w:val="24"/>
                <w:lang w:val="mn-MN"/>
              </w:rPr>
              <w:tab/>
            </w:r>
            <w:r w:rsidRPr="00A44F6C">
              <w:rPr>
                <w:rFonts w:ascii="Arial" w:hAnsi="Arial" w:cs="Arial"/>
                <w:b w:val="0"/>
                <w:bCs w:val="0"/>
                <w:noProof/>
                <w:webHidden/>
                <w:sz w:val="24"/>
                <w:szCs w:val="24"/>
                <w:lang w:val="mn-MN"/>
              </w:rPr>
              <w:fldChar w:fldCharType="begin"/>
            </w:r>
            <w:r w:rsidRPr="00A44F6C">
              <w:rPr>
                <w:rFonts w:ascii="Arial" w:hAnsi="Arial" w:cs="Arial"/>
                <w:b w:val="0"/>
                <w:bCs w:val="0"/>
                <w:noProof/>
                <w:webHidden/>
                <w:sz w:val="24"/>
                <w:szCs w:val="24"/>
                <w:lang w:val="mn-MN"/>
              </w:rPr>
              <w:instrText xml:space="preserve"> PAGEREF _Toc231859614 \h </w:instrText>
            </w:r>
            <w:r w:rsidRPr="00A44F6C">
              <w:rPr>
                <w:rFonts w:ascii="Arial" w:hAnsi="Arial" w:cs="Arial"/>
                <w:b w:val="0"/>
                <w:bCs w:val="0"/>
                <w:noProof/>
                <w:webHidden/>
                <w:sz w:val="24"/>
                <w:szCs w:val="24"/>
                <w:lang w:val="mn-MN"/>
              </w:rPr>
            </w:r>
            <w:r w:rsidRPr="00A44F6C">
              <w:rPr>
                <w:rFonts w:ascii="Arial" w:hAnsi="Arial" w:cs="Arial"/>
                <w:b w:val="0"/>
                <w:bCs w:val="0"/>
                <w:noProof/>
                <w:webHidden/>
                <w:sz w:val="24"/>
                <w:szCs w:val="24"/>
                <w:lang w:val="mn-MN"/>
              </w:rPr>
              <w:fldChar w:fldCharType="separate"/>
            </w:r>
            <w:r w:rsidRPr="00A44F6C">
              <w:rPr>
                <w:rFonts w:ascii="Arial" w:hAnsi="Arial" w:cs="Arial"/>
                <w:b w:val="0"/>
                <w:bCs w:val="0"/>
                <w:noProof/>
                <w:webHidden/>
                <w:sz w:val="24"/>
                <w:szCs w:val="24"/>
                <w:lang w:val="mn-MN"/>
              </w:rPr>
              <w:t>3</w:t>
            </w:r>
            <w:r w:rsidRPr="00A44F6C">
              <w:rPr>
                <w:rFonts w:ascii="Arial" w:hAnsi="Arial" w:cs="Arial"/>
                <w:b w:val="0"/>
                <w:bCs w:val="0"/>
                <w:noProof/>
                <w:webHidden/>
                <w:sz w:val="24"/>
                <w:szCs w:val="24"/>
                <w:lang w:val="mn-MN"/>
              </w:rPr>
              <w:fldChar w:fldCharType="end"/>
            </w:r>
          </w:hyperlink>
        </w:p>
        <w:p w14:paraId="4481EB2E" w14:textId="77777777" w:rsidR="009277D1" w:rsidRPr="00A44F6C" w:rsidRDefault="009277D1">
          <w:pPr>
            <w:pStyle w:val="TOC2"/>
            <w:tabs>
              <w:tab w:val="right" w:leader="dot" w:pos="9344"/>
            </w:tabs>
            <w:rPr>
              <w:rFonts w:ascii="Arial" w:eastAsiaTheme="minorEastAsia" w:hAnsi="Arial" w:cs="Arial"/>
              <w:b w:val="0"/>
              <w:bCs w:val="0"/>
              <w:noProof/>
              <w:kern w:val="2"/>
              <w:sz w:val="24"/>
              <w:szCs w:val="24"/>
              <w:lang w:val="mn-MN" w:eastAsia="ja-JP"/>
              <w14:ligatures w14:val="standardContextual"/>
            </w:rPr>
          </w:pPr>
          <w:hyperlink w:anchor="_Toc231859615" w:history="1">
            <w:r w:rsidRPr="00A44F6C">
              <w:rPr>
                <w:rStyle w:val="Hyperlink"/>
                <w:rFonts w:ascii="Arial" w:hAnsi="Arial" w:cs="Arial"/>
                <w:b w:val="0"/>
                <w:bCs w:val="0"/>
                <w:noProof/>
                <w:sz w:val="24"/>
                <w:szCs w:val="24"/>
                <w:lang w:val="mn-MN"/>
              </w:rPr>
              <w:t>1.3. Тайлангийн бүтэц</w:t>
            </w:r>
            <w:r w:rsidRPr="00A44F6C">
              <w:rPr>
                <w:rFonts w:ascii="Arial" w:hAnsi="Arial" w:cs="Arial"/>
                <w:b w:val="0"/>
                <w:bCs w:val="0"/>
                <w:noProof/>
                <w:webHidden/>
                <w:sz w:val="24"/>
                <w:szCs w:val="24"/>
                <w:lang w:val="mn-MN"/>
              </w:rPr>
              <w:tab/>
            </w:r>
            <w:r w:rsidRPr="00A44F6C">
              <w:rPr>
                <w:rFonts w:ascii="Arial" w:hAnsi="Arial" w:cs="Arial"/>
                <w:b w:val="0"/>
                <w:bCs w:val="0"/>
                <w:noProof/>
                <w:webHidden/>
                <w:sz w:val="24"/>
                <w:szCs w:val="24"/>
                <w:lang w:val="mn-MN"/>
              </w:rPr>
              <w:fldChar w:fldCharType="begin"/>
            </w:r>
            <w:r w:rsidRPr="00A44F6C">
              <w:rPr>
                <w:rFonts w:ascii="Arial" w:hAnsi="Arial" w:cs="Arial"/>
                <w:b w:val="0"/>
                <w:bCs w:val="0"/>
                <w:noProof/>
                <w:webHidden/>
                <w:sz w:val="24"/>
                <w:szCs w:val="24"/>
                <w:lang w:val="mn-MN"/>
              </w:rPr>
              <w:instrText xml:space="preserve"> PAGEREF _Toc231859615 \h </w:instrText>
            </w:r>
            <w:r w:rsidRPr="00A44F6C">
              <w:rPr>
                <w:rFonts w:ascii="Arial" w:hAnsi="Arial" w:cs="Arial"/>
                <w:b w:val="0"/>
                <w:bCs w:val="0"/>
                <w:noProof/>
                <w:webHidden/>
                <w:sz w:val="24"/>
                <w:szCs w:val="24"/>
                <w:lang w:val="mn-MN"/>
              </w:rPr>
            </w:r>
            <w:r w:rsidRPr="00A44F6C">
              <w:rPr>
                <w:rFonts w:ascii="Arial" w:hAnsi="Arial" w:cs="Arial"/>
                <w:b w:val="0"/>
                <w:bCs w:val="0"/>
                <w:noProof/>
                <w:webHidden/>
                <w:sz w:val="24"/>
                <w:szCs w:val="24"/>
                <w:lang w:val="mn-MN"/>
              </w:rPr>
              <w:fldChar w:fldCharType="separate"/>
            </w:r>
            <w:r w:rsidRPr="00A44F6C">
              <w:rPr>
                <w:rFonts w:ascii="Arial" w:hAnsi="Arial" w:cs="Arial"/>
                <w:b w:val="0"/>
                <w:bCs w:val="0"/>
                <w:noProof/>
                <w:webHidden/>
                <w:sz w:val="24"/>
                <w:szCs w:val="24"/>
                <w:lang w:val="mn-MN"/>
              </w:rPr>
              <w:t>3</w:t>
            </w:r>
            <w:r w:rsidRPr="00A44F6C">
              <w:rPr>
                <w:rFonts w:ascii="Arial" w:hAnsi="Arial" w:cs="Arial"/>
                <w:b w:val="0"/>
                <w:bCs w:val="0"/>
                <w:noProof/>
                <w:webHidden/>
                <w:sz w:val="24"/>
                <w:szCs w:val="24"/>
                <w:lang w:val="mn-MN"/>
              </w:rPr>
              <w:fldChar w:fldCharType="end"/>
            </w:r>
          </w:hyperlink>
        </w:p>
        <w:p w14:paraId="4728189B" w14:textId="77777777" w:rsidR="009277D1" w:rsidRPr="00A44F6C" w:rsidRDefault="009277D1">
          <w:pPr>
            <w:pStyle w:val="TOC1"/>
            <w:tabs>
              <w:tab w:val="right" w:leader="dot" w:pos="9344"/>
            </w:tabs>
            <w:rPr>
              <w:rFonts w:ascii="Arial" w:eastAsiaTheme="minorEastAsia" w:hAnsi="Arial" w:cs="Arial"/>
              <w:b w:val="0"/>
              <w:bCs w:val="0"/>
              <w:i w:val="0"/>
              <w:iCs w:val="0"/>
              <w:noProof/>
              <w:kern w:val="2"/>
              <w:lang w:val="mn-MN" w:eastAsia="ja-JP"/>
              <w14:ligatures w14:val="standardContextual"/>
            </w:rPr>
          </w:pPr>
          <w:hyperlink w:anchor="_Toc231859616" w:history="1">
            <w:r w:rsidRPr="00A44F6C">
              <w:rPr>
                <w:rStyle w:val="Hyperlink"/>
                <w:rFonts w:ascii="Arial" w:hAnsi="Arial" w:cs="Arial"/>
                <w:b w:val="0"/>
                <w:bCs w:val="0"/>
                <w:i w:val="0"/>
                <w:iCs w:val="0"/>
                <w:noProof/>
                <w:lang w:val="mn-MN"/>
              </w:rPr>
              <w:t>ХОЁР. ХУУЛИЙН ЭТГЭЭДЭД ҮҮСЭХ ЗАРДЛЫГ ТООЦОХ ҮЕ ШАТ</w:t>
            </w:r>
            <w:r w:rsidRPr="00A44F6C">
              <w:rPr>
                <w:rFonts w:ascii="Arial" w:hAnsi="Arial" w:cs="Arial"/>
                <w:b w:val="0"/>
                <w:bCs w:val="0"/>
                <w:i w:val="0"/>
                <w:iCs w:val="0"/>
                <w:noProof/>
                <w:webHidden/>
                <w:lang w:val="mn-MN"/>
              </w:rPr>
              <w:tab/>
            </w:r>
            <w:r w:rsidRPr="00A44F6C">
              <w:rPr>
                <w:rFonts w:ascii="Arial" w:hAnsi="Arial" w:cs="Arial"/>
                <w:b w:val="0"/>
                <w:bCs w:val="0"/>
                <w:i w:val="0"/>
                <w:iCs w:val="0"/>
                <w:noProof/>
                <w:webHidden/>
                <w:lang w:val="mn-MN"/>
              </w:rPr>
              <w:fldChar w:fldCharType="begin"/>
            </w:r>
            <w:r w:rsidRPr="00A44F6C">
              <w:rPr>
                <w:rFonts w:ascii="Arial" w:hAnsi="Arial" w:cs="Arial"/>
                <w:b w:val="0"/>
                <w:bCs w:val="0"/>
                <w:i w:val="0"/>
                <w:iCs w:val="0"/>
                <w:noProof/>
                <w:webHidden/>
                <w:lang w:val="mn-MN"/>
              </w:rPr>
              <w:instrText xml:space="preserve"> PAGEREF _Toc231859616 \h </w:instrText>
            </w:r>
            <w:r w:rsidRPr="00A44F6C">
              <w:rPr>
                <w:rFonts w:ascii="Arial" w:hAnsi="Arial" w:cs="Arial"/>
                <w:b w:val="0"/>
                <w:bCs w:val="0"/>
                <w:i w:val="0"/>
                <w:iCs w:val="0"/>
                <w:noProof/>
                <w:webHidden/>
                <w:lang w:val="mn-MN"/>
              </w:rPr>
            </w:r>
            <w:r w:rsidRPr="00A44F6C">
              <w:rPr>
                <w:rFonts w:ascii="Arial" w:hAnsi="Arial" w:cs="Arial"/>
                <w:b w:val="0"/>
                <w:bCs w:val="0"/>
                <w:i w:val="0"/>
                <w:iCs w:val="0"/>
                <w:noProof/>
                <w:webHidden/>
                <w:lang w:val="mn-MN"/>
              </w:rPr>
              <w:fldChar w:fldCharType="separate"/>
            </w:r>
            <w:r w:rsidRPr="00A44F6C">
              <w:rPr>
                <w:rFonts w:ascii="Arial" w:hAnsi="Arial" w:cs="Arial"/>
                <w:b w:val="0"/>
                <w:bCs w:val="0"/>
                <w:i w:val="0"/>
                <w:iCs w:val="0"/>
                <w:noProof/>
                <w:webHidden/>
                <w:lang w:val="mn-MN"/>
              </w:rPr>
              <w:t>4</w:t>
            </w:r>
            <w:r w:rsidRPr="00A44F6C">
              <w:rPr>
                <w:rFonts w:ascii="Arial" w:hAnsi="Arial" w:cs="Arial"/>
                <w:b w:val="0"/>
                <w:bCs w:val="0"/>
                <w:i w:val="0"/>
                <w:iCs w:val="0"/>
                <w:noProof/>
                <w:webHidden/>
                <w:lang w:val="mn-MN"/>
              </w:rPr>
              <w:fldChar w:fldCharType="end"/>
            </w:r>
          </w:hyperlink>
        </w:p>
        <w:p w14:paraId="6844C46E" w14:textId="77777777" w:rsidR="009277D1" w:rsidRPr="00A44F6C" w:rsidRDefault="009277D1">
          <w:pPr>
            <w:pStyle w:val="TOC2"/>
            <w:tabs>
              <w:tab w:val="right" w:leader="dot" w:pos="9344"/>
            </w:tabs>
            <w:rPr>
              <w:rFonts w:ascii="Arial" w:eastAsiaTheme="minorEastAsia" w:hAnsi="Arial" w:cs="Arial"/>
              <w:b w:val="0"/>
              <w:bCs w:val="0"/>
              <w:noProof/>
              <w:kern w:val="2"/>
              <w:sz w:val="24"/>
              <w:szCs w:val="24"/>
              <w:lang w:val="mn-MN" w:eastAsia="ja-JP"/>
              <w14:ligatures w14:val="standardContextual"/>
            </w:rPr>
          </w:pPr>
          <w:hyperlink w:anchor="_Toc231859617" w:history="1">
            <w:r w:rsidRPr="00A44F6C">
              <w:rPr>
                <w:rStyle w:val="Hyperlink"/>
                <w:rFonts w:ascii="Arial" w:hAnsi="Arial" w:cs="Arial"/>
                <w:b w:val="0"/>
                <w:bCs w:val="0"/>
                <w:noProof/>
                <w:sz w:val="24"/>
                <w:szCs w:val="24"/>
                <w:lang w:val="mn-MN"/>
              </w:rPr>
              <w:t>2.1. Хуулийн этгээдийн гүйцэтгэх үүргийг тогтоох</w:t>
            </w:r>
            <w:r w:rsidRPr="00A44F6C">
              <w:rPr>
                <w:rFonts w:ascii="Arial" w:hAnsi="Arial" w:cs="Arial"/>
                <w:b w:val="0"/>
                <w:bCs w:val="0"/>
                <w:noProof/>
                <w:webHidden/>
                <w:sz w:val="24"/>
                <w:szCs w:val="24"/>
                <w:lang w:val="mn-MN"/>
              </w:rPr>
              <w:tab/>
            </w:r>
            <w:r w:rsidRPr="00A44F6C">
              <w:rPr>
                <w:rFonts w:ascii="Arial" w:hAnsi="Arial" w:cs="Arial"/>
                <w:b w:val="0"/>
                <w:bCs w:val="0"/>
                <w:noProof/>
                <w:webHidden/>
                <w:sz w:val="24"/>
                <w:szCs w:val="24"/>
                <w:lang w:val="mn-MN"/>
              </w:rPr>
              <w:fldChar w:fldCharType="begin"/>
            </w:r>
            <w:r w:rsidRPr="00A44F6C">
              <w:rPr>
                <w:rFonts w:ascii="Arial" w:hAnsi="Arial" w:cs="Arial"/>
                <w:b w:val="0"/>
                <w:bCs w:val="0"/>
                <w:noProof/>
                <w:webHidden/>
                <w:sz w:val="24"/>
                <w:szCs w:val="24"/>
                <w:lang w:val="mn-MN"/>
              </w:rPr>
              <w:instrText xml:space="preserve"> PAGEREF _Toc231859617 \h </w:instrText>
            </w:r>
            <w:r w:rsidRPr="00A44F6C">
              <w:rPr>
                <w:rFonts w:ascii="Arial" w:hAnsi="Arial" w:cs="Arial"/>
                <w:b w:val="0"/>
                <w:bCs w:val="0"/>
                <w:noProof/>
                <w:webHidden/>
                <w:sz w:val="24"/>
                <w:szCs w:val="24"/>
                <w:lang w:val="mn-MN"/>
              </w:rPr>
            </w:r>
            <w:r w:rsidRPr="00A44F6C">
              <w:rPr>
                <w:rFonts w:ascii="Arial" w:hAnsi="Arial" w:cs="Arial"/>
                <w:b w:val="0"/>
                <w:bCs w:val="0"/>
                <w:noProof/>
                <w:webHidden/>
                <w:sz w:val="24"/>
                <w:szCs w:val="24"/>
                <w:lang w:val="mn-MN"/>
              </w:rPr>
              <w:fldChar w:fldCharType="separate"/>
            </w:r>
            <w:r w:rsidRPr="00A44F6C">
              <w:rPr>
                <w:rFonts w:ascii="Arial" w:hAnsi="Arial" w:cs="Arial"/>
                <w:b w:val="0"/>
                <w:bCs w:val="0"/>
                <w:noProof/>
                <w:webHidden/>
                <w:sz w:val="24"/>
                <w:szCs w:val="24"/>
                <w:lang w:val="mn-MN"/>
              </w:rPr>
              <w:t>4</w:t>
            </w:r>
            <w:r w:rsidRPr="00A44F6C">
              <w:rPr>
                <w:rFonts w:ascii="Arial" w:hAnsi="Arial" w:cs="Arial"/>
                <w:b w:val="0"/>
                <w:bCs w:val="0"/>
                <w:noProof/>
                <w:webHidden/>
                <w:sz w:val="24"/>
                <w:szCs w:val="24"/>
                <w:lang w:val="mn-MN"/>
              </w:rPr>
              <w:fldChar w:fldCharType="end"/>
            </w:r>
          </w:hyperlink>
        </w:p>
        <w:p w14:paraId="31308CCC" w14:textId="77777777" w:rsidR="009277D1" w:rsidRPr="00A44F6C" w:rsidRDefault="009277D1">
          <w:pPr>
            <w:pStyle w:val="TOC2"/>
            <w:tabs>
              <w:tab w:val="right" w:leader="dot" w:pos="9344"/>
            </w:tabs>
            <w:rPr>
              <w:rFonts w:ascii="Arial" w:eastAsiaTheme="minorEastAsia" w:hAnsi="Arial" w:cs="Arial"/>
              <w:b w:val="0"/>
              <w:bCs w:val="0"/>
              <w:noProof/>
              <w:kern w:val="2"/>
              <w:sz w:val="24"/>
              <w:szCs w:val="24"/>
              <w:lang w:val="mn-MN" w:eastAsia="ja-JP"/>
              <w14:ligatures w14:val="standardContextual"/>
            </w:rPr>
          </w:pPr>
          <w:hyperlink w:anchor="_Toc231859618" w:history="1">
            <w:r w:rsidRPr="00A44F6C">
              <w:rPr>
                <w:rStyle w:val="Hyperlink"/>
                <w:rFonts w:ascii="Arial" w:hAnsi="Arial" w:cs="Arial"/>
                <w:b w:val="0"/>
                <w:bCs w:val="0"/>
                <w:noProof/>
                <w:sz w:val="24"/>
                <w:szCs w:val="24"/>
                <w:lang w:val="mn-MN"/>
              </w:rPr>
              <w:t>2.2. Зардлыг тооцох</w:t>
            </w:r>
            <w:r w:rsidRPr="00A44F6C">
              <w:rPr>
                <w:rFonts w:ascii="Arial" w:hAnsi="Arial" w:cs="Arial"/>
                <w:b w:val="0"/>
                <w:bCs w:val="0"/>
                <w:noProof/>
                <w:webHidden/>
                <w:sz w:val="24"/>
                <w:szCs w:val="24"/>
                <w:lang w:val="mn-MN"/>
              </w:rPr>
              <w:tab/>
            </w:r>
            <w:r w:rsidRPr="00A44F6C">
              <w:rPr>
                <w:rFonts w:ascii="Arial" w:hAnsi="Arial" w:cs="Arial"/>
                <w:b w:val="0"/>
                <w:bCs w:val="0"/>
                <w:noProof/>
                <w:webHidden/>
                <w:sz w:val="24"/>
                <w:szCs w:val="24"/>
                <w:lang w:val="mn-MN"/>
              </w:rPr>
              <w:fldChar w:fldCharType="begin"/>
            </w:r>
            <w:r w:rsidRPr="00A44F6C">
              <w:rPr>
                <w:rFonts w:ascii="Arial" w:hAnsi="Arial" w:cs="Arial"/>
                <w:b w:val="0"/>
                <w:bCs w:val="0"/>
                <w:noProof/>
                <w:webHidden/>
                <w:sz w:val="24"/>
                <w:szCs w:val="24"/>
                <w:lang w:val="mn-MN"/>
              </w:rPr>
              <w:instrText xml:space="preserve"> PAGEREF _Toc231859618 \h </w:instrText>
            </w:r>
            <w:r w:rsidRPr="00A44F6C">
              <w:rPr>
                <w:rFonts w:ascii="Arial" w:hAnsi="Arial" w:cs="Arial"/>
                <w:b w:val="0"/>
                <w:bCs w:val="0"/>
                <w:noProof/>
                <w:webHidden/>
                <w:sz w:val="24"/>
                <w:szCs w:val="24"/>
                <w:lang w:val="mn-MN"/>
              </w:rPr>
            </w:r>
            <w:r w:rsidRPr="00A44F6C">
              <w:rPr>
                <w:rFonts w:ascii="Arial" w:hAnsi="Arial" w:cs="Arial"/>
                <w:b w:val="0"/>
                <w:bCs w:val="0"/>
                <w:noProof/>
                <w:webHidden/>
                <w:sz w:val="24"/>
                <w:szCs w:val="24"/>
                <w:lang w:val="mn-MN"/>
              </w:rPr>
              <w:fldChar w:fldCharType="separate"/>
            </w:r>
            <w:r w:rsidRPr="00A44F6C">
              <w:rPr>
                <w:rFonts w:ascii="Arial" w:hAnsi="Arial" w:cs="Arial"/>
                <w:b w:val="0"/>
                <w:bCs w:val="0"/>
                <w:noProof/>
                <w:webHidden/>
                <w:sz w:val="24"/>
                <w:szCs w:val="24"/>
                <w:lang w:val="mn-MN"/>
              </w:rPr>
              <w:t>6</w:t>
            </w:r>
            <w:r w:rsidRPr="00A44F6C">
              <w:rPr>
                <w:rFonts w:ascii="Arial" w:hAnsi="Arial" w:cs="Arial"/>
                <w:b w:val="0"/>
                <w:bCs w:val="0"/>
                <w:noProof/>
                <w:webHidden/>
                <w:sz w:val="24"/>
                <w:szCs w:val="24"/>
                <w:lang w:val="mn-MN"/>
              </w:rPr>
              <w:fldChar w:fldCharType="end"/>
            </w:r>
          </w:hyperlink>
        </w:p>
        <w:p w14:paraId="2E9649F9" w14:textId="77777777" w:rsidR="009277D1" w:rsidRPr="00A44F6C" w:rsidRDefault="009277D1">
          <w:pPr>
            <w:pStyle w:val="TOC3"/>
            <w:tabs>
              <w:tab w:val="right" w:leader="dot" w:pos="9344"/>
            </w:tabs>
            <w:rPr>
              <w:rFonts w:ascii="Arial" w:eastAsiaTheme="minorEastAsia" w:hAnsi="Arial" w:cs="Arial"/>
              <w:noProof/>
              <w:kern w:val="2"/>
              <w:sz w:val="24"/>
              <w:szCs w:val="24"/>
              <w:lang w:val="mn-MN" w:eastAsia="ja-JP"/>
              <w14:ligatures w14:val="standardContextual"/>
            </w:rPr>
          </w:pPr>
          <w:hyperlink w:anchor="_Toc231859619" w:history="1">
            <w:r w:rsidRPr="00A44F6C">
              <w:rPr>
                <w:rStyle w:val="Hyperlink"/>
                <w:rFonts w:ascii="Arial" w:hAnsi="Arial" w:cs="Arial"/>
                <w:noProof/>
                <w:sz w:val="24"/>
                <w:szCs w:val="24"/>
                <w:lang w:val="mn-MN"/>
              </w:rPr>
              <w:t>2.2.1. Ажлын байрны тохижилт, тоног төхөөрөмжийн зардал</w:t>
            </w:r>
            <w:r w:rsidRPr="00A44F6C">
              <w:rPr>
                <w:rFonts w:ascii="Arial" w:hAnsi="Arial" w:cs="Arial"/>
                <w:noProof/>
                <w:webHidden/>
                <w:sz w:val="24"/>
                <w:szCs w:val="24"/>
                <w:lang w:val="mn-MN"/>
              </w:rPr>
              <w:tab/>
            </w:r>
            <w:r w:rsidRPr="00A44F6C">
              <w:rPr>
                <w:rFonts w:ascii="Arial" w:hAnsi="Arial" w:cs="Arial"/>
                <w:noProof/>
                <w:webHidden/>
                <w:sz w:val="24"/>
                <w:szCs w:val="24"/>
                <w:lang w:val="mn-MN"/>
              </w:rPr>
              <w:fldChar w:fldCharType="begin"/>
            </w:r>
            <w:r w:rsidRPr="00A44F6C">
              <w:rPr>
                <w:rFonts w:ascii="Arial" w:hAnsi="Arial" w:cs="Arial"/>
                <w:noProof/>
                <w:webHidden/>
                <w:sz w:val="24"/>
                <w:szCs w:val="24"/>
                <w:lang w:val="mn-MN"/>
              </w:rPr>
              <w:instrText xml:space="preserve"> PAGEREF _Toc231859619 \h </w:instrText>
            </w:r>
            <w:r w:rsidRPr="00A44F6C">
              <w:rPr>
                <w:rFonts w:ascii="Arial" w:hAnsi="Arial" w:cs="Arial"/>
                <w:noProof/>
                <w:webHidden/>
                <w:sz w:val="24"/>
                <w:szCs w:val="24"/>
                <w:lang w:val="mn-MN"/>
              </w:rPr>
            </w:r>
            <w:r w:rsidRPr="00A44F6C">
              <w:rPr>
                <w:rFonts w:ascii="Arial" w:hAnsi="Arial" w:cs="Arial"/>
                <w:noProof/>
                <w:webHidden/>
                <w:sz w:val="24"/>
                <w:szCs w:val="24"/>
                <w:lang w:val="mn-MN"/>
              </w:rPr>
              <w:fldChar w:fldCharType="separate"/>
            </w:r>
            <w:r w:rsidRPr="00A44F6C">
              <w:rPr>
                <w:rFonts w:ascii="Arial" w:hAnsi="Arial" w:cs="Arial"/>
                <w:noProof/>
                <w:webHidden/>
                <w:sz w:val="24"/>
                <w:szCs w:val="24"/>
                <w:lang w:val="mn-MN"/>
              </w:rPr>
              <w:t>6</w:t>
            </w:r>
            <w:r w:rsidRPr="00A44F6C">
              <w:rPr>
                <w:rFonts w:ascii="Arial" w:hAnsi="Arial" w:cs="Arial"/>
                <w:noProof/>
                <w:webHidden/>
                <w:sz w:val="24"/>
                <w:szCs w:val="24"/>
                <w:lang w:val="mn-MN"/>
              </w:rPr>
              <w:fldChar w:fldCharType="end"/>
            </w:r>
          </w:hyperlink>
        </w:p>
        <w:p w14:paraId="56A0A375" w14:textId="77777777" w:rsidR="009277D1" w:rsidRPr="00A44F6C" w:rsidRDefault="009277D1">
          <w:pPr>
            <w:pStyle w:val="TOC3"/>
            <w:tabs>
              <w:tab w:val="right" w:leader="dot" w:pos="9344"/>
            </w:tabs>
            <w:rPr>
              <w:rFonts w:ascii="Arial" w:eastAsiaTheme="minorEastAsia" w:hAnsi="Arial" w:cs="Arial"/>
              <w:noProof/>
              <w:kern w:val="2"/>
              <w:sz w:val="24"/>
              <w:szCs w:val="24"/>
              <w:lang w:val="mn-MN" w:eastAsia="ja-JP"/>
              <w14:ligatures w14:val="standardContextual"/>
            </w:rPr>
          </w:pPr>
          <w:hyperlink w:anchor="_Toc231859620" w:history="1">
            <w:r w:rsidRPr="00A44F6C">
              <w:rPr>
                <w:rStyle w:val="Hyperlink"/>
                <w:rFonts w:ascii="Arial" w:hAnsi="Arial" w:cs="Arial"/>
                <w:noProof/>
                <w:sz w:val="24"/>
                <w:szCs w:val="24"/>
                <w:lang w:val="mn-MN"/>
              </w:rPr>
              <w:t>2.2.2. Албан хаагчдын цалингийн зардал</w:t>
            </w:r>
            <w:r w:rsidRPr="00A44F6C">
              <w:rPr>
                <w:rFonts w:ascii="Arial" w:hAnsi="Arial" w:cs="Arial"/>
                <w:noProof/>
                <w:webHidden/>
                <w:sz w:val="24"/>
                <w:szCs w:val="24"/>
                <w:lang w:val="mn-MN"/>
              </w:rPr>
              <w:tab/>
            </w:r>
            <w:r w:rsidRPr="00A44F6C">
              <w:rPr>
                <w:rFonts w:ascii="Arial" w:hAnsi="Arial" w:cs="Arial"/>
                <w:noProof/>
                <w:webHidden/>
                <w:sz w:val="24"/>
                <w:szCs w:val="24"/>
                <w:lang w:val="mn-MN"/>
              </w:rPr>
              <w:fldChar w:fldCharType="begin"/>
            </w:r>
            <w:r w:rsidRPr="00A44F6C">
              <w:rPr>
                <w:rFonts w:ascii="Arial" w:hAnsi="Arial" w:cs="Arial"/>
                <w:noProof/>
                <w:webHidden/>
                <w:sz w:val="24"/>
                <w:szCs w:val="24"/>
                <w:lang w:val="mn-MN"/>
              </w:rPr>
              <w:instrText xml:space="preserve"> PAGEREF _Toc231859620 \h </w:instrText>
            </w:r>
            <w:r w:rsidRPr="00A44F6C">
              <w:rPr>
                <w:rFonts w:ascii="Arial" w:hAnsi="Arial" w:cs="Arial"/>
                <w:noProof/>
                <w:webHidden/>
                <w:sz w:val="24"/>
                <w:szCs w:val="24"/>
                <w:lang w:val="mn-MN"/>
              </w:rPr>
            </w:r>
            <w:r w:rsidRPr="00A44F6C">
              <w:rPr>
                <w:rFonts w:ascii="Arial" w:hAnsi="Arial" w:cs="Arial"/>
                <w:noProof/>
                <w:webHidden/>
                <w:sz w:val="24"/>
                <w:szCs w:val="24"/>
                <w:lang w:val="mn-MN"/>
              </w:rPr>
              <w:fldChar w:fldCharType="separate"/>
            </w:r>
            <w:r w:rsidRPr="00A44F6C">
              <w:rPr>
                <w:rFonts w:ascii="Arial" w:hAnsi="Arial" w:cs="Arial"/>
                <w:noProof/>
                <w:webHidden/>
                <w:sz w:val="24"/>
                <w:szCs w:val="24"/>
                <w:lang w:val="mn-MN"/>
              </w:rPr>
              <w:t>6</w:t>
            </w:r>
            <w:r w:rsidRPr="00A44F6C">
              <w:rPr>
                <w:rFonts w:ascii="Arial" w:hAnsi="Arial" w:cs="Arial"/>
                <w:noProof/>
                <w:webHidden/>
                <w:sz w:val="24"/>
                <w:szCs w:val="24"/>
                <w:lang w:val="mn-MN"/>
              </w:rPr>
              <w:fldChar w:fldCharType="end"/>
            </w:r>
          </w:hyperlink>
        </w:p>
        <w:p w14:paraId="6BAB9CB6" w14:textId="77777777" w:rsidR="009277D1" w:rsidRPr="00A44F6C" w:rsidRDefault="009277D1">
          <w:pPr>
            <w:pStyle w:val="TOC3"/>
            <w:tabs>
              <w:tab w:val="right" w:leader="dot" w:pos="9344"/>
            </w:tabs>
            <w:rPr>
              <w:rFonts w:ascii="Arial" w:eastAsiaTheme="minorEastAsia" w:hAnsi="Arial" w:cs="Arial"/>
              <w:noProof/>
              <w:kern w:val="2"/>
              <w:sz w:val="24"/>
              <w:szCs w:val="24"/>
              <w:lang w:val="mn-MN" w:eastAsia="ja-JP"/>
              <w14:ligatures w14:val="standardContextual"/>
            </w:rPr>
          </w:pPr>
          <w:hyperlink w:anchor="_Toc231859621" w:history="1">
            <w:r w:rsidRPr="00A44F6C">
              <w:rPr>
                <w:rStyle w:val="Hyperlink"/>
                <w:rFonts w:ascii="Arial" w:hAnsi="Arial" w:cs="Arial"/>
                <w:noProof/>
                <w:sz w:val="24"/>
                <w:szCs w:val="24"/>
                <w:lang w:val="mn-MN"/>
              </w:rPr>
              <w:t>2.2.3. Үйл ажиллагааны зардал</w:t>
            </w:r>
            <w:r w:rsidRPr="00A44F6C">
              <w:rPr>
                <w:rFonts w:ascii="Arial" w:hAnsi="Arial" w:cs="Arial"/>
                <w:noProof/>
                <w:webHidden/>
                <w:sz w:val="24"/>
                <w:szCs w:val="24"/>
                <w:lang w:val="mn-MN"/>
              </w:rPr>
              <w:tab/>
            </w:r>
            <w:r w:rsidRPr="00A44F6C">
              <w:rPr>
                <w:rFonts w:ascii="Arial" w:hAnsi="Arial" w:cs="Arial"/>
                <w:noProof/>
                <w:webHidden/>
                <w:sz w:val="24"/>
                <w:szCs w:val="24"/>
                <w:lang w:val="mn-MN"/>
              </w:rPr>
              <w:fldChar w:fldCharType="begin"/>
            </w:r>
            <w:r w:rsidRPr="00A44F6C">
              <w:rPr>
                <w:rFonts w:ascii="Arial" w:hAnsi="Arial" w:cs="Arial"/>
                <w:noProof/>
                <w:webHidden/>
                <w:sz w:val="24"/>
                <w:szCs w:val="24"/>
                <w:lang w:val="mn-MN"/>
              </w:rPr>
              <w:instrText xml:space="preserve"> PAGEREF _Toc231859621 \h </w:instrText>
            </w:r>
            <w:r w:rsidRPr="00A44F6C">
              <w:rPr>
                <w:rFonts w:ascii="Arial" w:hAnsi="Arial" w:cs="Arial"/>
                <w:noProof/>
                <w:webHidden/>
                <w:sz w:val="24"/>
                <w:szCs w:val="24"/>
                <w:lang w:val="mn-MN"/>
              </w:rPr>
            </w:r>
            <w:r w:rsidRPr="00A44F6C">
              <w:rPr>
                <w:rFonts w:ascii="Arial" w:hAnsi="Arial" w:cs="Arial"/>
                <w:noProof/>
                <w:webHidden/>
                <w:sz w:val="24"/>
                <w:szCs w:val="24"/>
                <w:lang w:val="mn-MN"/>
              </w:rPr>
              <w:fldChar w:fldCharType="separate"/>
            </w:r>
            <w:r w:rsidRPr="00A44F6C">
              <w:rPr>
                <w:rFonts w:ascii="Arial" w:hAnsi="Arial" w:cs="Arial"/>
                <w:noProof/>
                <w:webHidden/>
                <w:sz w:val="24"/>
                <w:szCs w:val="24"/>
                <w:lang w:val="mn-MN"/>
              </w:rPr>
              <w:t>9</w:t>
            </w:r>
            <w:r w:rsidRPr="00A44F6C">
              <w:rPr>
                <w:rFonts w:ascii="Arial" w:hAnsi="Arial" w:cs="Arial"/>
                <w:noProof/>
                <w:webHidden/>
                <w:sz w:val="24"/>
                <w:szCs w:val="24"/>
                <w:lang w:val="mn-MN"/>
              </w:rPr>
              <w:fldChar w:fldCharType="end"/>
            </w:r>
          </w:hyperlink>
        </w:p>
        <w:p w14:paraId="31A7F0D2" w14:textId="77777777" w:rsidR="009277D1" w:rsidRPr="00A44F6C" w:rsidRDefault="009277D1">
          <w:pPr>
            <w:pStyle w:val="TOC2"/>
            <w:tabs>
              <w:tab w:val="right" w:leader="dot" w:pos="9344"/>
            </w:tabs>
            <w:rPr>
              <w:rFonts w:ascii="Arial" w:eastAsiaTheme="minorEastAsia" w:hAnsi="Arial" w:cs="Arial"/>
              <w:b w:val="0"/>
              <w:bCs w:val="0"/>
              <w:noProof/>
              <w:kern w:val="2"/>
              <w:sz w:val="24"/>
              <w:szCs w:val="24"/>
              <w:lang w:val="mn-MN" w:eastAsia="ja-JP"/>
              <w14:ligatures w14:val="standardContextual"/>
            </w:rPr>
          </w:pPr>
          <w:hyperlink w:anchor="_Toc231859622" w:history="1">
            <w:r w:rsidRPr="00A44F6C">
              <w:rPr>
                <w:rStyle w:val="Hyperlink"/>
                <w:rFonts w:ascii="Arial" w:hAnsi="Arial" w:cs="Arial"/>
                <w:b w:val="0"/>
                <w:bCs w:val="0"/>
                <w:noProof/>
                <w:sz w:val="24"/>
                <w:szCs w:val="24"/>
                <w:lang w:val="mn-MN"/>
              </w:rPr>
              <w:t>2.3. Хуулийн этгээдийн зардлын нийт дүн</w:t>
            </w:r>
            <w:r w:rsidRPr="00A44F6C">
              <w:rPr>
                <w:rFonts w:ascii="Arial" w:hAnsi="Arial" w:cs="Arial"/>
                <w:b w:val="0"/>
                <w:bCs w:val="0"/>
                <w:noProof/>
                <w:webHidden/>
                <w:sz w:val="24"/>
                <w:szCs w:val="24"/>
                <w:lang w:val="mn-MN"/>
              </w:rPr>
              <w:tab/>
            </w:r>
            <w:r w:rsidRPr="00A44F6C">
              <w:rPr>
                <w:rFonts w:ascii="Arial" w:hAnsi="Arial" w:cs="Arial"/>
                <w:b w:val="0"/>
                <w:bCs w:val="0"/>
                <w:noProof/>
                <w:webHidden/>
                <w:sz w:val="24"/>
                <w:szCs w:val="24"/>
                <w:lang w:val="mn-MN"/>
              </w:rPr>
              <w:fldChar w:fldCharType="begin"/>
            </w:r>
            <w:r w:rsidRPr="00A44F6C">
              <w:rPr>
                <w:rFonts w:ascii="Arial" w:hAnsi="Arial" w:cs="Arial"/>
                <w:b w:val="0"/>
                <w:bCs w:val="0"/>
                <w:noProof/>
                <w:webHidden/>
                <w:sz w:val="24"/>
                <w:szCs w:val="24"/>
                <w:lang w:val="mn-MN"/>
              </w:rPr>
              <w:instrText xml:space="preserve"> PAGEREF _Toc231859622 \h </w:instrText>
            </w:r>
            <w:r w:rsidRPr="00A44F6C">
              <w:rPr>
                <w:rFonts w:ascii="Arial" w:hAnsi="Arial" w:cs="Arial"/>
                <w:b w:val="0"/>
                <w:bCs w:val="0"/>
                <w:noProof/>
                <w:webHidden/>
                <w:sz w:val="24"/>
                <w:szCs w:val="24"/>
                <w:lang w:val="mn-MN"/>
              </w:rPr>
            </w:r>
            <w:r w:rsidRPr="00A44F6C">
              <w:rPr>
                <w:rFonts w:ascii="Arial" w:hAnsi="Arial" w:cs="Arial"/>
                <w:b w:val="0"/>
                <w:bCs w:val="0"/>
                <w:noProof/>
                <w:webHidden/>
                <w:sz w:val="24"/>
                <w:szCs w:val="24"/>
                <w:lang w:val="mn-MN"/>
              </w:rPr>
              <w:fldChar w:fldCharType="separate"/>
            </w:r>
            <w:r w:rsidRPr="00A44F6C">
              <w:rPr>
                <w:rFonts w:ascii="Arial" w:hAnsi="Arial" w:cs="Arial"/>
                <w:b w:val="0"/>
                <w:bCs w:val="0"/>
                <w:noProof/>
                <w:webHidden/>
                <w:sz w:val="24"/>
                <w:szCs w:val="24"/>
                <w:lang w:val="mn-MN"/>
              </w:rPr>
              <w:t>10</w:t>
            </w:r>
            <w:r w:rsidRPr="00A44F6C">
              <w:rPr>
                <w:rFonts w:ascii="Arial" w:hAnsi="Arial" w:cs="Arial"/>
                <w:b w:val="0"/>
                <w:bCs w:val="0"/>
                <w:noProof/>
                <w:webHidden/>
                <w:sz w:val="24"/>
                <w:szCs w:val="24"/>
                <w:lang w:val="mn-MN"/>
              </w:rPr>
              <w:fldChar w:fldCharType="end"/>
            </w:r>
          </w:hyperlink>
        </w:p>
        <w:p w14:paraId="12CE8820" w14:textId="77777777" w:rsidR="009277D1" w:rsidRPr="00A44F6C" w:rsidRDefault="009277D1">
          <w:pPr>
            <w:pStyle w:val="TOC1"/>
            <w:tabs>
              <w:tab w:val="right" w:leader="dot" w:pos="9344"/>
            </w:tabs>
            <w:rPr>
              <w:rFonts w:ascii="Arial" w:eastAsiaTheme="minorEastAsia" w:hAnsi="Arial" w:cs="Arial"/>
              <w:b w:val="0"/>
              <w:bCs w:val="0"/>
              <w:i w:val="0"/>
              <w:iCs w:val="0"/>
              <w:noProof/>
              <w:kern w:val="2"/>
              <w:lang w:val="mn-MN" w:eastAsia="ja-JP"/>
              <w14:ligatures w14:val="standardContextual"/>
            </w:rPr>
          </w:pPr>
          <w:hyperlink w:anchor="_Toc231859623" w:history="1">
            <w:r w:rsidRPr="00A44F6C">
              <w:rPr>
                <w:rStyle w:val="Hyperlink"/>
                <w:rFonts w:ascii="Arial" w:hAnsi="Arial" w:cs="Arial"/>
                <w:b w:val="0"/>
                <w:bCs w:val="0"/>
                <w:i w:val="0"/>
                <w:iCs w:val="0"/>
                <w:noProof/>
                <w:lang w:val="mn-MN"/>
              </w:rPr>
              <w:t>ГУРАВ. ИРГЭНИЙ ЗАРДЛЫГ ТООЦОХ ҮЕ ШАТ</w:t>
            </w:r>
            <w:r w:rsidRPr="00A44F6C">
              <w:rPr>
                <w:rFonts w:ascii="Arial" w:hAnsi="Arial" w:cs="Arial"/>
                <w:b w:val="0"/>
                <w:bCs w:val="0"/>
                <w:i w:val="0"/>
                <w:iCs w:val="0"/>
                <w:noProof/>
                <w:webHidden/>
                <w:lang w:val="mn-MN"/>
              </w:rPr>
              <w:tab/>
            </w:r>
            <w:r w:rsidRPr="00A44F6C">
              <w:rPr>
                <w:rFonts w:ascii="Arial" w:hAnsi="Arial" w:cs="Arial"/>
                <w:b w:val="0"/>
                <w:bCs w:val="0"/>
                <w:i w:val="0"/>
                <w:iCs w:val="0"/>
                <w:noProof/>
                <w:webHidden/>
                <w:lang w:val="mn-MN"/>
              </w:rPr>
              <w:fldChar w:fldCharType="begin"/>
            </w:r>
            <w:r w:rsidRPr="00A44F6C">
              <w:rPr>
                <w:rFonts w:ascii="Arial" w:hAnsi="Arial" w:cs="Arial"/>
                <w:b w:val="0"/>
                <w:bCs w:val="0"/>
                <w:i w:val="0"/>
                <w:iCs w:val="0"/>
                <w:noProof/>
                <w:webHidden/>
                <w:lang w:val="mn-MN"/>
              </w:rPr>
              <w:instrText xml:space="preserve"> PAGEREF _Toc231859623 \h </w:instrText>
            </w:r>
            <w:r w:rsidRPr="00A44F6C">
              <w:rPr>
                <w:rFonts w:ascii="Arial" w:hAnsi="Arial" w:cs="Arial"/>
                <w:b w:val="0"/>
                <w:bCs w:val="0"/>
                <w:i w:val="0"/>
                <w:iCs w:val="0"/>
                <w:noProof/>
                <w:webHidden/>
                <w:lang w:val="mn-MN"/>
              </w:rPr>
            </w:r>
            <w:r w:rsidRPr="00A44F6C">
              <w:rPr>
                <w:rFonts w:ascii="Arial" w:hAnsi="Arial" w:cs="Arial"/>
                <w:b w:val="0"/>
                <w:bCs w:val="0"/>
                <w:i w:val="0"/>
                <w:iCs w:val="0"/>
                <w:noProof/>
                <w:webHidden/>
                <w:lang w:val="mn-MN"/>
              </w:rPr>
              <w:fldChar w:fldCharType="separate"/>
            </w:r>
            <w:r w:rsidRPr="00A44F6C">
              <w:rPr>
                <w:rFonts w:ascii="Arial" w:hAnsi="Arial" w:cs="Arial"/>
                <w:b w:val="0"/>
                <w:bCs w:val="0"/>
                <w:i w:val="0"/>
                <w:iCs w:val="0"/>
                <w:noProof/>
                <w:webHidden/>
                <w:lang w:val="mn-MN"/>
              </w:rPr>
              <w:t>11</w:t>
            </w:r>
            <w:r w:rsidRPr="00A44F6C">
              <w:rPr>
                <w:rFonts w:ascii="Arial" w:hAnsi="Arial" w:cs="Arial"/>
                <w:b w:val="0"/>
                <w:bCs w:val="0"/>
                <w:i w:val="0"/>
                <w:iCs w:val="0"/>
                <w:noProof/>
                <w:webHidden/>
                <w:lang w:val="mn-MN"/>
              </w:rPr>
              <w:fldChar w:fldCharType="end"/>
            </w:r>
          </w:hyperlink>
        </w:p>
        <w:p w14:paraId="1848F351" w14:textId="77777777" w:rsidR="009277D1" w:rsidRPr="00A44F6C" w:rsidRDefault="009277D1">
          <w:pPr>
            <w:pStyle w:val="TOC2"/>
            <w:tabs>
              <w:tab w:val="right" w:leader="dot" w:pos="9344"/>
            </w:tabs>
            <w:rPr>
              <w:rFonts w:ascii="Arial" w:eastAsiaTheme="minorEastAsia" w:hAnsi="Arial" w:cs="Arial"/>
              <w:b w:val="0"/>
              <w:bCs w:val="0"/>
              <w:noProof/>
              <w:kern w:val="2"/>
              <w:sz w:val="24"/>
              <w:szCs w:val="24"/>
              <w:lang w:val="mn-MN" w:eastAsia="ja-JP"/>
              <w14:ligatures w14:val="standardContextual"/>
            </w:rPr>
          </w:pPr>
          <w:hyperlink w:anchor="_Toc231859624" w:history="1">
            <w:r w:rsidRPr="00A44F6C">
              <w:rPr>
                <w:rStyle w:val="Hyperlink"/>
                <w:rFonts w:ascii="Arial" w:hAnsi="Arial" w:cs="Arial"/>
                <w:b w:val="0"/>
                <w:bCs w:val="0"/>
                <w:noProof/>
                <w:sz w:val="24"/>
                <w:szCs w:val="24"/>
                <w:lang w:val="mn-MN"/>
              </w:rPr>
              <w:t>3.1. Иргэний гүйцэтгэх үүргийг тогтоох</w:t>
            </w:r>
            <w:r w:rsidRPr="00A44F6C">
              <w:rPr>
                <w:rFonts w:ascii="Arial" w:hAnsi="Arial" w:cs="Arial"/>
                <w:b w:val="0"/>
                <w:bCs w:val="0"/>
                <w:noProof/>
                <w:webHidden/>
                <w:sz w:val="24"/>
                <w:szCs w:val="24"/>
                <w:lang w:val="mn-MN"/>
              </w:rPr>
              <w:tab/>
            </w:r>
            <w:r w:rsidRPr="00A44F6C">
              <w:rPr>
                <w:rFonts w:ascii="Arial" w:hAnsi="Arial" w:cs="Arial"/>
                <w:b w:val="0"/>
                <w:bCs w:val="0"/>
                <w:noProof/>
                <w:webHidden/>
                <w:sz w:val="24"/>
                <w:szCs w:val="24"/>
                <w:lang w:val="mn-MN"/>
              </w:rPr>
              <w:fldChar w:fldCharType="begin"/>
            </w:r>
            <w:r w:rsidRPr="00A44F6C">
              <w:rPr>
                <w:rFonts w:ascii="Arial" w:hAnsi="Arial" w:cs="Arial"/>
                <w:b w:val="0"/>
                <w:bCs w:val="0"/>
                <w:noProof/>
                <w:webHidden/>
                <w:sz w:val="24"/>
                <w:szCs w:val="24"/>
                <w:lang w:val="mn-MN"/>
              </w:rPr>
              <w:instrText xml:space="preserve"> PAGEREF _Toc231859624 \h </w:instrText>
            </w:r>
            <w:r w:rsidRPr="00A44F6C">
              <w:rPr>
                <w:rFonts w:ascii="Arial" w:hAnsi="Arial" w:cs="Arial"/>
                <w:b w:val="0"/>
                <w:bCs w:val="0"/>
                <w:noProof/>
                <w:webHidden/>
                <w:sz w:val="24"/>
                <w:szCs w:val="24"/>
                <w:lang w:val="mn-MN"/>
              </w:rPr>
            </w:r>
            <w:r w:rsidRPr="00A44F6C">
              <w:rPr>
                <w:rFonts w:ascii="Arial" w:hAnsi="Arial" w:cs="Arial"/>
                <w:b w:val="0"/>
                <w:bCs w:val="0"/>
                <w:noProof/>
                <w:webHidden/>
                <w:sz w:val="24"/>
                <w:szCs w:val="24"/>
                <w:lang w:val="mn-MN"/>
              </w:rPr>
              <w:fldChar w:fldCharType="separate"/>
            </w:r>
            <w:r w:rsidRPr="00A44F6C">
              <w:rPr>
                <w:rFonts w:ascii="Arial" w:hAnsi="Arial" w:cs="Arial"/>
                <w:b w:val="0"/>
                <w:bCs w:val="0"/>
                <w:noProof/>
                <w:webHidden/>
                <w:sz w:val="24"/>
                <w:szCs w:val="24"/>
                <w:lang w:val="mn-MN"/>
              </w:rPr>
              <w:t>11</w:t>
            </w:r>
            <w:r w:rsidRPr="00A44F6C">
              <w:rPr>
                <w:rFonts w:ascii="Arial" w:hAnsi="Arial" w:cs="Arial"/>
                <w:b w:val="0"/>
                <w:bCs w:val="0"/>
                <w:noProof/>
                <w:webHidden/>
                <w:sz w:val="24"/>
                <w:szCs w:val="24"/>
                <w:lang w:val="mn-MN"/>
              </w:rPr>
              <w:fldChar w:fldCharType="end"/>
            </w:r>
          </w:hyperlink>
        </w:p>
        <w:p w14:paraId="41AB2D0A" w14:textId="77777777" w:rsidR="009277D1" w:rsidRPr="00A44F6C" w:rsidRDefault="009277D1">
          <w:pPr>
            <w:pStyle w:val="TOC3"/>
            <w:tabs>
              <w:tab w:val="right" w:leader="dot" w:pos="9344"/>
            </w:tabs>
            <w:rPr>
              <w:rFonts w:ascii="Arial" w:eastAsiaTheme="minorEastAsia" w:hAnsi="Arial" w:cs="Arial"/>
              <w:noProof/>
              <w:kern w:val="2"/>
              <w:sz w:val="24"/>
              <w:szCs w:val="24"/>
              <w:lang w:val="mn-MN" w:eastAsia="ja-JP"/>
              <w14:ligatures w14:val="standardContextual"/>
            </w:rPr>
          </w:pPr>
          <w:hyperlink w:anchor="_Toc231859625" w:history="1">
            <w:r w:rsidRPr="00A44F6C">
              <w:rPr>
                <w:rStyle w:val="Hyperlink"/>
                <w:rFonts w:ascii="Arial" w:hAnsi="Arial" w:cs="Arial"/>
                <w:noProof/>
                <w:sz w:val="24"/>
                <w:szCs w:val="24"/>
                <w:lang w:val="mn-MN"/>
              </w:rPr>
              <w:t>3.1.1. “Үүрэг” гэдэг ойлголтын хууль зүйн агуулга</w:t>
            </w:r>
            <w:r w:rsidRPr="00A44F6C">
              <w:rPr>
                <w:rFonts w:ascii="Arial" w:hAnsi="Arial" w:cs="Arial"/>
                <w:noProof/>
                <w:webHidden/>
                <w:sz w:val="24"/>
                <w:szCs w:val="24"/>
                <w:lang w:val="mn-MN"/>
              </w:rPr>
              <w:tab/>
            </w:r>
            <w:r w:rsidRPr="00A44F6C">
              <w:rPr>
                <w:rFonts w:ascii="Arial" w:hAnsi="Arial" w:cs="Arial"/>
                <w:noProof/>
                <w:webHidden/>
                <w:sz w:val="24"/>
                <w:szCs w:val="24"/>
                <w:lang w:val="mn-MN"/>
              </w:rPr>
              <w:fldChar w:fldCharType="begin"/>
            </w:r>
            <w:r w:rsidRPr="00A44F6C">
              <w:rPr>
                <w:rFonts w:ascii="Arial" w:hAnsi="Arial" w:cs="Arial"/>
                <w:noProof/>
                <w:webHidden/>
                <w:sz w:val="24"/>
                <w:szCs w:val="24"/>
                <w:lang w:val="mn-MN"/>
              </w:rPr>
              <w:instrText xml:space="preserve"> PAGEREF _Toc231859625 \h </w:instrText>
            </w:r>
            <w:r w:rsidRPr="00A44F6C">
              <w:rPr>
                <w:rFonts w:ascii="Arial" w:hAnsi="Arial" w:cs="Arial"/>
                <w:noProof/>
                <w:webHidden/>
                <w:sz w:val="24"/>
                <w:szCs w:val="24"/>
                <w:lang w:val="mn-MN"/>
              </w:rPr>
            </w:r>
            <w:r w:rsidRPr="00A44F6C">
              <w:rPr>
                <w:rFonts w:ascii="Arial" w:hAnsi="Arial" w:cs="Arial"/>
                <w:noProof/>
                <w:webHidden/>
                <w:sz w:val="24"/>
                <w:szCs w:val="24"/>
                <w:lang w:val="mn-MN"/>
              </w:rPr>
              <w:fldChar w:fldCharType="separate"/>
            </w:r>
            <w:r w:rsidRPr="00A44F6C">
              <w:rPr>
                <w:rFonts w:ascii="Arial" w:hAnsi="Arial" w:cs="Arial"/>
                <w:noProof/>
                <w:webHidden/>
                <w:sz w:val="24"/>
                <w:szCs w:val="24"/>
                <w:lang w:val="mn-MN"/>
              </w:rPr>
              <w:t>11</w:t>
            </w:r>
            <w:r w:rsidRPr="00A44F6C">
              <w:rPr>
                <w:rFonts w:ascii="Arial" w:hAnsi="Arial" w:cs="Arial"/>
                <w:noProof/>
                <w:webHidden/>
                <w:sz w:val="24"/>
                <w:szCs w:val="24"/>
                <w:lang w:val="mn-MN"/>
              </w:rPr>
              <w:fldChar w:fldCharType="end"/>
            </w:r>
          </w:hyperlink>
        </w:p>
        <w:p w14:paraId="5EEB9E77" w14:textId="77777777" w:rsidR="009277D1" w:rsidRPr="00A44F6C" w:rsidRDefault="009277D1">
          <w:pPr>
            <w:pStyle w:val="TOC3"/>
            <w:tabs>
              <w:tab w:val="right" w:leader="dot" w:pos="9344"/>
            </w:tabs>
            <w:rPr>
              <w:rFonts w:ascii="Arial" w:eastAsiaTheme="minorEastAsia" w:hAnsi="Arial" w:cs="Arial"/>
              <w:noProof/>
              <w:kern w:val="2"/>
              <w:sz w:val="24"/>
              <w:szCs w:val="24"/>
              <w:lang w:val="mn-MN" w:eastAsia="ja-JP"/>
              <w14:ligatures w14:val="standardContextual"/>
            </w:rPr>
          </w:pPr>
          <w:hyperlink w:anchor="_Toc231859626" w:history="1">
            <w:r w:rsidRPr="00A44F6C">
              <w:rPr>
                <w:rStyle w:val="Hyperlink"/>
                <w:rFonts w:ascii="Arial" w:hAnsi="Arial" w:cs="Arial"/>
                <w:noProof/>
                <w:sz w:val="24"/>
                <w:szCs w:val="24"/>
                <w:lang w:val="mn-MN"/>
              </w:rPr>
              <w:t>3.1.2. Хуулийн төсөл дэх иргэнд хамаарах заалтууд</w:t>
            </w:r>
            <w:r w:rsidRPr="00A44F6C">
              <w:rPr>
                <w:rFonts w:ascii="Arial" w:hAnsi="Arial" w:cs="Arial"/>
                <w:noProof/>
                <w:webHidden/>
                <w:sz w:val="24"/>
                <w:szCs w:val="24"/>
                <w:lang w:val="mn-MN"/>
              </w:rPr>
              <w:tab/>
            </w:r>
            <w:r w:rsidRPr="00A44F6C">
              <w:rPr>
                <w:rFonts w:ascii="Arial" w:hAnsi="Arial" w:cs="Arial"/>
                <w:noProof/>
                <w:webHidden/>
                <w:sz w:val="24"/>
                <w:szCs w:val="24"/>
                <w:lang w:val="mn-MN"/>
              </w:rPr>
              <w:fldChar w:fldCharType="begin"/>
            </w:r>
            <w:r w:rsidRPr="00A44F6C">
              <w:rPr>
                <w:rFonts w:ascii="Arial" w:hAnsi="Arial" w:cs="Arial"/>
                <w:noProof/>
                <w:webHidden/>
                <w:sz w:val="24"/>
                <w:szCs w:val="24"/>
                <w:lang w:val="mn-MN"/>
              </w:rPr>
              <w:instrText xml:space="preserve"> PAGEREF _Toc231859626 \h </w:instrText>
            </w:r>
            <w:r w:rsidRPr="00A44F6C">
              <w:rPr>
                <w:rFonts w:ascii="Arial" w:hAnsi="Arial" w:cs="Arial"/>
                <w:noProof/>
                <w:webHidden/>
                <w:sz w:val="24"/>
                <w:szCs w:val="24"/>
                <w:lang w:val="mn-MN"/>
              </w:rPr>
            </w:r>
            <w:r w:rsidRPr="00A44F6C">
              <w:rPr>
                <w:rFonts w:ascii="Arial" w:hAnsi="Arial" w:cs="Arial"/>
                <w:noProof/>
                <w:webHidden/>
                <w:sz w:val="24"/>
                <w:szCs w:val="24"/>
                <w:lang w:val="mn-MN"/>
              </w:rPr>
              <w:fldChar w:fldCharType="separate"/>
            </w:r>
            <w:r w:rsidRPr="00A44F6C">
              <w:rPr>
                <w:rFonts w:ascii="Arial" w:hAnsi="Arial" w:cs="Arial"/>
                <w:noProof/>
                <w:webHidden/>
                <w:sz w:val="24"/>
                <w:szCs w:val="24"/>
                <w:lang w:val="mn-MN"/>
              </w:rPr>
              <w:t>11</w:t>
            </w:r>
            <w:r w:rsidRPr="00A44F6C">
              <w:rPr>
                <w:rFonts w:ascii="Arial" w:hAnsi="Arial" w:cs="Arial"/>
                <w:noProof/>
                <w:webHidden/>
                <w:sz w:val="24"/>
                <w:szCs w:val="24"/>
                <w:lang w:val="mn-MN"/>
              </w:rPr>
              <w:fldChar w:fldCharType="end"/>
            </w:r>
          </w:hyperlink>
        </w:p>
        <w:p w14:paraId="102B202A" w14:textId="77777777" w:rsidR="009277D1" w:rsidRPr="00A44F6C" w:rsidRDefault="009277D1">
          <w:pPr>
            <w:pStyle w:val="TOC3"/>
            <w:tabs>
              <w:tab w:val="right" w:leader="dot" w:pos="9344"/>
            </w:tabs>
            <w:rPr>
              <w:rFonts w:ascii="Arial" w:eastAsiaTheme="minorEastAsia" w:hAnsi="Arial" w:cs="Arial"/>
              <w:noProof/>
              <w:kern w:val="2"/>
              <w:sz w:val="24"/>
              <w:szCs w:val="24"/>
              <w:lang w:val="mn-MN" w:eastAsia="ja-JP"/>
              <w14:ligatures w14:val="standardContextual"/>
            </w:rPr>
          </w:pPr>
          <w:hyperlink w:anchor="_Toc231859627" w:history="1">
            <w:r w:rsidRPr="00A44F6C">
              <w:rPr>
                <w:rStyle w:val="Hyperlink"/>
                <w:rFonts w:ascii="Arial" w:hAnsi="Arial" w:cs="Arial"/>
                <w:noProof/>
                <w:sz w:val="24"/>
                <w:szCs w:val="24"/>
                <w:lang w:val="mn-MN"/>
              </w:rPr>
              <w:t>3.1.3. Заалт нэг бүрд хийсэн хууль зүйн шинжилгээ</w:t>
            </w:r>
            <w:r w:rsidRPr="00A44F6C">
              <w:rPr>
                <w:rFonts w:ascii="Arial" w:hAnsi="Arial" w:cs="Arial"/>
                <w:noProof/>
                <w:webHidden/>
                <w:sz w:val="24"/>
                <w:szCs w:val="24"/>
                <w:lang w:val="mn-MN"/>
              </w:rPr>
              <w:tab/>
            </w:r>
            <w:r w:rsidRPr="00A44F6C">
              <w:rPr>
                <w:rFonts w:ascii="Arial" w:hAnsi="Arial" w:cs="Arial"/>
                <w:noProof/>
                <w:webHidden/>
                <w:sz w:val="24"/>
                <w:szCs w:val="24"/>
                <w:lang w:val="mn-MN"/>
              </w:rPr>
              <w:fldChar w:fldCharType="begin"/>
            </w:r>
            <w:r w:rsidRPr="00A44F6C">
              <w:rPr>
                <w:rFonts w:ascii="Arial" w:hAnsi="Arial" w:cs="Arial"/>
                <w:noProof/>
                <w:webHidden/>
                <w:sz w:val="24"/>
                <w:szCs w:val="24"/>
                <w:lang w:val="mn-MN"/>
              </w:rPr>
              <w:instrText xml:space="preserve"> PAGEREF _Toc231859627 \h </w:instrText>
            </w:r>
            <w:r w:rsidRPr="00A44F6C">
              <w:rPr>
                <w:rFonts w:ascii="Arial" w:hAnsi="Arial" w:cs="Arial"/>
                <w:noProof/>
                <w:webHidden/>
                <w:sz w:val="24"/>
                <w:szCs w:val="24"/>
                <w:lang w:val="mn-MN"/>
              </w:rPr>
            </w:r>
            <w:r w:rsidRPr="00A44F6C">
              <w:rPr>
                <w:rFonts w:ascii="Arial" w:hAnsi="Arial" w:cs="Arial"/>
                <w:noProof/>
                <w:webHidden/>
                <w:sz w:val="24"/>
                <w:szCs w:val="24"/>
                <w:lang w:val="mn-MN"/>
              </w:rPr>
              <w:fldChar w:fldCharType="separate"/>
            </w:r>
            <w:r w:rsidRPr="00A44F6C">
              <w:rPr>
                <w:rFonts w:ascii="Arial" w:hAnsi="Arial" w:cs="Arial"/>
                <w:noProof/>
                <w:webHidden/>
                <w:sz w:val="24"/>
                <w:szCs w:val="24"/>
                <w:lang w:val="mn-MN"/>
              </w:rPr>
              <w:t>11</w:t>
            </w:r>
            <w:r w:rsidRPr="00A44F6C">
              <w:rPr>
                <w:rFonts w:ascii="Arial" w:hAnsi="Arial" w:cs="Arial"/>
                <w:noProof/>
                <w:webHidden/>
                <w:sz w:val="24"/>
                <w:szCs w:val="24"/>
                <w:lang w:val="mn-MN"/>
              </w:rPr>
              <w:fldChar w:fldCharType="end"/>
            </w:r>
          </w:hyperlink>
        </w:p>
        <w:p w14:paraId="617D9212" w14:textId="77777777" w:rsidR="009277D1" w:rsidRPr="00A44F6C" w:rsidRDefault="009277D1">
          <w:pPr>
            <w:pStyle w:val="TOC2"/>
            <w:tabs>
              <w:tab w:val="right" w:leader="dot" w:pos="9344"/>
            </w:tabs>
            <w:rPr>
              <w:rFonts w:ascii="Arial" w:eastAsiaTheme="minorEastAsia" w:hAnsi="Arial" w:cs="Arial"/>
              <w:b w:val="0"/>
              <w:bCs w:val="0"/>
              <w:noProof/>
              <w:kern w:val="2"/>
              <w:sz w:val="24"/>
              <w:szCs w:val="24"/>
              <w:lang w:val="mn-MN" w:eastAsia="ja-JP"/>
              <w14:ligatures w14:val="standardContextual"/>
            </w:rPr>
          </w:pPr>
          <w:hyperlink w:anchor="_Toc231859628" w:history="1">
            <w:r w:rsidRPr="00A44F6C">
              <w:rPr>
                <w:rStyle w:val="Hyperlink"/>
                <w:rFonts w:ascii="Arial" w:hAnsi="Arial" w:cs="Arial"/>
                <w:b w:val="0"/>
                <w:bCs w:val="0"/>
                <w:noProof/>
                <w:sz w:val="24"/>
                <w:szCs w:val="24"/>
                <w:lang w:val="mn-MN"/>
              </w:rPr>
              <w:t>3.2. Цаг хугацаа болон гарч болох зардлыг тооцох</w:t>
            </w:r>
            <w:r w:rsidRPr="00A44F6C">
              <w:rPr>
                <w:rFonts w:ascii="Arial" w:hAnsi="Arial" w:cs="Arial"/>
                <w:b w:val="0"/>
                <w:bCs w:val="0"/>
                <w:noProof/>
                <w:webHidden/>
                <w:sz w:val="24"/>
                <w:szCs w:val="24"/>
                <w:lang w:val="mn-MN"/>
              </w:rPr>
              <w:tab/>
            </w:r>
            <w:r w:rsidRPr="00A44F6C">
              <w:rPr>
                <w:rFonts w:ascii="Arial" w:hAnsi="Arial" w:cs="Arial"/>
                <w:b w:val="0"/>
                <w:bCs w:val="0"/>
                <w:noProof/>
                <w:webHidden/>
                <w:sz w:val="24"/>
                <w:szCs w:val="24"/>
                <w:lang w:val="mn-MN"/>
              </w:rPr>
              <w:fldChar w:fldCharType="begin"/>
            </w:r>
            <w:r w:rsidRPr="00A44F6C">
              <w:rPr>
                <w:rFonts w:ascii="Arial" w:hAnsi="Arial" w:cs="Arial"/>
                <w:b w:val="0"/>
                <w:bCs w:val="0"/>
                <w:noProof/>
                <w:webHidden/>
                <w:sz w:val="24"/>
                <w:szCs w:val="24"/>
                <w:lang w:val="mn-MN"/>
              </w:rPr>
              <w:instrText xml:space="preserve"> PAGEREF _Toc231859628 \h </w:instrText>
            </w:r>
            <w:r w:rsidRPr="00A44F6C">
              <w:rPr>
                <w:rFonts w:ascii="Arial" w:hAnsi="Arial" w:cs="Arial"/>
                <w:b w:val="0"/>
                <w:bCs w:val="0"/>
                <w:noProof/>
                <w:webHidden/>
                <w:sz w:val="24"/>
                <w:szCs w:val="24"/>
                <w:lang w:val="mn-MN"/>
              </w:rPr>
            </w:r>
            <w:r w:rsidRPr="00A44F6C">
              <w:rPr>
                <w:rFonts w:ascii="Arial" w:hAnsi="Arial" w:cs="Arial"/>
                <w:b w:val="0"/>
                <w:bCs w:val="0"/>
                <w:noProof/>
                <w:webHidden/>
                <w:sz w:val="24"/>
                <w:szCs w:val="24"/>
                <w:lang w:val="mn-MN"/>
              </w:rPr>
              <w:fldChar w:fldCharType="separate"/>
            </w:r>
            <w:r w:rsidRPr="00A44F6C">
              <w:rPr>
                <w:rFonts w:ascii="Arial" w:hAnsi="Arial" w:cs="Arial"/>
                <w:b w:val="0"/>
                <w:bCs w:val="0"/>
                <w:noProof/>
                <w:webHidden/>
                <w:sz w:val="24"/>
                <w:szCs w:val="24"/>
                <w:lang w:val="mn-MN"/>
              </w:rPr>
              <w:t>12</w:t>
            </w:r>
            <w:r w:rsidRPr="00A44F6C">
              <w:rPr>
                <w:rFonts w:ascii="Arial" w:hAnsi="Arial" w:cs="Arial"/>
                <w:b w:val="0"/>
                <w:bCs w:val="0"/>
                <w:noProof/>
                <w:webHidden/>
                <w:sz w:val="24"/>
                <w:szCs w:val="24"/>
                <w:lang w:val="mn-MN"/>
              </w:rPr>
              <w:fldChar w:fldCharType="end"/>
            </w:r>
          </w:hyperlink>
        </w:p>
        <w:p w14:paraId="295999D4" w14:textId="77777777" w:rsidR="009277D1" w:rsidRPr="00A44F6C" w:rsidRDefault="009277D1">
          <w:pPr>
            <w:pStyle w:val="TOC1"/>
            <w:tabs>
              <w:tab w:val="right" w:leader="dot" w:pos="9344"/>
            </w:tabs>
            <w:rPr>
              <w:rFonts w:ascii="Arial" w:eastAsiaTheme="minorEastAsia" w:hAnsi="Arial" w:cs="Arial"/>
              <w:b w:val="0"/>
              <w:bCs w:val="0"/>
              <w:i w:val="0"/>
              <w:iCs w:val="0"/>
              <w:noProof/>
              <w:kern w:val="2"/>
              <w:lang w:val="mn-MN" w:eastAsia="ja-JP"/>
              <w14:ligatures w14:val="standardContextual"/>
            </w:rPr>
          </w:pPr>
          <w:hyperlink w:anchor="_Toc231859629" w:history="1">
            <w:r w:rsidRPr="00A44F6C">
              <w:rPr>
                <w:rStyle w:val="Hyperlink"/>
                <w:rFonts w:ascii="Arial" w:hAnsi="Arial" w:cs="Arial"/>
                <w:b w:val="0"/>
                <w:bCs w:val="0"/>
                <w:i w:val="0"/>
                <w:iCs w:val="0"/>
                <w:noProof/>
                <w:lang w:val="mn-MN"/>
              </w:rPr>
              <w:t>ДӨРӨВ. ТӨРИЙН БАЙГУУЛЛАГЫН ЗАРДЛЫГ ТООЦОХ ҮЕ ШАТ</w:t>
            </w:r>
            <w:r w:rsidRPr="00A44F6C">
              <w:rPr>
                <w:rFonts w:ascii="Arial" w:hAnsi="Arial" w:cs="Arial"/>
                <w:b w:val="0"/>
                <w:bCs w:val="0"/>
                <w:i w:val="0"/>
                <w:iCs w:val="0"/>
                <w:noProof/>
                <w:webHidden/>
                <w:lang w:val="mn-MN"/>
              </w:rPr>
              <w:tab/>
            </w:r>
            <w:r w:rsidRPr="00A44F6C">
              <w:rPr>
                <w:rFonts w:ascii="Arial" w:hAnsi="Arial" w:cs="Arial"/>
                <w:b w:val="0"/>
                <w:bCs w:val="0"/>
                <w:i w:val="0"/>
                <w:iCs w:val="0"/>
                <w:noProof/>
                <w:webHidden/>
                <w:lang w:val="mn-MN"/>
              </w:rPr>
              <w:fldChar w:fldCharType="begin"/>
            </w:r>
            <w:r w:rsidRPr="00A44F6C">
              <w:rPr>
                <w:rFonts w:ascii="Arial" w:hAnsi="Arial" w:cs="Arial"/>
                <w:b w:val="0"/>
                <w:bCs w:val="0"/>
                <w:i w:val="0"/>
                <w:iCs w:val="0"/>
                <w:noProof/>
                <w:webHidden/>
                <w:lang w:val="mn-MN"/>
              </w:rPr>
              <w:instrText xml:space="preserve"> PAGEREF _Toc231859629 \h </w:instrText>
            </w:r>
            <w:r w:rsidRPr="00A44F6C">
              <w:rPr>
                <w:rFonts w:ascii="Arial" w:hAnsi="Arial" w:cs="Arial"/>
                <w:b w:val="0"/>
                <w:bCs w:val="0"/>
                <w:i w:val="0"/>
                <w:iCs w:val="0"/>
                <w:noProof/>
                <w:webHidden/>
                <w:lang w:val="mn-MN"/>
              </w:rPr>
            </w:r>
            <w:r w:rsidRPr="00A44F6C">
              <w:rPr>
                <w:rFonts w:ascii="Arial" w:hAnsi="Arial" w:cs="Arial"/>
                <w:b w:val="0"/>
                <w:bCs w:val="0"/>
                <w:i w:val="0"/>
                <w:iCs w:val="0"/>
                <w:noProof/>
                <w:webHidden/>
                <w:lang w:val="mn-MN"/>
              </w:rPr>
              <w:fldChar w:fldCharType="separate"/>
            </w:r>
            <w:r w:rsidRPr="00A44F6C">
              <w:rPr>
                <w:rFonts w:ascii="Arial" w:hAnsi="Arial" w:cs="Arial"/>
                <w:b w:val="0"/>
                <w:bCs w:val="0"/>
                <w:i w:val="0"/>
                <w:iCs w:val="0"/>
                <w:noProof/>
                <w:webHidden/>
                <w:lang w:val="mn-MN"/>
              </w:rPr>
              <w:t>14</w:t>
            </w:r>
            <w:r w:rsidRPr="00A44F6C">
              <w:rPr>
                <w:rFonts w:ascii="Arial" w:hAnsi="Arial" w:cs="Arial"/>
                <w:b w:val="0"/>
                <w:bCs w:val="0"/>
                <w:i w:val="0"/>
                <w:iCs w:val="0"/>
                <w:noProof/>
                <w:webHidden/>
                <w:lang w:val="mn-MN"/>
              </w:rPr>
              <w:fldChar w:fldCharType="end"/>
            </w:r>
          </w:hyperlink>
        </w:p>
        <w:p w14:paraId="6D6F12F5" w14:textId="77777777" w:rsidR="009277D1" w:rsidRPr="00A44F6C" w:rsidRDefault="009277D1">
          <w:pPr>
            <w:pStyle w:val="TOC2"/>
            <w:tabs>
              <w:tab w:val="right" w:leader="dot" w:pos="9344"/>
            </w:tabs>
            <w:rPr>
              <w:rFonts w:ascii="Arial" w:eastAsiaTheme="minorEastAsia" w:hAnsi="Arial" w:cs="Arial"/>
              <w:b w:val="0"/>
              <w:bCs w:val="0"/>
              <w:noProof/>
              <w:kern w:val="2"/>
              <w:sz w:val="24"/>
              <w:szCs w:val="24"/>
              <w:lang w:val="mn-MN" w:eastAsia="ja-JP"/>
              <w14:ligatures w14:val="standardContextual"/>
            </w:rPr>
          </w:pPr>
          <w:hyperlink w:anchor="_Toc231859630" w:history="1">
            <w:r w:rsidRPr="00A44F6C">
              <w:rPr>
                <w:rStyle w:val="Hyperlink"/>
                <w:rFonts w:ascii="Arial" w:hAnsi="Arial" w:cs="Arial"/>
                <w:b w:val="0"/>
                <w:bCs w:val="0"/>
                <w:noProof/>
                <w:sz w:val="24"/>
                <w:szCs w:val="24"/>
                <w:lang w:val="mn-MN"/>
              </w:rPr>
              <w:t>4.1. Байгууллагын гүйцэтгэх үүрэг буюу ажил, үйлчилгээг тодорхойлох</w:t>
            </w:r>
            <w:r w:rsidRPr="00A44F6C">
              <w:rPr>
                <w:rFonts w:ascii="Arial" w:hAnsi="Arial" w:cs="Arial"/>
                <w:b w:val="0"/>
                <w:bCs w:val="0"/>
                <w:noProof/>
                <w:webHidden/>
                <w:sz w:val="24"/>
                <w:szCs w:val="24"/>
                <w:lang w:val="mn-MN"/>
              </w:rPr>
              <w:tab/>
            </w:r>
            <w:r w:rsidRPr="00A44F6C">
              <w:rPr>
                <w:rFonts w:ascii="Arial" w:hAnsi="Arial" w:cs="Arial"/>
                <w:b w:val="0"/>
                <w:bCs w:val="0"/>
                <w:noProof/>
                <w:webHidden/>
                <w:sz w:val="24"/>
                <w:szCs w:val="24"/>
                <w:lang w:val="mn-MN"/>
              </w:rPr>
              <w:fldChar w:fldCharType="begin"/>
            </w:r>
            <w:r w:rsidRPr="00A44F6C">
              <w:rPr>
                <w:rFonts w:ascii="Arial" w:hAnsi="Arial" w:cs="Arial"/>
                <w:b w:val="0"/>
                <w:bCs w:val="0"/>
                <w:noProof/>
                <w:webHidden/>
                <w:sz w:val="24"/>
                <w:szCs w:val="24"/>
                <w:lang w:val="mn-MN"/>
              </w:rPr>
              <w:instrText xml:space="preserve"> PAGEREF _Toc231859630 \h </w:instrText>
            </w:r>
            <w:r w:rsidRPr="00A44F6C">
              <w:rPr>
                <w:rFonts w:ascii="Arial" w:hAnsi="Arial" w:cs="Arial"/>
                <w:b w:val="0"/>
                <w:bCs w:val="0"/>
                <w:noProof/>
                <w:webHidden/>
                <w:sz w:val="24"/>
                <w:szCs w:val="24"/>
                <w:lang w:val="mn-MN"/>
              </w:rPr>
            </w:r>
            <w:r w:rsidRPr="00A44F6C">
              <w:rPr>
                <w:rFonts w:ascii="Arial" w:hAnsi="Arial" w:cs="Arial"/>
                <w:b w:val="0"/>
                <w:bCs w:val="0"/>
                <w:noProof/>
                <w:webHidden/>
                <w:sz w:val="24"/>
                <w:szCs w:val="24"/>
                <w:lang w:val="mn-MN"/>
              </w:rPr>
              <w:fldChar w:fldCharType="separate"/>
            </w:r>
            <w:r w:rsidRPr="00A44F6C">
              <w:rPr>
                <w:rFonts w:ascii="Arial" w:hAnsi="Arial" w:cs="Arial"/>
                <w:b w:val="0"/>
                <w:bCs w:val="0"/>
                <w:noProof/>
                <w:webHidden/>
                <w:sz w:val="24"/>
                <w:szCs w:val="24"/>
                <w:lang w:val="mn-MN"/>
              </w:rPr>
              <w:t>14</w:t>
            </w:r>
            <w:r w:rsidRPr="00A44F6C">
              <w:rPr>
                <w:rFonts w:ascii="Arial" w:hAnsi="Arial" w:cs="Arial"/>
                <w:b w:val="0"/>
                <w:bCs w:val="0"/>
                <w:noProof/>
                <w:webHidden/>
                <w:sz w:val="24"/>
                <w:szCs w:val="24"/>
                <w:lang w:val="mn-MN"/>
              </w:rPr>
              <w:fldChar w:fldCharType="end"/>
            </w:r>
          </w:hyperlink>
        </w:p>
        <w:p w14:paraId="59374301" w14:textId="77777777" w:rsidR="009277D1" w:rsidRPr="00A44F6C" w:rsidRDefault="009277D1">
          <w:pPr>
            <w:pStyle w:val="TOC2"/>
            <w:tabs>
              <w:tab w:val="right" w:leader="dot" w:pos="9344"/>
            </w:tabs>
            <w:rPr>
              <w:rFonts w:ascii="Arial" w:eastAsiaTheme="minorEastAsia" w:hAnsi="Arial" w:cs="Arial"/>
              <w:b w:val="0"/>
              <w:bCs w:val="0"/>
              <w:noProof/>
              <w:kern w:val="2"/>
              <w:sz w:val="24"/>
              <w:szCs w:val="24"/>
              <w:lang w:val="mn-MN" w:eastAsia="ja-JP"/>
              <w14:ligatures w14:val="standardContextual"/>
            </w:rPr>
          </w:pPr>
          <w:hyperlink w:anchor="_Toc231859631" w:history="1">
            <w:r w:rsidRPr="00A44F6C">
              <w:rPr>
                <w:rStyle w:val="Hyperlink"/>
                <w:rFonts w:ascii="Arial" w:hAnsi="Arial" w:cs="Arial"/>
                <w:b w:val="0"/>
                <w:bCs w:val="0"/>
                <w:noProof/>
                <w:sz w:val="24"/>
                <w:szCs w:val="24"/>
                <w:lang w:val="mn-MN"/>
              </w:rPr>
              <w:t>4.2. Хүний нөөцийг тодорхойлох</w:t>
            </w:r>
            <w:r w:rsidRPr="00A44F6C">
              <w:rPr>
                <w:rFonts w:ascii="Arial" w:hAnsi="Arial" w:cs="Arial"/>
                <w:b w:val="0"/>
                <w:bCs w:val="0"/>
                <w:noProof/>
                <w:webHidden/>
                <w:sz w:val="24"/>
                <w:szCs w:val="24"/>
                <w:lang w:val="mn-MN"/>
              </w:rPr>
              <w:tab/>
            </w:r>
            <w:r w:rsidRPr="00A44F6C">
              <w:rPr>
                <w:rFonts w:ascii="Arial" w:hAnsi="Arial" w:cs="Arial"/>
                <w:b w:val="0"/>
                <w:bCs w:val="0"/>
                <w:noProof/>
                <w:webHidden/>
                <w:sz w:val="24"/>
                <w:szCs w:val="24"/>
                <w:lang w:val="mn-MN"/>
              </w:rPr>
              <w:fldChar w:fldCharType="begin"/>
            </w:r>
            <w:r w:rsidRPr="00A44F6C">
              <w:rPr>
                <w:rFonts w:ascii="Arial" w:hAnsi="Arial" w:cs="Arial"/>
                <w:b w:val="0"/>
                <w:bCs w:val="0"/>
                <w:noProof/>
                <w:webHidden/>
                <w:sz w:val="24"/>
                <w:szCs w:val="24"/>
                <w:lang w:val="mn-MN"/>
              </w:rPr>
              <w:instrText xml:space="preserve"> PAGEREF _Toc231859631 \h </w:instrText>
            </w:r>
            <w:r w:rsidRPr="00A44F6C">
              <w:rPr>
                <w:rFonts w:ascii="Arial" w:hAnsi="Arial" w:cs="Arial"/>
                <w:b w:val="0"/>
                <w:bCs w:val="0"/>
                <w:noProof/>
                <w:webHidden/>
                <w:sz w:val="24"/>
                <w:szCs w:val="24"/>
                <w:lang w:val="mn-MN"/>
              </w:rPr>
            </w:r>
            <w:r w:rsidRPr="00A44F6C">
              <w:rPr>
                <w:rFonts w:ascii="Arial" w:hAnsi="Arial" w:cs="Arial"/>
                <w:b w:val="0"/>
                <w:bCs w:val="0"/>
                <w:noProof/>
                <w:webHidden/>
                <w:sz w:val="24"/>
                <w:szCs w:val="24"/>
                <w:lang w:val="mn-MN"/>
              </w:rPr>
              <w:fldChar w:fldCharType="separate"/>
            </w:r>
            <w:r w:rsidRPr="00A44F6C">
              <w:rPr>
                <w:rFonts w:ascii="Arial" w:hAnsi="Arial" w:cs="Arial"/>
                <w:b w:val="0"/>
                <w:bCs w:val="0"/>
                <w:noProof/>
                <w:webHidden/>
                <w:sz w:val="24"/>
                <w:szCs w:val="24"/>
                <w:lang w:val="mn-MN"/>
              </w:rPr>
              <w:t>15</w:t>
            </w:r>
            <w:r w:rsidRPr="00A44F6C">
              <w:rPr>
                <w:rFonts w:ascii="Arial" w:hAnsi="Arial" w:cs="Arial"/>
                <w:b w:val="0"/>
                <w:bCs w:val="0"/>
                <w:noProof/>
                <w:webHidden/>
                <w:sz w:val="24"/>
                <w:szCs w:val="24"/>
                <w:lang w:val="mn-MN"/>
              </w:rPr>
              <w:fldChar w:fldCharType="end"/>
            </w:r>
          </w:hyperlink>
        </w:p>
        <w:p w14:paraId="38125CE6" w14:textId="77777777" w:rsidR="009277D1" w:rsidRPr="00A44F6C" w:rsidRDefault="009277D1">
          <w:pPr>
            <w:pStyle w:val="TOC2"/>
            <w:tabs>
              <w:tab w:val="right" w:leader="dot" w:pos="9344"/>
            </w:tabs>
            <w:rPr>
              <w:rFonts w:ascii="Arial" w:eastAsiaTheme="minorEastAsia" w:hAnsi="Arial" w:cs="Arial"/>
              <w:b w:val="0"/>
              <w:bCs w:val="0"/>
              <w:noProof/>
              <w:kern w:val="2"/>
              <w:sz w:val="24"/>
              <w:szCs w:val="24"/>
              <w:lang w:val="mn-MN" w:eastAsia="ja-JP"/>
              <w14:ligatures w14:val="standardContextual"/>
            </w:rPr>
          </w:pPr>
          <w:hyperlink w:anchor="_Toc231859632" w:history="1">
            <w:r w:rsidRPr="00A44F6C">
              <w:rPr>
                <w:rStyle w:val="Hyperlink"/>
                <w:rFonts w:ascii="Arial" w:hAnsi="Arial" w:cs="Arial"/>
                <w:b w:val="0"/>
                <w:bCs w:val="0"/>
                <w:noProof/>
                <w:sz w:val="24"/>
                <w:szCs w:val="24"/>
                <w:lang w:val="mn-MN"/>
              </w:rPr>
              <w:t>4.3. Зардлыг тооцох</w:t>
            </w:r>
            <w:r w:rsidRPr="00A44F6C">
              <w:rPr>
                <w:rFonts w:ascii="Arial" w:hAnsi="Arial" w:cs="Arial"/>
                <w:b w:val="0"/>
                <w:bCs w:val="0"/>
                <w:noProof/>
                <w:webHidden/>
                <w:sz w:val="24"/>
                <w:szCs w:val="24"/>
                <w:lang w:val="mn-MN"/>
              </w:rPr>
              <w:tab/>
            </w:r>
            <w:r w:rsidRPr="00A44F6C">
              <w:rPr>
                <w:rFonts w:ascii="Arial" w:hAnsi="Arial" w:cs="Arial"/>
                <w:b w:val="0"/>
                <w:bCs w:val="0"/>
                <w:noProof/>
                <w:webHidden/>
                <w:sz w:val="24"/>
                <w:szCs w:val="24"/>
                <w:lang w:val="mn-MN"/>
              </w:rPr>
              <w:fldChar w:fldCharType="begin"/>
            </w:r>
            <w:r w:rsidRPr="00A44F6C">
              <w:rPr>
                <w:rFonts w:ascii="Arial" w:hAnsi="Arial" w:cs="Arial"/>
                <w:b w:val="0"/>
                <w:bCs w:val="0"/>
                <w:noProof/>
                <w:webHidden/>
                <w:sz w:val="24"/>
                <w:szCs w:val="24"/>
                <w:lang w:val="mn-MN"/>
              </w:rPr>
              <w:instrText xml:space="preserve"> PAGEREF _Toc231859632 \h </w:instrText>
            </w:r>
            <w:r w:rsidRPr="00A44F6C">
              <w:rPr>
                <w:rFonts w:ascii="Arial" w:hAnsi="Arial" w:cs="Arial"/>
                <w:b w:val="0"/>
                <w:bCs w:val="0"/>
                <w:noProof/>
                <w:webHidden/>
                <w:sz w:val="24"/>
                <w:szCs w:val="24"/>
                <w:lang w:val="mn-MN"/>
              </w:rPr>
            </w:r>
            <w:r w:rsidRPr="00A44F6C">
              <w:rPr>
                <w:rFonts w:ascii="Arial" w:hAnsi="Arial" w:cs="Arial"/>
                <w:b w:val="0"/>
                <w:bCs w:val="0"/>
                <w:noProof/>
                <w:webHidden/>
                <w:sz w:val="24"/>
                <w:szCs w:val="24"/>
                <w:lang w:val="mn-MN"/>
              </w:rPr>
              <w:fldChar w:fldCharType="separate"/>
            </w:r>
            <w:r w:rsidRPr="00A44F6C">
              <w:rPr>
                <w:rFonts w:ascii="Arial" w:hAnsi="Arial" w:cs="Arial"/>
                <w:b w:val="0"/>
                <w:bCs w:val="0"/>
                <w:noProof/>
                <w:webHidden/>
                <w:sz w:val="24"/>
                <w:szCs w:val="24"/>
                <w:lang w:val="mn-MN"/>
              </w:rPr>
              <w:t>16</w:t>
            </w:r>
            <w:r w:rsidRPr="00A44F6C">
              <w:rPr>
                <w:rFonts w:ascii="Arial" w:hAnsi="Arial" w:cs="Arial"/>
                <w:b w:val="0"/>
                <w:bCs w:val="0"/>
                <w:noProof/>
                <w:webHidden/>
                <w:sz w:val="24"/>
                <w:szCs w:val="24"/>
                <w:lang w:val="mn-MN"/>
              </w:rPr>
              <w:fldChar w:fldCharType="end"/>
            </w:r>
          </w:hyperlink>
        </w:p>
        <w:p w14:paraId="3382ADBC" w14:textId="77777777" w:rsidR="009277D1" w:rsidRPr="00A44F6C" w:rsidRDefault="009277D1">
          <w:pPr>
            <w:pStyle w:val="TOC3"/>
            <w:tabs>
              <w:tab w:val="right" w:leader="dot" w:pos="9344"/>
            </w:tabs>
            <w:rPr>
              <w:rFonts w:ascii="Arial" w:eastAsiaTheme="minorEastAsia" w:hAnsi="Arial" w:cs="Arial"/>
              <w:noProof/>
              <w:kern w:val="2"/>
              <w:sz w:val="24"/>
              <w:szCs w:val="24"/>
              <w:lang w:val="mn-MN" w:eastAsia="ja-JP"/>
              <w14:ligatures w14:val="standardContextual"/>
            </w:rPr>
          </w:pPr>
          <w:hyperlink w:anchor="_Toc231859633" w:history="1">
            <w:r w:rsidRPr="00A44F6C">
              <w:rPr>
                <w:rStyle w:val="Hyperlink"/>
                <w:rFonts w:ascii="Arial" w:hAnsi="Arial" w:cs="Arial"/>
                <w:noProof/>
                <w:sz w:val="24"/>
                <w:szCs w:val="24"/>
                <w:lang w:val="mn-MN"/>
              </w:rPr>
              <w:t>4.3.1. Хүний нөөцийн (цалингийн) зардал</w:t>
            </w:r>
            <w:r w:rsidRPr="00A44F6C">
              <w:rPr>
                <w:rFonts w:ascii="Arial" w:hAnsi="Arial" w:cs="Arial"/>
                <w:noProof/>
                <w:webHidden/>
                <w:sz w:val="24"/>
                <w:szCs w:val="24"/>
                <w:lang w:val="mn-MN"/>
              </w:rPr>
              <w:tab/>
            </w:r>
            <w:r w:rsidRPr="00A44F6C">
              <w:rPr>
                <w:rFonts w:ascii="Arial" w:hAnsi="Arial" w:cs="Arial"/>
                <w:noProof/>
                <w:webHidden/>
                <w:sz w:val="24"/>
                <w:szCs w:val="24"/>
                <w:lang w:val="mn-MN"/>
              </w:rPr>
              <w:fldChar w:fldCharType="begin"/>
            </w:r>
            <w:r w:rsidRPr="00A44F6C">
              <w:rPr>
                <w:rFonts w:ascii="Arial" w:hAnsi="Arial" w:cs="Arial"/>
                <w:noProof/>
                <w:webHidden/>
                <w:sz w:val="24"/>
                <w:szCs w:val="24"/>
                <w:lang w:val="mn-MN"/>
              </w:rPr>
              <w:instrText xml:space="preserve"> PAGEREF _Toc231859633 \h </w:instrText>
            </w:r>
            <w:r w:rsidRPr="00A44F6C">
              <w:rPr>
                <w:rFonts w:ascii="Arial" w:hAnsi="Arial" w:cs="Arial"/>
                <w:noProof/>
                <w:webHidden/>
                <w:sz w:val="24"/>
                <w:szCs w:val="24"/>
                <w:lang w:val="mn-MN"/>
              </w:rPr>
            </w:r>
            <w:r w:rsidRPr="00A44F6C">
              <w:rPr>
                <w:rFonts w:ascii="Arial" w:hAnsi="Arial" w:cs="Arial"/>
                <w:noProof/>
                <w:webHidden/>
                <w:sz w:val="24"/>
                <w:szCs w:val="24"/>
                <w:lang w:val="mn-MN"/>
              </w:rPr>
              <w:fldChar w:fldCharType="separate"/>
            </w:r>
            <w:r w:rsidRPr="00A44F6C">
              <w:rPr>
                <w:rFonts w:ascii="Arial" w:hAnsi="Arial" w:cs="Arial"/>
                <w:noProof/>
                <w:webHidden/>
                <w:sz w:val="24"/>
                <w:szCs w:val="24"/>
                <w:lang w:val="mn-MN"/>
              </w:rPr>
              <w:t>16</w:t>
            </w:r>
            <w:r w:rsidRPr="00A44F6C">
              <w:rPr>
                <w:rFonts w:ascii="Arial" w:hAnsi="Arial" w:cs="Arial"/>
                <w:noProof/>
                <w:webHidden/>
                <w:sz w:val="24"/>
                <w:szCs w:val="24"/>
                <w:lang w:val="mn-MN"/>
              </w:rPr>
              <w:fldChar w:fldCharType="end"/>
            </w:r>
          </w:hyperlink>
        </w:p>
        <w:p w14:paraId="374FD865" w14:textId="77777777" w:rsidR="009277D1" w:rsidRPr="00A44F6C" w:rsidRDefault="009277D1">
          <w:pPr>
            <w:pStyle w:val="TOC3"/>
            <w:tabs>
              <w:tab w:val="right" w:leader="dot" w:pos="9344"/>
            </w:tabs>
            <w:rPr>
              <w:rFonts w:ascii="Arial" w:eastAsiaTheme="minorEastAsia" w:hAnsi="Arial" w:cs="Arial"/>
              <w:noProof/>
              <w:kern w:val="2"/>
              <w:sz w:val="24"/>
              <w:szCs w:val="24"/>
              <w:lang w:val="mn-MN" w:eastAsia="ja-JP"/>
              <w14:ligatures w14:val="standardContextual"/>
            </w:rPr>
          </w:pPr>
          <w:hyperlink w:anchor="_Toc231859634" w:history="1">
            <w:r w:rsidRPr="00A44F6C">
              <w:rPr>
                <w:rStyle w:val="Hyperlink"/>
                <w:rFonts w:ascii="Arial" w:hAnsi="Arial" w:cs="Arial"/>
                <w:noProof/>
                <w:sz w:val="24"/>
                <w:szCs w:val="24"/>
                <w:lang w:val="mn-MN"/>
              </w:rPr>
              <w:t>4.3.2. Тоног төхөөрөмжийн зардал</w:t>
            </w:r>
            <w:r w:rsidRPr="00A44F6C">
              <w:rPr>
                <w:rFonts w:ascii="Arial" w:hAnsi="Arial" w:cs="Arial"/>
                <w:noProof/>
                <w:webHidden/>
                <w:sz w:val="24"/>
                <w:szCs w:val="24"/>
                <w:lang w:val="mn-MN"/>
              </w:rPr>
              <w:tab/>
            </w:r>
            <w:r w:rsidRPr="00A44F6C">
              <w:rPr>
                <w:rFonts w:ascii="Arial" w:hAnsi="Arial" w:cs="Arial"/>
                <w:noProof/>
                <w:webHidden/>
                <w:sz w:val="24"/>
                <w:szCs w:val="24"/>
                <w:lang w:val="mn-MN"/>
              </w:rPr>
              <w:fldChar w:fldCharType="begin"/>
            </w:r>
            <w:r w:rsidRPr="00A44F6C">
              <w:rPr>
                <w:rFonts w:ascii="Arial" w:hAnsi="Arial" w:cs="Arial"/>
                <w:noProof/>
                <w:webHidden/>
                <w:sz w:val="24"/>
                <w:szCs w:val="24"/>
                <w:lang w:val="mn-MN"/>
              </w:rPr>
              <w:instrText xml:space="preserve"> PAGEREF _Toc231859634 \h </w:instrText>
            </w:r>
            <w:r w:rsidRPr="00A44F6C">
              <w:rPr>
                <w:rFonts w:ascii="Arial" w:hAnsi="Arial" w:cs="Arial"/>
                <w:noProof/>
                <w:webHidden/>
                <w:sz w:val="24"/>
                <w:szCs w:val="24"/>
                <w:lang w:val="mn-MN"/>
              </w:rPr>
            </w:r>
            <w:r w:rsidRPr="00A44F6C">
              <w:rPr>
                <w:rFonts w:ascii="Arial" w:hAnsi="Arial" w:cs="Arial"/>
                <w:noProof/>
                <w:webHidden/>
                <w:sz w:val="24"/>
                <w:szCs w:val="24"/>
                <w:lang w:val="mn-MN"/>
              </w:rPr>
              <w:fldChar w:fldCharType="separate"/>
            </w:r>
            <w:r w:rsidRPr="00A44F6C">
              <w:rPr>
                <w:rFonts w:ascii="Arial" w:hAnsi="Arial" w:cs="Arial"/>
                <w:noProof/>
                <w:webHidden/>
                <w:sz w:val="24"/>
                <w:szCs w:val="24"/>
                <w:lang w:val="mn-MN"/>
              </w:rPr>
              <w:t>16</w:t>
            </w:r>
            <w:r w:rsidRPr="00A44F6C">
              <w:rPr>
                <w:rFonts w:ascii="Arial" w:hAnsi="Arial" w:cs="Arial"/>
                <w:noProof/>
                <w:webHidden/>
                <w:sz w:val="24"/>
                <w:szCs w:val="24"/>
                <w:lang w:val="mn-MN"/>
              </w:rPr>
              <w:fldChar w:fldCharType="end"/>
            </w:r>
          </w:hyperlink>
        </w:p>
        <w:p w14:paraId="0D2D5F08" w14:textId="77777777" w:rsidR="009277D1" w:rsidRPr="00A44F6C" w:rsidRDefault="009277D1">
          <w:pPr>
            <w:pStyle w:val="TOC2"/>
            <w:tabs>
              <w:tab w:val="right" w:leader="dot" w:pos="9344"/>
            </w:tabs>
            <w:rPr>
              <w:rFonts w:ascii="Arial" w:eastAsiaTheme="minorEastAsia" w:hAnsi="Arial" w:cs="Arial"/>
              <w:b w:val="0"/>
              <w:bCs w:val="0"/>
              <w:noProof/>
              <w:kern w:val="2"/>
              <w:sz w:val="24"/>
              <w:szCs w:val="24"/>
              <w:lang w:val="mn-MN" w:eastAsia="ja-JP"/>
              <w14:ligatures w14:val="standardContextual"/>
            </w:rPr>
          </w:pPr>
          <w:hyperlink w:anchor="_Toc231859635" w:history="1">
            <w:r w:rsidRPr="00A44F6C">
              <w:rPr>
                <w:rStyle w:val="Hyperlink"/>
                <w:rFonts w:ascii="Arial" w:hAnsi="Arial" w:cs="Arial"/>
                <w:b w:val="0"/>
                <w:bCs w:val="0"/>
                <w:noProof/>
                <w:sz w:val="24"/>
                <w:szCs w:val="24"/>
                <w:lang w:val="mn-MN"/>
              </w:rPr>
              <w:t>4.4. Төрийн байгууллагад үүсэх зардлын нийт дүн</w:t>
            </w:r>
            <w:r w:rsidRPr="00A44F6C">
              <w:rPr>
                <w:rFonts w:ascii="Arial" w:hAnsi="Arial" w:cs="Arial"/>
                <w:b w:val="0"/>
                <w:bCs w:val="0"/>
                <w:noProof/>
                <w:webHidden/>
                <w:sz w:val="24"/>
                <w:szCs w:val="24"/>
                <w:lang w:val="mn-MN"/>
              </w:rPr>
              <w:tab/>
            </w:r>
            <w:r w:rsidRPr="00A44F6C">
              <w:rPr>
                <w:rFonts w:ascii="Arial" w:hAnsi="Arial" w:cs="Arial"/>
                <w:b w:val="0"/>
                <w:bCs w:val="0"/>
                <w:noProof/>
                <w:webHidden/>
                <w:sz w:val="24"/>
                <w:szCs w:val="24"/>
                <w:lang w:val="mn-MN"/>
              </w:rPr>
              <w:fldChar w:fldCharType="begin"/>
            </w:r>
            <w:r w:rsidRPr="00A44F6C">
              <w:rPr>
                <w:rFonts w:ascii="Arial" w:hAnsi="Arial" w:cs="Arial"/>
                <w:b w:val="0"/>
                <w:bCs w:val="0"/>
                <w:noProof/>
                <w:webHidden/>
                <w:sz w:val="24"/>
                <w:szCs w:val="24"/>
                <w:lang w:val="mn-MN"/>
              </w:rPr>
              <w:instrText xml:space="preserve"> PAGEREF _Toc231859635 \h </w:instrText>
            </w:r>
            <w:r w:rsidRPr="00A44F6C">
              <w:rPr>
                <w:rFonts w:ascii="Arial" w:hAnsi="Arial" w:cs="Arial"/>
                <w:b w:val="0"/>
                <w:bCs w:val="0"/>
                <w:noProof/>
                <w:webHidden/>
                <w:sz w:val="24"/>
                <w:szCs w:val="24"/>
                <w:lang w:val="mn-MN"/>
              </w:rPr>
            </w:r>
            <w:r w:rsidRPr="00A44F6C">
              <w:rPr>
                <w:rFonts w:ascii="Arial" w:hAnsi="Arial" w:cs="Arial"/>
                <w:b w:val="0"/>
                <w:bCs w:val="0"/>
                <w:noProof/>
                <w:webHidden/>
                <w:sz w:val="24"/>
                <w:szCs w:val="24"/>
                <w:lang w:val="mn-MN"/>
              </w:rPr>
              <w:fldChar w:fldCharType="separate"/>
            </w:r>
            <w:r w:rsidRPr="00A44F6C">
              <w:rPr>
                <w:rFonts w:ascii="Arial" w:hAnsi="Arial" w:cs="Arial"/>
                <w:b w:val="0"/>
                <w:bCs w:val="0"/>
                <w:noProof/>
                <w:webHidden/>
                <w:sz w:val="24"/>
                <w:szCs w:val="24"/>
                <w:lang w:val="mn-MN"/>
              </w:rPr>
              <w:t>16</w:t>
            </w:r>
            <w:r w:rsidRPr="00A44F6C">
              <w:rPr>
                <w:rFonts w:ascii="Arial" w:hAnsi="Arial" w:cs="Arial"/>
                <w:b w:val="0"/>
                <w:bCs w:val="0"/>
                <w:noProof/>
                <w:webHidden/>
                <w:sz w:val="24"/>
                <w:szCs w:val="24"/>
                <w:lang w:val="mn-MN"/>
              </w:rPr>
              <w:fldChar w:fldCharType="end"/>
            </w:r>
          </w:hyperlink>
        </w:p>
        <w:p w14:paraId="20A35C32" w14:textId="77777777" w:rsidR="009277D1" w:rsidRPr="00A44F6C" w:rsidRDefault="009277D1">
          <w:pPr>
            <w:pStyle w:val="TOC2"/>
            <w:tabs>
              <w:tab w:val="right" w:leader="dot" w:pos="9344"/>
            </w:tabs>
            <w:rPr>
              <w:rFonts w:ascii="Arial" w:eastAsiaTheme="minorEastAsia" w:hAnsi="Arial" w:cs="Arial"/>
              <w:b w:val="0"/>
              <w:bCs w:val="0"/>
              <w:noProof/>
              <w:kern w:val="2"/>
              <w:sz w:val="24"/>
              <w:szCs w:val="24"/>
              <w:lang w:val="mn-MN" w:eastAsia="ja-JP"/>
              <w14:ligatures w14:val="standardContextual"/>
            </w:rPr>
          </w:pPr>
          <w:hyperlink w:anchor="_Toc231859636" w:history="1">
            <w:r w:rsidRPr="00A44F6C">
              <w:rPr>
                <w:rStyle w:val="Hyperlink"/>
                <w:rFonts w:ascii="Arial" w:hAnsi="Arial" w:cs="Arial"/>
                <w:b w:val="0"/>
                <w:bCs w:val="0"/>
                <w:noProof/>
                <w:sz w:val="24"/>
                <w:szCs w:val="24"/>
                <w:lang w:val="mn-MN"/>
              </w:rPr>
              <w:t>4.5. Хувилбарыг нягталж, үр дүнг танилцуулах</w:t>
            </w:r>
            <w:r w:rsidRPr="00A44F6C">
              <w:rPr>
                <w:rFonts w:ascii="Arial" w:hAnsi="Arial" w:cs="Arial"/>
                <w:b w:val="0"/>
                <w:bCs w:val="0"/>
                <w:noProof/>
                <w:webHidden/>
                <w:sz w:val="24"/>
                <w:szCs w:val="24"/>
                <w:lang w:val="mn-MN"/>
              </w:rPr>
              <w:tab/>
            </w:r>
            <w:r w:rsidRPr="00A44F6C">
              <w:rPr>
                <w:rFonts w:ascii="Arial" w:hAnsi="Arial" w:cs="Arial"/>
                <w:b w:val="0"/>
                <w:bCs w:val="0"/>
                <w:noProof/>
                <w:webHidden/>
                <w:sz w:val="24"/>
                <w:szCs w:val="24"/>
                <w:lang w:val="mn-MN"/>
              </w:rPr>
              <w:fldChar w:fldCharType="begin"/>
            </w:r>
            <w:r w:rsidRPr="00A44F6C">
              <w:rPr>
                <w:rFonts w:ascii="Arial" w:hAnsi="Arial" w:cs="Arial"/>
                <w:b w:val="0"/>
                <w:bCs w:val="0"/>
                <w:noProof/>
                <w:webHidden/>
                <w:sz w:val="24"/>
                <w:szCs w:val="24"/>
                <w:lang w:val="mn-MN"/>
              </w:rPr>
              <w:instrText xml:space="preserve"> PAGEREF _Toc231859636 \h </w:instrText>
            </w:r>
            <w:r w:rsidRPr="00A44F6C">
              <w:rPr>
                <w:rFonts w:ascii="Arial" w:hAnsi="Arial" w:cs="Arial"/>
                <w:b w:val="0"/>
                <w:bCs w:val="0"/>
                <w:noProof/>
                <w:webHidden/>
                <w:sz w:val="24"/>
                <w:szCs w:val="24"/>
                <w:lang w:val="mn-MN"/>
              </w:rPr>
            </w:r>
            <w:r w:rsidRPr="00A44F6C">
              <w:rPr>
                <w:rFonts w:ascii="Arial" w:hAnsi="Arial" w:cs="Arial"/>
                <w:b w:val="0"/>
                <w:bCs w:val="0"/>
                <w:noProof/>
                <w:webHidden/>
                <w:sz w:val="24"/>
                <w:szCs w:val="24"/>
                <w:lang w:val="mn-MN"/>
              </w:rPr>
              <w:fldChar w:fldCharType="separate"/>
            </w:r>
            <w:r w:rsidRPr="00A44F6C">
              <w:rPr>
                <w:rFonts w:ascii="Arial" w:hAnsi="Arial" w:cs="Arial"/>
                <w:b w:val="0"/>
                <w:bCs w:val="0"/>
                <w:noProof/>
                <w:webHidden/>
                <w:sz w:val="24"/>
                <w:szCs w:val="24"/>
                <w:lang w:val="mn-MN"/>
              </w:rPr>
              <w:t>17</w:t>
            </w:r>
            <w:r w:rsidRPr="00A44F6C">
              <w:rPr>
                <w:rFonts w:ascii="Arial" w:hAnsi="Arial" w:cs="Arial"/>
                <w:b w:val="0"/>
                <w:bCs w:val="0"/>
                <w:noProof/>
                <w:webHidden/>
                <w:sz w:val="24"/>
                <w:szCs w:val="24"/>
                <w:lang w:val="mn-MN"/>
              </w:rPr>
              <w:fldChar w:fldCharType="end"/>
            </w:r>
          </w:hyperlink>
        </w:p>
        <w:p w14:paraId="3614BD09" w14:textId="77777777" w:rsidR="009277D1" w:rsidRPr="00A44F6C" w:rsidRDefault="009277D1">
          <w:pPr>
            <w:pStyle w:val="TOC1"/>
            <w:tabs>
              <w:tab w:val="right" w:leader="dot" w:pos="9344"/>
            </w:tabs>
            <w:rPr>
              <w:rFonts w:ascii="Arial" w:eastAsiaTheme="minorEastAsia" w:hAnsi="Arial" w:cs="Arial"/>
              <w:b w:val="0"/>
              <w:bCs w:val="0"/>
              <w:i w:val="0"/>
              <w:iCs w:val="0"/>
              <w:noProof/>
              <w:kern w:val="2"/>
              <w:lang w:val="mn-MN" w:eastAsia="ja-JP"/>
              <w14:ligatures w14:val="standardContextual"/>
            </w:rPr>
          </w:pPr>
          <w:hyperlink w:anchor="_Toc231859637" w:history="1">
            <w:r w:rsidRPr="00A44F6C">
              <w:rPr>
                <w:rStyle w:val="Hyperlink"/>
                <w:rFonts w:ascii="Arial" w:hAnsi="Arial" w:cs="Arial"/>
                <w:b w:val="0"/>
                <w:bCs w:val="0"/>
                <w:i w:val="0"/>
                <w:iCs w:val="0"/>
                <w:noProof/>
                <w:lang w:val="mn-MN"/>
              </w:rPr>
              <w:t>ТАВ. НИЙТ ЗАРДАЛ</w:t>
            </w:r>
            <w:r w:rsidRPr="00A44F6C">
              <w:rPr>
                <w:rFonts w:ascii="Arial" w:hAnsi="Arial" w:cs="Arial"/>
                <w:b w:val="0"/>
                <w:bCs w:val="0"/>
                <w:i w:val="0"/>
                <w:iCs w:val="0"/>
                <w:noProof/>
                <w:webHidden/>
                <w:lang w:val="mn-MN"/>
              </w:rPr>
              <w:tab/>
            </w:r>
            <w:r w:rsidRPr="00A44F6C">
              <w:rPr>
                <w:rFonts w:ascii="Arial" w:hAnsi="Arial" w:cs="Arial"/>
                <w:b w:val="0"/>
                <w:bCs w:val="0"/>
                <w:i w:val="0"/>
                <w:iCs w:val="0"/>
                <w:noProof/>
                <w:webHidden/>
                <w:lang w:val="mn-MN"/>
              </w:rPr>
              <w:fldChar w:fldCharType="begin"/>
            </w:r>
            <w:r w:rsidRPr="00A44F6C">
              <w:rPr>
                <w:rFonts w:ascii="Arial" w:hAnsi="Arial" w:cs="Arial"/>
                <w:b w:val="0"/>
                <w:bCs w:val="0"/>
                <w:i w:val="0"/>
                <w:iCs w:val="0"/>
                <w:noProof/>
                <w:webHidden/>
                <w:lang w:val="mn-MN"/>
              </w:rPr>
              <w:instrText xml:space="preserve"> PAGEREF _Toc231859637 \h </w:instrText>
            </w:r>
            <w:r w:rsidRPr="00A44F6C">
              <w:rPr>
                <w:rFonts w:ascii="Arial" w:hAnsi="Arial" w:cs="Arial"/>
                <w:b w:val="0"/>
                <w:bCs w:val="0"/>
                <w:i w:val="0"/>
                <w:iCs w:val="0"/>
                <w:noProof/>
                <w:webHidden/>
                <w:lang w:val="mn-MN"/>
              </w:rPr>
            </w:r>
            <w:r w:rsidRPr="00A44F6C">
              <w:rPr>
                <w:rFonts w:ascii="Arial" w:hAnsi="Arial" w:cs="Arial"/>
                <w:b w:val="0"/>
                <w:bCs w:val="0"/>
                <w:i w:val="0"/>
                <w:iCs w:val="0"/>
                <w:noProof/>
                <w:webHidden/>
                <w:lang w:val="mn-MN"/>
              </w:rPr>
              <w:fldChar w:fldCharType="separate"/>
            </w:r>
            <w:r w:rsidRPr="00A44F6C">
              <w:rPr>
                <w:rFonts w:ascii="Arial" w:hAnsi="Arial" w:cs="Arial"/>
                <w:b w:val="0"/>
                <w:bCs w:val="0"/>
                <w:i w:val="0"/>
                <w:iCs w:val="0"/>
                <w:noProof/>
                <w:webHidden/>
                <w:lang w:val="mn-MN"/>
              </w:rPr>
              <w:t>18</w:t>
            </w:r>
            <w:r w:rsidRPr="00A44F6C">
              <w:rPr>
                <w:rFonts w:ascii="Arial" w:hAnsi="Arial" w:cs="Arial"/>
                <w:b w:val="0"/>
                <w:bCs w:val="0"/>
                <w:i w:val="0"/>
                <w:iCs w:val="0"/>
                <w:noProof/>
                <w:webHidden/>
                <w:lang w:val="mn-MN"/>
              </w:rPr>
              <w:fldChar w:fldCharType="end"/>
            </w:r>
          </w:hyperlink>
        </w:p>
        <w:p w14:paraId="54A4D810" w14:textId="77777777" w:rsidR="00164D0F" w:rsidRPr="00A44F6C" w:rsidRDefault="00164D0F" w:rsidP="00000E6A">
          <w:pPr>
            <w:spacing w:line="276" w:lineRule="auto"/>
            <w:jc w:val="both"/>
            <w:rPr>
              <w:b/>
              <w:bCs/>
              <w:lang w:val="mn-MN"/>
            </w:rPr>
          </w:pPr>
          <w:r w:rsidRPr="00A44F6C">
            <w:rPr>
              <w:noProof/>
              <w:lang w:val="mn-MN"/>
            </w:rPr>
            <w:fldChar w:fldCharType="end"/>
          </w:r>
        </w:p>
      </w:sdtContent>
    </w:sdt>
    <w:p w14:paraId="5301B6D4" w14:textId="77777777" w:rsidR="00DE4089" w:rsidRPr="00A44F6C" w:rsidRDefault="00DE4089" w:rsidP="00000E6A">
      <w:pPr>
        <w:spacing w:line="276" w:lineRule="auto"/>
        <w:jc w:val="both"/>
        <w:rPr>
          <w:color w:val="2E74B5"/>
          <w:lang w:val="mn-MN"/>
        </w:rPr>
      </w:pPr>
      <w:r w:rsidRPr="00A44F6C">
        <w:rPr>
          <w:lang w:val="mn-MN"/>
        </w:rPr>
        <w:br w:type="page"/>
      </w:r>
    </w:p>
    <w:p w14:paraId="03CFB4C4" w14:textId="77777777" w:rsidR="00DE4089" w:rsidRPr="00A44F6C" w:rsidRDefault="007F0F6E" w:rsidP="00000E6A">
      <w:pPr>
        <w:pStyle w:val="Heading1"/>
        <w:spacing w:line="276" w:lineRule="auto"/>
        <w:jc w:val="center"/>
        <w:rPr>
          <w:b/>
          <w:bCs/>
          <w:sz w:val="24"/>
          <w:szCs w:val="24"/>
          <w:lang w:val="mn-MN"/>
        </w:rPr>
      </w:pPr>
      <w:bookmarkStart w:id="0" w:name="_Toc231859612"/>
      <w:r w:rsidRPr="00A44F6C">
        <w:rPr>
          <w:b/>
          <w:bCs/>
          <w:sz w:val="24"/>
          <w:szCs w:val="24"/>
          <w:lang w:val="mn-MN"/>
        </w:rPr>
        <w:lastRenderedPageBreak/>
        <w:t>НЭГ. ЕРӨНХИЙ МЭДЭЭЛЭЛ</w:t>
      </w:r>
      <w:bookmarkEnd w:id="0"/>
    </w:p>
    <w:p w14:paraId="52567D32" w14:textId="77777777" w:rsidR="00DE08E6" w:rsidRPr="00A44F6C" w:rsidRDefault="007F0F6E" w:rsidP="00000E6A">
      <w:pPr>
        <w:pStyle w:val="Heading2"/>
        <w:spacing w:line="276" w:lineRule="auto"/>
        <w:jc w:val="both"/>
        <w:rPr>
          <w:b/>
          <w:bCs/>
          <w:sz w:val="24"/>
          <w:szCs w:val="24"/>
          <w:lang w:val="mn-MN"/>
        </w:rPr>
      </w:pPr>
      <w:bookmarkStart w:id="1" w:name="_Toc231859613"/>
      <w:r w:rsidRPr="00A44F6C">
        <w:rPr>
          <w:b/>
          <w:bCs/>
          <w:sz w:val="24"/>
          <w:szCs w:val="24"/>
          <w:lang w:val="mn-MN"/>
        </w:rPr>
        <w:t>1.1. Тайлангийн зорилго, агуулга</w:t>
      </w:r>
      <w:bookmarkEnd w:id="1"/>
    </w:p>
    <w:p w14:paraId="5B0DD7A1" w14:textId="77777777" w:rsidR="00DE08E6" w:rsidRPr="00A44F6C" w:rsidRDefault="00D164FD" w:rsidP="00000E6A">
      <w:pPr>
        <w:spacing w:after="120" w:line="276" w:lineRule="auto"/>
        <w:ind w:firstLine="720"/>
        <w:jc w:val="both"/>
        <w:rPr>
          <w:lang w:val="mn-MN"/>
        </w:rPr>
      </w:pPr>
      <w:r w:rsidRPr="00A44F6C">
        <w:rPr>
          <w:lang w:val="mn-MN"/>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 аргачлалын дагуу тодорхойлно” гэж заасан. </w:t>
      </w:r>
      <w:r w:rsidR="007F0F6E" w:rsidRPr="00A44F6C">
        <w:rPr>
          <w:lang w:val="mn-MN"/>
        </w:rPr>
        <w:t>Үүний дагуу Орон сууцжуулалтын тухай хуулийн төслийг (цаашид “хуулийн төсөл” гэх) батлуулсан тохиолдолд түүнийг 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тооцов.</w:t>
      </w:r>
    </w:p>
    <w:p w14:paraId="3D162DFB" w14:textId="77777777" w:rsidR="00DE08E6" w:rsidRPr="00A44F6C" w:rsidRDefault="00D164FD" w:rsidP="00000E6A">
      <w:pPr>
        <w:spacing w:after="120" w:line="276" w:lineRule="auto"/>
        <w:ind w:firstLine="720"/>
        <w:jc w:val="both"/>
        <w:rPr>
          <w:lang w:val="mn-MN"/>
        </w:rPr>
      </w:pPr>
      <w:r w:rsidRPr="00A44F6C">
        <w:rPr>
          <w:lang w:val="mn-MN"/>
        </w:rPr>
        <w:t xml:space="preserve">Хуулийн төслийн үндсэн зорилго нь төрөөс дундаж болон дундаас доогуур орлоготой иргэн, өрхийг орон сууцжуулах, орон сууцны нийлүүлэлтийг нэмэгдүүлэх, орон сууцны санхүүжилтийн тогтвортой тогтолцоог бүрдүүлэхэд оршино. </w:t>
      </w:r>
      <w:r w:rsidR="007F0F6E" w:rsidRPr="00A44F6C">
        <w:rPr>
          <w:lang w:val="mn-MN"/>
        </w:rPr>
        <w:t>Энэ зорилгыг хэрэгжүүлэхээр Үндэсний орон сууцны корпораци байгуулах, орон сууцны төрөл (нийгмийн, хөлсний, хөлслөөд өмчлөх)-ийг тогтоох, төв болон орон нутгийн төрийн байгууллагын чиг үүргийг шинэчлэн зохицуулсан байна.</w:t>
      </w:r>
    </w:p>
    <w:p w14:paraId="16EEBEA4" w14:textId="77777777" w:rsidR="00DE4089" w:rsidRPr="00A44F6C" w:rsidRDefault="007F0F6E" w:rsidP="00000E6A">
      <w:pPr>
        <w:spacing w:after="120" w:line="276" w:lineRule="auto"/>
        <w:ind w:firstLine="720"/>
        <w:jc w:val="both"/>
        <w:rPr>
          <w:lang w:val="mn-MN"/>
        </w:rPr>
      </w:pPr>
      <w:r w:rsidRPr="00A44F6C">
        <w:rPr>
          <w:lang w:val="mn-MN"/>
        </w:rPr>
        <w:t xml:space="preserve">Аргачлалын 1.5-д заасны дагуу хуулийн төсөл батлагдсан тохиолдолд (i) хуулийн этгээдэд, (ii) иргэнд, (iii) төрийн байгууллагад үүсэх зардлыг тус тус ялган тооцов. </w:t>
      </w:r>
      <w:r w:rsidR="00D164FD" w:rsidRPr="00A44F6C">
        <w:rPr>
          <w:lang w:val="mn-MN"/>
        </w:rPr>
        <w:t>Энэхүү тайлан нь дээрх гурван үе шатны тооцоо болон тэдгээрийн нэгтгэлээс бүрдэнэ.</w:t>
      </w:r>
    </w:p>
    <w:p w14:paraId="601465DA" w14:textId="77777777" w:rsidR="00DE08E6" w:rsidRPr="00A44F6C" w:rsidRDefault="007F0F6E" w:rsidP="00000E6A">
      <w:pPr>
        <w:pStyle w:val="Heading2"/>
        <w:spacing w:line="276" w:lineRule="auto"/>
        <w:jc w:val="both"/>
        <w:rPr>
          <w:b/>
          <w:bCs/>
          <w:sz w:val="24"/>
          <w:szCs w:val="24"/>
          <w:lang w:val="mn-MN"/>
        </w:rPr>
      </w:pPr>
      <w:bookmarkStart w:id="2" w:name="_Toc231859614"/>
      <w:r w:rsidRPr="00A44F6C">
        <w:rPr>
          <w:b/>
          <w:bCs/>
          <w:sz w:val="24"/>
          <w:szCs w:val="24"/>
          <w:lang w:val="mn-MN"/>
        </w:rPr>
        <w:t>1.2. Зардлын тооцооллын үндсэн зарчим</w:t>
      </w:r>
      <w:bookmarkEnd w:id="2"/>
    </w:p>
    <w:p w14:paraId="099458F4" w14:textId="77777777" w:rsidR="00DE08E6" w:rsidRPr="00A44F6C" w:rsidRDefault="007F0F6E" w:rsidP="00000E6A">
      <w:pPr>
        <w:spacing w:after="120" w:line="276" w:lineRule="auto"/>
        <w:ind w:firstLine="720"/>
        <w:jc w:val="both"/>
        <w:rPr>
          <w:lang w:val="mn-MN"/>
        </w:rPr>
      </w:pPr>
      <w:r w:rsidRPr="00A44F6C">
        <w:rPr>
          <w:lang w:val="mn-MN"/>
        </w:rPr>
        <w:t>Тооцоог дараах зарчмыг баримтлан хийв:</w:t>
      </w:r>
    </w:p>
    <w:p w14:paraId="1B254CAE" w14:textId="77777777" w:rsidR="00DE08E6" w:rsidRPr="00A44F6C" w:rsidRDefault="007F0F6E" w:rsidP="00000E6A">
      <w:pPr>
        <w:pStyle w:val="ListParagraph"/>
        <w:numPr>
          <w:ilvl w:val="0"/>
          <w:numId w:val="2"/>
        </w:numPr>
        <w:spacing w:after="70" w:line="276" w:lineRule="auto"/>
        <w:jc w:val="both"/>
        <w:rPr>
          <w:lang w:val="mn-MN"/>
        </w:rPr>
      </w:pPr>
      <w:r w:rsidRPr="00A44F6C">
        <w:rPr>
          <w:lang w:val="mn-MN"/>
        </w:rPr>
        <w:t>Тооцоог Аргачлалд бүрэн нийцүүлэн, үе шат бүрийн дарааллыг баримтлан гүйцэтгэх;</w:t>
      </w:r>
    </w:p>
    <w:p w14:paraId="00FB5FFE" w14:textId="77777777" w:rsidR="00DE08E6" w:rsidRPr="00A44F6C" w:rsidRDefault="007F0F6E" w:rsidP="00000E6A">
      <w:pPr>
        <w:pStyle w:val="ListParagraph"/>
        <w:numPr>
          <w:ilvl w:val="0"/>
          <w:numId w:val="2"/>
        </w:numPr>
        <w:spacing w:after="70" w:line="276" w:lineRule="auto"/>
        <w:jc w:val="both"/>
        <w:rPr>
          <w:lang w:val="mn-MN"/>
        </w:rPr>
      </w:pPr>
      <w:r w:rsidRPr="00A44F6C">
        <w:rPr>
          <w:lang w:val="mn-MN"/>
        </w:rPr>
        <w:t>Зөвхөн хуулийн төслийн улмаас шинээр үүсэх, хэмжих боломжтой зардлыг тооцох бөгөөд одоо хэрэгжиж байгаа хууль тогтоомжоор тогтоогдсон зардлыг давхардуулан тооцохгүй байх;</w:t>
      </w:r>
    </w:p>
    <w:p w14:paraId="469E5044" w14:textId="77777777" w:rsidR="00DE08E6" w:rsidRPr="00A44F6C" w:rsidRDefault="007F0F6E" w:rsidP="00000E6A">
      <w:pPr>
        <w:pStyle w:val="ListParagraph"/>
        <w:numPr>
          <w:ilvl w:val="0"/>
          <w:numId w:val="2"/>
        </w:numPr>
        <w:spacing w:after="70" w:line="276" w:lineRule="auto"/>
        <w:jc w:val="both"/>
        <w:rPr>
          <w:lang w:val="mn-MN"/>
        </w:rPr>
      </w:pPr>
      <w:r w:rsidRPr="00A44F6C">
        <w:rPr>
          <w:lang w:val="mn-MN"/>
        </w:rPr>
        <w:t>Тооцооны үндэслэлийг нийтэд нээлттэй, баримтат эх сурвалж (холбогдох хууль тогтоомж, Засгийн газрын тогтоол, төрийн албан хаагчийн цалингийн сүлжээ, зах зээлийн жишиг үнэ)-д тулгуурлах;</w:t>
      </w:r>
    </w:p>
    <w:p w14:paraId="427A1500" w14:textId="77777777" w:rsidR="00DE08E6" w:rsidRPr="00A44F6C" w:rsidRDefault="007F0F6E" w:rsidP="00000E6A">
      <w:pPr>
        <w:pStyle w:val="ListParagraph"/>
        <w:numPr>
          <w:ilvl w:val="0"/>
          <w:numId w:val="2"/>
        </w:numPr>
        <w:spacing w:after="70" w:line="276" w:lineRule="auto"/>
        <w:jc w:val="both"/>
        <w:rPr>
          <w:lang w:val="mn-MN"/>
        </w:rPr>
      </w:pPr>
      <w:r w:rsidRPr="00A44F6C">
        <w:rPr>
          <w:lang w:val="mn-MN"/>
        </w:rPr>
        <w:t>Нэг удаагийн шинжтэй (хөрөнгө оруулалт) болон жил бүр давтагдах (цалин, үйл ажиллагаа) зардлыг ялган харуулах;</w:t>
      </w:r>
    </w:p>
    <w:p w14:paraId="60846D33" w14:textId="77777777" w:rsidR="00DE4089" w:rsidRPr="00A44F6C" w:rsidRDefault="007F0F6E" w:rsidP="00000E6A">
      <w:pPr>
        <w:pStyle w:val="ListParagraph"/>
        <w:numPr>
          <w:ilvl w:val="0"/>
          <w:numId w:val="2"/>
        </w:numPr>
        <w:spacing w:after="70" w:line="276" w:lineRule="auto"/>
        <w:jc w:val="both"/>
        <w:rPr>
          <w:lang w:val="mn-MN"/>
        </w:rPr>
      </w:pPr>
      <w:r w:rsidRPr="00A44F6C">
        <w:rPr>
          <w:lang w:val="mn-MN"/>
        </w:rPr>
        <w:t>Хүртсэн бараа, үйлчилгээний хариу төлбөрийг хуулийг дагаж мөрдөхтэй холбоотой захиргааны ачааллын зардлаас ялган авч үзэх.</w:t>
      </w:r>
    </w:p>
    <w:p w14:paraId="535E3350" w14:textId="77777777" w:rsidR="00DE4089" w:rsidRPr="00A44F6C" w:rsidRDefault="00DE4089" w:rsidP="00000E6A">
      <w:pPr>
        <w:pStyle w:val="Heading2"/>
        <w:spacing w:line="276" w:lineRule="auto"/>
        <w:jc w:val="both"/>
        <w:rPr>
          <w:b/>
          <w:bCs/>
          <w:sz w:val="24"/>
          <w:szCs w:val="24"/>
          <w:lang w:val="mn-MN"/>
        </w:rPr>
      </w:pPr>
    </w:p>
    <w:p w14:paraId="5FE37295" w14:textId="77777777" w:rsidR="00DE08E6" w:rsidRPr="00A44F6C" w:rsidRDefault="007F0F6E" w:rsidP="00000E6A">
      <w:pPr>
        <w:pStyle w:val="Heading2"/>
        <w:spacing w:line="276" w:lineRule="auto"/>
        <w:jc w:val="both"/>
        <w:rPr>
          <w:b/>
          <w:bCs/>
          <w:sz w:val="24"/>
          <w:szCs w:val="24"/>
          <w:lang w:val="mn-MN"/>
        </w:rPr>
      </w:pPr>
      <w:bookmarkStart w:id="3" w:name="_Toc231859615"/>
      <w:r w:rsidRPr="00A44F6C">
        <w:rPr>
          <w:b/>
          <w:bCs/>
          <w:sz w:val="24"/>
          <w:szCs w:val="24"/>
          <w:lang w:val="mn-MN"/>
        </w:rPr>
        <w:t>1.3. Тайлангийн бүтэц</w:t>
      </w:r>
      <w:bookmarkEnd w:id="3"/>
    </w:p>
    <w:p w14:paraId="33AF94E6" w14:textId="77777777" w:rsidR="00DE08E6" w:rsidRPr="00A44F6C" w:rsidRDefault="00D164FD" w:rsidP="00000E6A">
      <w:pPr>
        <w:spacing w:after="120" w:line="276" w:lineRule="auto"/>
        <w:ind w:firstLine="720"/>
        <w:jc w:val="both"/>
        <w:rPr>
          <w:lang w:val="mn-MN"/>
        </w:rPr>
      </w:pPr>
      <w:r w:rsidRPr="00A44F6C">
        <w:rPr>
          <w:lang w:val="mn-MN"/>
        </w:rPr>
        <w:t>Тайлан нь дараах таван бүлгээс бүрдэх бөгөөд тооцооны нэгдсэн дүнг доор харуулав.</w:t>
      </w:r>
    </w:p>
    <w:p w14:paraId="71EFFC11" w14:textId="77777777" w:rsidR="00DE08E6" w:rsidRPr="00A44F6C" w:rsidRDefault="007F0F6E" w:rsidP="00000E6A">
      <w:pPr>
        <w:spacing w:before="80" w:after="30" w:line="276" w:lineRule="auto"/>
        <w:jc w:val="both"/>
        <w:rPr>
          <w:lang w:val="mn-MN"/>
        </w:rPr>
      </w:pPr>
      <w:r w:rsidRPr="00A44F6C">
        <w:rPr>
          <w:i/>
          <w:iCs/>
          <w:lang w:val="mn-MN"/>
        </w:rPr>
        <w:t>Тайлангийн бүтэц, нэгдсэн дүн</w:t>
      </w:r>
    </w:p>
    <w:tbl>
      <w:tblPr>
        <w:tblW w:w="86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5236"/>
        <w:gridCol w:w="2200"/>
      </w:tblGrid>
      <w:tr w:rsidR="00DE08E6" w:rsidRPr="00A44F6C" w14:paraId="54B50E6F" w14:textId="77777777">
        <w:trPr>
          <w:tblHeader/>
        </w:trPr>
        <w:tc>
          <w:tcPr>
            <w:tcW w:w="120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1EA60114" w14:textId="77777777" w:rsidR="00DE08E6" w:rsidRPr="00A44F6C" w:rsidRDefault="007F0F6E" w:rsidP="00000E6A">
            <w:pPr>
              <w:spacing w:line="276" w:lineRule="auto"/>
              <w:jc w:val="both"/>
              <w:rPr>
                <w:lang w:val="mn-MN"/>
              </w:rPr>
            </w:pPr>
            <w:r w:rsidRPr="00A44F6C">
              <w:rPr>
                <w:b/>
                <w:bCs/>
                <w:color w:val="FFFFFF"/>
                <w:lang w:val="mn-MN"/>
              </w:rPr>
              <w:lastRenderedPageBreak/>
              <w:t>Бүлэг</w:t>
            </w:r>
          </w:p>
        </w:tc>
        <w:tc>
          <w:tcPr>
            <w:tcW w:w="5236"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61841B21" w14:textId="77777777" w:rsidR="00DE08E6" w:rsidRPr="00A44F6C" w:rsidRDefault="007F0F6E" w:rsidP="00000E6A">
            <w:pPr>
              <w:spacing w:line="276" w:lineRule="auto"/>
              <w:jc w:val="both"/>
              <w:rPr>
                <w:lang w:val="mn-MN"/>
              </w:rPr>
            </w:pPr>
            <w:r w:rsidRPr="00A44F6C">
              <w:rPr>
                <w:b/>
                <w:bCs/>
                <w:color w:val="FFFFFF"/>
                <w:lang w:val="mn-MN"/>
              </w:rPr>
              <w:t>Агуулга</w:t>
            </w:r>
          </w:p>
        </w:tc>
        <w:tc>
          <w:tcPr>
            <w:tcW w:w="220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2411AA0A" w14:textId="77777777" w:rsidR="00DE08E6" w:rsidRPr="00A44F6C" w:rsidRDefault="007F0F6E" w:rsidP="00000E6A">
            <w:pPr>
              <w:spacing w:line="276" w:lineRule="auto"/>
              <w:jc w:val="both"/>
              <w:rPr>
                <w:lang w:val="mn-MN"/>
              </w:rPr>
            </w:pPr>
            <w:r w:rsidRPr="00A44F6C">
              <w:rPr>
                <w:b/>
                <w:bCs/>
                <w:color w:val="FFFFFF"/>
                <w:lang w:val="mn-MN"/>
              </w:rPr>
              <w:t>Зардлын дүн (₮)</w:t>
            </w:r>
          </w:p>
        </w:tc>
      </w:tr>
      <w:tr w:rsidR="00DE08E6" w:rsidRPr="00A44F6C" w14:paraId="288B096E" w14:textId="77777777">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0F79922" w14:textId="77777777" w:rsidR="00DE08E6" w:rsidRPr="00A44F6C" w:rsidRDefault="007F0F6E" w:rsidP="00000E6A">
            <w:pPr>
              <w:spacing w:line="276" w:lineRule="auto"/>
              <w:jc w:val="both"/>
              <w:rPr>
                <w:lang w:val="mn-MN"/>
              </w:rPr>
            </w:pPr>
            <w:r w:rsidRPr="00A44F6C">
              <w:rPr>
                <w:color w:val="000000"/>
                <w:lang w:val="mn-MN"/>
              </w:rPr>
              <w:t>НЭГ</w:t>
            </w:r>
          </w:p>
        </w:tc>
        <w:tc>
          <w:tcPr>
            <w:tcW w:w="5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5BA7AE6" w14:textId="77777777" w:rsidR="00DE08E6" w:rsidRPr="00A44F6C" w:rsidRDefault="007F0F6E" w:rsidP="00000E6A">
            <w:pPr>
              <w:spacing w:line="276" w:lineRule="auto"/>
              <w:jc w:val="both"/>
              <w:rPr>
                <w:lang w:val="mn-MN"/>
              </w:rPr>
            </w:pPr>
            <w:r w:rsidRPr="00A44F6C">
              <w:rPr>
                <w:color w:val="000000"/>
                <w:lang w:val="mn-MN"/>
              </w:rPr>
              <w:t>Ерөнхий мэдээлэл</w:t>
            </w:r>
          </w:p>
        </w:tc>
        <w:tc>
          <w:tcPr>
            <w:tcW w:w="2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E09C9AF" w14:textId="77777777" w:rsidR="00DE08E6" w:rsidRPr="00A44F6C" w:rsidRDefault="007F0F6E" w:rsidP="00000E6A">
            <w:pPr>
              <w:spacing w:line="276" w:lineRule="auto"/>
              <w:jc w:val="both"/>
              <w:rPr>
                <w:lang w:val="mn-MN"/>
              </w:rPr>
            </w:pPr>
            <w:r w:rsidRPr="00A44F6C">
              <w:rPr>
                <w:color w:val="000000"/>
                <w:lang w:val="mn-MN"/>
              </w:rPr>
              <w:t>—</w:t>
            </w:r>
          </w:p>
        </w:tc>
      </w:tr>
      <w:tr w:rsidR="00DE08E6" w:rsidRPr="00A44F6C" w14:paraId="35508162" w14:textId="77777777">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8F5860B" w14:textId="77777777" w:rsidR="00DE08E6" w:rsidRPr="00A44F6C" w:rsidRDefault="007F0F6E" w:rsidP="00000E6A">
            <w:pPr>
              <w:spacing w:line="276" w:lineRule="auto"/>
              <w:jc w:val="both"/>
              <w:rPr>
                <w:lang w:val="mn-MN"/>
              </w:rPr>
            </w:pPr>
            <w:r w:rsidRPr="00A44F6C">
              <w:rPr>
                <w:color w:val="000000"/>
                <w:lang w:val="mn-MN"/>
              </w:rPr>
              <w:t>ХОЁР</w:t>
            </w:r>
          </w:p>
        </w:tc>
        <w:tc>
          <w:tcPr>
            <w:tcW w:w="5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E243FF7" w14:textId="77777777" w:rsidR="00DE08E6" w:rsidRPr="00A44F6C" w:rsidRDefault="007F0F6E" w:rsidP="00000E6A">
            <w:pPr>
              <w:spacing w:line="276" w:lineRule="auto"/>
              <w:jc w:val="both"/>
              <w:rPr>
                <w:lang w:val="mn-MN"/>
              </w:rPr>
            </w:pPr>
            <w:r w:rsidRPr="00A44F6C">
              <w:rPr>
                <w:color w:val="000000"/>
                <w:lang w:val="mn-MN"/>
              </w:rPr>
              <w:t>Хуулийн этгээдэд (Үндэсний орон сууцны корпораци) үүсэх зардал</w:t>
            </w:r>
          </w:p>
        </w:tc>
        <w:tc>
          <w:tcPr>
            <w:tcW w:w="2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FB6DD31" w14:textId="77777777" w:rsidR="00DE08E6" w:rsidRPr="00A44F6C" w:rsidRDefault="007F0F6E" w:rsidP="00000E6A">
            <w:pPr>
              <w:spacing w:line="276" w:lineRule="auto"/>
              <w:jc w:val="both"/>
              <w:rPr>
                <w:lang w:val="mn-MN"/>
              </w:rPr>
            </w:pPr>
            <w:r w:rsidRPr="00A44F6C">
              <w:rPr>
                <w:color w:val="000000"/>
                <w:lang w:val="mn-MN"/>
              </w:rPr>
              <w:t>2,484,541,515</w:t>
            </w:r>
          </w:p>
        </w:tc>
      </w:tr>
      <w:tr w:rsidR="00DE08E6" w:rsidRPr="00A44F6C" w14:paraId="636F01AB" w14:textId="77777777">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C806B9C" w14:textId="77777777" w:rsidR="00DE08E6" w:rsidRPr="00A44F6C" w:rsidRDefault="007F0F6E" w:rsidP="00000E6A">
            <w:pPr>
              <w:spacing w:line="276" w:lineRule="auto"/>
              <w:jc w:val="both"/>
              <w:rPr>
                <w:lang w:val="mn-MN"/>
              </w:rPr>
            </w:pPr>
            <w:r w:rsidRPr="00A44F6C">
              <w:rPr>
                <w:color w:val="000000"/>
                <w:lang w:val="mn-MN"/>
              </w:rPr>
              <w:t>ГУРАВ</w:t>
            </w:r>
          </w:p>
        </w:tc>
        <w:tc>
          <w:tcPr>
            <w:tcW w:w="5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5AD25CD" w14:textId="77777777" w:rsidR="00DE08E6" w:rsidRPr="00A44F6C" w:rsidRDefault="007F0F6E" w:rsidP="00000E6A">
            <w:pPr>
              <w:spacing w:line="276" w:lineRule="auto"/>
              <w:jc w:val="both"/>
              <w:rPr>
                <w:lang w:val="mn-MN"/>
              </w:rPr>
            </w:pPr>
            <w:r w:rsidRPr="00A44F6C">
              <w:rPr>
                <w:color w:val="000000"/>
                <w:lang w:val="mn-MN"/>
              </w:rPr>
              <w:t>Иргэнд үүсэх зардал</w:t>
            </w:r>
          </w:p>
        </w:tc>
        <w:tc>
          <w:tcPr>
            <w:tcW w:w="2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E8FF321" w14:textId="77777777" w:rsidR="00DE08E6" w:rsidRPr="00A44F6C" w:rsidRDefault="007F0F6E" w:rsidP="00000E6A">
            <w:pPr>
              <w:spacing w:line="276" w:lineRule="auto"/>
              <w:jc w:val="both"/>
              <w:rPr>
                <w:lang w:val="mn-MN"/>
              </w:rPr>
            </w:pPr>
            <w:r w:rsidRPr="00A44F6C">
              <w:rPr>
                <w:color w:val="000000"/>
                <w:lang w:val="mn-MN"/>
              </w:rPr>
              <w:t>0</w:t>
            </w:r>
          </w:p>
        </w:tc>
      </w:tr>
      <w:tr w:rsidR="00DE08E6" w:rsidRPr="00A44F6C" w14:paraId="3535525A" w14:textId="77777777">
        <w:tc>
          <w:tcPr>
            <w:tcW w:w="1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49FDE4E" w14:textId="77777777" w:rsidR="00DE08E6" w:rsidRPr="00A44F6C" w:rsidRDefault="007F0F6E" w:rsidP="00000E6A">
            <w:pPr>
              <w:spacing w:line="276" w:lineRule="auto"/>
              <w:jc w:val="both"/>
              <w:rPr>
                <w:lang w:val="mn-MN"/>
              </w:rPr>
            </w:pPr>
            <w:r w:rsidRPr="00A44F6C">
              <w:rPr>
                <w:color w:val="000000"/>
                <w:lang w:val="mn-MN"/>
              </w:rPr>
              <w:t>ДӨРӨВ</w:t>
            </w:r>
          </w:p>
        </w:tc>
        <w:tc>
          <w:tcPr>
            <w:tcW w:w="5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420205D" w14:textId="77777777" w:rsidR="00DE08E6" w:rsidRPr="00A44F6C" w:rsidRDefault="007F0F6E" w:rsidP="00000E6A">
            <w:pPr>
              <w:spacing w:line="276" w:lineRule="auto"/>
              <w:jc w:val="both"/>
              <w:rPr>
                <w:lang w:val="mn-MN"/>
              </w:rPr>
            </w:pPr>
            <w:r w:rsidRPr="00A44F6C">
              <w:rPr>
                <w:color w:val="000000"/>
                <w:lang w:val="mn-MN"/>
              </w:rPr>
              <w:t>Төрийн байгууллагад үүсэх зардал</w:t>
            </w:r>
          </w:p>
        </w:tc>
        <w:tc>
          <w:tcPr>
            <w:tcW w:w="2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F867B4F" w14:textId="77777777" w:rsidR="00DE08E6" w:rsidRPr="00A44F6C" w:rsidRDefault="007F0F6E" w:rsidP="00000E6A">
            <w:pPr>
              <w:spacing w:line="276" w:lineRule="auto"/>
              <w:jc w:val="both"/>
              <w:rPr>
                <w:lang w:val="mn-MN"/>
              </w:rPr>
            </w:pPr>
            <w:r w:rsidRPr="00A44F6C">
              <w:rPr>
                <w:color w:val="000000"/>
                <w:lang w:val="mn-MN"/>
              </w:rPr>
              <w:t>667,736,400</w:t>
            </w:r>
          </w:p>
        </w:tc>
      </w:tr>
      <w:tr w:rsidR="00DE08E6" w:rsidRPr="00A44F6C" w14:paraId="2203C36C" w14:textId="77777777">
        <w:tc>
          <w:tcPr>
            <w:tcW w:w="120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59A51991" w14:textId="77777777" w:rsidR="00DE08E6" w:rsidRPr="00A44F6C" w:rsidRDefault="007F0F6E" w:rsidP="00000E6A">
            <w:pPr>
              <w:spacing w:line="276" w:lineRule="auto"/>
              <w:jc w:val="both"/>
              <w:rPr>
                <w:lang w:val="mn-MN"/>
              </w:rPr>
            </w:pPr>
            <w:r w:rsidRPr="00A44F6C">
              <w:rPr>
                <w:b/>
                <w:bCs/>
                <w:color w:val="000000"/>
                <w:lang w:val="mn-MN"/>
              </w:rPr>
              <w:t>ТАВ</w:t>
            </w:r>
          </w:p>
        </w:tc>
        <w:tc>
          <w:tcPr>
            <w:tcW w:w="5236"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2DD2A578" w14:textId="77777777" w:rsidR="00DE08E6" w:rsidRPr="00A44F6C" w:rsidRDefault="007F0F6E" w:rsidP="00000E6A">
            <w:pPr>
              <w:spacing w:line="276" w:lineRule="auto"/>
              <w:jc w:val="both"/>
              <w:rPr>
                <w:lang w:val="mn-MN"/>
              </w:rPr>
            </w:pPr>
            <w:r w:rsidRPr="00A44F6C">
              <w:rPr>
                <w:b/>
                <w:bCs/>
                <w:color w:val="000000"/>
                <w:lang w:val="mn-MN"/>
              </w:rPr>
              <w:t>НИЙТ ЗАРДАЛ</w:t>
            </w:r>
          </w:p>
        </w:tc>
        <w:tc>
          <w:tcPr>
            <w:tcW w:w="220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0522C59D" w14:textId="77777777" w:rsidR="00DE08E6" w:rsidRPr="00A44F6C" w:rsidRDefault="007F0F6E" w:rsidP="00000E6A">
            <w:pPr>
              <w:spacing w:line="276" w:lineRule="auto"/>
              <w:jc w:val="both"/>
              <w:rPr>
                <w:lang w:val="mn-MN"/>
              </w:rPr>
            </w:pPr>
            <w:r w:rsidRPr="00A44F6C">
              <w:rPr>
                <w:b/>
                <w:bCs/>
                <w:color w:val="000000"/>
                <w:lang w:val="mn-MN"/>
              </w:rPr>
              <w:t>3,152,277,915</w:t>
            </w:r>
          </w:p>
        </w:tc>
      </w:tr>
    </w:tbl>
    <w:p w14:paraId="056CC03C" w14:textId="77777777" w:rsidR="00DE4089" w:rsidRPr="00A44F6C" w:rsidRDefault="00DE4089" w:rsidP="00000E6A">
      <w:pPr>
        <w:spacing w:line="276" w:lineRule="auto"/>
        <w:jc w:val="both"/>
        <w:rPr>
          <w:lang w:val="mn-MN"/>
        </w:rPr>
      </w:pPr>
    </w:p>
    <w:p w14:paraId="3817618A" w14:textId="77777777" w:rsidR="00DE08E6" w:rsidRPr="00A44F6C" w:rsidRDefault="00D164FD" w:rsidP="00000E6A">
      <w:pPr>
        <w:pStyle w:val="Heading1"/>
        <w:jc w:val="center"/>
        <w:rPr>
          <w:b/>
          <w:bCs/>
          <w:sz w:val="24"/>
          <w:szCs w:val="24"/>
          <w:lang w:val="mn-MN"/>
        </w:rPr>
      </w:pPr>
      <w:bookmarkStart w:id="4" w:name="_Toc231859616"/>
      <w:r w:rsidRPr="00A44F6C">
        <w:rPr>
          <w:b/>
          <w:bCs/>
          <w:sz w:val="24"/>
          <w:szCs w:val="24"/>
          <w:lang w:val="mn-MN"/>
        </w:rPr>
        <w:t xml:space="preserve">ХОЁР. </w:t>
      </w:r>
      <w:r w:rsidR="007F0F6E" w:rsidRPr="00A44F6C">
        <w:rPr>
          <w:b/>
          <w:bCs/>
          <w:sz w:val="24"/>
          <w:szCs w:val="24"/>
          <w:lang w:val="mn-MN"/>
        </w:rPr>
        <w:t>ХУУЛИЙН ЭТГЭЭДЭД ҮҮСЭХ ЗАРДЛЫГ ТООЦОХ ҮЕ ШАТ</w:t>
      </w:r>
      <w:bookmarkEnd w:id="4"/>
    </w:p>
    <w:p w14:paraId="7405B742" w14:textId="77777777" w:rsidR="00DE08E6" w:rsidRPr="00A44F6C" w:rsidRDefault="00D164FD" w:rsidP="00000E6A">
      <w:pPr>
        <w:spacing w:after="120" w:line="276" w:lineRule="auto"/>
        <w:ind w:firstLine="720"/>
        <w:jc w:val="both"/>
        <w:rPr>
          <w:lang w:val="mn-MN"/>
        </w:rPr>
      </w:pPr>
      <w:r w:rsidRPr="00A44F6C">
        <w:rPr>
          <w:lang w:val="mn-MN"/>
        </w:rPr>
        <w:t>Энэхүү бүлэг нь Орон сууцжуулалтын тухай хуулийн төслийг (цаашид “хуулийн төсөл” гэх) батлуулсан тохиолдолд тухайн хууль тогтоомжийн үйлчлэлд хамаарах хуулийн этгээдэд үүсэх зардлыг тооцох үе шат юм. Хуулийн төслийн дөрөвдүгээр бүлэгт заасны дагуу орон сууцны нийлүүлэлтийг нэмэгдүүлэх, санхүүжилтийн тогтвортой тогтолцоог бүрдүүлэх тусгайлсан чиг үүрэг бүхий Үндэсний орон сууцны корпораци (цаашид “корпораци” гэх) нэртэй хуулийн этгээдийг төрөөс үүсгэн байгуулахаар тусгасан тул зардлын тооцооны үндсэн объект нь уг корпораци байна.</w:t>
      </w:r>
    </w:p>
    <w:p w14:paraId="1A544DCC" w14:textId="77777777" w:rsidR="00DE08E6" w:rsidRPr="00A44F6C" w:rsidRDefault="00D164FD" w:rsidP="00000E6A">
      <w:pPr>
        <w:spacing w:after="120" w:line="276" w:lineRule="auto"/>
        <w:ind w:firstLine="720"/>
        <w:jc w:val="both"/>
        <w:rPr>
          <w:lang w:val="mn-MN"/>
        </w:rPr>
      </w:pPr>
      <w:r w:rsidRPr="00A44F6C">
        <w:rPr>
          <w:lang w:val="mn-MN"/>
        </w:rPr>
        <w:t>Аргачлалын 2 дугаар зүйлд заасны дагуу хуулийн этгээдэд үүсэх зардлыг (1) хуулийн этгээдийн гүйцэтгэх үүргийг тогтоох, (2) зардлыг тооцох, (3) нийт дүнг тооцох гэсэн дараалсан үе шаттайгаар тодорхойлов. Хуулийн төслөөр шинээр байгуулагдах корпорацийн хувьд түүний хэвийн үйл ажиллагааг хангахад зайлшгүй шаардагдах нэг удаагийн хөрөнгө оруулалт болон жил бүр давтагдах цалин, үйл ажиллагааны зардлыг хамтад нь тооцов.</w:t>
      </w:r>
    </w:p>
    <w:p w14:paraId="2F395776" w14:textId="77777777" w:rsidR="00DE08E6" w:rsidRPr="00A44F6C" w:rsidRDefault="007F0F6E" w:rsidP="00000E6A">
      <w:pPr>
        <w:pStyle w:val="Heading2"/>
        <w:spacing w:line="276" w:lineRule="auto"/>
        <w:jc w:val="both"/>
        <w:rPr>
          <w:b/>
          <w:bCs/>
          <w:sz w:val="24"/>
          <w:szCs w:val="24"/>
          <w:lang w:val="mn-MN"/>
        </w:rPr>
      </w:pPr>
      <w:bookmarkStart w:id="5" w:name="_Toc231859617"/>
      <w:r w:rsidRPr="00A44F6C">
        <w:rPr>
          <w:b/>
          <w:bCs/>
          <w:sz w:val="24"/>
          <w:szCs w:val="24"/>
          <w:lang w:val="mn-MN"/>
        </w:rPr>
        <w:t>2.1. Хуулийн этгээдийн гүйцэтгэх үүргийг тогтоох</w:t>
      </w:r>
      <w:bookmarkEnd w:id="5"/>
    </w:p>
    <w:p w14:paraId="45DD273A" w14:textId="77777777" w:rsidR="00DE08E6" w:rsidRPr="00A44F6C" w:rsidRDefault="00D164FD" w:rsidP="00000E6A">
      <w:pPr>
        <w:spacing w:after="120" w:line="276" w:lineRule="auto"/>
        <w:ind w:firstLine="720"/>
        <w:jc w:val="both"/>
        <w:rPr>
          <w:lang w:val="mn-MN"/>
        </w:rPr>
      </w:pPr>
      <w:r w:rsidRPr="00A44F6C">
        <w:rPr>
          <w:lang w:val="mn-MN"/>
        </w:rPr>
        <w:t>Аргачлалын 2.3-т “хуулийн этгээдийн гүйцэтгэх үүргийг тогтоохдоо хууль тогтоомжид заасны дагуу хуулийн этгээдийн гүйцэтгэх үүрэг нэг бүрийг тогтооно” гэж заасан. Үүний дагуу хуулийн төслийн заалт бүрийг нягтлан судалж, корпорацид шууд үүрэг үүсгэж байгаа заалтуудыг ялган тодорхойлов.</w:t>
      </w:r>
    </w:p>
    <w:p w14:paraId="5036C259" w14:textId="77777777" w:rsidR="00DE08E6" w:rsidRPr="00A44F6C" w:rsidRDefault="007F0F6E" w:rsidP="00000E6A">
      <w:pPr>
        <w:spacing w:after="120" w:line="276" w:lineRule="auto"/>
        <w:ind w:firstLine="720"/>
        <w:jc w:val="both"/>
        <w:rPr>
          <w:lang w:val="mn-MN"/>
        </w:rPr>
      </w:pPr>
      <w:r w:rsidRPr="00A44F6C">
        <w:rPr>
          <w:lang w:val="mn-MN"/>
        </w:rPr>
        <w:t xml:space="preserve">Хуулийн төслийн 14 дүгээр зүйлд Үндэсний орон сууцны корпораци нь орон сууцны нийлүүлэлтийг нэмэгдүүлэх, санхүүжилтийн урт хугацааны эх үүсвэрийг татан төвлөрүүлэх, хуваарилах зэргээр санхүүжилтийн тогтвортой тогтолцоог бүрдүүлэх чиг үүрэг бүхий, төрөөс үүсгэн байгуулсан хуулийн этгээд (14.1) бөгөөд Засгийн газрын шийдвэрээр байгуулагдах, төрийн өмчит хувьцаат компанийн хэлбэртэй (14.2), эрсдэлийн удирдлагын нөөц сантай (14.3) байхаар тус тус заасан. </w:t>
      </w:r>
      <w:r w:rsidR="00D164FD" w:rsidRPr="00A44F6C">
        <w:rPr>
          <w:lang w:val="mn-MN"/>
        </w:rPr>
        <w:t>Корпорацийн энэ хуулиар зохицуулаагүй удирдлага, зохион байгуулалт, үйл ажиллагааг Компанийн тухай хууль болон корпорацийн дүрмээр зохицуулна (14.4).</w:t>
      </w:r>
    </w:p>
    <w:p w14:paraId="5FCAA7D9" w14:textId="77777777" w:rsidR="00DE08E6" w:rsidRPr="00A44F6C" w:rsidRDefault="00D164FD" w:rsidP="00000E6A">
      <w:pPr>
        <w:spacing w:after="120" w:line="276" w:lineRule="auto"/>
        <w:ind w:firstLine="720"/>
        <w:jc w:val="both"/>
        <w:rPr>
          <w:lang w:val="mn-MN"/>
        </w:rPr>
      </w:pPr>
      <w:r w:rsidRPr="00A44F6C">
        <w:rPr>
          <w:lang w:val="mn-MN"/>
        </w:rPr>
        <w:t>Хуулийн төслийн 16 дугаар зүйлд корпорацийн эрхлэх үйл ажиллагааг тодорхойлсон бөгөөд эдгээр чиг үүргийг бүлэглэн доор харуулав.</w:t>
      </w:r>
    </w:p>
    <w:p w14:paraId="7C960FA9" w14:textId="77777777" w:rsidR="00DE08E6" w:rsidRPr="00A44F6C" w:rsidRDefault="00D164FD" w:rsidP="00000E6A">
      <w:pPr>
        <w:spacing w:before="80" w:after="30" w:line="276" w:lineRule="auto"/>
        <w:jc w:val="both"/>
        <w:rPr>
          <w:lang w:val="mn-MN"/>
        </w:rPr>
      </w:pPr>
      <w:r w:rsidRPr="00A44F6C">
        <w:rPr>
          <w:i/>
          <w:iCs/>
          <w:lang w:val="mn-MN"/>
        </w:rPr>
        <w:t xml:space="preserve">Хүснэгт 1. </w:t>
      </w:r>
      <w:r w:rsidR="007F0F6E" w:rsidRPr="00A44F6C">
        <w:rPr>
          <w:i/>
          <w:iCs/>
          <w:lang w:val="mn-MN"/>
        </w:rPr>
        <w:t>Корпорацийн гүйцэтгэх үүрэг (хуулийн төслийн дагуу)</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3000"/>
        <w:gridCol w:w="1500"/>
        <w:gridCol w:w="4517"/>
      </w:tblGrid>
      <w:tr w:rsidR="00DE08E6" w:rsidRPr="00A44F6C" w14:paraId="48D881E7" w14:textId="77777777" w:rsidTr="00DE4089">
        <w:trPr>
          <w:tblHeader/>
        </w:trPr>
        <w:tc>
          <w:tcPr>
            <w:tcW w:w="48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23E3D2D0" w14:textId="77777777" w:rsidR="00DE08E6" w:rsidRPr="00A44F6C" w:rsidRDefault="007F0F6E" w:rsidP="00000E6A">
            <w:pPr>
              <w:spacing w:line="276" w:lineRule="auto"/>
              <w:jc w:val="both"/>
              <w:rPr>
                <w:lang w:val="mn-MN"/>
              </w:rPr>
            </w:pPr>
            <w:r w:rsidRPr="00A44F6C">
              <w:rPr>
                <w:b/>
                <w:bCs/>
                <w:color w:val="FFFFFF"/>
                <w:lang w:val="mn-MN"/>
              </w:rPr>
              <w:lastRenderedPageBreak/>
              <w:t>№</w:t>
            </w:r>
          </w:p>
        </w:tc>
        <w:tc>
          <w:tcPr>
            <w:tcW w:w="300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761B3852" w14:textId="77777777" w:rsidR="00DE08E6" w:rsidRPr="00A44F6C" w:rsidRDefault="007F0F6E" w:rsidP="00000E6A">
            <w:pPr>
              <w:spacing w:line="276" w:lineRule="auto"/>
              <w:jc w:val="both"/>
              <w:rPr>
                <w:lang w:val="mn-MN"/>
              </w:rPr>
            </w:pPr>
            <w:r w:rsidRPr="00A44F6C">
              <w:rPr>
                <w:b/>
                <w:bCs/>
                <w:color w:val="FFFFFF"/>
                <w:lang w:val="mn-MN"/>
              </w:rPr>
              <w:t>Чиг үүргийн бүлэг</w:t>
            </w:r>
          </w:p>
        </w:tc>
        <w:tc>
          <w:tcPr>
            <w:tcW w:w="150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0D4C9BED" w14:textId="77777777" w:rsidR="00DE08E6" w:rsidRPr="00A44F6C" w:rsidRDefault="007F0F6E" w:rsidP="00000E6A">
            <w:pPr>
              <w:spacing w:line="276" w:lineRule="auto"/>
              <w:jc w:val="both"/>
              <w:rPr>
                <w:lang w:val="mn-MN"/>
              </w:rPr>
            </w:pPr>
            <w:r w:rsidRPr="00A44F6C">
              <w:rPr>
                <w:b/>
                <w:bCs/>
                <w:color w:val="FFFFFF"/>
                <w:lang w:val="mn-MN"/>
              </w:rPr>
              <w:t>Холбогдох заалт</w:t>
            </w:r>
          </w:p>
        </w:tc>
        <w:tc>
          <w:tcPr>
            <w:tcW w:w="4517"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4F068992" w14:textId="77777777" w:rsidR="00DE08E6" w:rsidRPr="00A44F6C" w:rsidRDefault="007F0F6E" w:rsidP="00000E6A">
            <w:pPr>
              <w:spacing w:line="276" w:lineRule="auto"/>
              <w:jc w:val="both"/>
              <w:rPr>
                <w:lang w:val="mn-MN"/>
              </w:rPr>
            </w:pPr>
            <w:r w:rsidRPr="00A44F6C">
              <w:rPr>
                <w:b/>
                <w:bCs/>
                <w:color w:val="FFFFFF"/>
                <w:lang w:val="mn-MN"/>
              </w:rPr>
              <w:t>Агуулга</w:t>
            </w:r>
          </w:p>
        </w:tc>
      </w:tr>
      <w:tr w:rsidR="00DE08E6" w:rsidRPr="00A44F6C" w14:paraId="7A6AA2C7" w14:textId="77777777" w:rsidTr="00DE4089">
        <w:tc>
          <w:tcPr>
            <w:tcW w:w="4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4FC48EB" w14:textId="77777777" w:rsidR="00DE08E6" w:rsidRPr="00A44F6C" w:rsidRDefault="007F0F6E" w:rsidP="00000E6A">
            <w:pPr>
              <w:spacing w:line="276" w:lineRule="auto"/>
              <w:jc w:val="both"/>
              <w:rPr>
                <w:lang w:val="mn-MN"/>
              </w:rPr>
            </w:pPr>
            <w:r w:rsidRPr="00A44F6C">
              <w:rPr>
                <w:color w:val="000000"/>
                <w:lang w:val="mn-MN"/>
              </w:rPr>
              <w:t>1</w:t>
            </w:r>
          </w:p>
        </w:tc>
        <w:tc>
          <w:tcPr>
            <w:tcW w:w="30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D863C95" w14:textId="77777777" w:rsidR="00DE08E6" w:rsidRPr="00A44F6C" w:rsidRDefault="007F0F6E" w:rsidP="00000E6A">
            <w:pPr>
              <w:spacing w:line="276" w:lineRule="auto"/>
              <w:jc w:val="both"/>
              <w:rPr>
                <w:lang w:val="mn-MN"/>
              </w:rPr>
            </w:pPr>
            <w:r w:rsidRPr="00A44F6C">
              <w:rPr>
                <w:color w:val="000000"/>
                <w:lang w:val="mn-MN"/>
              </w:rPr>
              <w:t>Орон сууцжуулалтын төлөвлөлт</w:t>
            </w:r>
          </w:p>
        </w:tc>
        <w:tc>
          <w:tcPr>
            <w:tcW w:w="15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1CEF878" w14:textId="77777777" w:rsidR="00DE08E6" w:rsidRPr="00A44F6C" w:rsidRDefault="007F0F6E" w:rsidP="00000E6A">
            <w:pPr>
              <w:spacing w:line="276" w:lineRule="auto"/>
              <w:jc w:val="both"/>
              <w:rPr>
                <w:lang w:val="mn-MN"/>
              </w:rPr>
            </w:pPr>
            <w:r w:rsidRPr="00A44F6C">
              <w:rPr>
                <w:color w:val="000000"/>
                <w:lang w:val="mn-MN"/>
              </w:rPr>
              <w:t>16.1.1–16.1.3</w:t>
            </w:r>
          </w:p>
        </w:tc>
        <w:tc>
          <w:tcPr>
            <w:tcW w:w="451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C1EF35A" w14:textId="77777777" w:rsidR="00DE08E6" w:rsidRPr="00A44F6C" w:rsidRDefault="007F0F6E" w:rsidP="00000E6A">
            <w:pPr>
              <w:spacing w:line="276" w:lineRule="auto"/>
              <w:jc w:val="both"/>
              <w:rPr>
                <w:lang w:val="mn-MN"/>
              </w:rPr>
            </w:pPr>
            <w:r w:rsidRPr="00A44F6C">
              <w:rPr>
                <w:color w:val="000000"/>
                <w:lang w:val="mn-MN"/>
              </w:rPr>
              <w:t>Улсын жилийн төлөвлөлтийн саналыг боловсруулах; аймаг, нийслэлийн төлөвлөлтийн хэрэгжилтэд хяналт тавих; орлогод нийцсэн орон сууцны төсөл, хөтөлбөрийг санхүүжүүлэх, хяналт тавих</w:t>
            </w:r>
          </w:p>
        </w:tc>
      </w:tr>
      <w:tr w:rsidR="00DE08E6" w:rsidRPr="00A44F6C" w14:paraId="2FC1DBDC" w14:textId="77777777" w:rsidTr="00DE4089">
        <w:tc>
          <w:tcPr>
            <w:tcW w:w="4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7F39976" w14:textId="77777777" w:rsidR="00DE08E6" w:rsidRPr="00A44F6C" w:rsidRDefault="007F0F6E" w:rsidP="00000E6A">
            <w:pPr>
              <w:spacing w:line="276" w:lineRule="auto"/>
              <w:jc w:val="both"/>
              <w:rPr>
                <w:lang w:val="mn-MN"/>
              </w:rPr>
            </w:pPr>
            <w:r w:rsidRPr="00A44F6C">
              <w:rPr>
                <w:color w:val="000000"/>
                <w:lang w:val="mn-MN"/>
              </w:rPr>
              <w:t>2</w:t>
            </w:r>
          </w:p>
        </w:tc>
        <w:tc>
          <w:tcPr>
            <w:tcW w:w="30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75336BC" w14:textId="77777777" w:rsidR="00DE08E6" w:rsidRPr="00A44F6C" w:rsidRDefault="007F0F6E" w:rsidP="00000E6A">
            <w:pPr>
              <w:spacing w:line="276" w:lineRule="auto"/>
              <w:jc w:val="both"/>
              <w:rPr>
                <w:lang w:val="mn-MN"/>
              </w:rPr>
            </w:pPr>
            <w:r w:rsidRPr="00A44F6C">
              <w:rPr>
                <w:color w:val="000000"/>
                <w:lang w:val="mn-MN"/>
              </w:rPr>
              <w:t>Санхүүжилт, эх үүсвэр татан төвлөрүүлэх</w:t>
            </w:r>
          </w:p>
        </w:tc>
        <w:tc>
          <w:tcPr>
            <w:tcW w:w="15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E678F3C" w14:textId="77777777" w:rsidR="00DE08E6" w:rsidRPr="00A44F6C" w:rsidRDefault="007F0F6E" w:rsidP="00000E6A">
            <w:pPr>
              <w:spacing w:line="276" w:lineRule="auto"/>
              <w:jc w:val="both"/>
              <w:rPr>
                <w:lang w:val="mn-MN"/>
              </w:rPr>
            </w:pPr>
            <w:r w:rsidRPr="00A44F6C">
              <w:rPr>
                <w:color w:val="000000"/>
                <w:lang w:val="mn-MN"/>
              </w:rPr>
              <w:t>16.2.1–16.2.4</w:t>
            </w:r>
          </w:p>
        </w:tc>
        <w:tc>
          <w:tcPr>
            <w:tcW w:w="451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5EEA879" w14:textId="77777777" w:rsidR="00DE08E6" w:rsidRPr="00A44F6C" w:rsidRDefault="007F0F6E" w:rsidP="00000E6A">
            <w:pPr>
              <w:spacing w:line="276" w:lineRule="auto"/>
              <w:jc w:val="both"/>
              <w:rPr>
                <w:lang w:val="mn-MN"/>
              </w:rPr>
            </w:pPr>
            <w:r w:rsidRPr="00A44F6C">
              <w:rPr>
                <w:color w:val="000000"/>
                <w:lang w:val="mn-MN"/>
              </w:rPr>
              <w:t>Үнэт цаас, бонд гаргах, эх үүсвэр татах; санхүүжилтийн баталгаа гаргах, үнэт цаасжуулах; иргэн, өрхийн урьдчилгаа, барьцааны 60 хүртэлх хувьд батлан даалт гаргах; төсөл хэрэгжүүлэгчид баталгаа, батлан даалт гаргах</w:t>
            </w:r>
          </w:p>
        </w:tc>
      </w:tr>
      <w:tr w:rsidR="00DE08E6" w:rsidRPr="00A44F6C" w14:paraId="3281FBBB" w14:textId="77777777" w:rsidTr="00DE4089">
        <w:tc>
          <w:tcPr>
            <w:tcW w:w="4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B1C5FB6" w14:textId="77777777" w:rsidR="00DE08E6" w:rsidRPr="00A44F6C" w:rsidRDefault="007F0F6E" w:rsidP="00000E6A">
            <w:pPr>
              <w:spacing w:line="276" w:lineRule="auto"/>
              <w:jc w:val="both"/>
              <w:rPr>
                <w:lang w:val="mn-MN"/>
              </w:rPr>
            </w:pPr>
            <w:r w:rsidRPr="00A44F6C">
              <w:rPr>
                <w:color w:val="000000"/>
                <w:lang w:val="mn-MN"/>
              </w:rPr>
              <w:t>3</w:t>
            </w:r>
          </w:p>
        </w:tc>
        <w:tc>
          <w:tcPr>
            <w:tcW w:w="30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A90AC52" w14:textId="77777777" w:rsidR="00DE08E6" w:rsidRPr="00A44F6C" w:rsidRDefault="007F0F6E" w:rsidP="00000E6A">
            <w:pPr>
              <w:spacing w:line="276" w:lineRule="auto"/>
              <w:jc w:val="both"/>
              <w:rPr>
                <w:lang w:val="mn-MN"/>
              </w:rPr>
            </w:pPr>
            <w:r w:rsidRPr="00A44F6C">
              <w:rPr>
                <w:color w:val="000000"/>
                <w:lang w:val="mn-MN"/>
              </w:rPr>
              <w:t>Орон сууц хөгжүүлэлт, ашиглалт</w:t>
            </w:r>
          </w:p>
        </w:tc>
        <w:tc>
          <w:tcPr>
            <w:tcW w:w="15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B2FB283" w14:textId="77777777" w:rsidR="00DE08E6" w:rsidRPr="00A44F6C" w:rsidRDefault="007F0F6E" w:rsidP="00000E6A">
            <w:pPr>
              <w:spacing w:line="276" w:lineRule="auto"/>
              <w:jc w:val="both"/>
              <w:rPr>
                <w:lang w:val="mn-MN"/>
              </w:rPr>
            </w:pPr>
            <w:r w:rsidRPr="00A44F6C">
              <w:rPr>
                <w:color w:val="000000"/>
                <w:lang w:val="mn-MN"/>
              </w:rPr>
              <w:t>16.3.1–16.3.6</w:t>
            </w:r>
          </w:p>
        </w:tc>
        <w:tc>
          <w:tcPr>
            <w:tcW w:w="451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FE01492" w14:textId="77777777" w:rsidR="00DE08E6" w:rsidRPr="00A44F6C" w:rsidRDefault="007F0F6E" w:rsidP="00000E6A">
            <w:pPr>
              <w:spacing w:line="276" w:lineRule="auto"/>
              <w:jc w:val="both"/>
              <w:rPr>
                <w:lang w:val="mn-MN"/>
              </w:rPr>
            </w:pPr>
            <w:r w:rsidRPr="00A44F6C">
              <w:rPr>
                <w:color w:val="000000"/>
                <w:lang w:val="mn-MN"/>
              </w:rPr>
              <w:t>Газар эзэмших, дэд бүтэц хөгжүүлэх; шаталсан санхүүжилт олгох; эрэлт, нийлүүлэлтийн судалгаа хийх; орон сууцны санг бүрдүүлэх, удирдах, хуваарилах; өдөр тутмын ашиглалтыг удирдах; иргэдийн хүсэлт хүлээн авах, цахим системээр сонгон шалгаруулах</w:t>
            </w:r>
          </w:p>
        </w:tc>
      </w:tr>
      <w:tr w:rsidR="00DE08E6" w:rsidRPr="00A44F6C" w14:paraId="140EED0E" w14:textId="77777777" w:rsidTr="00DE4089">
        <w:tc>
          <w:tcPr>
            <w:tcW w:w="4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FA314D8" w14:textId="77777777" w:rsidR="00DE08E6" w:rsidRPr="00A44F6C" w:rsidRDefault="007F0F6E" w:rsidP="00000E6A">
            <w:pPr>
              <w:spacing w:line="276" w:lineRule="auto"/>
              <w:jc w:val="both"/>
              <w:rPr>
                <w:lang w:val="mn-MN"/>
              </w:rPr>
            </w:pPr>
            <w:r w:rsidRPr="00A44F6C">
              <w:rPr>
                <w:color w:val="000000"/>
                <w:lang w:val="mn-MN"/>
              </w:rPr>
              <w:t>4</w:t>
            </w:r>
          </w:p>
        </w:tc>
        <w:tc>
          <w:tcPr>
            <w:tcW w:w="30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E636920" w14:textId="77777777" w:rsidR="00DE08E6" w:rsidRPr="00A44F6C" w:rsidRDefault="007F0F6E" w:rsidP="00000E6A">
            <w:pPr>
              <w:spacing w:line="276" w:lineRule="auto"/>
              <w:jc w:val="both"/>
              <w:rPr>
                <w:lang w:val="mn-MN"/>
              </w:rPr>
            </w:pPr>
            <w:r w:rsidRPr="00A44F6C">
              <w:rPr>
                <w:color w:val="000000"/>
                <w:lang w:val="mn-MN"/>
              </w:rPr>
              <w:t>Баталгаа гүйцэтгэх, эрсдэл удирдах</w:t>
            </w:r>
          </w:p>
        </w:tc>
        <w:tc>
          <w:tcPr>
            <w:tcW w:w="15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6C4D57A" w14:textId="77777777" w:rsidR="00DE08E6" w:rsidRPr="00A44F6C" w:rsidRDefault="007F0F6E" w:rsidP="00000E6A">
            <w:pPr>
              <w:spacing w:line="276" w:lineRule="auto"/>
              <w:jc w:val="both"/>
              <w:rPr>
                <w:lang w:val="mn-MN"/>
              </w:rPr>
            </w:pPr>
            <w:r w:rsidRPr="00A44F6C">
              <w:rPr>
                <w:color w:val="000000"/>
                <w:lang w:val="mn-MN"/>
              </w:rPr>
              <w:t>16.4–16.5; 14.3</w:t>
            </w:r>
          </w:p>
        </w:tc>
        <w:tc>
          <w:tcPr>
            <w:tcW w:w="451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83E960A" w14:textId="77777777" w:rsidR="00DE08E6" w:rsidRPr="00A44F6C" w:rsidRDefault="007F0F6E" w:rsidP="00000E6A">
            <w:pPr>
              <w:spacing w:line="276" w:lineRule="auto"/>
              <w:jc w:val="both"/>
              <w:rPr>
                <w:lang w:val="mn-MN"/>
              </w:rPr>
            </w:pPr>
            <w:r w:rsidRPr="00A44F6C">
              <w:rPr>
                <w:color w:val="000000"/>
                <w:lang w:val="mn-MN"/>
              </w:rPr>
              <w:t>Гаргасан баталгаа, батлан даалтын дагуу хохирлыг барагдуулах; төслийг үргэлжлүүлэгчийг сонгон шалгаруулах; эрсдэлийн удирдлагын нөөц сан бүрдүүлэх</w:t>
            </w:r>
          </w:p>
        </w:tc>
      </w:tr>
      <w:tr w:rsidR="00DE08E6" w:rsidRPr="00A44F6C" w14:paraId="7C406872" w14:textId="77777777" w:rsidTr="00DE4089">
        <w:tc>
          <w:tcPr>
            <w:tcW w:w="4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BA8E976" w14:textId="77777777" w:rsidR="00DE08E6" w:rsidRPr="00A44F6C" w:rsidRDefault="007F0F6E" w:rsidP="00000E6A">
            <w:pPr>
              <w:spacing w:line="276" w:lineRule="auto"/>
              <w:jc w:val="both"/>
              <w:rPr>
                <w:lang w:val="mn-MN"/>
              </w:rPr>
            </w:pPr>
            <w:r w:rsidRPr="00A44F6C">
              <w:rPr>
                <w:color w:val="000000"/>
                <w:lang w:val="mn-MN"/>
              </w:rPr>
              <w:t>5</w:t>
            </w:r>
          </w:p>
        </w:tc>
        <w:tc>
          <w:tcPr>
            <w:tcW w:w="30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A111043" w14:textId="77777777" w:rsidR="00DE08E6" w:rsidRPr="00A44F6C" w:rsidRDefault="007F0F6E" w:rsidP="00000E6A">
            <w:pPr>
              <w:spacing w:line="276" w:lineRule="auto"/>
              <w:jc w:val="both"/>
              <w:rPr>
                <w:lang w:val="mn-MN"/>
              </w:rPr>
            </w:pPr>
            <w:r w:rsidRPr="00A44F6C">
              <w:rPr>
                <w:color w:val="000000"/>
                <w:lang w:val="mn-MN"/>
              </w:rPr>
              <w:t>Бүсийн орон сууцны корпорацийг удирдах</w:t>
            </w:r>
          </w:p>
        </w:tc>
        <w:tc>
          <w:tcPr>
            <w:tcW w:w="15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BA99D40" w14:textId="77777777" w:rsidR="00DE08E6" w:rsidRPr="00A44F6C" w:rsidRDefault="007F0F6E" w:rsidP="00000E6A">
            <w:pPr>
              <w:spacing w:line="276" w:lineRule="auto"/>
              <w:jc w:val="both"/>
              <w:rPr>
                <w:lang w:val="mn-MN"/>
              </w:rPr>
            </w:pPr>
            <w:r w:rsidRPr="00A44F6C">
              <w:rPr>
                <w:color w:val="000000"/>
                <w:lang w:val="mn-MN"/>
              </w:rPr>
              <w:t>17.1–17.4</w:t>
            </w:r>
          </w:p>
        </w:tc>
        <w:tc>
          <w:tcPr>
            <w:tcW w:w="451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50281F4" w14:textId="77777777" w:rsidR="00DE08E6" w:rsidRPr="00A44F6C" w:rsidRDefault="007F0F6E" w:rsidP="00000E6A">
            <w:pPr>
              <w:spacing w:line="276" w:lineRule="auto"/>
              <w:jc w:val="both"/>
              <w:rPr>
                <w:lang w:val="mn-MN"/>
              </w:rPr>
            </w:pPr>
            <w:r w:rsidRPr="00A44F6C">
              <w:rPr>
                <w:color w:val="000000"/>
                <w:lang w:val="mn-MN"/>
              </w:rPr>
              <w:t>Аймаг, нийслэлийн Засаг даргын саналд үндэслэн байгуулагдах тусгай зориулалтын компанийг (орон сууцны корпораци) удирдан зохион байгуулах, хяналт тавих</w:t>
            </w:r>
          </w:p>
        </w:tc>
      </w:tr>
    </w:tbl>
    <w:p w14:paraId="4DF3D287" w14:textId="77777777" w:rsidR="00DE08E6" w:rsidRPr="00A44F6C" w:rsidRDefault="00DE08E6" w:rsidP="00000E6A">
      <w:pPr>
        <w:spacing w:after="40" w:line="276" w:lineRule="auto"/>
        <w:jc w:val="both"/>
        <w:rPr>
          <w:lang w:val="mn-MN"/>
        </w:rPr>
      </w:pPr>
    </w:p>
    <w:p w14:paraId="1DE05B4A" w14:textId="77777777" w:rsidR="00DE08E6" w:rsidRPr="00A44F6C" w:rsidRDefault="007F0F6E" w:rsidP="00000E6A">
      <w:pPr>
        <w:spacing w:after="120" w:line="276" w:lineRule="auto"/>
        <w:ind w:firstLine="720"/>
        <w:jc w:val="both"/>
        <w:rPr>
          <w:lang w:val="mn-MN"/>
        </w:rPr>
      </w:pPr>
      <w:r w:rsidRPr="00A44F6C">
        <w:rPr>
          <w:lang w:val="mn-MN"/>
        </w:rPr>
        <w:t>Хуулийн төслийн 16.6-д корпораци нь энэ хуульд зааснаас бусад үйл ажиллагаа эрхлэхийг хориглосон бөгөөд 17 дугаар зүйлд аймаг, нийслэлийн нутаг дэвсгэрт орон сууцжуулах үйл ажиллагааг хэрэгжүүлэх орон сууцны корпорацийг Үндэсний орон сууцны корпорацийн шийдвэрээр байгуулж, түүний удирдлагад ажиллуулахаар заасан.</w:t>
      </w:r>
    </w:p>
    <w:p w14:paraId="431ADBFB" w14:textId="77777777" w:rsidR="00DE08E6" w:rsidRPr="00A44F6C" w:rsidRDefault="00D164FD" w:rsidP="00000E6A">
      <w:pPr>
        <w:spacing w:after="120" w:line="276" w:lineRule="auto"/>
        <w:ind w:firstLine="720"/>
        <w:jc w:val="both"/>
        <w:rPr>
          <w:lang w:val="mn-MN"/>
        </w:rPr>
      </w:pPr>
      <w:r w:rsidRPr="00A44F6C">
        <w:rPr>
          <w:lang w:val="mn-MN"/>
        </w:rPr>
        <w:t xml:space="preserve">Дээрх чиг үүргийг хэрэгжүүлэхийн тулд корпораци нь батлагдсан хуулийн дагуу орон сууцжуулах үйл ажиллагааг санхүүжүүлэх, гүйцэтгэлийг тайлагнах, хяналт тавих үйл ажиллагааг эрхэлнэ. </w:t>
      </w:r>
      <w:r w:rsidR="007F0F6E" w:rsidRPr="00A44F6C">
        <w:rPr>
          <w:lang w:val="mn-MN"/>
        </w:rPr>
        <w:t xml:space="preserve">Орон сууцны асуудал эрхэлсэн төрийн захиргааны төв байгууллагын урьдчилсан төсөөллөөр корпораци нь нийт 40 орчим албан хаагчийн бүтэц, бүрэлдэхүүнтэйгээр ажиллахаар төлөвлөж байгаа бөгөөд </w:t>
      </w:r>
      <w:r w:rsidR="007F0F6E" w:rsidRPr="00A44F6C">
        <w:rPr>
          <w:lang w:val="mn-MN"/>
        </w:rPr>
        <w:lastRenderedPageBreak/>
        <w:t>бүтцийг Компанийн тухай хуульд нийцүүлэн (14.4) Төлөөлөн удирдах зөвлөл, Гүйцэтгэх захирал, Аудитын хороо, Захиргаа удирдлагын газар, Хөрөнгийн удирдлагын газар, Хөрөнгө оруулалтын хэлтэс, Санхүүгийн хэлтэс гэсэн нэгжүүдээс бүрдүүлэхээр тооцов.</w:t>
      </w:r>
    </w:p>
    <w:p w14:paraId="78760B90" w14:textId="77777777" w:rsidR="00DE08E6" w:rsidRPr="00A44F6C" w:rsidRDefault="007F0F6E" w:rsidP="00000E6A">
      <w:pPr>
        <w:pStyle w:val="Heading2"/>
        <w:spacing w:line="276" w:lineRule="auto"/>
        <w:jc w:val="both"/>
        <w:rPr>
          <w:b/>
          <w:bCs/>
          <w:sz w:val="24"/>
          <w:szCs w:val="24"/>
          <w:lang w:val="mn-MN"/>
        </w:rPr>
      </w:pPr>
      <w:bookmarkStart w:id="6" w:name="_Toc231859618"/>
      <w:r w:rsidRPr="00A44F6C">
        <w:rPr>
          <w:b/>
          <w:bCs/>
          <w:sz w:val="24"/>
          <w:szCs w:val="24"/>
          <w:lang w:val="mn-MN"/>
        </w:rPr>
        <w:t>2.2. Зардлыг тооцох</w:t>
      </w:r>
      <w:bookmarkEnd w:id="6"/>
    </w:p>
    <w:p w14:paraId="63A69C48" w14:textId="77777777" w:rsidR="00DE08E6" w:rsidRPr="00A44F6C" w:rsidRDefault="00D164FD" w:rsidP="00000E6A">
      <w:pPr>
        <w:spacing w:after="120" w:line="276" w:lineRule="auto"/>
        <w:ind w:firstLine="720"/>
        <w:jc w:val="both"/>
        <w:rPr>
          <w:lang w:val="mn-MN"/>
        </w:rPr>
      </w:pPr>
      <w:r w:rsidRPr="00A44F6C">
        <w:rPr>
          <w:lang w:val="mn-MN"/>
        </w:rPr>
        <w:t xml:space="preserve">Аргачлалын 2.4-т заасны дагуу корпорацийн гүйцэтгэх үүргийг хэрэгжүүлэхэд шаардагдах зардлыг дараах гурван бүрэлдэхүүнээр тооцов. </w:t>
      </w:r>
      <w:r w:rsidR="007F0F6E" w:rsidRPr="00A44F6C">
        <w:rPr>
          <w:lang w:val="mn-MN"/>
        </w:rPr>
        <w:t>Үүнд: (а) байгууллагын ажлын байрны тохижилт, тоног төхөөрөмжийн нэг удаагийн хөрөнгө оруулалт; (б) албан хаагчдын цалингийн зардал; (в) өдөр тутмын үйл ажиллагааны зардал.</w:t>
      </w:r>
    </w:p>
    <w:p w14:paraId="09C6517F" w14:textId="77777777" w:rsidR="00DE08E6" w:rsidRPr="00A44F6C" w:rsidRDefault="007F0F6E" w:rsidP="00000E6A">
      <w:pPr>
        <w:pStyle w:val="Heading3"/>
        <w:spacing w:line="276" w:lineRule="auto"/>
        <w:jc w:val="both"/>
        <w:rPr>
          <w:b/>
          <w:bCs/>
          <w:lang w:val="mn-MN"/>
        </w:rPr>
      </w:pPr>
      <w:bookmarkStart w:id="7" w:name="_Toc231859619"/>
      <w:r w:rsidRPr="00A44F6C">
        <w:rPr>
          <w:b/>
          <w:bCs/>
          <w:lang w:val="mn-MN"/>
        </w:rPr>
        <w:t>2.2.1. Ажлын байрны тохижилт, тоног төхөөрөмжийн зардал</w:t>
      </w:r>
      <w:bookmarkEnd w:id="7"/>
    </w:p>
    <w:p w14:paraId="183138BA" w14:textId="77777777" w:rsidR="00DE08E6" w:rsidRPr="00A44F6C" w:rsidRDefault="00D164FD" w:rsidP="00000E6A">
      <w:pPr>
        <w:spacing w:after="120" w:line="276" w:lineRule="auto"/>
        <w:ind w:firstLine="720"/>
        <w:jc w:val="both"/>
        <w:rPr>
          <w:lang w:val="mn-MN"/>
        </w:rPr>
      </w:pPr>
      <w:r w:rsidRPr="00A44F6C">
        <w:rPr>
          <w:lang w:val="mn-MN"/>
        </w:rPr>
        <w:t>Корпораци байгуулагдсанаар хэвийн үйл ажиллагааг хангахад зайлшгүй шаардагдах нэг удаагийн шинжтэй дараах зардал гарах бөгөөд эдгээр нь байгууллагын үндсэн хөрөнгөд бүртгэгдэнэ. Зах зээл дээрх нийлүүлэгчдийн үнэд харьцуулалт хийж, дундаж үнээр тооцов.</w:t>
      </w:r>
    </w:p>
    <w:p w14:paraId="3359E4E7" w14:textId="77777777" w:rsidR="00DE08E6" w:rsidRPr="00A44F6C" w:rsidRDefault="00D164FD" w:rsidP="00000E6A">
      <w:pPr>
        <w:spacing w:before="80" w:after="30" w:line="276" w:lineRule="auto"/>
        <w:jc w:val="both"/>
        <w:rPr>
          <w:lang w:val="mn-MN"/>
        </w:rPr>
      </w:pPr>
      <w:r w:rsidRPr="00A44F6C">
        <w:rPr>
          <w:i/>
          <w:iCs/>
          <w:lang w:val="mn-MN"/>
        </w:rPr>
        <w:t xml:space="preserve">Хүснэгт 2. </w:t>
      </w:r>
      <w:r w:rsidR="007F0F6E" w:rsidRPr="00A44F6C">
        <w:rPr>
          <w:i/>
          <w:iCs/>
          <w:lang w:val="mn-MN"/>
        </w:rPr>
        <w:t>Ажлын байрны тохижилт, тоног төхөөрөмжийн зардал (төгрөг)</w:t>
      </w:r>
    </w:p>
    <w:tbl>
      <w:tblPr>
        <w:tblW w:w="92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0"/>
        <w:gridCol w:w="3556"/>
        <w:gridCol w:w="1100"/>
        <w:gridCol w:w="1700"/>
        <w:gridCol w:w="2449"/>
      </w:tblGrid>
      <w:tr w:rsidR="00DE08E6" w:rsidRPr="00A44F6C" w14:paraId="7F2B2FC0" w14:textId="77777777" w:rsidTr="00DE4089">
        <w:trPr>
          <w:tblHeader/>
        </w:trPr>
        <w:tc>
          <w:tcPr>
            <w:tcW w:w="48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1AAF47A3" w14:textId="77777777" w:rsidR="00DE08E6" w:rsidRPr="00A44F6C" w:rsidRDefault="007F0F6E" w:rsidP="00000E6A">
            <w:pPr>
              <w:spacing w:line="276" w:lineRule="auto"/>
              <w:jc w:val="both"/>
              <w:rPr>
                <w:lang w:val="mn-MN"/>
              </w:rPr>
            </w:pPr>
            <w:r w:rsidRPr="00A44F6C">
              <w:rPr>
                <w:b/>
                <w:bCs/>
                <w:color w:val="FFFFFF"/>
                <w:lang w:val="mn-MN"/>
              </w:rPr>
              <w:t>№</w:t>
            </w:r>
          </w:p>
        </w:tc>
        <w:tc>
          <w:tcPr>
            <w:tcW w:w="3556"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515C0A43" w14:textId="77777777" w:rsidR="00DE08E6" w:rsidRPr="00A44F6C" w:rsidRDefault="007F0F6E" w:rsidP="00000E6A">
            <w:pPr>
              <w:spacing w:line="276" w:lineRule="auto"/>
              <w:jc w:val="both"/>
              <w:rPr>
                <w:lang w:val="mn-MN"/>
              </w:rPr>
            </w:pPr>
            <w:r w:rsidRPr="00A44F6C">
              <w:rPr>
                <w:b/>
                <w:bCs/>
                <w:color w:val="FFFFFF"/>
                <w:lang w:val="mn-MN"/>
              </w:rPr>
              <w:t>Худалдан авалтын нэр</w:t>
            </w:r>
          </w:p>
        </w:tc>
        <w:tc>
          <w:tcPr>
            <w:tcW w:w="110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53028235" w14:textId="77777777" w:rsidR="00DE08E6" w:rsidRPr="00A44F6C" w:rsidRDefault="007F0F6E" w:rsidP="00000E6A">
            <w:pPr>
              <w:spacing w:line="276" w:lineRule="auto"/>
              <w:jc w:val="both"/>
              <w:rPr>
                <w:lang w:val="mn-MN"/>
              </w:rPr>
            </w:pPr>
            <w:r w:rsidRPr="00A44F6C">
              <w:rPr>
                <w:b/>
                <w:bCs/>
                <w:color w:val="FFFFFF"/>
                <w:lang w:val="mn-MN"/>
              </w:rPr>
              <w:t>Тоо хэмжээ</w:t>
            </w:r>
          </w:p>
        </w:tc>
        <w:tc>
          <w:tcPr>
            <w:tcW w:w="170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224A0B3D" w14:textId="77777777" w:rsidR="00DE08E6" w:rsidRPr="00A44F6C" w:rsidRDefault="007F0F6E" w:rsidP="00000E6A">
            <w:pPr>
              <w:spacing w:line="276" w:lineRule="auto"/>
              <w:jc w:val="both"/>
              <w:rPr>
                <w:lang w:val="mn-MN"/>
              </w:rPr>
            </w:pPr>
            <w:r w:rsidRPr="00A44F6C">
              <w:rPr>
                <w:b/>
                <w:bCs/>
                <w:color w:val="FFFFFF"/>
                <w:lang w:val="mn-MN"/>
              </w:rPr>
              <w:t>Нэгж үнэ</w:t>
            </w:r>
          </w:p>
        </w:tc>
        <w:tc>
          <w:tcPr>
            <w:tcW w:w="2449"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0D9DF0CA" w14:textId="77777777" w:rsidR="00DE08E6" w:rsidRPr="00A44F6C" w:rsidRDefault="007F0F6E" w:rsidP="00000E6A">
            <w:pPr>
              <w:spacing w:line="276" w:lineRule="auto"/>
              <w:jc w:val="both"/>
              <w:rPr>
                <w:lang w:val="mn-MN"/>
              </w:rPr>
            </w:pPr>
            <w:r w:rsidRPr="00A44F6C">
              <w:rPr>
                <w:b/>
                <w:bCs/>
                <w:color w:val="FFFFFF"/>
                <w:lang w:val="mn-MN"/>
              </w:rPr>
              <w:t>Нийт үнэ</w:t>
            </w:r>
          </w:p>
        </w:tc>
      </w:tr>
      <w:tr w:rsidR="00DE08E6" w:rsidRPr="00A44F6C" w14:paraId="75541BB2" w14:textId="77777777" w:rsidTr="00DE4089">
        <w:tc>
          <w:tcPr>
            <w:tcW w:w="9285" w:type="dxa"/>
            <w:gridSpan w:val="5"/>
            <w:tcBorders>
              <w:top w:val="single" w:sz="1" w:space="0" w:color="BFBFBF"/>
              <w:left w:val="single" w:sz="1" w:space="0" w:color="BFBFBF"/>
              <w:bottom w:val="single" w:sz="1" w:space="0" w:color="BFBFBF"/>
              <w:right w:val="single" w:sz="1" w:space="0" w:color="BFBFBF"/>
            </w:tcBorders>
            <w:shd w:val="clear" w:color="auto" w:fill="DDEBF7"/>
            <w:tcMar>
              <w:top w:w="40" w:type="dxa"/>
              <w:left w:w="80" w:type="dxa"/>
              <w:bottom w:w="40" w:type="dxa"/>
              <w:right w:w="80" w:type="dxa"/>
            </w:tcMar>
            <w:vAlign w:val="center"/>
          </w:tcPr>
          <w:p w14:paraId="36D3C5B2" w14:textId="77777777" w:rsidR="00DE08E6" w:rsidRPr="00A44F6C" w:rsidRDefault="007F0F6E" w:rsidP="00000E6A">
            <w:pPr>
              <w:spacing w:line="276" w:lineRule="auto"/>
              <w:jc w:val="both"/>
              <w:rPr>
                <w:lang w:val="mn-MN"/>
              </w:rPr>
            </w:pPr>
            <w:r w:rsidRPr="00A44F6C">
              <w:rPr>
                <w:b/>
                <w:bCs/>
                <w:color w:val="000000"/>
                <w:lang w:val="mn-MN"/>
              </w:rPr>
              <w:t>Тоног төхөөрөмж</w:t>
            </w:r>
          </w:p>
        </w:tc>
      </w:tr>
      <w:tr w:rsidR="00DE08E6" w:rsidRPr="00A44F6C" w14:paraId="6FF5BB19" w14:textId="77777777" w:rsidTr="00DE4089">
        <w:tc>
          <w:tcPr>
            <w:tcW w:w="4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6B77A4B" w14:textId="77777777" w:rsidR="00DE08E6" w:rsidRPr="00A44F6C" w:rsidRDefault="007F0F6E" w:rsidP="00000E6A">
            <w:pPr>
              <w:spacing w:line="276" w:lineRule="auto"/>
              <w:jc w:val="both"/>
              <w:rPr>
                <w:lang w:val="mn-MN"/>
              </w:rPr>
            </w:pPr>
            <w:r w:rsidRPr="00A44F6C">
              <w:rPr>
                <w:color w:val="000000"/>
                <w:lang w:val="mn-MN"/>
              </w:rPr>
              <w:t>1</w:t>
            </w:r>
          </w:p>
        </w:tc>
        <w:tc>
          <w:tcPr>
            <w:tcW w:w="355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7DB6830" w14:textId="77777777" w:rsidR="00DE08E6" w:rsidRPr="00A44F6C" w:rsidRDefault="007F0F6E" w:rsidP="00000E6A">
            <w:pPr>
              <w:spacing w:line="276" w:lineRule="auto"/>
              <w:jc w:val="both"/>
              <w:rPr>
                <w:lang w:val="mn-MN"/>
              </w:rPr>
            </w:pPr>
            <w:r w:rsidRPr="00A44F6C">
              <w:rPr>
                <w:color w:val="000000"/>
                <w:lang w:val="mn-MN"/>
              </w:rPr>
              <w:t>Компьютер (иж бүрэн)</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738C437" w14:textId="77777777" w:rsidR="00DE08E6" w:rsidRPr="00A44F6C" w:rsidRDefault="007F0F6E" w:rsidP="00000E6A">
            <w:pPr>
              <w:spacing w:line="276" w:lineRule="auto"/>
              <w:jc w:val="both"/>
              <w:rPr>
                <w:lang w:val="mn-MN"/>
              </w:rPr>
            </w:pPr>
            <w:r w:rsidRPr="00A44F6C">
              <w:rPr>
                <w:color w:val="000000"/>
                <w:lang w:val="mn-MN"/>
              </w:rPr>
              <w:t>35</w:t>
            </w:r>
          </w:p>
        </w:tc>
        <w:tc>
          <w:tcPr>
            <w:tcW w:w="17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7CC5675" w14:textId="77777777" w:rsidR="00DE08E6" w:rsidRPr="00A44F6C" w:rsidRDefault="007F0F6E" w:rsidP="00000E6A">
            <w:pPr>
              <w:spacing w:line="276" w:lineRule="auto"/>
              <w:jc w:val="both"/>
              <w:rPr>
                <w:lang w:val="mn-MN"/>
              </w:rPr>
            </w:pPr>
            <w:r w:rsidRPr="00A44F6C">
              <w:rPr>
                <w:color w:val="000000"/>
                <w:lang w:val="mn-MN"/>
              </w:rPr>
              <w:t>4,550,000</w:t>
            </w:r>
          </w:p>
        </w:tc>
        <w:tc>
          <w:tcPr>
            <w:tcW w:w="24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51DB6AC" w14:textId="77777777" w:rsidR="00DE08E6" w:rsidRPr="00A44F6C" w:rsidRDefault="007F0F6E" w:rsidP="00000E6A">
            <w:pPr>
              <w:spacing w:line="276" w:lineRule="auto"/>
              <w:jc w:val="both"/>
              <w:rPr>
                <w:lang w:val="mn-MN"/>
              </w:rPr>
            </w:pPr>
            <w:r w:rsidRPr="00A44F6C">
              <w:rPr>
                <w:color w:val="000000"/>
                <w:lang w:val="mn-MN"/>
              </w:rPr>
              <w:t>159,250,000</w:t>
            </w:r>
          </w:p>
        </w:tc>
      </w:tr>
      <w:tr w:rsidR="00DE08E6" w:rsidRPr="00A44F6C" w14:paraId="24B99F15" w14:textId="77777777" w:rsidTr="00DE4089">
        <w:tc>
          <w:tcPr>
            <w:tcW w:w="4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117AD63" w14:textId="77777777" w:rsidR="00DE08E6" w:rsidRPr="00A44F6C" w:rsidRDefault="007F0F6E" w:rsidP="00000E6A">
            <w:pPr>
              <w:spacing w:line="276" w:lineRule="auto"/>
              <w:jc w:val="both"/>
              <w:rPr>
                <w:lang w:val="mn-MN"/>
              </w:rPr>
            </w:pPr>
            <w:r w:rsidRPr="00A44F6C">
              <w:rPr>
                <w:color w:val="000000"/>
                <w:lang w:val="mn-MN"/>
              </w:rPr>
              <w:t>2</w:t>
            </w:r>
          </w:p>
        </w:tc>
        <w:tc>
          <w:tcPr>
            <w:tcW w:w="355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46379D1" w14:textId="77777777" w:rsidR="00DE08E6" w:rsidRPr="00A44F6C" w:rsidRDefault="007F0F6E" w:rsidP="00000E6A">
            <w:pPr>
              <w:spacing w:line="276" w:lineRule="auto"/>
              <w:jc w:val="both"/>
              <w:rPr>
                <w:lang w:val="mn-MN"/>
              </w:rPr>
            </w:pPr>
            <w:r w:rsidRPr="00A44F6C">
              <w:rPr>
                <w:color w:val="000000"/>
                <w:lang w:val="mn-MN"/>
              </w:rPr>
              <w:t>Принтер</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7453260" w14:textId="77777777" w:rsidR="00DE08E6" w:rsidRPr="00A44F6C" w:rsidRDefault="007F0F6E" w:rsidP="00000E6A">
            <w:pPr>
              <w:spacing w:line="276" w:lineRule="auto"/>
              <w:jc w:val="both"/>
              <w:rPr>
                <w:lang w:val="mn-MN"/>
              </w:rPr>
            </w:pPr>
            <w:r w:rsidRPr="00A44F6C">
              <w:rPr>
                <w:color w:val="000000"/>
                <w:lang w:val="mn-MN"/>
              </w:rPr>
              <w:t>6</w:t>
            </w:r>
          </w:p>
        </w:tc>
        <w:tc>
          <w:tcPr>
            <w:tcW w:w="17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4AA527B" w14:textId="77777777" w:rsidR="00DE08E6" w:rsidRPr="00A44F6C" w:rsidRDefault="007F0F6E" w:rsidP="00000E6A">
            <w:pPr>
              <w:spacing w:line="276" w:lineRule="auto"/>
              <w:jc w:val="both"/>
              <w:rPr>
                <w:lang w:val="mn-MN"/>
              </w:rPr>
            </w:pPr>
            <w:r w:rsidRPr="00A44F6C">
              <w:rPr>
                <w:color w:val="000000"/>
                <w:lang w:val="mn-MN"/>
              </w:rPr>
              <w:t>4,300,000</w:t>
            </w:r>
          </w:p>
        </w:tc>
        <w:tc>
          <w:tcPr>
            <w:tcW w:w="24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52B2F12" w14:textId="77777777" w:rsidR="00DE08E6" w:rsidRPr="00A44F6C" w:rsidRDefault="007F0F6E" w:rsidP="00000E6A">
            <w:pPr>
              <w:spacing w:line="276" w:lineRule="auto"/>
              <w:jc w:val="both"/>
              <w:rPr>
                <w:lang w:val="mn-MN"/>
              </w:rPr>
            </w:pPr>
            <w:r w:rsidRPr="00A44F6C">
              <w:rPr>
                <w:color w:val="000000"/>
                <w:lang w:val="mn-MN"/>
              </w:rPr>
              <w:t>25,800,000</w:t>
            </w:r>
          </w:p>
        </w:tc>
      </w:tr>
      <w:tr w:rsidR="00DE08E6" w:rsidRPr="00A44F6C" w14:paraId="26969013" w14:textId="77777777" w:rsidTr="00DE4089">
        <w:tc>
          <w:tcPr>
            <w:tcW w:w="4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0189E6F" w14:textId="77777777" w:rsidR="00DE08E6" w:rsidRPr="00A44F6C" w:rsidRDefault="007F0F6E" w:rsidP="00000E6A">
            <w:pPr>
              <w:spacing w:line="276" w:lineRule="auto"/>
              <w:jc w:val="both"/>
              <w:rPr>
                <w:lang w:val="mn-MN"/>
              </w:rPr>
            </w:pPr>
            <w:r w:rsidRPr="00A44F6C">
              <w:rPr>
                <w:color w:val="000000"/>
                <w:lang w:val="mn-MN"/>
              </w:rPr>
              <w:t>3</w:t>
            </w:r>
          </w:p>
        </w:tc>
        <w:tc>
          <w:tcPr>
            <w:tcW w:w="355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B82A579" w14:textId="77777777" w:rsidR="00DE08E6" w:rsidRPr="00A44F6C" w:rsidRDefault="007F0F6E" w:rsidP="00000E6A">
            <w:pPr>
              <w:spacing w:line="276" w:lineRule="auto"/>
              <w:jc w:val="both"/>
              <w:rPr>
                <w:lang w:val="mn-MN"/>
              </w:rPr>
            </w:pPr>
            <w:r w:rsidRPr="00A44F6C">
              <w:rPr>
                <w:color w:val="000000"/>
                <w:lang w:val="mn-MN"/>
              </w:rPr>
              <w:t>Зурагт</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E12DFAF" w14:textId="77777777" w:rsidR="00DE08E6" w:rsidRPr="00A44F6C" w:rsidRDefault="007F0F6E" w:rsidP="00000E6A">
            <w:pPr>
              <w:spacing w:line="276" w:lineRule="auto"/>
              <w:jc w:val="both"/>
              <w:rPr>
                <w:lang w:val="mn-MN"/>
              </w:rPr>
            </w:pPr>
            <w:r w:rsidRPr="00A44F6C">
              <w:rPr>
                <w:color w:val="000000"/>
                <w:lang w:val="mn-MN"/>
              </w:rPr>
              <w:t>3</w:t>
            </w:r>
          </w:p>
        </w:tc>
        <w:tc>
          <w:tcPr>
            <w:tcW w:w="17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51C240C" w14:textId="77777777" w:rsidR="00DE08E6" w:rsidRPr="00A44F6C" w:rsidRDefault="007F0F6E" w:rsidP="00000E6A">
            <w:pPr>
              <w:spacing w:line="276" w:lineRule="auto"/>
              <w:jc w:val="both"/>
              <w:rPr>
                <w:lang w:val="mn-MN"/>
              </w:rPr>
            </w:pPr>
            <w:r w:rsidRPr="00A44F6C">
              <w:rPr>
                <w:color w:val="000000"/>
                <w:lang w:val="mn-MN"/>
              </w:rPr>
              <w:t>1,500,000</w:t>
            </w:r>
          </w:p>
        </w:tc>
        <w:tc>
          <w:tcPr>
            <w:tcW w:w="24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39FDAB9" w14:textId="77777777" w:rsidR="00DE08E6" w:rsidRPr="00A44F6C" w:rsidRDefault="007F0F6E" w:rsidP="00000E6A">
            <w:pPr>
              <w:spacing w:line="276" w:lineRule="auto"/>
              <w:jc w:val="both"/>
              <w:rPr>
                <w:lang w:val="mn-MN"/>
              </w:rPr>
            </w:pPr>
            <w:r w:rsidRPr="00A44F6C">
              <w:rPr>
                <w:color w:val="000000"/>
                <w:lang w:val="mn-MN"/>
              </w:rPr>
              <w:t>4,500,000</w:t>
            </w:r>
          </w:p>
        </w:tc>
      </w:tr>
      <w:tr w:rsidR="00DE08E6" w:rsidRPr="00A44F6C" w14:paraId="7C2BF99E" w14:textId="77777777" w:rsidTr="00DE4089">
        <w:tc>
          <w:tcPr>
            <w:tcW w:w="4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921EA76" w14:textId="77777777" w:rsidR="00DE08E6" w:rsidRPr="00A44F6C" w:rsidRDefault="007F0F6E" w:rsidP="00000E6A">
            <w:pPr>
              <w:spacing w:line="276" w:lineRule="auto"/>
              <w:jc w:val="both"/>
              <w:rPr>
                <w:lang w:val="mn-MN"/>
              </w:rPr>
            </w:pPr>
            <w:r w:rsidRPr="00A44F6C">
              <w:rPr>
                <w:color w:val="000000"/>
                <w:lang w:val="mn-MN"/>
              </w:rPr>
              <w:t>4</w:t>
            </w:r>
          </w:p>
        </w:tc>
        <w:tc>
          <w:tcPr>
            <w:tcW w:w="355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52CAE99" w14:textId="77777777" w:rsidR="00DE08E6" w:rsidRPr="00A44F6C" w:rsidRDefault="007F0F6E" w:rsidP="00000E6A">
            <w:pPr>
              <w:spacing w:line="276" w:lineRule="auto"/>
              <w:jc w:val="both"/>
              <w:rPr>
                <w:lang w:val="mn-MN"/>
              </w:rPr>
            </w:pPr>
            <w:r w:rsidRPr="00A44F6C">
              <w:rPr>
                <w:color w:val="000000"/>
                <w:lang w:val="mn-MN"/>
              </w:rPr>
              <w:t>Ухаалаг самбар</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E32F5A1" w14:textId="77777777" w:rsidR="00DE08E6" w:rsidRPr="00A44F6C" w:rsidRDefault="007F0F6E" w:rsidP="00000E6A">
            <w:pPr>
              <w:spacing w:line="276" w:lineRule="auto"/>
              <w:jc w:val="both"/>
              <w:rPr>
                <w:lang w:val="mn-MN"/>
              </w:rPr>
            </w:pPr>
            <w:r w:rsidRPr="00A44F6C">
              <w:rPr>
                <w:color w:val="000000"/>
                <w:lang w:val="mn-MN"/>
              </w:rPr>
              <w:t>3</w:t>
            </w:r>
          </w:p>
        </w:tc>
        <w:tc>
          <w:tcPr>
            <w:tcW w:w="17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405F75B" w14:textId="77777777" w:rsidR="00DE08E6" w:rsidRPr="00A44F6C" w:rsidRDefault="007F0F6E" w:rsidP="00000E6A">
            <w:pPr>
              <w:spacing w:line="276" w:lineRule="auto"/>
              <w:jc w:val="both"/>
              <w:rPr>
                <w:lang w:val="mn-MN"/>
              </w:rPr>
            </w:pPr>
            <w:r w:rsidRPr="00A44F6C">
              <w:rPr>
                <w:color w:val="000000"/>
                <w:lang w:val="mn-MN"/>
              </w:rPr>
              <w:t>9,000,000</w:t>
            </w:r>
          </w:p>
        </w:tc>
        <w:tc>
          <w:tcPr>
            <w:tcW w:w="24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3EF3E0B" w14:textId="77777777" w:rsidR="00DE08E6" w:rsidRPr="00A44F6C" w:rsidRDefault="007F0F6E" w:rsidP="00000E6A">
            <w:pPr>
              <w:spacing w:line="276" w:lineRule="auto"/>
              <w:jc w:val="both"/>
              <w:rPr>
                <w:lang w:val="mn-MN"/>
              </w:rPr>
            </w:pPr>
            <w:r w:rsidRPr="00A44F6C">
              <w:rPr>
                <w:color w:val="000000"/>
                <w:lang w:val="mn-MN"/>
              </w:rPr>
              <w:t>27,000,000</w:t>
            </w:r>
          </w:p>
        </w:tc>
      </w:tr>
      <w:tr w:rsidR="00DE08E6" w:rsidRPr="00A44F6C" w14:paraId="4975F856" w14:textId="77777777" w:rsidTr="00DE4089">
        <w:tc>
          <w:tcPr>
            <w:tcW w:w="4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E14297F" w14:textId="77777777" w:rsidR="00DE08E6" w:rsidRPr="00A44F6C" w:rsidRDefault="007F0F6E" w:rsidP="00000E6A">
            <w:pPr>
              <w:spacing w:line="276" w:lineRule="auto"/>
              <w:jc w:val="both"/>
              <w:rPr>
                <w:lang w:val="mn-MN"/>
              </w:rPr>
            </w:pPr>
            <w:r w:rsidRPr="00A44F6C">
              <w:rPr>
                <w:color w:val="000000"/>
                <w:lang w:val="mn-MN"/>
              </w:rPr>
              <w:t>5</w:t>
            </w:r>
          </w:p>
        </w:tc>
        <w:tc>
          <w:tcPr>
            <w:tcW w:w="355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688B3CC" w14:textId="77777777" w:rsidR="00DE08E6" w:rsidRPr="00A44F6C" w:rsidRDefault="007F0F6E" w:rsidP="00000E6A">
            <w:pPr>
              <w:spacing w:line="276" w:lineRule="auto"/>
              <w:jc w:val="both"/>
              <w:rPr>
                <w:lang w:val="mn-MN"/>
              </w:rPr>
            </w:pPr>
            <w:r w:rsidRPr="00A44F6C">
              <w:rPr>
                <w:color w:val="000000"/>
                <w:lang w:val="mn-MN"/>
              </w:rPr>
              <w:t>Зөөврийн компьютер</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5665799" w14:textId="77777777" w:rsidR="00DE08E6" w:rsidRPr="00A44F6C" w:rsidRDefault="007F0F6E" w:rsidP="00000E6A">
            <w:pPr>
              <w:spacing w:line="276" w:lineRule="auto"/>
              <w:jc w:val="both"/>
              <w:rPr>
                <w:lang w:val="mn-MN"/>
              </w:rPr>
            </w:pPr>
            <w:r w:rsidRPr="00A44F6C">
              <w:rPr>
                <w:color w:val="000000"/>
                <w:lang w:val="mn-MN"/>
              </w:rPr>
              <w:t>3</w:t>
            </w:r>
          </w:p>
        </w:tc>
        <w:tc>
          <w:tcPr>
            <w:tcW w:w="17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23B7528" w14:textId="77777777" w:rsidR="00DE08E6" w:rsidRPr="00A44F6C" w:rsidRDefault="007F0F6E" w:rsidP="00000E6A">
            <w:pPr>
              <w:spacing w:line="276" w:lineRule="auto"/>
              <w:jc w:val="both"/>
              <w:rPr>
                <w:lang w:val="mn-MN"/>
              </w:rPr>
            </w:pPr>
            <w:r w:rsidRPr="00A44F6C">
              <w:rPr>
                <w:color w:val="000000"/>
                <w:lang w:val="mn-MN"/>
              </w:rPr>
              <w:t>4,000,000</w:t>
            </w:r>
          </w:p>
        </w:tc>
        <w:tc>
          <w:tcPr>
            <w:tcW w:w="24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E0A3A93" w14:textId="77777777" w:rsidR="00DE08E6" w:rsidRPr="00A44F6C" w:rsidRDefault="007F0F6E" w:rsidP="00000E6A">
            <w:pPr>
              <w:spacing w:line="276" w:lineRule="auto"/>
              <w:jc w:val="both"/>
              <w:rPr>
                <w:lang w:val="mn-MN"/>
              </w:rPr>
            </w:pPr>
            <w:r w:rsidRPr="00A44F6C">
              <w:rPr>
                <w:color w:val="000000"/>
                <w:lang w:val="mn-MN"/>
              </w:rPr>
              <w:t>12,000,000</w:t>
            </w:r>
          </w:p>
        </w:tc>
      </w:tr>
      <w:tr w:rsidR="00DE08E6" w:rsidRPr="00A44F6C" w14:paraId="26B333CE" w14:textId="77777777" w:rsidTr="00DE4089">
        <w:tc>
          <w:tcPr>
            <w:tcW w:w="4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DC4DA67" w14:textId="77777777" w:rsidR="00DE08E6" w:rsidRPr="00A44F6C" w:rsidRDefault="007F0F6E" w:rsidP="00000E6A">
            <w:pPr>
              <w:spacing w:line="276" w:lineRule="auto"/>
              <w:jc w:val="both"/>
              <w:rPr>
                <w:lang w:val="mn-MN"/>
              </w:rPr>
            </w:pPr>
            <w:r w:rsidRPr="00A44F6C">
              <w:rPr>
                <w:color w:val="000000"/>
                <w:lang w:val="mn-MN"/>
              </w:rPr>
              <w:t>6</w:t>
            </w:r>
          </w:p>
        </w:tc>
        <w:tc>
          <w:tcPr>
            <w:tcW w:w="355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3FB6F1F" w14:textId="77777777" w:rsidR="00DE08E6" w:rsidRPr="00A44F6C" w:rsidRDefault="007F0F6E" w:rsidP="00000E6A">
            <w:pPr>
              <w:spacing w:line="276" w:lineRule="auto"/>
              <w:jc w:val="both"/>
              <w:rPr>
                <w:lang w:val="mn-MN"/>
              </w:rPr>
            </w:pPr>
            <w:r w:rsidRPr="00A44F6C">
              <w:rPr>
                <w:color w:val="000000"/>
                <w:lang w:val="mn-MN"/>
              </w:rPr>
              <w:t>Автомашин (Prius 50, Hiace)</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FE2B99A" w14:textId="77777777" w:rsidR="00DE08E6" w:rsidRPr="00A44F6C" w:rsidRDefault="007F0F6E" w:rsidP="00000E6A">
            <w:pPr>
              <w:spacing w:line="276" w:lineRule="auto"/>
              <w:jc w:val="both"/>
              <w:rPr>
                <w:lang w:val="mn-MN"/>
              </w:rPr>
            </w:pPr>
            <w:r w:rsidRPr="00A44F6C">
              <w:rPr>
                <w:color w:val="000000"/>
                <w:lang w:val="mn-MN"/>
              </w:rPr>
              <w:t>2</w:t>
            </w:r>
          </w:p>
        </w:tc>
        <w:tc>
          <w:tcPr>
            <w:tcW w:w="17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7F70B69" w14:textId="77777777" w:rsidR="00DE08E6" w:rsidRPr="00A44F6C" w:rsidRDefault="007F0F6E" w:rsidP="00000E6A">
            <w:pPr>
              <w:spacing w:line="276" w:lineRule="auto"/>
              <w:jc w:val="both"/>
              <w:rPr>
                <w:lang w:val="mn-MN"/>
              </w:rPr>
            </w:pPr>
            <w:r w:rsidRPr="00A44F6C">
              <w:rPr>
                <w:color w:val="000000"/>
                <w:lang w:val="mn-MN"/>
              </w:rPr>
              <w:t>—</w:t>
            </w:r>
          </w:p>
        </w:tc>
        <w:tc>
          <w:tcPr>
            <w:tcW w:w="24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B7D730A" w14:textId="77777777" w:rsidR="00DE08E6" w:rsidRPr="00A44F6C" w:rsidRDefault="007F0F6E" w:rsidP="00000E6A">
            <w:pPr>
              <w:spacing w:line="276" w:lineRule="auto"/>
              <w:jc w:val="both"/>
              <w:rPr>
                <w:lang w:val="mn-MN"/>
              </w:rPr>
            </w:pPr>
            <w:r w:rsidRPr="00A44F6C">
              <w:rPr>
                <w:color w:val="000000"/>
                <w:lang w:val="mn-MN"/>
              </w:rPr>
              <w:t>248,800,000</w:t>
            </w:r>
          </w:p>
        </w:tc>
      </w:tr>
      <w:tr w:rsidR="00DE08E6" w:rsidRPr="00A44F6C" w14:paraId="537A2BE9" w14:textId="77777777" w:rsidTr="00DE4089">
        <w:tc>
          <w:tcPr>
            <w:tcW w:w="4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3D73243" w14:textId="77777777" w:rsidR="00DE08E6" w:rsidRPr="00A44F6C" w:rsidRDefault="007F0F6E" w:rsidP="00000E6A">
            <w:pPr>
              <w:spacing w:line="276" w:lineRule="auto"/>
              <w:jc w:val="both"/>
              <w:rPr>
                <w:lang w:val="mn-MN"/>
              </w:rPr>
            </w:pPr>
            <w:r w:rsidRPr="00A44F6C">
              <w:rPr>
                <w:color w:val="000000"/>
                <w:lang w:val="mn-MN"/>
              </w:rPr>
              <w:t>7</w:t>
            </w:r>
          </w:p>
        </w:tc>
        <w:tc>
          <w:tcPr>
            <w:tcW w:w="355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1B018AC" w14:textId="77777777" w:rsidR="00DE08E6" w:rsidRPr="00A44F6C" w:rsidRDefault="007F0F6E" w:rsidP="00000E6A">
            <w:pPr>
              <w:spacing w:line="276" w:lineRule="auto"/>
              <w:jc w:val="both"/>
              <w:rPr>
                <w:lang w:val="mn-MN"/>
              </w:rPr>
            </w:pPr>
            <w:r w:rsidRPr="00A44F6C">
              <w:rPr>
                <w:color w:val="000000"/>
                <w:lang w:val="mn-MN"/>
              </w:rPr>
              <w:t>Цаас устгагч</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BAF3A47" w14:textId="77777777" w:rsidR="00DE08E6" w:rsidRPr="00A44F6C" w:rsidRDefault="007F0F6E" w:rsidP="00000E6A">
            <w:pPr>
              <w:spacing w:line="276" w:lineRule="auto"/>
              <w:jc w:val="both"/>
              <w:rPr>
                <w:lang w:val="mn-MN"/>
              </w:rPr>
            </w:pPr>
            <w:r w:rsidRPr="00A44F6C">
              <w:rPr>
                <w:color w:val="000000"/>
                <w:lang w:val="mn-MN"/>
              </w:rPr>
              <w:t>2</w:t>
            </w:r>
          </w:p>
        </w:tc>
        <w:tc>
          <w:tcPr>
            <w:tcW w:w="17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C5B8DB0" w14:textId="77777777" w:rsidR="00DE08E6" w:rsidRPr="00A44F6C" w:rsidRDefault="007F0F6E" w:rsidP="00000E6A">
            <w:pPr>
              <w:spacing w:line="276" w:lineRule="auto"/>
              <w:jc w:val="both"/>
              <w:rPr>
                <w:lang w:val="mn-MN"/>
              </w:rPr>
            </w:pPr>
            <w:r w:rsidRPr="00A44F6C">
              <w:rPr>
                <w:color w:val="000000"/>
                <w:lang w:val="mn-MN"/>
              </w:rPr>
              <w:t>2,000,000</w:t>
            </w:r>
          </w:p>
        </w:tc>
        <w:tc>
          <w:tcPr>
            <w:tcW w:w="24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F574EE2" w14:textId="77777777" w:rsidR="00DE08E6" w:rsidRPr="00A44F6C" w:rsidRDefault="007F0F6E" w:rsidP="00000E6A">
            <w:pPr>
              <w:spacing w:line="276" w:lineRule="auto"/>
              <w:jc w:val="both"/>
              <w:rPr>
                <w:lang w:val="mn-MN"/>
              </w:rPr>
            </w:pPr>
            <w:r w:rsidRPr="00A44F6C">
              <w:rPr>
                <w:color w:val="000000"/>
                <w:lang w:val="mn-MN"/>
              </w:rPr>
              <w:t>4,000,000</w:t>
            </w:r>
          </w:p>
        </w:tc>
      </w:tr>
      <w:tr w:rsidR="00DE08E6" w:rsidRPr="00A44F6C" w14:paraId="6119B578" w14:textId="77777777" w:rsidTr="00DE4089">
        <w:tc>
          <w:tcPr>
            <w:tcW w:w="48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10F37492" w14:textId="77777777" w:rsidR="00DE08E6" w:rsidRPr="00A44F6C" w:rsidRDefault="00DE08E6" w:rsidP="00000E6A">
            <w:pPr>
              <w:spacing w:line="276" w:lineRule="auto"/>
              <w:jc w:val="both"/>
              <w:rPr>
                <w:lang w:val="mn-MN"/>
              </w:rPr>
            </w:pPr>
          </w:p>
        </w:tc>
        <w:tc>
          <w:tcPr>
            <w:tcW w:w="3556"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66CBC03B" w14:textId="77777777" w:rsidR="00DE08E6" w:rsidRPr="00A44F6C" w:rsidRDefault="007F0F6E" w:rsidP="00000E6A">
            <w:pPr>
              <w:spacing w:line="276" w:lineRule="auto"/>
              <w:jc w:val="both"/>
              <w:rPr>
                <w:lang w:val="mn-MN"/>
              </w:rPr>
            </w:pPr>
            <w:r w:rsidRPr="00A44F6C">
              <w:rPr>
                <w:b/>
                <w:bCs/>
                <w:color w:val="000000"/>
                <w:lang w:val="mn-MN"/>
              </w:rPr>
              <w:t>Дүн</w:t>
            </w:r>
          </w:p>
        </w:tc>
        <w:tc>
          <w:tcPr>
            <w:tcW w:w="110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319A844E" w14:textId="77777777" w:rsidR="00DE08E6" w:rsidRPr="00A44F6C" w:rsidRDefault="00DE08E6" w:rsidP="00000E6A">
            <w:pPr>
              <w:spacing w:line="276" w:lineRule="auto"/>
              <w:jc w:val="both"/>
              <w:rPr>
                <w:lang w:val="mn-MN"/>
              </w:rPr>
            </w:pPr>
          </w:p>
        </w:tc>
        <w:tc>
          <w:tcPr>
            <w:tcW w:w="170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0FD27B42" w14:textId="77777777" w:rsidR="00DE08E6" w:rsidRPr="00A44F6C" w:rsidRDefault="00DE08E6" w:rsidP="00000E6A">
            <w:pPr>
              <w:spacing w:line="276" w:lineRule="auto"/>
              <w:jc w:val="both"/>
              <w:rPr>
                <w:lang w:val="mn-MN"/>
              </w:rPr>
            </w:pPr>
          </w:p>
        </w:tc>
        <w:tc>
          <w:tcPr>
            <w:tcW w:w="2449"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18CF3B11" w14:textId="77777777" w:rsidR="00DE08E6" w:rsidRPr="00A44F6C" w:rsidRDefault="007F0F6E" w:rsidP="00000E6A">
            <w:pPr>
              <w:spacing w:line="276" w:lineRule="auto"/>
              <w:jc w:val="both"/>
              <w:rPr>
                <w:lang w:val="mn-MN"/>
              </w:rPr>
            </w:pPr>
            <w:r w:rsidRPr="00A44F6C">
              <w:rPr>
                <w:b/>
                <w:bCs/>
                <w:color w:val="000000"/>
                <w:lang w:val="mn-MN"/>
              </w:rPr>
              <w:t>481,350,000</w:t>
            </w:r>
          </w:p>
        </w:tc>
      </w:tr>
      <w:tr w:rsidR="00DE08E6" w:rsidRPr="00A44F6C" w14:paraId="4D909D0B" w14:textId="77777777" w:rsidTr="00DE4089">
        <w:tc>
          <w:tcPr>
            <w:tcW w:w="9285" w:type="dxa"/>
            <w:gridSpan w:val="5"/>
            <w:tcBorders>
              <w:top w:val="single" w:sz="1" w:space="0" w:color="BFBFBF"/>
              <w:left w:val="single" w:sz="1" w:space="0" w:color="BFBFBF"/>
              <w:bottom w:val="single" w:sz="1" w:space="0" w:color="BFBFBF"/>
              <w:right w:val="single" w:sz="1" w:space="0" w:color="BFBFBF"/>
            </w:tcBorders>
            <w:shd w:val="clear" w:color="auto" w:fill="DDEBF7"/>
            <w:tcMar>
              <w:top w:w="40" w:type="dxa"/>
              <w:left w:w="80" w:type="dxa"/>
              <w:bottom w:w="40" w:type="dxa"/>
              <w:right w:w="80" w:type="dxa"/>
            </w:tcMar>
            <w:vAlign w:val="center"/>
          </w:tcPr>
          <w:p w14:paraId="3253A293" w14:textId="77777777" w:rsidR="00DE08E6" w:rsidRPr="00A44F6C" w:rsidRDefault="007F0F6E" w:rsidP="00000E6A">
            <w:pPr>
              <w:spacing w:line="276" w:lineRule="auto"/>
              <w:jc w:val="both"/>
              <w:rPr>
                <w:lang w:val="mn-MN"/>
              </w:rPr>
            </w:pPr>
            <w:r w:rsidRPr="00A44F6C">
              <w:rPr>
                <w:b/>
                <w:bCs/>
                <w:color w:val="000000"/>
                <w:lang w:val="mn-MN"/>
              </w:rPr>
              <w:t>Оффисын тавилга</w:t>
            </w:r>
          </w:p>
        </w:tc>
      </w:tr>
      <w:tr w:rsidR="00DE08E6" w:rsidRPr="00A44F6C" w14:paraId="44A3330E" w14:textId="77777777" w:rsidTr="00DE4089">
        <w:tc>
          <w:tcPr>
            <w:tcW w:w="4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FE59F50" w14:textId="77777777" w:rsidR="00DE08E6" w:rsidRPr="00A44F6C" w:rsidRDefault="007F0F6E" w:rsidP="00000E6A">
            <w:pPr>
              <w:spacing w:line="276" w:lineRule="auto"/>
              <w:jc w:val="both"/>
              <w:rPr>
                <w:lang w:val="mn-MN"/>
              </w:rPr>
            </w:pPr>
            <w:r w:rsidRPr="00A44F6C">
              <w:rPr>
                <w:color w:val="000000"/>
                <w:lang w:val="mn-MN"/>
              </w:rPr>
              <w:t>1</w:t>
            </w:r>
          </w:p>
        </w:tc>
        <w:tc>
          <w:tcPr>
            <w:tcW w:w="355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71DA49D" w14:textId="77777777" w:rsidR="00DE08E6" w:rsidRPr="00A44F6C" w:rsidRDefault="007F0F6E" w:rsidP="00000E6A">
            <w:pPr>
              <w:spacing w:line="276" w:lineRule="auto"/>
              <w:jc w:val="both"/>
              <w:rPr>
                <w:lang w:val="mn-MN"/>
              </w:rPr>
            </w:pPr>
            <w:r w:rsidRPr="00A44F6C">
              <w:rPr>
                <w:color w:val="000000"/>
                <w:lang w:val="mn-MN"/>
              </w:rPr>
              <w:t>Бичгийн ширээ (тумбочканы хамт)</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7411218" w14:textId="77777777" w:rsidR="00DE08E6" w:rsidRPr="00A44F6C" w:rsidRDefault="007F0F6E" w:rsidP="00000E6A">
            <w:pPr>
              <w:spacing w:line="276" w:lineRule="auto"/>
              <w:jc w:val="both"/>
              <w:rPr>
                <w:lang w:val="mn-MN"/>
              </w:rPr>
            </w:pPr>
            <w:r w:rsidRPr="00A44F6C">
              <w:rPr>
                <w:color w:val="000000"/>
                <w:lang w:val="mn-MN"/>
              </w:rPr>
              <w:t>35</w:t>
            </w:r>
          </w:p>
        </w:tc>
        <w:tc>
          <w:tcPr>
            <w:tcW w:w="17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660149D" w14:textId="77777777" w:rsidR="00DE08E6" w:rsidRPr="00A44F6C" w:rsidRDefault="007F0F6E" w:rsidP="00000E6A">
            <w:pPr>
              <w:spacing w:line="276" w:lineRule="auto"/>
              <w:jc w:val="both"/>
              <w:rPr>
                <w:lang w:val="mn-MN"/>
              </w:rPr>
            </w:pPr>
            <w:r w:rsidRPr="00A44F6C">
              <w:rPr>
                <w:color w:val="000000"/>
                <w:lang w:val="mn-MN"/>
              </w:rPr>
              <w:t>1,200,000</w:t>
            </w:r>
          </w:p>
        </w:tc>
        <w:tc>
          <w:tcPr>
            <w:tcW w:w="24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F03821B" w14:textId="77777777" w:rsidR="00DE08E6" w:rsidRPr="00A44F6C" w:rsidRDefault="007F0F6E" w:rsidP="00000E6A">
            <w:pPr>
              <w:spacing w:line="276" w:lineRule="auto"/>
              <w:jc w:val="both"/>
              <w:rPr>
                <w:lang w:val="mn-MN"/>
              </w:rPr>
            </w:pPr>
            <w:r w:rsidRPr="00A44F6C">
              <w:rPr>
                <w:color w:val="000000"/>
                <w:lang w:val="mn-MN"/>
              </w:rPr>
              <w:t>42,000,000</w:t>
            </w:r>
          </w:p>
        </w:tc>
      </w:tr>
      <w:tr w:rsidR="00DE08E6" w:rsidRPr="00A44F6C" w14:paraId="3980ED46" w14:textId="77777777" w:rsidTr="00DE4089">
        <w:tc>
          <w:tcPr>
            <w:tcW w:w="4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3EA73A2" w14:textId="77777777" w:rsidR="00DE08E6" w:rsidRPr="00A44F6C" w:rsidRDefault="007F0F6E" w:rsidP="00000E6A">
            <w:pPr>
              <w:spacing w:line="276" w:lineRule="auto"/>
              <w:jc w:val="both"/>
              <w:rPr>
                <w:lang w:val="mn-MN"/>
              </w:rPr>
            </w:pPr>
            <w:r w:rsidRPr="00A44F6C">
              <w:rPr>
                <w:color w:val="000000"/>
                <w:lang w:val="mn-MN"/>
              </w:rPr>
              <w:t>2</w:t>
            </w:r>
          </w:p>
        </w:tc>
        <w:tc>
          <w:tcPr>
            <w:tcW w:w="355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462D5A3" w14:textId="77777777" w:rsidR="00DE08E6" w:rsidRPr="00A44F6C" w:rsidRDefault="007F0F6E" w:rsidP="00000E6A">
            <w:pPr>
              <w:spacing w:line="276" w:lineRule="auto"/>
              <w:jc w:val="both"/>
              <w:rPr>
                <w:lang w:val="mn-MN"/>
              </w:rPr>
            </w:pPr>
            <w:r w:rsidRPr="00A44F6C">
              <w:rPr>
                <w:color w:val="000000"/>
                <w:lang w:val="mn-MN"/>
              </w:rPr>
              <w:t>Хурлын ширээ</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EAA8224" w14:textId="77777777" w:rsidR="00DE08E6" w:rsidRPr="00A44F6C" w:rsidRDefault="007F0F6E" w:rsidP="00000E6A">
            <w:pPr>
              <w:spacing w:line="276" w:lineRule="auto"/>
              <w:jc w:val="both"/>
              <w:rPr>
                <w:lang w:val="mn-MN"/>
              </w:rPr>
            </w:pPr>
            <w:r w:rsidRPr="00A44F6C">
              <w:rPr>
                <w:color w:val="000000"/>
                <w:lang w:val="mn-MN"/>
              </w:rPr>
              <w:t>1</w:t>
            </w:r>
          </w:p>
        </w:tc>
        <w:tc>
          <w:tcPr>
            <w:tcW w:w="17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E4F7432" w14:textId="77777777" w:rsidR="00DE08E6" w:rsidRPr="00A44F6C" w:rsidRDefault="007F0F6E" w:rsidP="00000E6A">
            <w:pPr>
              <w:spacing w:line="276" w:lineRule="auto"/>
              <w:jc w:val="both"/>
              <w:rPr>
                <w:lang w:val="mn-MN"/>
              </w:rPr>
            </w:pPr>
            <w:r w:rsidRPr="00A44F6C">
              <w:rPr>
                <w:color w:val="000000"/>
                <w:lang w:val="mn-MN"/>
              </w:rPr>
              <w:t>5,000,000</w:t>
            </w:r>
          </w:p>
        </w:tc>
        <w:tc>
          <w:tcPr>
            <w:tcW w:w="24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9298931" w14:textId="77777777" w:rsidR="00DE08E6" w:rsidRPr="00A44F6C" w:rsidRDefault="007F0F6E" w:rsidP="00000E6A">
            <w:pPr>
              <w:spacing w:line="276" w:lineRule="auto"/>
              <w:jc w:val="both"/>
              <w:rPr>
                <w:lang w:val="mn-MN"/>
              </w:rPr>
            </w:pPr>
            <w:r w:rsidRPr="00A44F6C">
              <w:rPr>
                <w:color w:val="000000"/>
                <w:lang w:val="mn-MN"/>
              </w:rPr>
              <w:t>5,000,000</w:t>
            </w:r>
          </w:p>
        </w:tc>
      </w:tr>
      <w:tr w:rsidR="00DE08E6" w:rsidRPr="00A44F6C" w14:paraId="4BE28AF4" w14:textId="77777777" w:rsidTr="00DE4089">
        <w:tc>
          <w:tcPr>
            <w:tcW w:w="4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21B736B" w14:textId="77777777" w:rsidR="00DE08E6" w:rsidRPr="00A44F6C" w:rsidRDefault="007F0F6E" w:rsidP="00000E6A">
            <w:pPr>
              <w:spacing w:line="276" w:lineRule="auto"/>
              <w:jc w:val="both"/>
              <w:rPr>
                <w:lang w:val="mn-MN"/>
              </w:rPr>
            </w:pPr>
            <w:r w:rsidRPr="00A44F6C">
              <w:rPr>
                <w:color w:val="000000"/>
                <w:lang w:val="mn-MN"/>
              </w:rPr>
              <w:t>3</w:t>
            </w:r>
          </w:p>
        </w:tc>
        <w:tc>
          <w:tcPr>
            <w:tcW w:w="355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227934F" w14:textId="77777777" w:rsidR="00DE08E6" w:rsidRPr="00A44F6C" w:rsidRDefault="007F0F6E" w:rsidP="00000E6A">
            <w:pPr>
              <w:spacing w:line="276" w:lineRule="auto"/>
              <w:jc w:val="both"/>
              <w:rPr>
                <w:lang w:val="mn-MN"/>
              </w:rPr>
            </w:pPr>
            <w:r w:rsidRPr="00A44F6C">
              <w:rPr>
                <w:color w:val="000000"/>
                <w:lang w:val="mn-MN"/>
              </w:rPr>
              <w:t>Сандал</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34B0376" w14:textId="77777777" w:rsidR="00DE08E6" w:rsidRPr="00A44F6C" w:rsidRDefault="007F0F6E" w:rsidP="00000E6A">
            <w:pPr>
              <w:spacing w:line="276" w:lineRule="auto"/>
              <w:jc w:val="both"/>
              <w:rPr>
                <w:lang w:val="mn-MN"/>
              </w:rPr>
            </w:pPr>
            <w:r w:rsidRPr="00A44F6C">
              <w:rPr>
                <w:color w:val="000000"/>
                <w:lang w:val="mn-MN"/>
              </w:rPr>
              <w:t>35</w:t>
            </w:r>
          </w:p>
        </w:tc>
        <w:tc>
          <w:tcPr>
            <w:tcW w:w="17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FD07D77" w14:textId="77777777" w:rsidR="00DE08E6" w:rsidRPr="00A44F6C" w:rsidRDefault="007F0F6E" w:rsidP="00000E6A">
            <w:pPr>
              <w:spacing w:line="276" w:lineRule="auto"/>
              <w:jc w:val="both"/>
              <w:rPr>
                <w:lang w:val="mn-MN"/>
              </w:rPr>
            </w:pPr>
            <w:r w:rsidRPr="00A44F6C">
              <w:rPr>
                <w:color w:val="000000"/>
                <w:lang w:val="mn-MN"/>
              </w:rPr>
              <w:t>—</w:t>
            </w:r>
          </w:p>
        </w:tc>
        <w:tc>
          <w:tcPr>
            <w:tcW w:w="24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C6A0F87" w14:textId="77777777" w:rsidR="00DE08E6" w:rsidRPr="00A44F6C" w:rsidRDefault="007F0F6E" w:rsidP="00000E6A">
            <w:pPr>
              <w:spacing w:line="276" w:lineRule="auto"/>
              <w:jc w:val="both"/>
              <w:rPr>
                <w:lang w:val="mn-MN"/>
              </w:rPr>
            </w:pPr>
            <w:r w:rsidRPr="00A44F6C">
              <w:rPr>
                <w:color w:val="000000"/>
                <w:lang w:val="mn-MN"/>
              </w:rPr>
              <w:t>17,000,000</w:t>
            </w:r>
          </w:p>
        </w:tc>
      </w:tr>
      <w:tr w:rsidR="00DE08E6" w:rsidRPr="00A44F6C" w14:paraId="0A16B3A7" w14:textId="77777777" w:rsidTr="00DE4089">
        <w:tc>
          <w:tcPr>
            <w:tcW w:w="4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CF99578" w14:textId="77777777" w:rsidR="00DE08E6" w:rsidRPr="00A44F6C" w:rsidRDefault="007F0F6E" w:rsidP="00000E6A">
            <w:pPr>
              <w:spacing w:line="276" w:lineRule="auto"/>
              <w:jc w:val="both"/>
              <w:rPr>
                <w:lang w:val="mn-MN"/>
              </w:rPr>
            </w:pPr>
            <w:r w:rsidRPr="00A44F6C">
              <w:rPr>
                <w:color w:val="000000"/>
                <w:lang w:val="mn-MN"/>
              </w:rPr>
              <w:t>4</w:t>
            </w:r>
          </w:p>
        </w:tc>
        <w:tc>
          <w:tcPr>
            <w:tcW w:w="355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DE80CD7" w14:textId="77777777" w:rsidR="00DE08E6" w:rsidRPr="00A44F6C" w:rsidRDefault="007F0F6E" w:rsidP="00000E6A">
            <w:pPr>
              <w:spacing w:line="276" w:lineRule="auto"/>
              <w:jc w:val="both"/>
              <w:rPr>
                <w:lang w:val="mn-MN"/>
              </w:rPr>
            </w:pPr>
            <w:r w:rsidRPr="00A44F6C">
              <w:rPr>
                <w:color w:val="000000"/>
                <w:lang w:val="mn-MN"/>
              </w:rPr>
              <w:t>Бичиг хэргийн шүүгээ</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A414B53" w14:textId="77777777" w:rsidR="00DE08E6" w:rsidRPr="00A44F6C" w:rsidRDefault="007F0F6E" w:rsidP="00000E6A">
            <w:pPr>
              <w:spacing w:line="276" w:lineRule="auto"/>
              <w:jc w:val="both"/>
              <w:rPr>
                <w:lang w:val="mn-MN"/>
              </w:rPr>
            </w:pPr>
            <w:r w:rsidRPr="00A44F6C">
              <w:rPr>
                <w:color w:val="000000"/>
                <w:lang w:val="mn-MN"/>
              </w:rPr>
              <w:t>20</w:t>
            </w:r>
          </w:p>
        </w:tc>
        <w:tc>
          <w:tcPr>
            <w:tcW w:w="17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5F3AA55" w14:textId="77777777" w:rsidR="00DE08E6" w:rsidRPr="00A44F6C" w:rsidRDefault="007F0F6E" w:rsidP="00000E6A">
            <w:pPr>
              <w:spacing w:line="276" w:lineRule="auto"/>
              <w:jc w:val="both"/>
              <w:rPr>
                <w:lang w:val="mn-MN"/>
              </w:rPr>
            </w:pPr>
            <w:r w:rsidRPr="00A44F6C">
              <w:rPr>
                <w:color w:val="000000"/>
                <w:lang w:val="mn-MN"/>
              </w:rPr>
              <w:t>550,000</w:t>
            </w:r>
          </w:p>
        </w:tc>
        <w:tc>
          <w:tcPr>
            <w:tcW w:w="24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FDA7065" w14:textId="77777777" w:rsidR="00DE08E6" w:rsidRPr="00A44F6C" w:rsidRDefault="007F0F6E" w:rsidP="00000E6A">
            <w:pPr>
              <w:spacing w:line="276" w:lineRule="auto"/>
              <w:jc w:val="both"/>
              <w:rPr>
                <w:lang w:val="mn-MN"/>
              </w:rPr>
            </w:pPr>
            <w:r w:rsidRPr="00A44F6C">
              <w:rPr>
                <w:color w:val="000000"/>
                <w:lang w:val="mn-MN"/>
              </w:rPr>
              <w:t>11,000,000</w:t>
            </w:r>
          </w:p>
        </w:tc>
      </w:tr>
      <w:tr w:rsidR="00DE08E6" w:rsidRPr="00A44F6C" w14:paraId="4393B033" w14:textId="77777777" w:rsidTr="00DE4089">
        <w:tc>
          <w:tcPr>
            <w:tcW w:w="4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3F6C2CB" w14:textId="77777777" w:rsidR="00DE08E6" w:rsidRPr="00A44F6C" w:rsidRDefault="007F0F6E" w:rsidP="00000E6A">
            <w:pPr>
              <w:spacing w:line="276" w:lineRule="auto"/>
              <w:jc w:val="both"/>
              <w:rPr>
                <w:lang w:val="mn-MN"/>
              </w:rPr>
            </w:pPr>
            <w:r w:rsidRPr="00A44F6C">
              <w:rPr>
                <w:color w:val="000000"/>
                <w:lang w:val="mn-MN"/>
              </w:rPr>
              <w:t>5</w:t>
            </w:r>
          </w:p>
        </w:tc>
        <w:tc>
          <w:tcPr>
            <w:tcW w:w="355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C9BB745" w14:textId="77777777" w:rsidR="00DE08E6" w:rsidRPr="00A44F6C" w:rsidRDefault="007F0F6E" w:rsidP="00000E6A">
            <w:pPr>
              <w:spacing w:line="276" w:lineRule="auto"/>
              <w:jc w:val="both"/>
              <w:rPr>
                <w:lang w:val="mn-MN"/>
              </w:rPr>
            </w:pPr>
            <w:r w:rsidRPr="00A44F6C">
              <w:rPr>
                <w:color w:val="000000"/>
                <w:lang w:val="mn-MN"/>
              </w:rPr>
              <w:t>Архивын шүүгээ</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CD29D86" w14:textId="77777777" w:rsidR="00DE08E6" w:rsidRPr="00A44F6C" w:rsidRDefault="007F0F6E" w:rsidP="00000E6A">
            <w:pPr>
              <w:spacing w:line="276" w:lineRule="auto"/>
              <w:jc w:val="both"/>
              <w:rPr>
                <w:lang w:val="mn-MN"/>
              </w:rPr>
            </w:pPr>
            <w:r w:rsidRPr="00A44F6C">
              <w:rPr>
                <w:color w:val="000000"/>
                <w:lang w:val="mn-MN"/>
              </w:rPr>
              <w:t>1</w:t>
            </w:r>
          </w:p>
        </w:tc>
        <w:tc>
          <w:tcPr>
            <w:tcW w:w="17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6F1CDCA" w14:textId="77777777" w:rsidR="00DE08E6" w:rsidRPr="00A44F6C" w:rsidRDefault="007F0F6E" w:rsidP="00000E6A">
            <w:pPr>
              <w:spacing w:line="276" w:lineRule="auto"/>
              <w:jc w:val="both"/>
              <w:rPr>
                <w:lang w:val="mn-MN"/>
              </w:rPr>
            </w:pPr>
            <w:r w:rsidRPr="00A44F6C">
              <w:rPr>
                <w:color w:val="000000"/>
                <w:lang w:val="mn-MN"/>
              </w:rPr>
              <w:t>13,000,000</w:t>
            </w:r>
          </w:p>
        </w:tc>
        <w:tc>
          <w:tcPr>
            <w:tcW w:w="24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5706307" w14:textId="77777777" w:rsidR="00DE08E6" w:rsidRPr="00A44F6C" w:rsidRDefault="007F0F6E" w:rsidP="00000E6A">
            <w:pPr>
              <w:spacing w:line="276" w:lineRule="auto"/>
              <w:jc w:val="both"/>
              <w:rPr>
                <w:lang w:val="mn-MN"/>
              </w:rPr>
            </w:pPr>
            <w:r w:rsidRPr="00A44F6C">
              <w:rPr>
                <w:color w:val="000000"/>
                <w:lang w:val="mn-MN"/>
              </w:rPr>
              <w:t>13,000,000</w:t>
            </w:r>
          </w:p>
        </w:tc>
      </w:tr>
      <w:tr w:rsidR="00DE08E6" w:rsidRPr="00A44F6C" w14:paraId="1B2CA9AE" w14:textId="77777777" w:rsidTr="00DE4089">
        <w:tc>
          <w:tcPr>
            <w:tcW w:w="48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13DB7843" w14:textId="77777777" w:rsidR="00DE08E6" w:rsidRPr="00A44F6C" w:rsidRDefault="00DE08E6" w:rsidP="00000E6A">
            <w:pPr>
              <w:spacing w:line="276" w:lineRule="auto"/>
              <w:jc w:val="both"/>
              <w:rPr>
                <w:lang w:val="mn-MN"/>
              </w:rPr>
            </w:pPr>
          </w:p>
        </w:tc>
        <w:tc>
          <w:tcPr>
            <w:tcW w:w="3556"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65A14CBF" w14:textId="77777777" w:rsidR="00DE08E6" w:rsidRPr="00A44F6C" w:rsidRDefault="007F0F6E" w:rsidP="00000E6A">
            <w:pPr>
              <w:spacing w:line="276" w:lineRule="auto"/>
              <w:jc w:val="both"/>
              <w:rPr>
                <w:lang w:val="mn-MN"/>
              </w:rPr>
            </w:pPr>
            <w:r w:rsidRPr="00A44F6C">
              <w:rPr>
                <w:b/>
                <w:bCs/>
                <w:color w:val="000000"/>
                <w:lang w:val="mn-MN"/>
              </w:rPr>
              <w:t>Дүн</w:t>
            </w:r>
          </w:p>
        </w:tc>
        <w:tc>
          <w:tcPr>
            <w:tcW w:w="110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780A343E" w14:textId="77777777" w:rsidR="00DE08E6" w:rsidRPr="00A44F6C" w:rsidRDefault="00DE08E6" w:rsidP="00000E6A">
            <w:pPr>
              <w:spacing w:line="276" w:lineRule="auto"/>
              <w:jc w:val="both"/>
              <w:rPr>
                <w:lang w:val="mn-MN"/>
              </w:rPr>
            </w:pPr>
          </w:p>
        </w:tc>
        <w:tc>
          <w:tcPr>
            <w:tcW w:w="170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3A832E34" w14:textId="77777777" w:rsidR="00DE08E6" w:rsidRPr="00A44F6C" w:rsidRDefault="00DE08E6" w:rsidP="00000E6A">
            <w:pPr>
              <w:spacing w:line="276" w:lineRule="auto"/>
              <w:jc w:val="both"/>
              <w:rPr>
                <w:lang w:val="mn-MN"/>
              </w:rPr>
            </w:pPr>
          </w:p>
        </w:tc>
        <w:tc>
          <w:tcPr>
            <w:tcW w:w="2449"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55904825" w14:textId="77777777" w:rsidR="00DE08E6" w:rsidRPr="00A44F6C" w:rsidRDefault="007F0F6E" w:rsidP="00000E6A">
            <w:pPr>
              <w:spacing w:line="276" w:lineRule="auto"/>
              <w:jc w:val="both"/>
              <w:rPr>
                <w:lang w:val="mn-MN"/>
              </w:rPr>
            </w:pPr>
            <w:r w:rsidRPr="00A44F6C">
              <w:rPr>
                <w:b/>
                <w:bCs/>
                <w:color w:val="000000"/>
                <w:lang w:val="mn-MN"/>
              </w:rPr>
              <w:t>88,000,000</w:t>
            </w:r>
          </w:p>
        </w:tc>
      </w:tr>
      <w:tr w:rsidR="00DE08E6" w:rsidRPr="00A44F6C" w14:paraId="0417CED2" w14:textId="77777777" w:rsidTr="00DE4089">
        <w:tc>
          <w:tcPr>
            <w:tcW w:w="48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1B7643D1" w14:textId="77777777" w:rsidR="00DE08E6" w:rsidRPr="00A44F6C" w:rsidRDefault="00DE08E6" w:rsidP="00000E6A">
            <w:pPr>
              <w:spacing w:line="276" w:lineRule="auto"/>
              <w:jc w:val="both"/>
              <w:rPr>
                <w:lang w:val="mn-MN"/>
              </w:rPr>
            </w:pPr>
          </w:p>
        </w:tc>
        <w:tc>
          <w:tcPr>
            <w:tcW w:w="3556"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231466F8" w14:textId="77777777" w:rsidR="00DE08E6" w:rsidRPr="00A44F6C" w:rsidRDefault="007F0F6E" w:rsidP="00000E6A">
            <w:pPr>
              <w:spacing w:line="276" w:lineRule="auto"/>
              <w:jc w:val="both"/>
              <w:rPr>
                <w:lang w:val="mn-MN"/>
              </w:rPr>
            </w:pPr>
            <w:r w:rsidRPr="00A44F6C">
              <w:rPr>
                <w:b/>
                <w:bCs/>
                <w:color w:val="000000"/>
                <w:lang w:val="mn-MN"/>
              </w:rPr>
              <w:t>НИЙТ ДҮН</w:t>
            </w:r>
          </w:p>
        </w:tc>
        <w:tc>
          <w:tcPr>
            <w:tcW w:w="110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60BEFADA" w14:textId="77777777" w:rsidR="00DE08E6" w:rsidRPr="00A44F6C" w:rsidRDefault="00DE08E6" w:rsidP="00000E6A">
            <w:pPr>
              <w:spacing w:line="276" w:lineRule="auto"/>
              <w:jc w:val="both"/>
              <w:rPr>
                <w:lang w:val="mn-MN"/>
              </w:rPr>
            </w:pPr>
          </w:p>
        </w:tc>
        <w:tc>
          <w:tcPr>
            <w:tcW w:w="170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19AA7755" w14:textId="77777777" w:rsidR="00DE08E6" w:rsidRPr="00A44F6C" w:rsidRDefault="00DE08E6" w:rsidP="00000E6A">
            <w:pPr>
              <w:spacing w:line="276" w:lineRule="auto"/>
              <w:jc w:val="both"/>
              <w:rPr>
                <w:lang w:val="mn-MN"/>
              </w:rPr>
            </w:pPr>
          </w:p>
        </w:tc>
        <w:tc>
          <w:tcPr>
            <w:tcW w:w="2449"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3BB0AE34" w14:textId="77777777" w:rsidR="00DE08E6" w:rsidRPr="00A44F6C" w:rsidRDefault="007F0F6E" w:rsidP="00000E6A">
            <w:pPr>
              <w:spacing w:line="276" w:lineRule="auto"/>
              <w:jc w:val="both"/>
              <w:rPr>
                <w:lang w:val="mn-MN"/>
              </w:rPr>
            </w:pPr>
            <w:r w:rsidRPr="00A44F6C">
              <w:rPr>
                <w:b/>
                <w:bCs/>
                <w:color w:val="000000"/>
                <w:lang w:val="mn-MN"/>
              </w:rPr>
              <w:t>569,350,000</w:t>
            </w:r>
          </w:p>
        </w:tc>
      </w:tr>
    </w:tbl>
    <w:p w14:paraId="2065FE2C" w14:textId="77777777" w:rsidR="00DE08E6" w:rsidRPr="00A44F6C" w:rsidRDefault="00DE08E6" w:rsidP="00000E6A">
      <w:pPr>
        <w:spacing w:after="40" w:line="276" w:lineRule="auto"/>
        <w:jc w:val="both"/>
        <w:rPr>
          <w:lang w:val="mn-MN"/>
        </w:rPr>
      </w:pPr>
    </w:p>
    <w:p w14:paraId="03D49416" w14:textId="77777777" w:rsidR="00DE08E6" w:rsidRPr="00A44F6C" w:rsidRDefault="007F0F6E" w:rsidP="00000E6A">
      <w:pPr>
        <w:pStyle w:val="Heading3"/>
        <w:spacing w:line="276" w:lineRule="auto"/>
        <w:jc w:val="both"/>
        <w:rPr>
          <w:b/>
          <w:bCs/>
          <w:lang w:val="mn-MN"/>
        </w:rPr>
      </w:pPr>
      <w:bookmarkStart w:id="8" w:name="_Toc231859620"/>
      <w:r w:rsidRPr="00A44F6C">
        <w:rPr>
          <w:b/>
          <w:bCs/>
          <w:lang w:val="mn-MN"/>
        </w:rPr>
        <w:t>2.2.2. Албан хаагчдын цалингийн зардал</w:t>
      </w:r>
      <w:bookmarkEnd w:id="8"/>
    </w:p>
    <w:p w14:paraId="0D41C904" w14:textId="77777777" w:rsidR="00DE08E6" w:rsidRPr="00A44F6C" w:rsidRDefault="007F0F6E" w:rsidP="00000E6A">
      <w:pPr>
        <w:spacing w:after="120" w:line="276" w:lineRule="auto"/>
        <w:ind w:firstLine="720"/>
        <w:jc w:val="both"/>
        <w:rPr>
          <w:lang w:val="mn-MN"/>
        </w:rPr>
      </w:pPr>
      <w:r w:rsidRPr="00A44F6C">
        <w:rPr>
          <w:lang w:val="mn-MN"/>
        </w:rPr>
        <w:lastRenderedPageBreak/>
        <w:t xml:space="preserve">Корпорацийн албан хаагчдын цалингийн зардлыг Засгийн газрын 2024 оны 12 дугаар сарын 25-ны өдрийн 238 дугаар тогтоолын 1 дүгээр хавсралтад заасан “Үндсэн хуулийн цэц, Улсын дээд шүүх болон тэдгээртэй адилтгах төрийн байгууллагын ажлын албаны албан тушаалын цалингийн хэмжээ”-ний (АА) ангиллаар тооцов. </w:t>
      </w:r>
      <w:r w:rsidR="00D164FD" w:rsidRPr="00A44F6C">
        <w:rPr>
          <w:lang w:val="mn-MN"/>
        </w:rPr>
        <w:t>Ажил олгогчоос төлөх нийгмийн даатгалын шимтгэлийг 10.5 хувиар тооцов.</w:t>
      </w:r>
    </w:p>
    <w:p w14:paraId="2FC95AB2" w14:textId="77777777" w:rsidR="00DE08E6" w:rsidRPr="00A44F6C" w:rsidRDefault="00D164FD" w:rsidP="00000E6A">
      <w:pPr>
        <w:spacing w:before="80" w:after="30" w:line="276" w:lineRule="auto"/>
        <w:jc w:val="both"/>
        <w:rPr>
          <w:lang w:val="mn-MN"/>
        </w:rPr>
      </w:pPr>
      <w:r w:rsidRPr="00A44F6C">
        <w:rPr>
          <w:i/>
          <w:iCs/>
          <w:lang w:val="mn-MN"/>
        </w:rPr>
        <w:t xml:space="preserve">Хүснэгт 3. </w:t>
      </w:r>
      <w:r w:rsidR="007F0F6E" w:rsidRPr="00A44F6C">
        <w:rPr>
          <w:i/>
          <w:iCs/>
          <w:lang w:val="mn-MN"/>
        </w:rPr>
        <w:t>Корпорацийн албан хаагчдын цалингийн зардал (жилээр)</w:t>
      </w:r>
    </w:p>
    <w:tbl>
      <w:tblPr>
        <w:tblW w:w="92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
        <w:gridCol w:w="3128"/>
        <w:gridCol w:w="2253"/>
        <w:gridCol w:w="1091"/>
        <w:gridCol w:w="2385"/>
      </w:tblGrid>
      <w:tr w:rsidR="00DE08E6" w:rsidRPr="00A44F6C" w14:paraId="622F3A8F" w14:textId="77777777" w:rsidTr="00DE4089">
        <w:trPr>
          <w:tblHeader/>
        </w:trPr>
        <w:tc>
          <w:tcPr>
            <w:tcW w:w="428"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5AA93A00" w14:textId="77777777" w:rsidR="00DE08E6" w:rsidRPr="00A44F6C" w:rsidRDefault="007F0F6E" w:rsidP="00000E6A">
            <w:pPr>
              <w:spacing w:line="276" w:lineRule="auto"/>
              <w:jc w:val="both"/>
              <w:rPr>
                <w:lang w:val="mn-MN"/>
              </w:rPr>
            </w:pPr>
            <w:r w:rsidRPr="00A44F6C">
              <w:rPr>
                <w:b/>
                <w:bCs/>
                <w:color w:val="FFFFFF"/>
                <w:lang w:val="mn-MN"/>
              </w:rPr>
              <w:t>№</w:t>
            </w:r>
          </w:p>
        </w:tc>
        <w:tc>
          <w:tcPr>
            <w:tcW w:w="3128"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2922FBF3" w14:textId="77777777" w:rsidR="00DE08E6" w:rsidRPr="00A44F6C" w:rsidRDefault="007F0F6E" w:rsidP="00000E6A">
            <w:pPr>
              <w:spacing w:line="276" w:lineRule="auto"/>
              <w:jc w:val="both"/>
              <w:rPr>
                <w:lang w:val="mn-MN"/>
              </w:rPr>
            </w:pPr>
            <w:r w:rsidRPr="00A44F6C">
              <w:rPr>
                <w:b/>
                <w:bCs/>
                <w:color w:val="FFFFFF"/>
                <w:lang w:val="mn-MN"/>
              </w:rPr>
              <w:t>Байгууллагын бүтэц, зохион байгуулалт</w:t>
            </w:r>
          </w:p>
        </w:tc>
        <w:tc>
          <w:tcPr>
            <w:tcW w:w="2253"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3E286CF9" w14:textId="77777777" w:rsidR="00DE08E6" w:rsidRPr="00A44F6C" w:rsidRDefault="007F0F6E" w:rsidP="00000E6A">
            <w:pPr>
              <w:spacing w:line="276" w:lineRule="auto"/>
              <w:jc w:val="both"/>
              <w:rPr>
                <w:lang w:val="mn-MN"/>
              </w:rPr>
            </w:pPr>
            <w:r w:rsidRPr="00A44F6C">
              <w:rPr>
                <w:b/>
                <w:bCs/>
                <w:color w:val="FFFFFF"/>
                <w:lang w:val="mn-MN"/>
              </w:rPr>
              <w:t>Албан тушаал</w:t>
            </w:r>
          </w:p>
        </w:tc>
        <w:tc>
          <w:tcPr>
            <w:tcW w:w="1091"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2FE9622D" w14:textId="77777777" w:rsidR="00DE08E6" w:rsidRPr="00A44F6C" w:rsidRDefault="007F0F6E" w:rsidP="00000E6A">
            <w:pPr>
              <w:spacing w:line="276" w:lineRule="auto"/>
              <w:jc w:val="both"/>
              <w:rPr>
                <w:lang w:val="mn-MN"/>
              </w:rPr>
            </w:pPr>
            <w:r w:rsidRPr="00A44F6C">
              <w:rPr>
                <w:b/>
                <w:bCs/>
                <w:color w:val="FFFFFF"/>
                <w:lang w:val="mn-MN"/>
              </w:rPr>
              <w:t>Шатлал</w:t>
            </w:r>
          </w:p>
        </w:tc>
        <w:tc>
          <w:tcPr>
            <w:tcW w:w="2385"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27682A65" w14:textId="77777777" w:rsidR="00DE08E6" w:rsidRPr="00A44F6C" w:rsidRDefault="007F0F6E" w:rsidP="00000E6A">
            <w:pPr>
              <w:spacing w:line="276" w:lineRule="auto"/>
              <w:jc w:val="both"/>
              <w:rPr>
                <w:lang w:val="mn-MN"/>
              </w:rPr>
            </w:pPr>
            <w:r w:rsidRPr="00A44F6C">
              <w:rPr>
                <w:b/>
                <w:bCs/>
                <w:color w:val="FFFFFF"/>
                <w:lang w:val="mn-MN"/>
              </w:rPr>
              <w:t>Цалин / сар</w:t>
            </w:r>
          </w:p>
        </w:tc>
      </w:tr>
      <w:tr w:rsidR="00DE08E6" w:rsidRPr="00A44F6C" w14:paraId="069ADB58"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8E65FEF" w14:textId="77777777" w:rsidR="00DE08E6" w:rsidRPr="00A44F6C" w:rsidRDefault="007F0F6E" w:rsidP="00000E6A">
            <w:pPr>
              <w:spacing w:line="276" w:lineRule="auto"/>
              <w:jc w:val="both"/>
              <w:rPr>
                <w:lang w:val="mn-MN"/>
              </w:rPr>
            </w:pPr>
            <w:r w:rsidRPr="00A44F6C">
              <w:rPr>
                <w:color w:val="000000"/>
                <w:lang w:val="mn-MN"/>
              </w:rPr>
              <w:t>1</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8FB2173" w14:textId="77777777" w:rsidR="00DE08E6" w:rsidRPr="00A44F6C" w:rsidRDefault="007F0F6E" w:rsidP="00000E6A">
            <w:pPr>
              <w:spacing w:line="276" w:lineRule="auto"/>
              <w:jc w:val="both"/>
              <w:rPr>
                <w:lang w:val="mn-MN"/>
              </w:rPr>
            </w:pPr>
            <w:r w:rsidRPr="00A44F6C">
              <w:rPr>
                <w:color w:val="000000"/>
                <w:lang w:val="mn-MN"/>
              </w:rPr>
              <w:t>Төлөөлөн удирдах зөвлөл (нийт 9, үүнээс хараат бус 3)</w:t>
            </w: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53F1982" w14:textId="77777777" w:rsidR="00DE08E6" w:rsidRPr="00A44F6C" w:rsidRDefault="007F0F6E" w:rsidP="00000E6A">
            <w:pPr>
              <w:spacing w:line="276" w:lineRule="auto"/>
              <w:jc w:val="both"/>
              <w:rPr>
                <w:lang w:val="mn-MN"/>
              </w:rPr>
            </w:pPr>
            <w:r w:rsidRPr="00A44F6C">
              <w:rPr>
                <w:color w:val="000000"/>
                <w:lang w:val="mn-MN"/>
              </w:rPr>
              <w:t>Төлөөлөн удирдах зөвлөл</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0C27D2C" w14:textId="77777777" w:rsidR="00DE08E6" w:rsidRPr="00A44F6C" w:rsidRDefault="007F0F6E" w:rsidP="00000E6A">
            <w:pPr>
              <w:spacing w:line="276" w:lineRule="auto"/>
              <w:jc w:val="both"/>
              <w:rPr>
                <w:lang w:val="mn-MN"/>
              </w:rPr>
            </w:pPr>
            <w:r w:rsidRPr="00A44F6C">
              <w:rPr>
                <w:color w:val="000000"/>
                <w:lang w:val="mn-MN"/>
              </w:rPr>
              <w:t>АА-1</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048DEE0" w14:textId="77777777" w:rsidR="00DE08E6" w:rsidRPr="00A44F6C" w:rsidRDefault="007F0F6E" w:rsidP="00000E6A">
            <w:pPr>
              <w:spacing w:line="276" w:lineRule="auto"/>
              <w:jc w:val="both"/>
              <w:rPr>
                <w:lang w:val="mn-MN"/>
              </w:rPr>
            </w:pPr>
            <w:r w:rsidRPr="00A44F6C">
              <w:rPr>
                <w:color w:val="000000"/>
                <w:lang w:val="mn-MN"/>
              </w:rPr>
              <w:t>24,444,000</w:t>
            </w:r>
          </w:p>
        </w:tc>
      </w:tr>
      <w:tr w:rsidR="00DE08E6" w:rsidRPr="00A44F6C" w14:paraId="2960C952"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DDD79A3" w14:textId="77777777" w:rsidR="00DE08E6" w:rsidRPr="00A44F6C" w:rsidRDefault="007F0F6E" w:rsidP="00000E6A">
            <w:pPr>
              <w:spacing w:line="276" w:lineRule="auto"/>
              <w:jc w:val="both"/>
              <w:rPr>
                <w:lang w:val="mn-MN"/>
              </w:rPr>
            </w:pPr>
            <w:r w:rsidRPr="00A44F6C">
              <w:rPr>
                <w:color w:val="000000"/>
                <w:lang w:val="mn-MN"/>
              </w:rPr>
              <w:t>2</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490530B" w14:textId="77777777" w:rsidR="00DE08E6" w:rsidRPr="00A44F6C" w:rsidRDefault="007F0F6E" w:rsidP="00000E6A">
            <w:pPr>
              <w:spacing w:line="276" w:lineRule="auto"/>
              <w:jc w:val="both"/>
              <w:rPr>
                <w:lang w:val="mn-MN"/>
              </w:rPr>
            </w:pPr>
            <w:r w:rsidRPr="00A44F6C">
              <w:rPr>
                <w:color w:val="000000"/>
                <w:lang w:val="mn-MN"/>
              </w:rPr>
              <w:t>Гүйцэтгэх захирал</w:t>
            </w: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FCEA530" w14:textId="77777777" w:rsidR="00DE08E6" w:rsidRPr="00A44F6C" w:rsidRDefault="007F0F6E" w:rsidP="00000E6A">
            <w:pPr>
              <w:spacing w:line="276" w:lineRule="auto"/>
              <w:jc w:val="both"/>
              <w:rPr>
                <w:lang w:val="mn-MN"/>
              </w:rPr>
            </w:pPr>
            <w:r w:rsidRPr="00A44F6C">
              <w:rPr>
                <w:color w:val="000000"/>
                <w:lang w:val="mn-MN"/>
              </w:rPr>
              <w:t>Гүйцэтгэх захирал</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5A3F442" w14:textId="77777777" w:rsidR="00DE08E6" w:rsidRPr="00A44F6C" w:rsidRDefault="007F0F6E" w:rsidP="00000E6A">
            <w:pPr>
              <w:spacing w:line="276" w:lineRule="auto"/>
              <w:jc w:val="both"/>
              <w:rPr>
                <w:lang w:val="mn-MN"/>
              </w:rPr>
            </w:pPr>
            <w:r w:rsidRPr="00A44F6C">
              <w:rPr>
                <w:color w:val="000000"/>
                <w:lang w:val="mn-MN"/>
              </w:rPr>
              <w:t>АА-1</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DDE6F4E" w14:textId="77777777" w:rsidR="00DE08E6" w:rsidRPr="00A44F6C" w:rsidRDefault="007F0F6E" w:rsidP="00000E6A">
            <w:pPr>
              <w:spacing w:line="276" w:lineRule="auto"/>
              <w:jc w:val="both"/>
              <w:rPr>
                <w:lang w:val="mn-MN"/>
              </w:rPr>
            </w:pPr>
            <w:r w:rsidRPr="00A44F6C">
              <w:rPr>
                <w:color w:val="000000"/>
                <w:lang w:val="mn-MN"/>
              </w:rPr>
              <w:t>2,716,000</w:t>
            </w:r>
          </w:p>
        </w:tc>
      </w:tr>
      <w:tr w:rsidR="00DE08E6" w:rsidRPr="00A44F6C" w14:paraId="14DBD12F" w14:textId="77777777" w:rsidTr="00DE4089">
        <w:tc>
          <w:tcPr>
            <w:tcW w:w="9285" w:type="dxa"/>
            <w:gridSpan w:val="5"/>
            <w:tcBorders>
              <w:top w:val="single" w:sz="1" w:space="0" w:color="BFBFBF"/>
              <w:left w:val="single" w:sz="1" w:space="0" w:color="BFBFBF"/>
              <w:bottom w:val="single" w:sz="1" w:space="0" w:color="BFBFBF"/>
              <w:right w:val="single" w:sz="1" w:space="0" w:color="BFBFBF"/>
            </w:tcBorders>
            <w:shd w:val="clear" w:color="auto" w:fill="DDEBF7"/>
            <w:tcMar>
              <w:top w:w="40" w:type="dxa"/>
              <w:left w:w="80" w:type="dxa"/>
              <w:bottom w:w="40" w:type="dxa"/>
              <w:right w:w="80" w:type="dxa"/>
            </w:tcMar>
            <w:vAlign w:val="center"/>
          </w:tcPr>
          <w:p w14:paraId="01181B4C" w14:textId="77777777" w:rsidR="00DE08E6" w:rsidRPr="00A44F6C" w:rsidRDefault="007F0F6E" w:rsidP="00000E6A">
            <w:pPr>
              <w:spacing w:line="276" w:lineRule="auto"/>
              <w:jc w:val="both"/>
              <w:rPr>
                <w:lang w:val="mn-MN"/>
              </w:rPr>
            </w:pPr>
            <w:r w:rsidRPr="00A44F6C">
              <w:rPr>
                <w:b/>
                <w:bCs/>
                <w:color w:val="000000"/>
                <w:lang w:val="mn-MN"/>
              </w:rPr>
              <w:t>Аудитын хороо (3 албан хаагч)</w:t>
            </w:r>
          </w:p>
        </w:tc>
      </w:tr>
      <w:tr w:rsidR="00DE08E6" w:rsidRPr="00A44F6C" w14:paraId="05D9F058"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FF4AFBF" w14:textId="77777777" w:rsidR="00DE08E6" w:rsidRPr="00A44F6C" w:rsidRDefault="007F0F6E" w:rsidP="00000E6A">
            <w:pPr>
              <w:spacing w:line="276" w:lineRule="auto"/>
              <w:jc w:val="both"/>
              <w:rPr>
                <w:lang w:val="mn-MN"/>
              </w:rPr>
            </w:pPr>
            <w:r w:rsidRPr="00A44F6C">
              <w:rPr>
                <w:color w:val="000000"/>
                <w:lang w:val="mn-MN"/>
              </w:rPr>
              <w:t>3</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9071627"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FE9BD92" w14:textId="77777777" w:rsidR="00DE08E6" w:rsidRPr="00A44F6C" w:rsidRDefault="007F0F6E" w:rsidP="00000E6A">
            <w:pPr>
              <w:spacing w:line="276" w:lineRule="auto"/>
              <w:jc w:val="both"/>
              <w:rPr>
                <w:lang w:val="mn-MN"/>
              </w:rPr>
            </w:pPr>
            <w:r w:rsidRPr="00A44F6C">
              <w:rPr>
                <w:color w:val="000000"/>
                <w:lang w:val="mn-MN"/>
              </w:rPr>
              <w:t>Хорооны дарга</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51A56FD" w14:textId="77777777" w:rsidR="00DE08E6" w:rsidRPr="00A44F6C" w:rsidRDefault="007F0F6E" w:rsidP="00000E6A">
            <w:pPr>
              <w:spacing w:line="276" w:lineRule="auto"/>
              <w:jc w:val="both"/>
              <w:rPr>
                <w:lang w:val="mn-MN"/>
              </w:rPr>
            </w:pPr>
            <w:r w:rsidRPr="00A44F6C">
              <w:rPr>
                <w:color w:val="000000"/>
                <w:lang w:val="mn-MN"/>
              </w:rPr>
              <w:t>АА-2</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E8816A8" w14:textId="77777777" w:rsidR="00DE08E6" w:rsidRPr="00A44F6C" w:rsidRDefault="007F0F6E" w:rsidP="00000E6A">
            <w:pPr>
              <w:spacing w:line="276" w:lineRule="auto"/>
              <w:jc w:val="both"/>
              <w:rPr>
                <w:lang w:val="mn-MN"/>
              </w:rPr>
            </w:pPr>
            <w:r w:rsidRPr="00A44F6C">
              <w:rPr>
                <w:color w:val="000000"/>
                <w:lang w:val="mn-MN"/>
              </w:rPr>
              <w:t>2,586,000</w:t>
            </w:r>
          </w:p>
        </w:tc>
      </w:tr>
      <w:tr w:rsidR="00DE08E6" w:rsidRPr="00A44F6C" w14:paraId="61B807B3"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4E6141F" w14:textId="77777777" w:rsidR="00DE08E6" w:rsidRPr="00A44F6C" w:rsidRDefault="007F0F6E" w:rsidP="00000E6A">
            <w:pPr>
              <w:spacing w:line="276" w:lineRule="auto"/>
              <w:jc w:val="both"/>
              <w:rPr>
                <w:lang w:val="mn-MN"/>
              </w:rPr>
            </w:pPr>
            <w:r w:rsidRPr="00A44F6C">
              <w:rPr>
                <w:color w:val="000000"/>
                <w:lang w:val="mn-MN"/>
              </w:rPr>
              <w:t>4</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99EACEC"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75CB466" w14:textId="77777777" w:rsidR="00DE08E6" w:rsidRPr="00A44F6C" w:rsidRDefault="007F0F6E" w:rsidP="00000E6A">
            <w:pPr>
              <w:spacing w:line="276" w:lineRule="auto"/>
              <w:jc w:val="both"/>
              <w:rPr>
                <w:lang w:val="mn-MN"/>
              </w:rPr>
            </w:pPr>
            <w:r w:rsidRPr="00A44F6C">
              <w:rPr>
                <w:color w:val="000000"/>
                <w:lang w:val="mn-MN"/>
              </w:rPr>
              <w:t>Дотоод хяналт, шинжилгээ хариуцсан мэргэжилтэн</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A817EA6" w14:textId="77777777" w:rsidR="00DE08E6" w:rsidRPr="00A44F6C" w:rsidRDefault="007F0F6E" w:rsidP="00000E6A">
            <w:pPr>
              <w:spacing w:line="276" w:lineRule="auto"/>
              <w:jc w:val="both"/>
              <w:rPr>
                <w:lang w:val="mn-MN"/>
              </w:rPr>
            </w:pPr>
            <w:r w:rsidRPr="00A44F6C">
              <w:rPr>
                <w:color w:val="000000"/>
                <w:lang w:val="mn-MN"/>
              </w:rPr>
              <w:t>АА-4</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4E49F17" w14:textId="77777777" w:rsidR="00DE08E6" w:rsidRPr="00A44F6C" w:rsidRDefault="007F0F6E" w:rsidP="00000E6A">
            <w:pPr>
              <w:spacing w:line="276" w:lineRule="auto"/>
              <w:jc w:val="both"/>
              <w:rPr>
                <w:lang w:val="mn-MN"/>
              </w:rPr>
            </w:pPr>
            <w:r w:rsidRPr="00A44F6C">
              <w:rPr>
                <w:color w:val="000000"/>
                <w:lang w:val="mn-MN"/>
              </w:rPr>
              <w:t>2,467,000</w:t>
            </w:r>
          </w:p>
        </w:tc>
      </w:tr>
      <w:tr w:rsidR="00DE08E6" w:rsidRPr="00A44F6C" w14:paraId="6F5064E2"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C0C4FC4" w14:textId="77777777" w:rsidR="00DE08E6" w:rsidRPr="00A44F6C" w:rsidRDefault="007F0F6E" w:rsidP="00000E6A">
            <w:pPr>
              <w:spacing w:line="276" w:lineRule="auto"/>
              <w:jc w:val="both"/>
              <w:rPr>
                <w:lang w:val="mn-MN"/>
              </w:rPr>
            </w:pPr>
            <w:r w:rsidRPr="00A44F6C">
              <w:rPr>
                <w:color w:val="000000"/>
                <w:lang w:val="mn-MN"/>
              </w:rPr>
              <w:t>5</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F5D0811"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F0B4361" w14:textId="77777777" w:rsidR="00DE08E6" w:rsidRPr="00A44F6C" w:rsidRDefault="007F0F6E" w:rsidP="00000E6A">
            <w:pPr>
              <w:spacing w:line="276" w:lineRule="auto"/>
              <w:jc w:val="both"/>
              <w:rPr>
                <w:lang w:val="mn-MN"/>
              </w:rPr>
            </w:pPr>
            <w:r w:rsidRPr="00A44F6C">
              <w:rPr>
                <w:color w:val="000000"/>
                <w:lang w:val="mn-MN"/>
              </w:rPr>
              <w:t>Санхүүгийн хяналт, шинжилгээ хариуцсан мэргэжилтэн</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E24937E" w14:textId="77777777" w:rsidR="00DE08E6" w:rsidRPr="00A44F6C" w:rsidRDefault="007F0F6E" w:rsidP="00000E6A">
            <w:pPr>
              <w:spacing w:line="276" w:lineRule="auto"/>
              <w:jc w:val="both"/>
              <w:rPr>
                <w:lang w:val="mn-MN"/>
              </w:rPr>
            </w:pPr>
            <w:r w:rsidRPr="00A44F6C">
              <w:rPr>
                <w:color w:val="000000"/>
                <w:lang w:val="mn-MN"/>
              </w:rPr>
              <w:t>АА-4</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C3B058B" w14:textId="77777777" w:rsidR="00DE08E6" w:rsidRPr="00A44F6C" w:rsidRDefault="007F0F6E" w:rsidP="00000E6A">
            <w:pPr>
              <w:spacing w:line="276" w:lineRule="auto"/>
              <w:jc w:val="both"/>
              <w:rPr>
                <w:lang w:val="mn-MN"/>
              </w:rPr>
            </w:pPr>
            <w:r w:rsidRPr="00A44F6C">
              <w:rPr>
                <w:color w:val="000000"/>
                <w:lang w:val="mn-MN"/>
              </w:rPr>
              <w:t>2,467,000</w:t>
            </w:r>
          </w:p>
        </w:tc>
      </w:tr>
      <w:tr w:rsidR="00DE08E6" w:rsidRPr="00A44F6C" w14:paraId="4A1D0211" w14:textId="77777777" w:rsidTr="00DE4089">
        <w:tc>
          <w:tcPr>
            <w:tcW w:w="9285" w:type="dxa"/>
            <w:gridSpan w:val="5"/>
            <w:tcBorders>
              <w:top w:val="single" w:sz="1" w:space="0" w:color="BFBFBF"/>
              <w:left w:val="single" w:sz="1" w:space="0" w:color="BFBFBF"/>
              <w:bottom w:val="single" w:sz="1" w:space="0" w:color="BFBFBF"/>
              <w:right w:val="single" w:sz="1" w:space="0" w:color="BFBFBF"/>
            </w:tcBorders>
            <w:shd w:val="clear" w:color="auto" w:fill="DDEBF7"/>
            <w:tcMar>
              <w:top w:w="40" w:type="dxa"/>
              <w:left w:w="80" w:type="dxa"/>
              <w:bottom w:w="40" w:type="dxa"/>
              <w:right w:w="80" w:type="dxa"/>
            </w:tcMar>
            <w:vAlign w:val="center"/>
          </w:tcPr>
          <w:p w14:paraId="7A3B2590" w14:textId="77777777" w:rsidR="00DE08E6" w:rsidRPr="00A44F6C" w:rsidRDefault="007F0F6E" w:rsidP="00000E6A">
            <w:pPr>
              <w:spacing w:line="276" w:lineRule="auto"/>
              <w:jc w:val="both"/>
              <w:rPr>
                <w:lang w:val="mn-MN"/>
              </w:rPr>
            </w:pPr>
            <w:r w:rsidRPr="00A44F6C">
              <w:rPr>
                <w:b/>
                <w:bCs/>
                <w:color w:val="000000"/>
                <w:lang w:val="mn-MN"/>
              </w:rPr>
              <w:t>Захиргаа, удирдлагын газар (12 албан хаагч)</w:t>
            </w:r>
          </w:p>
        </w:tc>
      </w:tr>
      <w:tr w:rsidR="00DE08E6" w:rsidRPr="00A44F6C" w14:paraId="35638E03"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5E530A6" w14:textId="77777777" w:rsidR="00DE08E6" w:rsidRPr="00A44F6C" w:rsidRDefault="007F0F6E" w:rsidP="00000E6A">
            <w:pPr>
              <w:spacing w:line="276" w:lineRule="auto"/>
              <w:jc w:val="both"/>
              <w:rPr>
                <w:lang w:val="mn-MN"/>
              </w:rPr>
            </w:pPr>
            <w:r w:rsidRPr="00A44F6C">
              <w:rPr>
                <w:color w:val="000000"/>
                <w:lang w:val="mn-MN"/>
              </w:rPr>
              <w:t>6</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4882E6A"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76977BF" w14:textId="77777777" w:rsidR="00DE08E6" w:rsidRPr="00A44F6C" w:rsidRDefault="007F0F6E" w:rsidP="00000E6A">
            <w:pPr>
              <w:spacing w:line="276" w:lineRule="auto"/>
              <w:jc w:val="both"/>
              <w:rPr>
                <w:lang w:val="mn-MN"/>
              </w:rPr>
            </w:pPr>
            <w:r w:rsidRPr="00A44F6C">
              <w:rPr>
                <w:color w:val="000000"/>
                <w:lang w:val="mn-MN"/>
              </w:rPr>
              <w:t>Газрын дарга</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42388B1" w14:textId="77777777" w:rsidR="00DE08E6" w:rsidRPr="00A44F6C" w:rsidRDefault="007F0F6E" w:rsidP="00000E6A">
            <w:pPr>
              <w:spacing w:line="276" w:lineRule="auto"/>
              <w:jc w:val="both"/>
              <w:rPr>
                <w:lang w:val="mn-MN"/>
              </w:rPr>
            </w:pPr>
            <w:r w:rsidRPr="00A44F6C">
              <w:rPr>
                <w:color w:val="000000"/>
                <w:lang w:val="mn-MN"/>
              </w:rPr>
              <w:t>АА-2</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23FD1E2" w14:textId="77777777" w:rsidR="00DE08E6" w:rsidRPr="00A44F6C" w:rsidRDefault="007F0F6E" w:rsidP="00000E6A">
            <w:pPr>
              <w:spacing w:line="276" w:lineRule="auto"/>
              <w:jc w:val="both"/>
              <w:rPr>
                <w:lang w:val="mn-MN"/>
              </w:rPr>
            </w:pPr>
            <w:r w:rsidRPr="00A44F6C">
              <w:rPr>
                <w:color w:val="000000"/>
                <w:lang w:val="mn-MN"/>
              </w:rPr>
              <w:t>2,586,000</w:t>
            </w:r>
          </w:p>
        </w:tc>
      </w:tr>
      <w:tr w:rsidR="00DE08E6" w:rsidRPr="00A44F6C" w14:paraId="76F94484"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74BEACC" w14:textId="77777777" w:rsidR="00DE08E6" w:rsidRPr="00A44F6C" w:rsidRDefault="007F0F6E" w:rsidP="00000E6A">
            <w:pPr>
              <w:spacing w:line="276" w:lineRule="auto"/>
              <w:jc w:val="both"/>
              <w:rPr>
                <w:lang w:val="mn-MN"/>
              </w:rPr>
            </w:pPr>
            <w:r w:rsidRPr="00A44F6C">
              <w:rPr>
                <w:color w:val="000000"/>
                <w:lang w:val="mn-MN"/>
              </w:rPr>
              <w:t>7</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67B688E"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766DE44" w14:textId="77777777" w:rsidR="00DE08E6" w:rsidRPr="00A44F6C" w:rsidRDefault="007F0F6E" w:rsidP="00000E6A">
            <w:pPr>
              <w:spacing w:line="276" w:lineRule="auto"/>
              <w:jc w:val="both"/>
              <w:rPr>
                <w:lang w:val="mn-MN"/>
              </w:rPr>
            </w:pPr>
            <w:r w:rsidRPr="00A44F6C">
              <w:rPr>
                <w:color w:val="000000"/>
                <w:lang w:val="mn-MN"/>
              </w:rPr>
              <w:t>Хуульч (2)</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0697F8B" w14:textId="77777777" w:rsidR="00DE08E6" w:rsidRPr="00A44F6C" w:rsidRDefault="007F0F6E" w:rsidP="00000E6A">
            <w:pPr>
              <w:spacing w:line="276" w:lineRule="auto"/>
              <w:jc w:val="both"/>
              <w:rPr>
                <w:lang w:val="mn-MN"/>
              </w:rPr>
            </w:pPr>
            <w:r w:rsidRPr="00A44F6C">
              <w:rPr>
                <w:color w:val="000000"/>
                <w:lang w:val="mn-MN"/>
              </w:rPr>
              <w:t>АА-4</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A4EAABF" w14:textId="77777777" w:rsidR="00DE08E6" w:rsidRPr="00A44F6C" w:rsidRDefault="007F0F6E" w:rsidP="00000E6A">
            <w:pPr>
              <w:spacing w:line="276" w:lineRule="auto"/>
              <w:jc w:val="both"/>
              <w:rPr>
                <w:lang w:val="mn-MN"/>
              </w:rPr>
            </w:pPr>
            <w:r w:rsidRPr="00A44F6C">
              <w:rPr>
                <w:color w:val="000000"/>
                <w:lang w:val="mn-MN"/>
              </w:rPr>
              <w:t>4,934,000</w:t>
            </w:r>
          </w:p>
        </w:tc>
      </w:tr>
      <w:tr w:rsidR="00DE08E6" w:rsidRPr="00A44F6C" w14:paraId="4F469215"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3C661B4" w14:textId="77777777" w:rsidR="00DE08E6" w:rsidRPr="00A44F6C" w:rsidRDefault="007F0F6E" w:rsidP="00000E6A">
            <w:pPr>
              <w:spacing w:line="276" w:lineRule="auto"/>
              <w:jc w:val="both"/>
              <w:rPr>
                <w:lang w:val="mn-MN"/>
              </w:rPr>
            </w:pPr>
            <w:r w:rsidRPr="00A44F6C">
              <w:rPr>
                <w:color w:val="000000"/>
                <w:lang w:val="mn-MN"/>
              </w:rPr>
              <w:t>8</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C9F2A00"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11B4C9F" w14:textId="77777777" w:rsidR="00DE08E6" w:rsidRPr="00A44F6C" w:rsidRDefault="007F0F6E" w:rsidP="00000E6A">
            <w:pPr>
              <w:spacing w:line="276" w:lineRule="auto"/>
              <w:jc w:val="both"/>
              <w:rPr>
                <w:lang w:val="mn-MN"/>
              </w:rPr>
            </w:pPr>
            <w:r w:rsidRPr="00A44F6C">
              <w:rPr>
                <w:color w:val="000000"/>
                <w:lang w:val="mn-MN"/>
              </w:rPr>
              <w:t>Хүний нөөцийн асуудал хариуцсан мэргэжилтэн</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F5724BD" w14:textId="77777777" w:rsidR="00DE08E6" w:rsidRPr="00A44F6C" w:rsidRDefault="007F0F6E" w:rsidP="00000E6A">
            <w:pPr>
              <w:spacing w:line="276" w:lineRule="auto"/>
              <w:jc w:val="both"/>
              <w:rPr>
                <w:lang w:val="mn-MN"/>
              </w:rPr>
            </w:pPr>
            <w:r w:rsidRPr="00A44F6C">
              <w:rPr>
                <w:color w:val="000000"/>
                <w:lang w:val="mn-MN"/>
              </w:rPr>
              <w:t>АА-5</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D292A40" w14:textId="77777777" w:rsidR="00DE08E6" w:rsidRPr="00A44F6C" w:rsidRDefault="007F0F6E" w:rsidP="00000E6A">
            <w:pPr>
              <w:spacing w:line="276" w:lineRule="auto"/>
              <w:jc w:val="both"/>
              <w:rPr>
                <w:lang w:val="mn-MN"/>
              </w:rPr>
            </w:pPr>
            <w:r w:rsidRPr="00A44F6C">
              <w:rPr>
                <w:color w:val="000000"/>
                <w:lang w:val="mn-MN"/>
              </w:rPr>
              <w:t>2,418,000</w:t>
            </w:r>
          </w:p>
        </w:tc>
      </w:tr>
      <w:tr w:rsidR="00DE08E6" w:rsidRPr="00A44F6C" w14:paraId="6DAB25C4"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15F13FE" w14:textId="77777777" w:rsidR="00DE08E6" w:rsidRPr="00A44F6C" w:rsidRDefault="007F0F6E" w:rsidP="00000E6A">
            <w:pPr>
              <w:spacing w:line="276" w:lineRule="auto"/>
              <w:jc w:val="both"/>
              <w:rPr>
                <w:lang w:val="mn-MN"/>
              </w:rPr>
            </w:pPr>
            <w:r w:rsidRPr="00A44F6C">
              <w:rPr>
                <w:color w:val="000000"/>
                <w:lang w:val="mn-MN"/>
              </w:rPr>
              <w:t>9</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78EF010"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19C41CB" w14:textId="77777777" w:rsidR="00DE08E6" w:rsidRPr="00A44F6C" w:rsidRDefault="007F0F6E" w:rsidP="00000E6A">
            <w:pPr>
              <w:spacing w:line="276" w:lineRule="auto"/>
              <w:jc w:val="both"/>
              <w:rPr>
                <w:lang w:val="mn-MN"/>
              </w:rPr>
            </w:pPr>
            <w:r w:rsidRPr="00A44F6C">
              <w:rPr>
                <w:color w:val="000000"/>
                <w:lang w:val="mn-MN"/>
              </w:rPr>
              <w:t>Бичиг хэргийн ажилтан</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294FA7D" w14:textId="77777777" w:rsidR="00DE08E6" w:rsidRPr="00A44F6C" w:rsidRDefault="007F0F6E" w:rsidP="00000E6A">
            <w:pPr>
              <w:spacing w:line="276" w:lineRule="auto"/>
              <w:jc w:val="both"/>
              <w:rPr>
                <w:lang w:val="mn-MN"/>
              </w:rPr>
            </w:pPr>
            <w:r w:rsidRPr="00A44F6C">
              <w:rPr>
                <w:color w:val="000000"/>
                <w:lang w:val="mn-MN"/>
              </w:rPr>
              <w:t>АА-6</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85A5CE8" w14:textId="77777777" w:rsidR="00DE08E6" w:rsidRPr="00A44F6C" w:rsidRDefault="007F0F6E" w:rsidP="00000E6A">
            <w:pPr>
              <w:spacing w:line="276" w:lineRule="auto"/>
              <w:jc w:val="both"/>
              <w:rPr>
                <w:lang w:val="mn-MN"/>
              </w:rPr>
            </w:pPr>
            <w:r w:rsidRPr="00A44F6C">
              <w:rPr>
                <w:color w:val="000000"/>
                <w:lang w:val="mn-MN"/>
              </w:rPr>
              <w:t>2,370,000</w:t>
            </w:r>
          </w:p>
        </w:tc>
      </w:tr>
      <w:tr w:rsidR="00DE08E6" w:rsidRPr="00A44F6C" w14:paraId="3F6505A3"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9D4C936" w14:textId="77777777" w:rsidR="00DE08E6" w:rsidRPr="00A44F6C" w:rsidRDefault="007F0F6E" w:rsidP="00000E6A">
            <w:pPr>
              <w:spacing w:line="276" w:lineRule="auto"/>
              <w:jc w:val="both"/>
              <w:rPr>
                <w:lang w:val="mn-MN"/>
              </w:rPr>
            </w:pPr>
            <w:r w:rsidRPr="00A44F6C">
              <w:rPr>
                <w:color w:val="000000"/>
                <w:lang w:val="mn-MN"/>
              </w:rPr>
              <w:t>10</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33803F1"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6FC20E6" w14:textId="77777777" w:rsidR="00DE08E6" w:rsidRPr="00A44F6C" w:rsidRDefault="007F0F6E" w:rsidP="00000E6A">
            <w:pPr>
              <w:spacing w:line="276" w:lineRule="auto"/>
              <w:jc w:val="both"/>
              <w:rPr>
                <w:lang w:val="mn-MN"/>
              </w:rPr>
            </w:pPr>
            <w:r w:rsidRPr="00A44F6C">
              <w:rPr>
                <w:color w:val="000000"/>
                <w:lang w:val="mn-MN"/>
              </w:rPr>
              <w:t>Архивч</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186E40F" w14:textId="77777777" w:rsidR="00DE08E6" w:rsidRPr="00A44F6C" w:rsidRDefault="007F0F6E" w:rsidP="00000E6A">
            <w:pPr>
              <w:spacing w:line="276" w:lineRule="auto"/>
              <w:jc w:val="both"/>
              <w:rPr>
                <w:lang w:val="mn-MN"/>
              </w:rPr>
            </w:pPr>
            <w:r w:rsidRPr="00A44F6C">
              <w:rPr>
                <w:color w:val="000000"/>
                <w:lang w:val="mn-MN"/>
              </w:rPr>
              <w:t>АА-6</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EE7D863" w14:textId="77777777" w:rsidR="00DE08E6" w:rsidRPr="00A44F6C" w:rsidRDefault="007F0F6E" w:rsidP="00000E6A">
            <w:pPr>
              <w:spacing w:line="276" w:lineRule="auto"/>
              <w:jc w:val="both"/>
              <w:rPr>
                <w:lang w:val="mn-MN"/>
              </w:rPr>
            </w:pPr>
            <w:r w:rsidRPr="00A44F6C">
              <w:rPr>
                <w:color w:val="000000"/>
                <w:lang w:val="mn-MN"/>
              </w:rPr>
              <w:t>2,370,000</w:t>
            </w:r>
          </w:p>
        </w:tc>
      </w:tr>
      <w:tr w:rsidR="00DE08E6" w:rsidRPr="00A44F6C" w14:paraId="261B0515"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196167C" w14:textId="77777777" w:rsidR="00DE08E6" w:rsidRPr="00A44F6C" w:rsidRDefault="007F0F6E" w:rsidP="00000E6A">
            <w:pPr>
              <w:spacing w:line="276" w:lineRule="auto"/>
              <w:jc w:val="both"/>
              <w:rPr>
                <w:lang w:val="mn-MN"/>
              </w:rPr>
            </w:pPr>
            <w:r w:rsidRPr="00A44F6C">
              <w:rPr>
                <w:color w:val="000000"/>
                <w:lang w:val="mn-MN"/>
              </w:rPr>
              <w:t>11</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5E9457A"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11B162A" w14:textId="77777777" w:rsidR="00DE08E6" w:rsidRPr="00A44F6C" w:rsidRDefault="007F0F6E" w:rsidP="00000E6A">
            <w:pPr>
              <w:spacing w:line="276" w:lineRule="auto"/>
              <w:jc w:val="both"/>
              <w:rPr>
                <w:lang w:val="mn-MN"/>
              </w:rPr>
            </w:pPr>
            <w:r w:rsidRPr="00A44F6C">
              <w:rPr>
                <w:color w:val="000000"/>
                <w:lang w:val="mn-MN"/>
              </w:rPr>
              <w:t>Гүйцэтгэх захирлын туслах</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72E0F9D" w14:textId="77777777" w:rsidR="00DE08E6" w:rsidRPr="00A44F6C" w:rsidRDefault="007F0F6E" w:rsidP="00000E6A">
            <w:pPr>
              <w:spacing w:line="276" w:lineRule="auto"/>
              <w:jc w:val="both"/>
              <w:rPr>
                <w:lang w:val="mn-MN"/>
              </w:rPr>
            </w:pPr>
            <w:r w:rsidRPr="00A44F6C">
              <w:rPr>
                <w:color w:val="000000"/>
                <w:lang w:val="mn-MN"/>
              </w:rPr>
              <w:t>АА-9</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D19E961" w14:textId="77777777" w:rsidR="00DE08E6" w:rsidRPr="00A44F6C" w:rsidRDefault="007F0F6E" w:rsidP="00000E6A">
            <w:pPr>
              <w:spacing w:line="276" w:lineRule="auto"/>
              <w:jc w:val="both"/>
              <w:rPr>
                <w:lang w:val="mn-MN"/>
              </w:rPr>
            </w:pPr>
            <w:r w:rsidRPr="00A44F6C">
              <w:rPr>
                <w:color w:val="000000"/>
                <w:lang w:val="mn-MN"/>
              </w:rPr>
              <w:t>2,049,000</w:t>
            </w:r>
          </w:p>
        </w:tc>
      </w:tr>
      <w:tr w:rsidR="00DE08E6" w:rsidRPr="00A44F6C" w14:paraId="45795C39"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59EBE1C" w14:textId="77777777" w:rsidR="00DE08E6" w:rsidRPr="00A44F6C" w:rsidRDefault="007F0F6E" w:rsidP="00000E6A">
            <w:pPr>
              <w:spacing w:line="276" w:lineRule="auto"/>
              <w:jc w:val="both"/>
              <w:rPr>
                <w:lang w:val="mn-MN"/>
              </w:rPr>
            </w:pPr>
            <w:r w:rsidRPr="00A44F6C">
              <w:rPr>
                <w:color w:val="000000"/>
                <w:lang w:val="mn-MN"/>
              </w:rPr>
              <w:t>12</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5F01CF3"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7937BF4" w14:textId="77777777" w:rsidR="00DE08E6" w:rsidRPr="00A44F6C" w:rsidRDefault="007F0F6E" w:rsidP="00000E6A">
            <w:pPr>
              <w:spacing w:line="276" w:lineRule="auto"/>
              <w:jc w:val="both"/>
              <w:rPr>
                <w:lang w:val="mn-MN"/>
              </w:rPr>
            </w:pPr>
            <w:r w:rsidRPr="00A44F6C">
              <w:rPr>
                <w:color w:val="000000"/>
                <w:lang w:val="mn-MN"/>
              </w:rPr>
              <w:t>Үйлчилгээний ажилтан (3)</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0072C24" w14:textId="77777777" w:rsidR="00DE08E6" w:rsidRPr="00A44F6C" w:rsidRDefault="007F0F6E" w:rsidP="00000E6A">
            <w:pPr>
              <w:spacing w:line="276" w:lineRule="auto"/>
              <w:jc w:val="both"/>
              <w:rPr>
                <w:lang w:val="mn-MN"/>
              </w:rPr>
            </w:pPr>
            <w:r w:rsidRPr="00A44F6C">
              <w:rPr>
                <w:color w:val="000000"/>
                <w:lang w:val="mn-MN"/>
              </w:rPr>
              <w:t>АА-9</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E351528" w14:textId="77777777" w:rsidR="00DE08E6" w:rsidRPr="00A44F6C" w:rsidRDefault="007F0F6E" w:rsidP="00000E6A">
            <w:pPr>
              <w:spacing w:line="276" w:lineRule="auto"/>
              <w:jc w:val="both"/>
              <w:rPr>
                <w:lang w:val="mn-MN"/>
              </w:rPr>
            </w:pPr>
            <w:r w:rsidRPr="00A44F6C">
              <w:rPr>
                <w:color w:val="000000"/>
                <w:lang w:val="mn-MN"/>
              </w:rPr>
              <w:t>6,147,000</w:t>
            </w:r>
          </w:p>
        </w:tc>
      </w:tr>
      <w:tr w:rsidR="00DE08E6" w:rsidRPr="00A44F6C" w14:paraId="5BD3A769"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BD3E320" w14:textId="77777777" w:rsidR="00DE08E6" w:rsidRPr="00A44F6C" w:rsidRDefault="007F0F6E" w:rsidP="00000E6A">
            <w:pPr>
              <w:spacing w:line="276" w:lineRule="auto"/>
              <w:jc w:val="both"/>
              <w:rPr>
                <w:lang w:val="mn-MN"/>
              </w:rPr>
            </w:pPr>
            <w:r w:rsidRPr="00A44F6C">
              <w:rPr>
                <w:color w:val="000000"/>
                <w:lang w:val="mn-MN"/>
              </w:rPr>
              <w:t>13</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ABD3C75"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8C53BAD" w14:textId="77777777" w:rsidR="00DE08E6" w:rsidRPr="00A44F6C" w:rsidRDefault="007F0F6E" w:rsidP="00000E6A">
            <w:pPr>
              <w:spacing w:line="276" w:lineRule="auto"/>
              <w:jc w:val="both"/>
              <w:rPr>
                <w:lang w:val="mn-MN"/>
              </w:rPr>
            </w:pPr>
            <w:r w:rsidRPr="00A44F6C">
              <w:rPr>
                <w:color w:val="000000"/>
                <w:lang w:val="mn-MN"/>
              </w:rPr>
              <w:t>Жолооч (2)</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18F609F" w14:textId="77777777" w:rsidR="00DE08E6" w:rsidRPr="00A44F6C" w:rsidRDefault="007F0F6E" w:rsidP="00000E6A">
            <w:pPr>
              <w:spacing w:line="276" w:lineRule="auto"/>
              <w:jc w:val="both"/>
              <w:rPr>
                <w:lang w:val="mn-MN"/>
              </w:rPr>
            </w:pPr>
            <w:r w:rsidRPr="00A44F6C">
              <w:rPr>
                <w:color w:val="000000"/>
                <w:lang w:val="mn-MN"/>
              </w:rPr>
              <w:t>АА-9</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47A8882" w14:textId="77777777" w:rsidR="00DE08E6" w:rsidRPr="00A44F6C" w:rsidRDefault="007F0F6E" w:rsidP="00000E6A">
            <w:pPr>
              <w:spacing w:line="276" w:lineRule="auto"/>
              <w:jc w:val="both"/>
              <w:rPr>
                <w:lang w:val="mn-MN"/>
              </w:rPr>
            </w:pPr>
            <w:r w:rsidRPr="00A44F6C">
              <w:rPr>
                <w:color w:val="000000"/>
                <w:lang w:val="mn-MN"/>
              </w:rPr>
              <w:t>4,098,000</w:t>
            </w:r>
          </w:p>
        </w:tc>
      </w:tr>
      <w:tr w:rsidR="00DE08E6" w:rsidRPr="00A44F6C" w14:paraId="28DB01D2" w14:textId="77777777" w:rsidTr="00DE4089">
        <w:tc>
          <w:tcPr>
            <w:tcW w:w="9285" w:type="dxa"/>
            <w:gridSpan w:val="5"/>
            <w:tcBorders>
              <w:top w:val="single" w:sz="1" w:space="0" w:color="BFBFBF"/>
              <w:left w:val="single" w:sz="1" w:space="0" w:color="BFBFBF"/>
              <w:bottom w:val="single" w:sz="1" w:space="0" w:color="BFBFBF"/>
              <w:right w:val="single" w:sz="1" w:space="0" w:color="BFBFBF"/>
            </w:tcBorders>
            <w:shd w:val="clear" w:color="auto" w:fill="DDEBF7"/>
            <w:tcMar>
              <w:top w:w="40" w:type="dxa"/>
              <w:left w:w="80" w:type="dxa"/>
              <w:bottom w:w="40" w:type="dxa"/>
              <w:right w:w="80" w:type="dxa"/>
            </w:tcMar>
            <w:vAlign w:val="center"/>
          </w:tcPr>
          <w:p w14:paraId="61CA4C39" w14:textId="77777777" w:rsidR="00DE08E6" w:rsidRPr="00A44F6C" w:rsidRDefault="007F0F6E" w:rsidP="00000E6A">
            <w:pPr>
              <w:spacing w:line="276" w:lineRule="auto"/>
              <w:jc w:val="both"/>
              <w:rPr>
                <w:lang w:val="mn-MN"/>
              </w:rPr>
            </w:pPr>
            <w:r w:rsidRPr="00A44F6C">
              <w:rPr>
                <w:b/>
                <w:bCs/>
                <w:color w:val="000000"/>
                <w:lang w:val="mn-MN"/>
              </w:rPr>
              <w:lastRenderedPageBreak/>
              <w:t>Хөрөнгийн удирдлагын газар (7 албан хаагч)</w:t>
            </w:r>
          </w:p>
        </w:tc>
      </w:tr>
      <w:tr w:rsidR="00DE08E6" w:rsidRPr="00A44F6C" w14:paraId="2562F8B1"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4E1AA54" w14:textId="77777777" w:rsidR="00DE08E6" w:rsidRPr="00A44F6C" w:rsidRDefault="007F0F6E" w:rsidP="00000E6A">
            <w:pPr>
              <w:spacing w:line="276" w:lineRule="auto"/>
              <w:jc w:val="both"/>
              <w:rPr>
                <w:lang w:val="mn-MN"/>
              </w:rPr>
            </w:pPr>
            <w:r w:rsidRPr="00A44F6C">
              <w:rPr>
                <w:color w:val="000000"/>
                <w:lang w:val="mn-MN"/>
              </w:rPr>
              <w:t>14</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0505EF1"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656F1EE" w14:textId="77777777" w:rsidR="00DE08E6" w:rsidRPr="00A44F6C" w:rsidRDefault="007F0F6E" w:rsidP="00000E6A">
            <w:pPr>
              <w:spacing w:line="276" w:lineRule="auto"/>
              <w:jc w:val="both"/>
              <w:rPr>
                <w:lang w:val="mn-MN"/>
              </w:rPr>
            </w:pPr>
            <w:r w:rsidRPr="00A44F6C">
              <w:rPr>
                <w:color w:val="000000"/>
                <w:lang w:val="mn-MN"/>
              </w:rPr>
              <w:t>Газрын дарга</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08C2203" w14:textId="77777777" w:rsidR="00DE08E6" w:rsidRPr="00A44F6C" w:rsidRDefault="007F0F6E" w:rsidP="00000E6A">
            <w:pPr>
              <w:spacing w:line="276" w:lineRule="auto"/>
              <w:jc w:val="both"/>
              <w:rPr>
                <w:lang w:val="mn-MN"/>
              </w:rPr>
            </w:pPr>
            <w:r w:rsidRPr="00A44F6C">
              <w:rPr>
                <w:color w:val="000000"/>
                <w:lang w:val="mn-MN"/>
              </w:rPr>
              <w:t>АА-2</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B018BF5" w14:textId="77777777" w:rsidR="00DE08E6" w:rsidRPr="00A44F6C" w:rsidRDefault="007F0F6E" w:rsidP="00000E6A">
            <w:pPr>
              <w:spacing w:line="276" w:lineRule="auto"/>
              <w:jc w:val="both"/>
              <w:rPr>
                <w:lang w:val="mn-MN"/>
              </w:rPr>
            </w:pPr>
            <w:r w:rsidRPr="00A44F6C">
              <w:rPr>
                <w:color w:val="000000"/>
                <w:lang w:val="mn-MN"/>
              </w:rPr>
              <w:t>2,586,000</w:t>
            </w:r>
          </w:p>
        </w:tc>
      </w:tr>
      <w:tr w:rsidR="00DE08E6" w:rsidRPr="00A44F6C" w14:paraId="42361AA6"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0EB769A" w14:textId="77777777" w:rsidR="00DE08E6" w:rsidRPr="00A44F6C" w:rsidRDefault="007F0F6E" w:rsidP="00000E6A">
            <w:pPr>
              <w:spacing w:line="276" w:lineRule="auto"/>
              <w:jc w:val="both"/>
              <w:rPr>
                <w:lang w:val="mn-MN"/>
              </w:rPr>
            </w:pPr>
            <w:r w:rsidRPr="00A44F6C">
              <w:rPr>
                <w:color w:val="000000"/>
                <w:lang w:val="mn-MN"/>
              </w:rPr>
              <w:t>15</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431E167"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8A0FA58" w14:textId="77777777" w:rsidR="00DE08E6" w:rsidRPr="00A44F6C" w:rsidRDefault="007F0F6E" w:rsidP="00000E6A">
            <w:pPr>
              <w:spacing w:line="276" w:lineRule="auto"/>
              <w:jc w:val="both"/>
              <w:rPr>
                <w:lang w:val="mn-MN"/>
              </w:rPr>
            </w:pPr>
            <w:r w:rsidRPr="00A44F6C">
              <w:rPr>
                <w:color w:val="000000"/>
                <w:lang w:val="mn-MN"/>
              </w:rPr>
              <w:t>Салбарын нэгдсэн бодлого, төлөвлөлт хариуцсан мэргэжилтэн</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2B0D836" w14:textId="77777777" w:rsidR="00DE08E6" w:rsidRPr="00A44F6C" w:rsidRDefault="007F0F6E" w:rsidP="00000E6A">
            <w:pPr>
              <w:spacing w:line="276" w:lineRule="auto"/>
              <w:jc w:val="both"/>
              <w:rPr>
                <w:lang w:val="mn-MN"/>
              </w:rPr>
            </w:pPr>
            <w:r w:rsidRPr="00A44F6C">
              <w:rPr>
                <w:color w:val="000000"/>
                <w:lang w:val="mn-MN"/>
              </w:rPr>
              <w:t>АА-3</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5636C14" w14:textId="77777777" w:rsidR="00DE08E6" w:rsidRPr="00A44F6C" w:rsidRDefault="007F0F6E" w:rsidP="00000E6A">
            <w:pPr>
              <w:spacing w:line="276" w:lineRule="auto"/>
              <w:jc w:val="both"/>
              <w:rPr>
                <w:lang w:val="mn-MN"/>
              </w:rPr>
            </w:pPr>
            <w:r w:rsidRPr="00A44F6C">
              <w:rPr>
                <w:color w:val="000000"/>
                <w:lang w:val="mn-MN"/>
              </w:rPr>
              <w:t>2,516,000</w:t>
            </w:r>
          </w:p>
        </w:tc>
      </w:tr>
      <w:tr w:rsidR="00DE08E6" w:rsidRPr="00A44F6C" w14:paraId="234A732F"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0A934E9" w14:textId="77777777" w:rsidR="00DE08E6" w:rsidRPr="00A44F6C" w:rsidRDefault="007F0F6E" w:rsidP="00000E6A">
            <w:pPr>
              <w:spacing w:line="276" w:lineRule="auto"/>
              <w:jc w:val="both"/>
              <w:rPr>
                <w:lang w:val="mn-MN"/>
              </w:rPr>
            </w:pPr>
            <w:r w:rsidRPr="00A44F6C">
              <w:rPr>
                <w:color w:val="000000"/>
                <w:lang w:val="mn-MN"/>
              </w:rPr>
              <w:t>16</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65FA9FB"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F08EC21" w14:textId="77777777" w:rsidR="00DE08E6" w:rsidRPr="00A44F6C" w:rsidRDefault="007F0F6E" w:rsidP="00000E6A">
            <w:pPr>
              <w:spacing w:line="276" w:lineRule="auto"/>
              <w:jc w:val="both"/>
              <w:rPr>
                <w:lang w:val="mn-MN"/>
              </w:rPr>
            </w:pPr>
            <w:r w:rsidRPr="00A44F6C">
              <w:rPr>
                <w:color w:val="000000"/>
                <w:lang w:val="mn-MN"/>
              </w:rPr>
              <w:t>Сангийн хөрөнгө оруулалт хариуцсан мэргэжилтэн</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457A80D" w14:textId="77777777" w:rsidR="00DE08E6" w:rsidRPr="00A44F6C" w:rsidRDefault="007F0F6E" w:rsidP="00000E6A">
            <w:pPr>
              <w:spacing w:line="276" w:lineRule="auto"/>
              <w:jc w:val="both"/>
              <w:rPr>
                <w:lang w:val="mn-MN"/>
              </w:rPr>
            </w:pPr>
            <w:r w:rsidRPr="00A44F6C">
              <w:rPr>
                <w:color w:val="000000"/>
                <w:lang w:val="mn-MN"/>
              </w:rPr>
              <w:t>АА-4</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1D6AA28" w14:textId="77777777" w:rsidR="00DE08E6" w:rsidRPr="00A44F6C" w:rsidRDefault="007F0F6E" w:rsidP="00000E6A">
            <w:pPr>
              <w:spacing w:line="276" w:lineRule="auto"/>
              <w:jc w:val="both"/>
              <w:rPr>
                <w:lang w:val="mn-MN"/>
              </w:rPr>
            </w:pPr>
            <w:r w:rsidRPr="00A44F6C">
              <w:rPr>
                <w:color w:val="000000"/>
                <w:lang w:val="mn-MN"/>
              </w:rPr>
              <w:t>2,467,000</w:t>
            </w:r>
          </w:p>
        </w:tc>
      </w:tr>
      <w:tr w:rsidR="00DE08E6" w:rsidRPr="00A44F6C" w14:paraId="25AE513A"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A31A3D2" w14:textId="77777777" w:rsidR="00DE08E6" w:rsidRPr="00A44F6C" w:rsidRDefault="007F0F6E" w:rsidP="00000E6A">
            <w:pPr>
              <w:spacing w:line="276" w:lineRule="auto"/>
              <w:jc w:val="both"/>
              <w:rPr>
                <w:lang w:val="mn-MN"/>
              </w:rPr>
            </w:pPr>
            <w:r w:rsidRPr="00A44F6C">
              <w:rPr>
                <w:color w:val="000000"/>
                <w:lang w:val="mn-MN"/>
              </w:rPr>
              <w:t>17</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D66A6A6"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61415C8" w14:textId="77777777" w:rsidR="00DE08E6" w:rsidRPr="00A44F6C" w:rsidRDefault="007F0F6E" w:rsidP="00000E6A">
            <w:pPr>
              <w:spacing w:line="276" w:lineRule="auto"/>
              <w:jc w:val="both"/>
              <w:rPr>
                <w:lang w:val="mn-MN"/>
              </w:rPr>
            </w:pPr>
            <w:r w:rsidRPr="00A44F6C">
              <w:rPr>
                <w:color w:val="000000"/>
                <w:lang w:val="mn-MN"/>
              </w:rPr>
              <w:t>Сангийн зардал хариуцсан мэргэжилтэн</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B946D94" w14:textId="77777777" w:rsidR="00DE08E6" w:rsidRPr="00A44F6C" w:rsidRDefault="007F0F6E" w:rsidP="00000E6A">
            <w:pPr>
              <w:spacing w:line="276" w:lineRule="auto"/>
              <w:jc w:val="both"/>
              <w:rPr>
                <w:lang w:val="mn-MN"/>
              </w:rPr>
            </w:pPr>
            <w:r w:rsidRPr="00A44F6C">
              <w:rPr>
                <w:color w:val="000000"/>
                <w:lang w:val="mn-MN"/>
              </w:rPr>
              <w:t>АА-4</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83C8B06" w14:textId="77777777" w:rsidR="00DE08E6" w:rsidRPr="00A44F6C" w:rsidRDefault="007F0F6E" w:rsidP="00000E6A">
            <w:pPr>
              <w:spacing w:line="276" w:lineRule="auto"/>
              <w:jc w:val="both"/>
              <w:rPr>
                <w:lang w:val="mn-MN"/>
              </w:rPr>
            </w:pPr>
            <w:r w:rsidRPr="00A44F6C">
              <w:rPr>
                <w:color w:val="000000"/>
                <w:lang w:val="mn-MN"/>
              </w:rPr>
              <w:t>2,467,000</w:t>
            </w:r>
          </w:p>
        </w:tc>
      </w:tr>
      <w:tr w:rsidR="00DE08E6" w:rsidRPr="00A44F6C" w14:paraId="7B56BC44"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B6EF510" w14:textId="77777777" w:rsidR="00DE08E6" w:rsidRPr="00A44F6C" w:rsidRDefault="007F0F6E" w:rsidP="00000E6A">
            <w:pPr>
              <w:spacing w:line="276" w:lineRule="auto"/>
              <w:jc w:val="both"/>
              <w:rPr>
                <w:lang w:val="mn-MN"/>
              </w:rPr>
            </w:pPr>
            <w:r w:rsidRPr="00A44F6C">
              <w:rPr>
                <w:color w:val="000000"/>
                <w:lang w:val="mn-MN"/>
              </w:rPr>
              <w:t>18</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ABC3C3B"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25F7FF9" w14:textId="77777777" w:rsidR="00DE08E6" w:rsidRPr="00A44F6C" w:rsidRDefault="007F0F6E" w:rsidP="00000E6A">
            <w:pPr>
              <w:spacing w:line="276" w:lineRule="auto"/>
              <w:jc w:val="both"/>
              <w:rPr>
                <w:lang w:val="mn-MN"/>
              </w:rPr>
            </w:pPr>
            <w:r w:rsidRPr="00A44F6C">
              <w:rPr>
                <w:color w:val="000000"/>
                <w:lang w:val="mn-MN"/>
              </w:rPr>
              <w:t>Газрын харилцааны асуудал хариуцсан мэргэжилтэн</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4BD3373" w14:textId="77777777" w:rsidR="00DE08E6" w:rsidRPr="00A44F6C" w:rsidRDefault="007F0F6E" w:rsidP="00000E6A">
            <w:pPr>
              <w:spacing w:line="276" w:lineRule="auto"/>
              <w:jc w:val="both"/>
              <w:rPr>
                <w:lang w:val="mn-MN"/>
              </w:rPr>
            </w:pPr>
            <w:r w:rsidRPr="00A44F6C">
              <w:rPr>
                <w:color w:val="000000"/>
                <w:lang w:val="mn-MN"/>
              </w:rPr>
              <w:t>АА-5</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96B7AE8" w14:textId="77777777" w:rsidR="00DE08E6" w:rsidRPr="00A44F6C" w:rsidRDefault="007F0F6E" w:rsidP="00000E6A">
            <w:pPr>
              <w:spacing w:line="276" w:lineRule="auto"/>
              <w:jc w:val="both"/>
              <w:rPr>
                <w:lang w:val="mn-MN"/>
              </w:rPr>
            </w:pPr>
            <w:r w:rsidRPr="00A44F6C">
              <w:rPr>
                <w:color w:val="000000"/>
                <w:lang w:val="mn-MN"/>
              </w:rPr>
              <w:t>2,418,000</w:t>
            </w:r>
          </w:p>
        </w:tc>
      </w:tr>
      <w:tr w:rsidR="00DE08E6" w:rsidRPr="00A44F6C" w14:paraId="27AEEF21"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981806D" w14:textId="77777777" w:rsidR="00DE08E6" w:rsidRPr="00A44F6C" w:rsidRDefault="007F0F6E" w:rsidP="00000E6A">
            <w:pPr>
              <w:spacing w:line="276" w:lineRule="auto"/>
              <w:jc w:val="both"/>
              <w:rPr>
                <w:lang w:val="mn-MN"/>
              </w:rPr>
            </w:pPr>
            <w:r w:rsidRPr="00A44F6C">
              <w:rPr>
                <w:color w:val="000000"/>
                <w:lang w:val="mn-MN"/>
              </w:rPr>
              <w:t>19</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828BC07"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DC217A3" w14:textId="77777777" w:rsidR="00DE08E6" w:rsidRPr="00A44F6C" w:rsidRDefault="007F0F6E" w:rsidP="00000E6A">
            <w:pPr>
              <w:spacing w:line="276" w:lineRule="auto"/>
              <w:jc w:val="both"/>
              <w:rPr>
                <w:lang w:val="mn-MN"/>
              </w:rPr>
            </w:pPr>
            <w:r w:rsidRPr="00A44F6C">
              <w:rPr>
                <w:color w:val="000000"/>
                <w:lang w:val="mn-MN"/>
              </w:rPr>
              <w:t>Үл хөдлөх хөрөнгийн асуудал хариуцсан мэргэжилтэн</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A117972" w14:textId="77777777" w:rsidR="00DE08E6" w:rsidRPr="00A44F6C" w:rsidRDefault="007F0F6E" w:rsidP="00000E6A">
            <w:pPr>
              <w:spacing w:line="276" w:lineRule="auto"/>
              <w:jc w:val="both"/>
              <w:rPr>
                <w:lang w:val="mn-MN"/>
              </w:rPr>
            </w:pPr>
            <w:r w:rsidRPr="00A44F6C">
              <w:rPr>
                <w:color w:val="000000"/>
                <w:lang w:val="mn-MN"/>
              </w:rPr>
              <w:t>АА-5</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B6CCADA" w14:textId="77777777" w:rsidR="00DE08E6" w:rsidRPr="00A44F6C" w:rsidRDefault="007F0F6E" w:rsidP="00000E6A">
            <w:pPr>
              <w:spacing w:line="276" w:lineRule="auto"/>
              <w:jc w:val="both"/>
              <w:rPr>
                <w:lang w:val="mn-MN"/>
              </w:rPr>
            </w:pPr>
            <w:r w:rsidRPr="00A44F6C">
              <w:rPr>
                <w:color w:val="000000"/>
                <w:lang w:val="mn-MN"/>
              </w:rPr>
              <w:t>2,418,000</w:t>
            </w:r>
          </w:p>
        </w:tc>
      </w:tr>
      <w:tr w:rsidR="00DE08E6" w:rsidRPr="00A44F6C" w14:paraId="4B594915"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D1887F9" w14:textId="77777777" w:rsidR="00DE08E6" w:rsidRPr="00A44F6C" w:rsidRDefault="007F0F6E" w:rsidP="00000E6A">
            <w:pPr>
              <w:spacing w:line="276" w:lineRule="auto"/>
              <w:jc w:val="both"/>
              <w:rPr>
                <w:lang w:val="mn-MN"/>
              </w:rPr>
            </w:pPr>
            <w:r w:rsidRPr="00A44F6C">
              <w:rPr>
                <w:color w:val="000000"/>
                <w:lang w:val="mn-MN"/>
              </w:rPr>
              <w:t>20</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1254422"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DB39CBF" w14:textId="77777777" w:rsidR="00DE08E6" w:rsidRPr="00A44F6C" w:rsidRDefault="007F0F6E" w:rsidP="00000E6A">
            <w:pPr>
              <w:spacing w:line="276" w:lineRule="auto"/>
              <w:jc w:val="both"/>
              <w:rPr>
                <w:lang w:val="mn-MN"/>
              </w:rPr>
            </w:pPr>
            <w:r w:rsidRPr="00A44F6C">
              <w:rPr>
                <w:color w:val="000000"/>
                <w:lang w:val="mn-MN"/>
              </w:rPr>
              <w:t>Эрсдэлийн асуудал хариуцсан мэргэжилтэн</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E9147C4" w14:textId="77777777" w:rsidR="00DE08E6" w:rsidRPr="00A44F6C" w:rsidRDefault="007F0F6E" w:rsidP="00000E6A">
            <w:pPr>
              <w:spacing w:line="276" w:lineRule="auto"/>
              <w:jc w:val="both"/>
              <w:rPr>
                <w:lang w:val="mn-MN"/>
              </w:rPr>
            </w:pPr>
            <w:r w:rsidRPr="00A44F6C">
              <w:rPr>
                <w:color w:val="000000"/>
                <w:lang w:val="mn-MN"/>
              </w:rPr>
              <w:t>АА-5</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67B181F" w14:textId="77777777" w:rsidR="00DE08E6" w:rsidRPr="00A44F6C" w:rsidRDefault="007F0F6E" w:rsidP="00000E6A">
            <w:pPr>
              <w:spacing w:line="276" w:lineRule="auto"/>
              <w:jc w:val="both"/>
              <w:rPr>
                <w:lang w:val="mn-MN"/>
              </w:rPr>
            </w:pPr>
            <w:r w:rsidRPr="00A44F6C">
              <w:rPr>
                <w:color w:val="000000"/>
                <w:lang w:val="mn-MN"/>
              </w:rPr>
              <w:t>2,418,000</w:t>
            </w:r>
          </w:p>
        </w:tc>
      </w:tr>
      <w:tr w:rsidR="00DE08E6" w:rsidRPr="00A44F6C" w14:paraId="5CF8480C" w14:textId="77777777" w:rsidTr="00DE4089">
        <w:tc>
          <w:tcPr>
            <w:tcW w:w="9285" w:type="dxa"/>
            <w:gridSpan w:val="5"/>
            <w:tcBorders>
              <w:top w:val="single" w:sz="1" w:space="0" w:color="BFBFBF"/>
              <w:left w:val="single" w:sz="1" w:space="0" w:color="BFBFBF"/>
              <w:bottom w:val="single" w:sz="1" w:space="0" w:color="BFBFBF"/>
              <w:right w:val="single" w:sz="1" w:space="0" w:color="BFBFBF"/>
            </w:tcBorders>
            <w:shd w:val="clear" w:color="auto" w:fill="DDEBF7"/>
            <w:tcMar>
              <w:top w:w="40" w:type="dxa"/>
              <w:left w:w="80" w:type="dxa"/>
              <w:bottom w:w="40" w:type="dxa"/>
              <w:right w:w="80" w:type="dxa"/>
            </w:tcMar>
            <w:vAlign w:val="center"/>
          </w:tcPr>
          <w:p w14:paraId="3B559314" w14:textId="77777777" w:rsidR="00DE08E6" w:rsidRPr="00A44F6C" w:rsidRDefault="007F0F6E" w:rsidP="00000E6A">
            <w:pPr>
              <w:spacing w:line="276" w:lineRule="auto"/>
              <w:jc w:val="both"/>
              <w:rPr>
                <w:lang w:val="mn-MN"/>
              </w:rPr>
            </w:pPr>
            <w:r w:rsidRPr="00A44F6C">
              <w:rPr>
                <w:b/>
                <w:bCs/>
                <w:color w:val="000000"/>
                <w:lang w:val="mn-MN"/>
              </w:rPr>
              <w:t>Хөрөнгө оруулалтын хэлтэс (4 албан хаагч)</w:t>
            </w:r>
          </w:p>
        </w:tc>
      </w:tr>
      <w:tr w:rsidR="00DE08E6" w:rsidRPr="00A44F6C" w14:paraId="3CC5CB41"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BF0CFC6" w14:textId="77777777" w:rsidR="00DE08E6" w:rsidRPr="00A44F6C" w:rsidRDefault="007F0F6E" w:rsidP="00000E6A">
            <w:pPr>
              <w:spacing w:line="276" w:lineRule="auto"/>
              <w:jc w:val="both"/>
              <w:rPr>
                <w:lang w:val="mn-MN"/>
              </w:rPr>
            </w:pPr>
            <w:r w:rsidRPr="00A44F6C">
              <w:rPr>
                <w:color w:val="000000"/>
                <w:lang w:val="mn-MN"/>
              </w:rPr>
              <w:t>21</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05FA97C"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0F5C9A0" w14:textId="77777777" w:rsidR="00DE08E6" w:rsidRPr="00A44F6C" w:rsidRDefault="007F0F6E" w:rsidP="00000E6A">
            <w:pPr>
              <w:spacing w:line="276" w:lineRule="auto"/>
              <w:jc w:val="both"/>
              <w:rPr>
                <w:lang w:val="mn-MN"/>
              </w:rPr>
            </w:pPr>
            <w:r w:rsidRPr="00A44F6C">
              <w:rPr>
                <w:color w:val="000000"/>
                <w:lang w:val="mn-MN"/>
              </w:rPr>
              <w:t>Хэлтсийн дарга</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044AEDB" w14:textId="77777777" w:rsidR="00DE08E6" w:rsidRPr="00A44F6C" w:rsidRDefault="007F0F6E" w:rsidP="00000E6A">
            <w:pPr>
              <w:spacing w:line="276" w:lineRule="auto"/>
              <w:jc w:val="both"/>
              <w:rPr>
                <w:lang w:val="mn-MN"/>
              </w:rPr>
            </w:pPr>
            <w:r w:rsidRPr="00A44F6C">
              <w:rPr>
                <w:color w:val="000000"/>
                <w:lang w:val="mn-MN"/>
              </w:rPr>
              <w:t>АА-3</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5F4D616" w14:textId="77777777" w:rsidR="00DE08E6" w:rsidRPr="00A44F6C" w:rsidRDefault="007F0F6E" w:rsidP="00000E6A">
            <w:pPr>
              <w:spacing w:line="276" w:lineRule="auto"/>
              <w:jc w:val="both"/>
              <w:rPr>
                <w:lang w:val="mn-MN"/>
              </w:rPr>
            </w:pPr>
            <w:r w:rsidRPr="00A44F6C">
              <w:rPr>
                <w:color w:val="000000"/>
                <w:lang w:val="mn-MN"/>
              </w:rPr>
              <w:t>2,516,000</w:t>
            </w:r>
          </w:p>
        </w:tc>
      </w:tr>
      <w:tr w:rsidR="00DE08E6" w:rsidRPr="00A44F6C" w14:paraId="4D0F617F"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B135E79" w14:textId="77777777" w:rsidR="00DE08E6" w:rsidRPr="00A44F6C" w:rsidRDefault="007F0F6E" w:rsidP="00000E6A">
            <w:pPr>
              <w:spacing w:line="276" w:lineRule="auto"/>
              <w:jc w:val="both"/>
              <w:rPr>
                <w:lang w:val="mn-MN"/>
              </w:rPr>
            </w:pPr>
            <w:r w:rsidRPr="00A44F6C">
              <w:rPr>
                <w:color w:val="000000"/>
                <w:lang w:val="mn-MN"/>
              </w:rPr>
              <w:t>22</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11C03FB"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AD15441" w14:textId="77777777" w:rsidR="00DE08E6" w:rsidRPr="00A44F6C" w:rsidRDefault="007F0F6E" w:rsidP="00000E6A">
            <w:pPr>
              <w:spacing w:line="276" w:lineRule="auto"/>
              <w:jc w:val="both"/>
              <w:rPr>
                <w:lang w:val="mn-MN"/>
              </w:rPr>
            </w:pPr>
            <w:r w:rsidRPr="00A44F6C">
              <w:rPr>
                <w:color w:val="000000"/>
                <w:lang w:val="mn-MN"/>
              </w:rPr>
              <w:t>Хөрөнгө оруулалтын асуудал хариуцсан мэргэжилтэн (2)</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B9A1190" w14:textId="77777777" w:rsidR="00DE08E6" w:rsidRPr="00A44F6C" w:rsidRDefault="007F0F6E" w:rsidP="00000E6A">
            <w:pPr>
              <w:spacing w:line="276" w:lineRule="auto"/>
              <w:jc w:val="both"/>
              <w:rPr>
                <w:lang w:val="mn-MN"/>
              </w:rPr>
            </w:pPr>
            <w:r w:rsidRPr="00A44F6C">
              <w:rPr>
                <w:color w:val="000000"/>
                <w:lang w:val="mn-MN"/>
              </w:rPr>
              <w:t>АА-5</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0A09F63" w14:textId="77777777" w:rsidR="00DE08E6" w:rsidRPr="00A44F6C" w:rsidRDefault="007F0F6E" w:rsidP="00000E6A">
            <w:pPr>
              <w:spacing w:line="276" w:lineRule="auto"/>
              <w:jc w:val="both"/>
              <w:rPr>
                <w:lang w:val="mn-MN"/>
              </w:rPr>
            </w:pPr>
            <w:r w:rsidRPr="00A44F6C">
              <w:rPr>
                <w:color w:val="000000"/>
                <w:lang w:val="mn-MN"/>
              </w:rPr>
              <w:t>4,836,000</w:t>
            </w:r>
          </w:p>
        </w:tc>
      </w:tr>
      <w:tr w:rsidR="00DE08E6" w:rsidRPr="00A44F6C" w14:paraId="6B2FA492"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21C1861" w14:textId="77777777" w:rsidR="00DE08E6" w:rsidRPr="00A44F6C" w:rsidRDefault="007F0F6E" w:rsidP="00000E6A">
            <w:pPr>
              <w:spacing w:line="276" w:lineRule="auto"/>
              <w:jc w:val="both"/>
              <w:rPr>
                <w:lang w:val="mn-MN"/>
              </w:rPr>
            </w:pPr>
            <w:r w:rsidRPr="00A44F6C">
              <w:rPr>
                <w:color w:val="000000"/>
                <w:lang w:val="mn-MN"/>
              </w:rPr>
              <w:t>23</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AE039DF"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7190AC9" w14:textId="77777777" w:rsidR="00DE08E6" w:rsidRPr="00A44F6C" w:rsidRDefault="007F0F6E" w:rsidP="00000E6A">
            <w:pPr>
              <w:spacing w:line="276" w:lineRule="auto"/>
              <w:jc w:val="both"/>
              <w:rPr>
                <w:lang w:val="mn-MN"/>
              </w:rPr>
            </w:pPr>
            <w:r w:rsidRPr="00A44F6C">
              <w:rPr>
                <w:color w:val="000000"/>
                <w:lang w:val="mn-MN"/>
              </w:rPr>
              <w:t xml:space="preserve">Үнэт цаасны асуудал </w:t>
            </w:r>
            <w:r w:rsidRPr="00A44F6C">
              <w:rPr>
                <w:color w:val="000000"/>
                <w:lang w:val="mn-MN"/>
              </w:rPr>
              <w:lastRenderedPageBreak/>
              <w:t>хариуцсан мэргэжилтэн</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6BF94B7" w14:textId="77777777" w:rsidR="00DE08E6" w:rsidRPr="00A44F6C" w:rsidRDefault="007F0F6E" w:rsidP="00000E6A">
            <w:pPr>
              <w:spacing w:line="276" w:lineRule="auto"/>
              <w:jc w:val="both"/>
              <w:rPr>
                <w:lang w:val="mn-MN"/>
              </w:rPr>
            </w:pPr>
            <w:r w:rsidRPr="00A44F6C">
              <w:rPr>
                <w:color w:val="000000"/>
                <w:lang w:val="mn-MN"/>
              </w:rPr>
              <w:lastRenderedPageBreak/>
              <w:t>АА-5</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EB90634" w14:textId="77777777" w:rsidR="00DE08E6" w:rsidRPr="00A44F6C" w:rsidRDefault="007F0F6E" w:rsidP="00000E6A">
            <w:pPr>
              <w:spacing w:line="276" w:lineRule="auto"/>
              <w:jc w:val="both"/>
              <w:rPr>
                <w:lang w:val="mn-MN"/>
              </w:rPr>
            </w:pPr>
            <w:r w:rsidRPr="00A44F6C">
              <w:rPr>
                <w:color w:val="000000"/>
                <w:lang w:val="mn-MN"/>
              </w:rPr>
              <w:t>2,418,000</w:t>
            </w:r>
          </w:p>
        </w:tc>
      </w:tr>
      <w:tr w:rsidR="00DE08E6" w:rsidRPr="00A44F6C" w14:paraId="6130DC19"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DC97146" w14:textId="77777777" w:rsidR="00DE08E6" w:rsidRPr="00A44F6C" w:rsidRDefault="007F0F6E" w:rsidP="00000E6A">
            <w:pPr>
              <w:spacing w:line="276" w:lineRule="auto"/>
              <w:jc w:val="both"/>
              <w:rPr>
                <w:lang w:val="mn-MN"/>
              </w:rPr>
            </w:pPr>
            <w:r w:rsidRPr="00A44F6C">
              <w:rPr>
                <w:color w:val="000000"/>
                <w:lang w:val="mn-MN"/>
              </w:rPr>
              <w:t>24</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40B4433"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F443417" w14:textId="77777777" w:rsidR="00DE08E6" w:rsidRPr="00A44F6C" w:rsidRDefault="007F0F6E" w:rsidP="00000E6A">
            <w:pPr>
              <w:spacing w:line="276" w:lineRule="auto"/>
              <w:jc w:val="both"/>
              <w:rPr>
                <w:lang w:val="mn-MN"/>
              </w:rPr>
            </w:pPr>
            <w:r w:rsidRPr="00A44F6C">
              <w:rPr>
                <w:color w:val="000000"/>
                <w:lang w:val="mn-MN"/>
              </w:rPr>
              <w:t>Санхүүгийн хяналт, шинжилгээ хариуцсан мэргэжилтэн</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68F2EDA" w14:textId="77777777" w:rsidR="00DE08E6" w:rsidRPr="00A44F6C" w:rsidRDefault="007F0F6E" w:rsidP="00000E6A">
            <w:pPr>
              <w:spacing w:line="276" w:lineRule="auto"/>
              <w:jc w:val="both"/>
              <w:rPr>
                <w:lang w:val="mn-MN"/>
              </w:rPr>
            </w:pPr>
            <w:r w:rsidRPr="00A44F6C">
              <w:rPr>
                <w:color w:val="000000"/>
                <w:lang w:val="mn-MN"/>
              </w:rPr>
              <w:t>АА-5</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E05022A" w14:textId="77777777" w:rsidR="00DE08E6" w:rsidRPr="00A44F6C" w:rsidRDefault="007F0F6E" w:rsidP="00000E6A">
            <w:pPr>
              <w:spacing w:line="276" w:lineRule="auto"/>
              <w:jc w:val="both"/>
              <w:rPr>
                <w:lang w:val="mn-MN"/>
              </w:rPr>
            </w:pPr>
            <w:r w:rsidRPr="00A44F6C">
              <w:rPr>
                <w:color w:val="000000"/>
                <w:lang w:val="mn-MN"/>
              </w:rPr>
              <w:t>2,418,000</w:t>
            </w:r>
          </w:p>
        </w:tc>
      </w:tr>
      <w:tr w:rsidR="00DE08E6" w:rsidRPr="00A44F6C" w14:paraId="6F8FA0E0" w14:textId="77777777" w:rsidTr="00DE4089">
        <w:tc>
          <w:tcPr>
            <w:tcW w:w="9285" w:type="dxa"/>
            <w:gridSpan w:val="5"/>
            <w:tcBorders>
              <w:top w:val="single" w:sz="1" w:space="0" w:color="BFBFBF"/>
              <w:left w:val="single" w:sz="1" w:space="0" w:color="BFBFBF"/>
              <w:bottom w:val="single" w:sz="1" w:space="0" w:color="BFBFBF"/>
              <w:right w:val="single" w:sz="1" w:space="0" w:color="BFBFBF"/>
            </w:tcBorders>
            <w:shd w:val="clear" w:color="auto" w:fill="DDEBF7"/>
            <w:tcMar>
              <w:top w:w="40" w:type="dxa"/>
              <w:left w:w="80" w:type="dxa"/>
              <w:bottom w:w="40" w:type="dxa"/>
              <w:right w:w="80" w:type="dxa"/>
            </w:tcMar>
            <w:vAlign w:val="center"/>
          </w:tcPr>
          <w:p w14:paraId="2A7898EE" w14:textId="77777777" w:rsidR="00DE08E6" w:rsidRPr="00A44F6C" w:rsidRDefault="007F0F6E" w:rsidP="00000E6A">
            <w:pPr>
              <w:spacing w:line="276" w:lineRule="auto"/>
              <w:jc w:val="both"/>
              <w:rPr>
                <w:lang w:val="mn-MN"/>
              </w:rPr>
            </w:pPr>
            <w:r w:rsidRPr="00A44F6C">
              <w:rPr>
                <w:b/>
                <w:bCs/>
                <w:color w:val="000000"/>
                <w:lang w:val="mn-MN"/>
              </w:rPr>
              <w:t>Санхүүгийн хэлтэс (3 албан хаагч)</w:t>
            </w:r>
          </w:p>
        </w:tc>
      </w:tr>
      <w:tr w:rsidR="00DE08E6" w:rsidRPr="00A44F6C" w14:paraId="157D9384"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41B96FA" w14:textId="77777777" w:rsidR="00DE08E6" w:rsidRPr="00A44F6C" w:rsidRDefault="007F0F6E" w:rsidP="00000E6A">
            <w:pPr>
              <w:spacing w:line="276" w:lineRule="auto"/>
              <w:jc w:val="both"/>
              <w:rPr>
                <w:lang w:val="mn-MN"/>
              </w:rPr>
            </w:pPr>
            <w:r w:rsidRPr="00A44F6C">
              <w:rPr>
                <w:color w:val="000000"/>
                <w:lang w:val="mn-MN"/>
              </w:rPr>
              <w:t>25</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17BDA59"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77466F7" w14:textId="77777777" w:rsidR="00DE08E6" w:rsidRPr="00A44F6C" w:rsidRDefault="007F0F6E" w:rsidP="00000E6A">
            <w:pPr>
              <w:spacing w:line="276" w:lineRule="auto"/>
              <w:jc w:val="both"/>
              <w:rPr>
                <w:lang w:val="mn-MN"/>
              </w:rPr>
            </w:pPr>
            <w:r w:rsidRPr="00A44F6C">
              <w:rPr>
                <w:color w:val="000000"/>
                <w:lang w:val="mn-MN"/>
              </w:rPr>
              <w:t>Хэлтсийн дарга</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79EFB60" w14:textId="77777777" w:rsidR="00DE08E6" w:rsidRPr="00A44F6C" w:rsidRDefault="007F0F6E" w:rsidP="00000E6A">
            <w:pPr>
              <w:spacing w:line="276" w:lineRule="auto"/>
              <w:jc w:val="both"/>
              <w:rPr>
                <w:lang w:val="mn-MN"/>
              </w:rPr>
            </w:pPr>
            <w:r w:rsidRPr="00A44F6C">
              <w:rPr>
                <w:color w:val="000000"/>
                <w:lang w:val="mn-MN"/>
              </w:rPr>
              <w:t>АА-3</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91E966D" w14:textId="77777777" w:rsidR="00DE08E6" w:rsidRPr="00A44F6C" w:rsidRDefault="007F0F6E" w:rsidP="00000E6A">
            <w:pPr>
              <w:spacing w:line="276" w:lineRule="auto"/>
              <w:jc w:val="both"/>
              <w:rPr>
                <w:lang w:val="mn-MN"/>
              </w:rPr>
            </w:pPr>
            <w:r w:rsidRPr="00A44F6C">
              <w:rPr>
                <w:color w:val="000000"/>
                <w:lang w:val="mn-MN"/>
              </w:rPr>
              <w:t>2,516,000</w:t>
            </w:r>
          </w:p>
        </w:tc>
      </w:tr>
      <w:tr w:rsidR="00DE08E6" w:rsidRPr="00A44F6C" w14:paraId="632842BD"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D90E01C" w14:textId="77777777" w:rsidR="00DE08E6" w:rsidRPr="00A44F6C" w:rsidRDefault="007F0F6E" w:rsidP="00000E6A">
            <w:pPr>
              <w:spacing w:line="276" w:lineRule="auto"/>
              <w:jc w:val="both"/>
              <w:rPr>
                <w:lang w:val="mn-MN"/>
              </w:rPr>
            </w:pPr>
            <w:r w:rsidRPr="00A44F6C">
              <w:rPr>
                <w:color w:val="000000"/>
                <w:lang w:val="mn-MN"/>
              </w:rPr>
              <w:t>26</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9F24BA5"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F4CB8A2" w14:textId="77777777" w:rsidR="00DE08E6" w:rsidRPr="00A44F6C" w:rsidRDefault="007F0F6E" w:rsidP="00000E6A">
            <w:pPr>
              <w:spacing w:line="276" w:lineRule="auto"/>
              <w:jc w:val="both"/>
              <w:rPr>
                <w:lang w:val="mn-MN"/>
              </w:rPr>
            </w:pPr>
            <w:r w:rsidRPr="00A44F6C">
              <w:rPr>
                <w:color w:val="000000"/>
                <w:lang w:val="mn-MN"/>
              </w:rPr>
              <w:t>Нягтлан</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D53E177" w14:textId="77777777" w:rsidR="00DE08E6" w:rsidRPr="00A44F6C" w:rsidRDefault="007F0F6E" w:rsidP="00000E6A">
            <w:pPr>
              <w:spacing w:line="276" w:lineRule="auto"/>
              <w:jc w:val="both"/>
              <w:rPr>
                <w:lang w:val="mn-MN"/>
              </w:rPr>
            </w:pPr>
            <w:r w:rsidRPr="00A44F6C">
              <w:rPr>
                <w:color w:val="000000"/>
                <w:lang w:val="mn-MN"/>
              </w:rPr>
              <w:t>АА-6</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5FD5811" w14:textId="77777777" w:rsidR="00DE08E6" w:rsidRPr="00A44F6C" w:rsidRDefault="007F0F6E" w:rsidP="00000E6A">
            <w:pPr>
              <w:spacing w:line="276" w:lineRule="auto"/>
              <w:jc w:val="both"/>
              <w:rPr>
                <w:lang w:val="mn-MN"/>
              </w:rPr>
            </w:pPr>
            <w:r w:rsidRPr="00A44F6C">
              <w:rPr>
                <w:color w:val="000000"/>
                <w:lang w:val="mn-MN"/>
              </w:rPr>
              <w:t>2,370,000</w:t>
            </w:r>
          </w:p>
        </w:tc>
      </w:tr>
      <w:tr w:rsidR="00DE08E6" w:rsidRPr="00A44F6C" w14:paraId="2DBA3E6A"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A954034" w14:textId="77777777" w:rsidR="00DE08E6" w:rsidRPr="00A44F6C" w:rsidRDefault="007F0F6E" w:rsidP="00000E6A">
            <w:pPr>
              <w:spacing w:line="276" w:lineRule="auto"/>
              <w:jc w:val="both"/>
              <w:rPr>
                <w:lang w:val="mn-MN"/>
              </w:rPr>
            </w:pPr>
            <w:r w:rsidRPr="00A44F6C">
              <w:rPr>
                <w:color w:val="000000"/>
                <w:lang w:val="mn-MN"/>
              </w:rPr>
              <w:t>27</w:t>
            </w: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ACCC1D0" w14:textId="77777777" w:rsidR="00DE08E6" w:rsidRPr="00A44F6C" w:rsidRDefault="00DE08E6" w:rsidP="00000E6A">
            <w:pPr>
              <w:spacing w:line="276" w:lineRule="auto"/>
              <w:jc w:val="both"/>
              <w:rPr>
                <w:lang w:val="mn-MN"/>
              </w:rPr>
            </w:pP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C3427DF" w14:textId="77777777" w:rsidR="00DE08E6" w:rsidRPr="00A44F6C" w:rsidRDefault="007F0F6E" w:rsidP="00000E6A">
            <w:pPr>
              <w:spacing w:line="276" w:lineRule="auto"/>
              <w:jc w:val="both"/>
              <w:rPr>
                <w:lang w:val="mn-MN"/>
              </w:rPr>
            </w:pPr>
            <w:r w:rsidRPr="00A44F6C">
              <w:rPr>
                <w:color w:val="000000"/>
                <w:lang w:val="mn-MN"/>
              </w:rPr>
              <w:t>Нярав</w:t>
            </w: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7EA71A7" w14:textId="77777777" w:rsidR="00DE08E6" w:rsidRPr="00A44F6C" w:rsidRDefault="007F0F6E" w:rsidP="00000E6A">
            <w:pPr>
              <w:spacing w:line="276" w:lineRule="auto"/>
              <w:jc w:val="both"/>
              <w:rPr>
                <w:lang w:val="mn-MN"/>
              </w:rPr>
            </w:pPr>
            <w:r w:rsidRPr="00A44F6C">
              <w:rPr>
                <w:color w:val="000000"/>
                <w:lang w:val="mn-MN"/>
              </w:rPr>
              <w:t>АА-6</w:t>
            </w: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816CCC3" w14:textId="77777777" w:rsidR="00DE08E6" w:rsidRPr="00A44F6C" w:rsidRDefault="007F0F6E" w:rsidP="00000E6A">
            <w:pPr>
              <w:spacing w:line="276" w:lineRule="auto"/>
              <w:jc w:val="both"/>
              <w:rPr>
                <w:lang w:val="mn-MN"/>
              </w:rPr>
            </w:pPr>
            <w:r w:rsidRPr="00A44F6C">
              <w:rPr>
                <w:color w:val="000000"/>
                <w:lang w:val="mn-MN"/>
              </w:rPr>
              <w:t>2,370,000</w:t>
            </w:r>
          </w:p>
        </w:tc>
      </w:tr>
      <w:tr w:rsidR="00DE08E6" w:rsidRPr="00A44F6C" w14:paraId="485A97AC" w14:textId="77777777" w:rsidTr="00DE4089">
        <w:tc>
          <w:tcPr>
            <w:tcW w:w="428"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5CF93FB9" w14:textId="77777777" w:rsidR="00DE08E6" w:rsidRPr="00A44F6C" w:rsidRDefault="00DE08E6" w:rsidP="00000E6A">
            <w:pPr>
              <w:spacing w:line="276" w:lineRule="auto"/>
              <w:jc w:val="both"/>
              <w:rPr>
                <w:lang w:val="mn-MN"/>
              </w:rPr>
            </w:pPr>
          </w:p>
        </w:tc>
        <w:tc>
          <w:tcPr>
            <w:tcW w:w="3128"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610E8687" w14:textId="77777777" w:rsidR="00DE08E6" w:rsidRPr="00A44F6C" w:rsidRDefault="007F0F6E" w:rsidP="00000E6A">
            <w:pPr>
              <w:spacing w:line="276" w:lineRule="auto"/>
              <w:jc w:val="both"/>
              <w:rPr>
                <w:lang w:val="mn-MN"/>
              </w:rPr>
            </w:pPr>
            <w:r w:rsidRPr="00A44F6C">
              <w:rPr>
                <w:b/>
                <w:bCs/>
                <w:color w:val="000000"/>
                <w:lang w:val="mn-MN"/>
              </w:rPr>
              <w:t>Орон тоо /сарын цалингийн сан</w:t>
            </w:r>
          </w:p>
        </w:tc>
        <w:tc>
          <w:tcPr>
            <w:tcW w:w="2253"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054BDF95" w14:textId="77777777" w:rsidR="00DE08E6" w:rsidRPr="00A44F6C" w:rsidRDefault="007F0F6E" w:rsidP="00000E6A">
            <w:pPr>
              <w:spacing w:line="276" w:lineRule="auto"/>
              <w:jc w:val="both"/>
              <w:rPr>
                <w:lang w:val="mn-MN"/>
              </w:rPr>
            </w:pPr>
            <w:r w:rsidRPr="00A44F6C">
              <w:rPr>
                <w:b/>
                <w:bCs/>
                <w:color w:val="000000"/>
                <w:lang w:val="mn-MN"/>
              </w:rPr>
              <w:t>40</w:t>
            </w:r>
          </w:p>
        </w:tc>
        <w:tc>
          <w:tcPr>
            <w:tcW w:w="1091"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4ACD183E" w14:textId="77777777" w:rsidR="00DE08E6" w:rsidRPr="00A44F6C" w:rsidRDefault="00DE08E6" w:rsidP="00000E6A">
            <w:pPr>
              <w:spacing w:line="276" w:lineRule="auto"/>
              <w:jc w:val="both"/>
              <w:rPr>
                <w:lang w:val="mn-MN"/>
              </w:rPr>
            </w:pPr>
          </w:p>
        </w:tc>
        <w:tc>
          <w:tcPr>
            <w:tcW w:w="2385"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3927D672" w14:textId="77777777" w:rsidR="00DE08E6" w:rsidRPr="00A44F6C" w:rsidRDefault="007F0F6E" w:rsidP="00000E6A">
            <w:pPr>
              <w:spacing w:line="276" w:lineRule="auto"/>
              <w:jc w:val="both"/>
              <w:rPr>
                <w:lang w:val="mn-MN"/>
              </w:rPr>
            </w:pPr>
            <w:r w:rsidRPr="00A44F6C">
              <w:rPr>
                <w:b/>
                <w:bCs/>
                <w:color w:val="000000"/>
                <w:lang w:val="mn-MN"/>
              </w:rPr>
              <w:t>98,386,000</w:t>
            </w:r>
          </w:p>
        </w:tc>
      </w:tr>
      <w:tr w:rsidR="00DE08E6" w:rsidRPr="00A44F6C" w14:paraId="40DF971C" w14:textId="77777777" w:rsidTr="00DE4089">
        <w:tc>
          <w:tcPr>
            <w:tcW w:w="4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6798D88" w14:textId="77777777" w:rsidR="00DE08E6" w:rsidRPr="00A44F6C" w:rsidRDefault="00DE08E6" w:rsidP="00000E6A">
            <w:pPr>
              <w:spacing w:line="276" w:lineRule="auto"/>
              <w:jc w:val="both"/>
              <w:rPr>
                <w:lang w:val="mn-MN"/>
              </w:rPr>
            </w:pPr>
          </w:p>
        </w:tc>
        <w:tc>
          <w:tcPr>
            <w:tcW w:w="31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0377167" w14:textId="77777777" w:rsidR="00DE08E6" w:rsidRPr="00A44F6C" w:rsidRDefault="007F0F6E" w:rsidP="00000E6A">
            <w:pPr>
              <w:spacing w:line="276" w:lineRule="auto"/>
              <w:jc w:val="both"/>
              <w:rPr>
                <w:lang w:val="mn-MN"/>
              </w:rPr>
            </w:pPr>
            <w:r w:rsidRPr="00A44F6C">
              <w:rPr>
                <w:color w:val="000000"/>
                <w:lang w:val="mn-MN"/>
              </w:rPr>
              <w:t>Нийгмийн даатгалын шимтгэл (ажил олгогч, 10.5%)</w:t>
            </w:r>
          </w:p>
        </w:tc>
        <w:tc>
          <w:tcPr>
            <w:tcW w:w="225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A062B79" w14:textId="77777777" w:rsidR="00DE08E6" w:rsidRPr="00A44F6C" w:rsidRDefault="00DE08E6" w:rsidP="00000E6A">
            <w:pPr>
              <w:spacing w:line="276" w:lineRule="auto"/>
              <w:jc w:val="both"/>
              <w:rPr>
                <w:lang w:val="mn-MN"/>
              </w:rPr>
            </w:pPr>
          </w:p>
        </w:tc>
        <w:tc>
          <w:tcPr>
            <w:tcW w:w="10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9BE9D7F" w14:textId="77777777" w:rsidR="00DE08E6" w:rsidRPr="00A44F6C" w:rsidRDefault="00DE08E6" w:rsidP="00000E6A">
            <w:pPr>
              <w:spacing w:line="276" w:lineRule="auto"/>
              <w:jc w:val="both"/>
              <w:rPr>
                <w:lang w:val="mn-MN"/>
              </w:rPr>
            </w:pPr>
          </w:p>
        </w:tc>
        <w:tc>
          <w:tcPr>
            <w:tcW w:w="238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0ACD120" w14:textId="77777777" w:rsidR="00DE08E6" w:rsidRPr="00A44F6C" w:rsidRDefault="007F0F6E" w:rsidP="00000E6A">
            <w:pPr>
              <w:spacing w:line="276" w:lineRule="auto"/>
              <w:jc w:val="both"/>
              <w:rPr>
                <w:lang w:val="mn-MN"/>
              </w:rPr>
            </w:pPr>
            <w:r w:rsidRPr="00A44F6C">
              <w:rPr>
                <w:color w:val="000000"/>
                <w:lang w:val="mn-MN"/>
              </w:rPr>
              <w:t>10,330,530</w:t>
            </w:r>
          </w:p>
        </w:tc>
      </w:tr>
      <w:tr w:rsidR="00DE08E6" w:rsidRPr="00A44F6C" w14:paraId="63828F71" w14:textId="77777777" w:rsidTr="00DE4089">
        <w:tc>
          <w:tcPr>
            <w:tcW w:w="428"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5CB4E8E2" w14:textId="77777777" w:rsidR="00DE08E6" w:rsidRPr="00A44F6C" w:rsidRDefault="00DE08E6" w:rsidP="00000E6A">
            <w:pPr>
              <w:spacing w:line="276" w:lineRule="auto"/>
              <w:jc w:val="both"/>
              <w:rPr>
                <w:lang w:val="mn-MN"/>
              </w:rPr>
            </w:pPr>
          </w:p>
        </w:tc>
        <w:tc>
          <w:tcPr>
            <w:tcW w:w="3128"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23570C88" w14:textId="77777777" w:rsidR="00DE08E6" w:rsidRPr="00A44F6C" w:rsidRDefault="007F0F6E" w:rsidP="00000E6A">
            <w:pPr>
              <w:spacing w:line="276" w:lineRule="auto"/>
              <w:jc w:val="both"/>
              <w:rPr>
                <w:lang w:val="mn-MN"/>
              </w:rPr>
            </w:pPr>
            <w:r w:rsidRPr="00A44F6C">
              <w:rPr>
                <w:b/>
                <w:bCs/>
                <w:color w:val="000000"/>
                <w:lang w:val="mn-MN"/>
              </w:rPr>
              <w:t>Сарын нийт дүн</w:t>
            </w:r>
          </w:p>
        </w:tc>
        <w:tc>
          <w:tcPr>
            <w:tcW w:w="2253"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5D887C7F" w14:textId="77777777" w:rsidR="00DE08E6" w:rsidRPr="00A44F6C" w:rsidRDefault="00DE08E6" w:rsidP="00000E6A">
            <w:pPr>
              <w:spacing w:line="276" w:lineRule="auto"/>
              <w:jc w:val="both"/>
              <w:rPr>
                <w:lang w:val="mn-MN"/>
              </w:rPr>
            </w:pPr>
          </w:p>
        </w:tc>
        <w:tc>
          <w:tcPr>
            <w:tcW w:w="1091"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581CEBBA" w14:textId="77777777" w:rsidR="00DE08E6" w:rsidRPr="00A44F6C" w:rsidRDefault="00DE08E6" w:rsidP="00000E6A">
            <w:pPr>
              <w:spacing w:line="276" w:lineRule="auto"/>
              <w:jc w:val="both"/>
              <w:rPr>
                <w:lang w:val="mn-MN"/>
              </w:rPr>
            </w:pPr>
          </w:p>
        </w:tc>
        <w:tc>
          <w:tcPr>
            <w:tcW w:w="2385"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688C255F" w14:textId="77777777" w:rsidR="00DE08E6" w:rsidRPr="00A44F6C" w:rsidRDefault="007F0F6E" w:rsidP="00000E6A">
            <w:pPr>
              <w:spacing w:line="276" w:lineRule="auto"/>
              <w:jc w:val="both"/>
              <w:rPr>
                <w:lang w:val="mn-MN"/>
              </w:rPr>
            </w:pPr>
            <w:r w:rsidRPr="00A44F6C">
              <w:rPr>
                <w:b/>
                <w:bCs/>
                <w:color w:val="000000"/>
                <w:lang w:val="mn-MN"/>
              </w:rPr>
              <w:t>108,716,530</w:t>
            </w:r>
          </w:p>
        </w:tc>
      </w:tr>
      <w:tr w:rsidR="00DE08E6" w:rsidRPr="00A44F6C" w14:paraId="68115096" w14:textId="77777777" w:rsidTr="00DE4089">
        <w:tc>
          <w:tcPr>
            <w:tcW w:w="428"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22C5CB67" w14:textId="77777777" w:rsidR="00DE08E6" w:rsidRPr="00A44F6C" w:rsidRDefault="00DE08E6" w:rsidP="00000E6A">
            <w:pPr>
              <w:spacing w:line="276" w:lineRule="auto"/>
              <w:jc w:val="both"/>
              <w:rPr>
                <w:lang w:val="mn-MN"/>
              </w:rPr>
            </w:pPr>
          </w:p>
        </w:tc>
        <w:tc>
          <w:tcPr>
            <w:tcW w:w="3128"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1918F0BB" w14:textId="77777777" w:rsidR="00DE08E6" w:rsidRPr="00A44F6C" w:rsidRDefault="007F0F6E" w:rsidP="00000E6A">
            <w:pPr>
              <w:spacing w:line="276" w:lineRule="auto"/>
              <w:jc w:val="both"/>
              <w:rPr>
                <w:lang w:val="mn-MN"/>
              </w:rPr>
            </w:pPr>
            <w:r w:rsidRPr="00A44F6C">
              <w:rPr>
                <w:b/>
                <w:bCs/>
                <w:color w:val="000000"/>
                <w:lang w:val="mn-MN"/>
              </w:rPr>
              <w:t>ЖИЛИЙН ЦАЛИНГИЙН ЗАРДЛЫН НИЙТ ДҮН</w:t>
            </w:r>
          </w:p>
        </w:tc>
        <w:tc>
          <w:tcPr>
            <w:tcW w:w="2253"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6CD80641" w14:textId="77777777" w:rsidR="00DE08E6" w:rsidRPr="00A44F6C" w:rsidRDefault="00DE08E6" w:rsidP="00000E6A">
            <w:pPr>
              <w:spacing w:line="276" w:lineRule="auto"/>
              <w:jc w:val="both"/>
              <w:rPr>
                <w:lang w:val="mn-MN"/>
              </w:rPr>
            </w:pPr>
          </w:p>
        </w:tc>
        <w:tc>
          <w:tcPr>
            <w:tcW w:w="1091"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3674E107" w14:textId="77777777" w:rsidR="00DE08E6" w:rsidRPr="00A44F6C" w:rsidRDefault="00DE08E6" w:rsidP="00000E6A">
            <w:pPr>
              <w:spacing w:line="276" w:lineRule="auto"/>
              <w:jc w:val="both"/>
              <w:rPr>
                <w:lang w:val="mn-MN"/>
              </w:rPr>
            </w:pPr>
          </w:p>
        </w:tc>
        <w:tc>
          <w:tcPr>
            <w:tcW w:w="2385"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3CE9954C" w14:textId="77777777" w:rsidR="00DE08E6" w:rsidRPr="00A44F6C" w:rsidRDefault="007F0F6E" w:rsidP="00000E6A">
            <w:pPr>
              <w:spacing w:line="276" w:lineRule="auto"/>
              <w:jc w:val="both"/>
              <w:rPr>
                <w:lang w:val="mn-MN"/>
              </w:rPr>
            </w:pPr>
            <w:r w:rsidRPr="00A44F6C">
              <w:rPr>
                <w:b/>
                <w:bCs/>
                <w:color w:val="000000"/>
                <w:lang w:val="mn-MN"/>
              </w:rPr>
              <w:t>1,304,598,360</w:t>
            </w:r>
          </w:p>
        </w:tc>
      </w:tr>
    </w:tbl>
    <w:p w14:paraId="7B4D6B5F" w14:textId="77777777" w:rsidR="00DE08E6" w:rsidRPr="00A44F6C" w:rsidRDefault="00DE08E6" w:rsidP="00000E6A">
      <w:pPr>
        <w:spacing w:after="40" w:line="276" w:lineRule="auto"/>
        <w:jc w:val="both"/>
        <w:rPr>
          <w:lang w:val="mn-MN"/>
        </w:rPr>
      </w:pPr>
    </w:p>
    <w:p w14:paraId="641D1664" w14:textId="77777777" w:rsidR="00DE08E6" w:rsidRPr="00A44F6C" w:rsidRDefault="007F0F6E" w:rsidP="00000E6A">
      <w:pPr>
        <w:pStyle w:val="Heading3"/>
        <w:spacing w:line="276" w:lineRule="auto"/>
        <w:jc w:val="both"/>
        <w:rPr>
          <w:b/>
          <w:bCs/>
          <w:lang w:val="mn-MN"/>
        </w:rPr>
      </w:pPr>
      <w:bookmarkStart w:id="9" w:name="_Toc231859621"/>
      <w:r w:rsidRPr="00A44F6C">
        <w:rPr>
          <w:b/>
          <w:bCs/>
          <w:lang w:val="mn-MN"/>
        </w:rPr>
        <w:t>2.2.3. Үйл ажиллагааны зардал</w:t>
      </w:r>
      <w:bookmarkEnd w:id="9"/>
    </w:p>
    <w:p w14:paraId="4AF0F656" w14:textId="77777777" w:rsidR="00DE08E6" w:rsidRPr="00A44F6C" w:rsidRDefault="00D164FD" w:rsidP="00000E6A">
      <w:pPr>
        <w:spacing w:after="120" w:line="276" w:lineRule="auto"/>
        <w:ind w:firstLine="720"/>
        <w:jc w:val="both"/>
        <w:rPr>
          <w:lang w:val="mn-MN"/>
        </w:rPr>
      </w:pPr>
      <w:r w:rsidRPr="00A44F6C">
        <w:rPr>
          <w:lang w:val="mn-MN"/>
        </w:rPr>
        <w:t>Корпорацийн үйл ажиллагааны зардал нь өдөр тутмын хэвийн үйл ажиллагааг хангахад шаардагдах, дахин давтагдах шинжтэй бараа, ажил, үйлчилгээний цогц юм. Зардлыг сараар тооцон дундаж үнээр гаргав.</w:t>
      </w:r>
    </w:p>
    <w:p w14:paraId="19270C53" w14:textId="77777777" w:rsidR="00DE08E6" w:rsidRPr="00A44F6C" w:rsidRDefault="00D164FD" w:rsidP="00000E6A">
      <w:pPr>
        <w:spacing w:before="80" w:after="30" w:line="276" w:lineRule="auto"/>
        <w:jc w:val="both"/>
        <w:rPr>
          <w:lang w:val="mn-MN"/>
        </w:rPr>
      </w:pPr>
      <w:r w:rsidRPr="00A44F6C">
        <w:rPr>
          <w:i/>
          <w:iCs/>
          <w:lang w:val="mn-MN"/>
        </w:rPr>
        <w:t xml:space="preserve">Хүснэгт 4. </w:t>
      </w:r>
      <w:r w:rsidR="007F0F6E" w:rsidRPr="00A44F6C">
        <w:rPr>
          <w:i/>
          <w:iCs/>
          <w:lang w:val="mn-MN"/>
        </w:rPr>
        <w:t>Үйл ажиллагааны зардал (жилээр, төгрөг)</w:t>
      </w:r>
    </w:p>
    <w:tbl>
      <w:tblPr>
        <w:tblW w:w="92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0"/>
        <w:gridCol w:w="3236"/>
        <w:gridCol w:w="1100"/>
        <w:gridCol w:w="820"/>
        <w:gridCol w:w="1340"/>
        <w:gridCol w:w="2329"/>
      </w:tblGrid>
      <w:tr w:rsidR="00DE08E6" w:rsidRPr="00A44F6C" w14:paraId="1FF0CF48" w14:textId="77777777" w:rsidTr="00DE4089">
        <w:trPr>
          <w:tblHeader/>
        </w:trPr>
        <w:tc>
          <w:tcPr>
            <w:tcW w:w="46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0A107FC8" w14:textId="77777777" w:rsidR="00DE08E6" w:rsidRPr="00A44F6C" w:rsidRDefault="007F0F6E" w:rsidP="00000E6A">
            <w:pPr>
              <w:spacing w:line="276" w:lineRule="auto"/>
              <w:jc w:val="both"/>
              <w:rPr>
                <w:lang w:val="mn-MN"/>
              </w:rPr>
            </w:pPr>
            <w:r w:rsidRPr="00A44F6C">
              <w:rPr>
                <w:b/>
                <w:bCs/>
                <w:color w:val="FFFFFF"/>
                <w:lang w:val="mn-MN"/>
              </w:rPr>
              <w:t>№</w:t>
            </w:r>
          </w:p>
        </w:tc>
        <w:tc>
          <w:tcPr>
            <w:tcW w:w="3236"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3602D4E7" w14:textId="77777777" w:rsidR="00DE08E6" w:rsidRPr="00A44F6C" w:rsidRDefault="007F0F6E" w:rsidP="00000E6A">
            <w:pPr>
              <w:spacing w:line="276" w:lineRule="auto"/>
              <w:jc w:val="both"/>
              <w:rPr>
                <w:lang w:val="mn-MN"/>
              </w:rPr>
            </w:pPr>
            <w:r w:rsidRPr="00A44F6C">
              <w:rPr>
                <w:b/>
                <w:bCs/>
                <w:color w:val="FFFFFF"/>
                <w:lang w:val="mn-MN"/>
              </w:rPr>
              <w:t>Худалдан авалтын нэр</w:t>
            </w:r>
          </w:p>
        </w:tc>
        <w:tc>
          <w:tcPr>
            <w:tcW w:w="110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25AE7311" w14:textId="77777777" w:rsidR="00DE08E6" w:rsidRPr="00A44F6C" w:rsidRDefault="007F0F6E" w:rsidP="00000E6A">
            <w:pPr>
              <w:spacing w:line="276" w:lineRule="auto"/>
              <w:jc w:val="both"/>
              <w:rPr>
                <w:lang w:val="mn-MN"/>
              </w:rPr>
            </w:pPr>
            <w:r w:rsidRPr="00A44F6C">
              <w:rPr>
                <w:b/>
                <w:bCs/>
                <w:color w:val="FFFFFF"/>
                <w:lang w:val="mn-MN"/>
              </w:rPr>
              <w:t>Хүн/тоо</w:t>
            </w:r>
          </w:p>
        </w:tc>
        <w:tc>
          <w:tcPr>
            <w:tcW w:w="82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30812227" w14:textId="77777777" w:rsidR="00DE08E6" w:rsidRPr="00A44F6C" w:rsidRDefault="007F0F6E" w:rsidP="00000E6A">
            <w:pPr>
              <w:spacing w:line="276" w:lineRule="auto"/>
              <w:jc w:val="both"/>
              <w:rPr>
                <w:lang w:val="mn-MN"/>
              </w:rPr>
            </w:pPr>
            <w:r w:rsidRPr="00A44F6C">
              <w:rPr>
                <w:b/>
                <w:bCs/>
                <w:color w:val="FFFFFF"/>
                <w:lang w:val="mn-MN"/>
              </w:rPr>
              <w:t>Сар</w:t>
            </w:r>
          </w:p>
        </w:tc>
        <w:tc>
          <w:tcPr>
            <w:tcW w:w="134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6507F6E0" w14:textId="77777777" w:rsidR="00DE08E6" w:rsidRPr="00A44F6C" w:rsidRDefault="007F0F6E" w:rsidP="00000E6A">
            <w:pPr>
              <w:spacing w:line="276" w:lineRule="auto"/>
              <w:jc w:val="both"/>
              <w:rPr>
                <w:lang w:val="mn-MN"/>
              </w:rPr>
            </w:pPr>
            <w:r w:rsidRPr="00A44F6C">
              <w:rPr>
                <w:b/>
                <w:bCs/>
                <w:color w:val="FFFFFF"/>
                <w:lang w:val="mn-MN"/>
              </w:rPr>
              <w:t>Нэгж үнэ</w:t>
            </w:r>
          </w:p>
        </w:tc>
        <w:tc>
          <w:tcPr>
            <w:tcW w:w="2329"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7D96DEDD" w14:textId="77777777" w:rsidR="00DE08E6" w:rsidRPr="00A44F6C" w:rsidRDefault="007F0F6E" w:rsidP="00000E6A">
            <w:pPr>
              <w:spacing w:line="276" w:lineRule="auto"/>
              <w:jc w:val="both"/>
              <w:rPr>
                <w:lang w:val="mn-MN"/>
              </w:rPr>
            </w:pPr>
            <w:r w:rsidRPr="00A44F6C">
              <w:rPr>
                <w:b/>
                <w:bCs/>
                <w:color w:val="FFFFFF"/>
                <w:lang w:val="mn-MN"/>
              </w:rPr>
              <w:t>Нийт үнэ</w:t>
            </w:r>
          </w:p>
        </w:tc>
      </w:tr>
      <w:tr w:rsidR="00DE08E6" w:rsidRPr="00A44F6C" w14:paraId="3CD08C25" w14:textId="77777777" w:rsidTr="00DE4089">
        <w:tc>
          <w:tcPr>
            <w:tcW w:w="9285" w:type="dxa"/>
            <w:gridSpan w:val="6"/>
            <w:tcBorders>
              <w:top w:val="single" w:sz="1" w:space="0" w:color="BFBFBF"/>
              <w:left w:val="single" w:sz="1" w:space="0" w:color="BFBFBF"/>
              <w:bottom w:val="single" w:sz="1" w:space="0" w:color="BFBFBF"/>
              <w:right w:val="single" w:sz="1" w:space="0" w:color="BFBFBF"/>
            </w:tcBorders>
            <w:shd w:val="clear" w:color="auto" w:fill="DDEBF7"/>
            <w:tcMar>
              <w:top w:w="40" w:type="dxa"/>
              <w:left w:w="80" w:type="dxa"/>
              <w:bottom w:w="40" w:type="dxa"/>
              <w:right w:w="80" w:type="dxa"/>
            </w:tcMar>
            <w:vAlign w:val="center"/>
          </w:tcPr>
          <w:p w14:paraId="744CAE88" w14:textId="77777777" w:rsidR="00DE08E6" w:rsidRPr="00A44F6C" w:rsidRDefault="007F0F6E" w:rsidP="00000E6A">
            <w:pPr>
              <w:spacing w:line="276" w:lineRule="auto"/>
              <w:jc w:val="both"/>
              <w:rPr>
                <w:lang w:val="mn-MN"/>
              </w:rPr>
            </w:pPr>
            <w:r w:rsidRPr="00A44F6C">
              <w:rPr>
                <w:b/>
                <w:bCs/>
                <w:color w:val="000000"/>
                <w:lang w:val="mn-MN"/>
              </w:rPr>
              <w:t>Өдөр тутмын үйл ажиллагаа</w:t>
            </w:r>
          </w:p>
        </w:tc>
      </w:tr>
      <w:tr w:rsidR="00DE08E6" w:rsidRPr="00A44F6C" w14:paraId="19A0E848" w14:textId="77777777" w:rsidTr="00DE4089">
        <w:tc>
          <w:tcPr>
            <w:tcW w:w="46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79D4148" w14:textId="77777777" w:rsidR="00DE08E6" w:rsidRPr="00A44F6C" w:rsidRDefault="007F0F6E" w:rsidP="00000E6A">
            <w:pPr>
              <w:spacing w:line="276" w:lineRule="auto"/>
              <w:jc w:val="both"/>
              <w:rPr>
                <w:lang w:val="mn-MN"/>
              </w:rPr>
            </w:pPr>
            <w:r w:rsidRPr="00A44F6C">
              <w:rPr>
                <w:color w:val="000000"/>
                <w:lang w:val="mn-MN"/>
              </w:rPr>
              <w:t>1</w:t>
            </w:r>
          </w:p>
        </w:tc>
        <w:tc>
          <w:tcPr>
            <w:tcW w:w="3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6DE38D4" w14:textId="77777777" w:rsidR="00DE08E6" w:rsidRPr="00A44F6C" w:rsidRDefault="007F0F6E" w:rsidP="00000E6A">
            <w:pPr>
              <w:spacing w:line="276" w:lineRule="auto"/>
              <w:jc w:val="both"/>
              <w:rPr>
                <w:lang w:val="mn-MN"/>
              </w:rPr>
            </w:pPr>
            <w:r w:rsidRPr="00A44F6C">
              <w:rPr>
                <w:color w:val="000000"/>
                <w:lang w:val="mn-MN"/>
              </w:rPr>
              <w:t>Оффисын түрээс</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636F668" w14:textId="77777777" w:rsidR="00DE08E6" w:rsidRPr="00A44F6C" w:rsidRDefault="007F0F6E" w:rsidP="00000E6A">
            <w:pPr>
              <w:spacing w:line="276" w:lineRule="auto"/>
              <w:jc w:val="both"/>
              <w:rPr>
                <w:lang w:val="mn-MN"/>
              </w:rPr>
            </w:pPr>
            <w:r w:rsidRPr="00A44F6C">
              <w:rPr>
                <w:color w:val="000000"/>
                <w:lang w:val="mn-MN"/>
              </w:rPr>
              <w:t>1</w:t>
            </w:r>
          </w:p>
        </w:tc>
        <w:tc>
          <w:tcPr>
            <w:tcW w:w="82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597C202" w14:textId="77777777" w:rsidR="00DE08E6" w:rsidRPr="00A44F6C" w:rsidRDefault="007F0F6E" w:rsidP="00000E6A">
            <w:pPr>
              <w:spacing w:line="276" w:lineRule="auto"/>
              <w:jc w:val="both"/>
              <w:rPr>
                <w:lang w:val="mn-MN"/>
              </w:rPr>
            </w:pPr>
            <w:r w:rsidRPr="00A44F6C">
              <w:rPr>
                <w:color w:val="000000"/>
                <w:lang w:val="mn-MN"/>
              </w:rPr>
              <w:t>12</w:t>
            </w:r>
          </w:p>
        </w:tc>
        <w:tc>
          <w:tcPr>
            <w:tcW w:w="134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9FA927B" w14:textId="77777777" w:rsidR="00DE08E6" w:rsidRPr="00A44F6C" w:rsidRDefault="007F0F6E" w:rsidP="00000E6A">
            <w:pPr>
              <w:spacing w:line="276" w:lineRule="auto"/>
              <w:jc w:val="both"/>
              <w:rPr>
                <w:lang w:val="mn-MN"/>
              </w:rPr>
            </w:pPr>
            <w:r w:rsidRPr="00A44F6C">
              <w:rPr>
                <w:color w:val="000000"/>
                <w:lang w:val="mn-MN"/>
              </w:rPr>
              <w:t>85,000</w:t>
            </w:r>
          </w:p>
        </w:tc>
        <w:tc>
          <w:tcPr>
            <w:tcW w:w="23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CD244AA" w14:textId="77777777" w:rsidR="00DE08E6" w:rsidRPr="00A44F6C" w:rsidRDefault="007F0F6E" w:rsidP="00000E6A">
            <w:pPr>
              <w:spacing w:line="276" w:lineRule="auto"/>
              <w:jc w:val="both"/>
              <w:rPr>
                <w:lang w:val="mn-MN"/>
              </w:rPr>
            </w:pPr>
            <w:r w:rsidRPr="00A44F6C">
              <w:rPr>
                <w:color w:val="000000"/>
                <w:lang w:val="mn-MN"/>
              </w:rPr>
              <w:t>510,000,000</w:t>
            </w:r>
          </w:p>
        </w:tc>
      </w:tr>
      <w:tr w:rsidR="00DE08E6" w:rsidRPr="00A44F6C" w14:paraId="69FE4A81" w14:textId="77777777" w:rsidTr="00DE4089">
        <w:tc>
          <w:tcPr>
            <w:tcW w:w="46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CFBC050" w14:textId="77777777" w:rsidR="00DE08E6" w:rsidRPr="00A44F6C" w:rsidRDefault="007F0F6E" w:rsidP="00000E6A">
            <w:pPr>
              <w:spacing w:line="276" w:lineRule="auto"/>
              <w:jc w:val="both"/>
              <w:rPr>
                <w:lang w:val="mn-MN"/>
              </w:rPr>
            </w:pPr>
            <w:r w:rsidRPr="00A44F6C">
              <w:rPr>
                <w:color w:val="000000"/>
                <w:lang w:val="mn-MN"/>
              </w:rPr>
              <w:t>2</w:t>
            </w:r>
          </w:p>
        </w:tc>
        <w:tc>
          <w:tcPr>
            <w:tcW w:w="3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10D92B4" w14:textId="77777777" w:rsidR="00DE08E6" w:rsidRPr="00A44F6C" w:rsidRDefault="007F0F6E" w:rsidP="00000E6A">
            <w:pPr>
              <w:spacing w:line="276" w:lineRule="auto"/>
              <w:jc w:val="both"/>
              <w:rPr>
                <w:lang w:val="mn-MN"/>
              </w:rPr>
            </w:pPr>
            <w:r w:rsidRPr="00A44F6C">
              <w:rPr>
                <w:color w:val="000000"/>
                <w:lang w:val="mn-MN"/>
              </w:rPr>
              <w:t>Оффисын ашиглалт</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0C1F4D5" w14:textId="77777777" w:rsidR="00DE08E6" w:rsidRPr="00A44F6C" w:rsidRDefault="007F0F6E" w:rsidP="00000E6A">
            <w:pPr>
              <w:spacing w:line="276" w:lineRule="auto"/>
              <w:jc w:val="both"/>
              <w:rPr>
                <w:lang w:val="mn-MN"/>
              </w:rPr>
            </w:pPr>
            <w:r w:rsidRPr="00A44F6C">
              <w:rPr>
                <w:color w:val="000000"/>
                <w:lang w:val="mn-MN"/>
              </w:rPr>
              <w:t>—</w:t>
            </w:r>
          </w:p>
        </w:tc>
        <w:tc>
          <w:tcPr>
            <w:tcW w:w="82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BDA6985" w14:textId="77777777" w:rsidR="00DE08E6" w:rsidRPr="00A44F6C" w:rsidRDefault="007F0F6E" w:rsidP="00000E6A">
            <w:pPr>
              <w:spacing w:line="276" w:lineRule="auto"/>
              <w:jc w:val="both"/>
              <w:rPr>
                <w:lang w:val="mn-MN"/>
              </w:rPr>
            </w:pPr>
            <w:r w:rsidRPr="00A44F6C">
              <w:rPr>
                <w:color w:val="000000"/>
                <w:lang w:val="mn-MN"/>
              </w:rPr>
              <w:t>12</w:t>
            </w:r>
          </w:p>
        </w:tc>
        <w:tc>
          <w:tcPr>
            <w:tcW w:w="134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50EDA80" w14:textId="77777777" w:rsidR="00DE08E6" w:rsidRPr="00A44F6C" w:rsidRDefault="007F0F6E" w:rsidP="00000E6A">
            <w:pPr>
              <w:spacing w:line="276" w:lineRule="auto"/>
              <w:jc w:val="both"/>
              <w:rPr>
                <w:lang w:val="mn-MN"/>
              </w:rPr>
            </w:pPr>
            <w:r w:rsidRPr="00A44F6C">
              <w:rPr>
                <w:color w:val="000000"/>
                <w:lang w:val="mn-MN"/>
              </w:rPr>
              <w:t>250,000</w:t>
            </w:r>
          </w:p>
        </w:tc>
        <w:tc>
          <w:tcPr>
            <w:tcW w:w="23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5E12968" w14:textId="77777777" w:rsidR="00DE08E6" w:rsidRPr="00A44F6C" w:rsidRDefault="007F0F6E" w:rsidP="00000E6A">
            <w:pPr>
              <w:spacing w:line="276" w:lineRule="auto"/>
              <w:jc w:val="both"/>
              <w:rPr>
                <w:lang w:val="mn-MN"/>
              </w:rPr>
            </w:pPr>
            <w:r w:rsidRPr="00A44F6C">
              <w:rPr>
                <w:color w:val="000000"/>
                <w:lang w:val="mn-MN"/>
              </w:rPr>
              <w:t>3,000,000</w:t>
            </w:r>
          </w:p>
        </w:tc>
      </w:tr>
      <w:tr w:rsidR="00DE08E6" w:rsidRPr="00A44F6C" w14:paraId="3925FEFB" w14:textId="77777777" w:rsidTr="00DE4089">
        <w:tc>
          <w:tcPr>
            <w:tcW w:w="46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B7D1AE4" w14:textId="77777777" w:rsidR="00DE08E6" w:rsidRPr="00A44F6C" w:rsidRDefault="007F0F6E" w:rsidP="00000E6A">
            <w:pPr>
              <w:spacing w:line="276" w:lineRule="auto"/>
              <w:jc w:val="both"/>
              <w:rPr>
                <w:lang w:val="mn-MN"/>
              </w:rPr>
            </w:pPr>
            <w:r w:rsidRPr="00A44F6C">
              <w:rPr>
                <w:color w:val="000000"/>
                <w:lang w:val="mn-MN"/>
              </w:rPr>
              <w:t>3</w:t>
            </w:r>
          </w:p>
        </w:tc>
        <w:tc>
          <w:tcPr>
            <w:tcW w:w="3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97D8979" w14:textId="77777777" w:rsidR="00DE08E6" w:rsidRPr="00A44F6C" w:rsidRDefault="007F0F6E" w:rsidP="00000E6A">
            <w:pPr>
              <w:spacing w:line="276" w:lineRule="auto"/>
              <w:jc w:val="both"/>
              <w:rPr>
                <w:lang w:val="mn-MN"/>
              </w:rPr>
            </w:pPr>
            <w:r w:rsidRPr="00A44F6C">
              <w:rPr>
                <w:color w:val="000000"/>
                <w:lang w:val="mn-MN"/>
              </w:rPr>
              <w:t>Харуул хамгаалалт</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00FCF56" w14:textId="77777777" w:rsidR="00DE08E6" w:rsidRPr="00A44F6C" w:rsidRDefault="007F0F6E" w:rsidP="00000E6A">
            <w:pPr>
              <w:spacing w:line="276" w:lineRule="auto"/>
              <w:jc w:val="both"/>
              <w:rPr>
                <w:lang w:val="mn-MN"/>
              </w:rPr>
            </w:pPr>
            <w:r w:rsidRPr="00A44F6C">
              <w:rPr>
                <w:color w:val="000000"/>
                <w:lang w:val="mn-MN"/>
              </w:rPr>
              <w:t>3</w:t>
            </w:r>
          </w:p>
        </w:tc>
        <w:tc>
          <w:tcPr>
            <w:tcW w:w="82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991CAB1" w14:textId="77777777" w:rsidR="00DE08E6" w:rsidRPr="00A44F6C" w:rsidRDefault="007F0F6E" w:rsidP="00000E6A">
            <w:pPr>
              <w:spacing w:line="276" w:lineRule="auto"/>
              <w:jc w:val="both"/>
              <w:rPr>
                <w:lang w:val="mn-MN"/>
              </w:rPr>
            </w:pPr>
            <w:r w:rsidRPr="00A44F6C">
              <w:rPr>
                <w:color w:val="000000"/>
                <w:lang w:val="mn-MN"/>
              </w:rPr>
              <w:t>12</w:t>
            </w:r>
          </w:p>
        </w:tc>
        <w:tc>
          <w:tcPr>
            <w:tcW w:w="134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919C7D5" w14:textId="77777777" w:rsidR="00DE08E6" w:rsidRPr="00A44F6C" w:rsidRDefault="007F0F6E" w:rsidP="00000E6A">
            <w:pPr>
              <w:spacing w:line="276" w:lineRule="auto"/>
              <w:jc w:val="both"/>
              <w:rPr>
                <w:lang w:val="mn-MN"/>
              </w:rPr>
            </w:pPr>
            <w:r w:rsidRPr="00A44F6C">
              <w:rPr>
                <w:color w:val="000000"/>
                <w:lang w:val="mn-MN"/>
              </w:rPr>
              <w:t>800,000</w:t>
            </w:r>
          </w:p>
        </w:tc>
        <w:tc>
          <w:tcPr>
            <w:tcW w:w="23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D1426EB" w14:textId="77777777" w:rsidR="00DE08E6" w:rsidRPr="00A44F6C" w:rsidRDefault="007F0F6E" w:rsidP="00000E6A">
            <w:pPr>
              <w:spacing w:line="276" w:lineRule="auto"/>
              <w:jc w:val="both"/>
              <w:rPr>
                <w:lang w:val="mn-MN"/>
              </w:rPr>
            </w:pPr>
            <w:r w:rsidRPr="00A44F6C">
              <w:rPr>
                <w:color w:val="000000"/>
                <w:lang w:val="mn-MN"/>
              </w:rPr>
              <w:t>9,600,000</w:t>
            </w:r>
          </w:p>
        </w:tc>
      </w:tr>
      <w:tr w:rsidR="00DE08E6" w:rsidRPr="00A44F6C" w14:paraId="2AC2E6AD" w14:textId="77777777" w:rsidTr="00DE4089">
        <w:tc>
          <w:tcPr>
            <w:tcW w:w="46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1B3B589" w14:textId="77777777" w:rsidR="00DE08E6" w:rsidRPr="00A44F6C" w:rsidRDefault="007F0F6E" w:rsidP="00000E6A">
            <w:pPr>
              <w:spacing w:line="276" w:lineRule="auto"/>
              <w:jc w:val="both"/>
              <w:rPr>
                <w:lang w:val="mn-MN"/>
              </w:rPr>
            </w:pPr>
            <w:r w:rsidRPr="00A44F6C">
              <w:rPr>
                <w:color w:val="000000"/>
                <w:lang w:val="mn-MN"/>
              </w:rPr>
              <w:t>4</w:t>
            </w:r>
          </w:p>
        </w:tc>
        <w:tc>
          <w:tcPr>
            <w:tcW w:w="3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647EDC8" w14:textId="77777777" w:rsidR="00DE08E6" w:rsidRPr="00A44F6C" w:rsidRDefault="007F0F6E" w:rsidP="00000E6A">
            <w:pPr>
              <w:spacing w:line="276" w:lineRule="auto"/>
              <w:jc w:val="both"/>
              <w:rPr>
                <w:lang w:val="mn-MN"/>
              </w:rPr>
            </w:pPr>
            <w:r w:rsidRPr="00A44F6C">
              <w:rPr>
                <w:color w:val="000000"/>
                <w:lang w:val="mn-MN"/>
              </w:rPr>
              <w:t>Шуудан, харилцаа холбоо</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07A0785" w14:textId="77777777" w:rsidR="00DE08E6" w:rsidRPr="00A44F6C" w:rsidRDefault="007F0F6E" w:rsidP="00000E6A">
            <w:pPr>
              <w:spacing w:line="276" w:lineRule="auto"/>
              <w:jc w:val="both"/>
              <w:rPr>
                <w:lang w:val="mn-MN"/>
              </w:rPr>
            </w:pPr>
            <w:r w:rsidRPr="00A44F6C">
              <w:rPr>
                <w:color w:val="000000"/>
                <w:lang w:val="mn-MN"/>
              </w:rPr>
              <w:t>—</w:t>
            </w:r>
          </w:p>
        </w:tc>
        <w:tc>
          <w:tcPr>
            <w:tcW w:w="82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47F5F72" w14:textId="77777777" w:rsidR="00DE08E6" w:rsidRPr="00A44F6C" w:rsidRDefault="007F0F6E" w:rsidP="00000E6A">
            <w:pPr>
              <w:spacing w:line="276" w:lineRule="auto"/>
              <w:jc w:val="both"/>
              <w:rPr>
                <w:lang w:val="mn-MN"/>
              </w:rPr>
            </w:pPr>
            <w:r w:rsidRPr="00A44F6C">
              <w:rPr>
                <w:color w:val="000000"/>
                <w:lang w:val="mn-MN"/>
              </w:rPr>
              <w:t>1</w:t>
            </w:r>
          </w:p>
        </w:tc>
        <w:tc>
          <w:tcPr>
            <w:tcW w:w="134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57D6211" w14:textId="77777777" w:rsidR="00DE08E6" w:rsidRPr="00A44F6C" w:rsidRDefault="007F0F6E" w:rsidP="00000E6A">
            <w:pPr>
              <w:spacing w:line="276" w:lineRule="auto"/>
              <w:jc w:val="both"/>
              <w:rPr>
                <w:lang w:val="mn-MN"/>
              </w:rPr>
            </w:pPr>
            <w:r w:rsidRPr="00A44F6C">
              <w:rPr>
                <w:color w:val="000000"/>
                <w:lang w:val="mn-MN"/>
              </w:rPr>
              <w:t>—</w:t>
            </w:r>
          </w:p>
        </w:tc>
        <w:tc>
          <w:tcPr>
            <w:tcW w:w="23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6281538" w14:textId="77777777" w:rsidR="00DE08E6" w:rsidRPr="00A44F6C" w:rsidRDefault="007F0F6E" w:rsidP="00000E6A">
            <w:pPr>
              <w:spacing w:line="276" w:lineRule="auto"/>
              <w:jc w:val="both"/>
              <w:rPr>
                <w:lang w:val="mn-MN"/>
              </w:rPr>
            </w:pPr>
            <w:r w:rsidRPr="00A44F6C">
              <w:rPr>
                <w:color w:val="000000"/>
                <w:lang w:val="mn-MN"/>
              </w:rPr>
              <w:t>2,260,500</w:t>
            </w:r>
          </w:p>
        </w:tc>
      </w:tr>
      <w:tr w:rsidR="00DE08E6" w:rsidRPr="00A44F6C" w14:paraId="6F714963" w14:textId="77777777" w:rsidTr="00DE4089">
        <w:tc>
          <w:tcPr>
            <w:tcW w:w="46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21852D1" w14:textId="77777777" w:rsidR="00DE08E6" w:rsidRPr="00A44F6C" w:rsidRDefault="007F0F6E" w:rsidP="00000E6A">
            <w:pPr>
              <w:spacing w:line="276" w:lineRule="auto"/>
              <w:jc w:val="both"/>
              <w:rPr>
                <w:lang w:val="mn-MN"/>
              </w:rPr>
            </w:pPr>
            <w:r w:rsidRPr="00A44F6C">
              <w:rPr>
                <w:color w:val="000000"/>
                <w:lang w:val="mn-MN"/>
              </w:rPr>
              <w:t>5</w:t>
            </w:r>
          </w:p>
        </w:tc>
        <w:tc>
          <w:tcPr>
            <w:tcW w:w="3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A2DD8D8" w14:textId="77777777" w:rsidR="00DE08E6" w:rsidRPr="00A44F6C" w:rsidRDefault="007F0F6E" w:rsidP="00000E6A">
            <w:pPr>
              <w:spacing w:line="276" w:lineRule="auto"/>
              <w:jc w:val="both"/>
              <w:rPr>
                <w:lang w:val="mn-MN"/>
              </w:rPr>
            </w:pPr>
            <w:r w:rsidRPr="00A44F6C">
              <w:rPr>
                <w:color w:val="000000"/>
                <w:lang w:val="mn-MN"/>
              </w:rPr>
              <w:t>Шатахуун</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BE4A3CB" w14:textId="77777777" w:rsidR="00DE08E6" w:rsidRPr="00A44F6C" w:rsidRDefault="007F0F6E" w:rsidP="00000E6A">
            <w:pPr>
              <w:spacing w:line="276" w:lineRule="auto"/>
              <w:jc w:val="both"/>
              <w:rPr>
                <w:lang w:val="mn-MN"/>
              </w:rPr>
            </w:pPr>
            <w:r w:rsidRPr="00A44F6C">
              <w:rPr>
                <w:color w:val="000000"/>
                <w:lang w:val="mn-MN"/>
              </w:rPr>
              <w:t>2</w:t>
            </w:r>
          </w:p>
        </w:tc>
        <w:tc>
          <w:tcPr>
            <w:tcW w:w="82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D6C8DF7" w14:textId="77777777" w:rsidR="00DE08E6" w:rsidRPr="00A44F6C" w:rsidRDefault="007F0F6E" w:rsidP="00000E6A">
            <w:pPr>
              <w:spacing w:line="276" w:lineRule="auto"/>
              <w:jc w:val="both"/>
              <w:rPr>
                <w:lang w:val="mn-MN"/>
              </w:rPr>
            </w:pPr>
            <w:r w:rsidRPr="00A44F6C">
              <w:rPr>
                <w:color w:val="000000"/>
                <w:lang w:val="mn-MN"/>
              </w:rPr>
              <w:t>1</w:t>
            </w:r>
          </w:p>
        </w:tc>
        <w:tc>
          <w:tcPr>
            <w:tcW w:w="134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88F3A28" w14:textId="77777777" w:rsidR="00DE08E6" w:rsidRPr="00A44F6C" w:rsidRDefault="007F0F6E" w:rsidP="00000E6A">
            <w:pPr>
              <w:spacing w:line="276" w:lineRule="auto"/>
              <w:jc w:val="both"/>
              <w:rPr>
                <w:lang w:val="mn-MN"/>
              </w:rPr>
            </w:pPr>
            <w:r w:rsidRPr="00A44F6C">
              <w:rPr>
                <w:color w:val="000000"/>
                <w:lang w:val="mn-MN"/>
              </w:rPr>
              <w:t>1,346,400</w:t>
            </w:r>
          </w:p>
        </w:tc>
        <w:tc>
          <w:tcPr>
            <w:tcW w:w="23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9B7136F" w14:textId="77777777" w:rsidR="00DE08E6" w:rsidRPr="00A44F6C" w:rsidRDefault="007F0F6E" w:rsidP="00000E6A">
            <w:pPr>
              <w:spacing w:line="276" w:lineRule="auto"/>
              <w:jc w:val="both"/>
              <w:rPr>
                <w:lang w:val="mn-MN"/>
              </w:rPr>
            </w:pPr>
            <w:r w:rsidRPr="00A44F6C">
              <w:rPr>
                <w:color w:val="000000"/>
                <w:lang w:val="mn-MN"/>
              </w:rPr>
              <w:t>16,156,800</w:t>
            </w:r>
          </w:p>
        </w:tc>
      </w:tr>
      <w:tr w:rsidR="00DE08E6" w:rsidRPr="00A44F6C" w14:paraId="7E936E1D" w14:textId="77777777" w:rsidTr="00DE4089">
        <w:tc>
          <w:tcPr>
            <w:tcW w:w="46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819406A" w14:textId="77777777" w:rsidR="00DE08E6" w:rsidRPr="00A44F6C" w:rsidRDefault="007F0F6E" w:rsidP="00000E6A">
            <w:pPr>
              <w:spacing w:line="276" w:lineRule="auto"/>
              <w:jc w:val="both"/>
              <w:rPr>
                <w:lang w:val="mn-MN"/>
              </w:rPr>
            </w:pPr>
            <w:r w:rsidRPr="00A44F6C">
              <w:rPr>
                <w:color w:val="000000"/>
                <w:lang w:val="mn-MN"/>
              </w:rPr>
              <w:t>6</w:t>
            </w:r>
          </w:p>
        </w:tc>
        <w:tc>
          <w:tcPr>
            <w:tcW w:w="3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BC9209D" w14:textId="77777777" w:rsidR="00DE08E6" w:rsidRPr="00A44F6C" w:rsidRDefault="007F0F6E" w:rsidP="00000E6A">
            <w:pPr>
              <w:spacing w:line="276" w:lineRule="auto"/>
              <w:jc w:val="both"/>
              <w:rPr>
                <w:lang w:val="mn-MN"/>
              </w:rPr>
            </w:pPr>
            <w:r w:rsidRPr="00A44F6C">
              <w:rPr>
                <w:color w:val="000000"/>
                <w:lang w:val="mn-MN"/>
              </w:rPr>
              <w:t>Хэвлэл мэдээлэл, маркетинг</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DF4F569" w14:textId="77777777" w:rsidR="00DE08E6" w:rsidRPr="00A44F6C" w:rsidRDefault="007F0F6E" w:rsidP="00000E6A">
            <w:pPr>
              <w:spacing w:line="276" w:lineRule="auto"/>
              <w:jc w:val="both"/>
              <w:rPr>
                <w:lang w:val="mn-MN"/>
              </w:rPr>
            </w:pPr>
            <w:r w:rsidRPr="00A44F6C">
              <w:rPr>
                <w:color w:val="000000"/>
                <w:lang w:val="mn-MN"/>
              </w:rPr>
              <w:t>—</w:t>
            </w:r>
          </w:p>
        </w:tc>
        <w:tc>
          <w:tcPr>
            <w:tcW w:w="82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97796D6" w14:textId="77777777" w:rsidR="00DE08E6" w:rsidRPr="00A44F6C" w:rsidRDefault="007F0F6E" w:rsidP="00000E6A">
            <w:pPr>
              <w:spacing w:line="276" w:lineRule="auto"/>
              <w:jc w:val="both"/>
              <w:rPr>
                <w:lang w:val="mn-MN"/>
              </w:rPr>
            </w:pPr>
            <w:r w:rsidRPr="00A44F6C">
              <w:rPr>
                <w:color w:val="000000"/>
                <w:lang w:val="mn-MN"/>
              </w:rPr>
              <w:t>1</w:t>
            </w:r>
          </w:p>
        </w:tc>
        <w:tc>
          <w:tcPr>
            <w:tcW w:w="134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BE2537B" w14:textId="77777777" w:rsidR="00DE08E6" w:rsidRPr="00A44F6C" w:rsidRDefault="007F0F6E" w:rsidP="00000E6A">
            <w:pPr>
              <w:spacing w:line="276" w:lineRule="auto"/>
              <w:jc w:val="both"/>
              <w:rPr>
                <w:lang w:val="mn-MN"/>
              </w:rPr>
            </w:pPr>
            <w:r w:rsidRPr="00A44F6C">
              <w:rPr>
                <w:color w:val="000000"/>
                <w:lang w:val="mn-MN"/>
              </w:rPr>
              <w:t>—</w:t>
            </w:r>
          </w:p>
        </w:tc>
        <w:tc>
          <w:tcPr>
            <w:tcW w:w="23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4A950F3" w14:textId="77777777" w:rsidR="00DE08E6" w:rsidRPr="00A44F6C" w:rsidRDefault="007F0F6E" w:rsidP="00000E6A">
            <w:pPr>
              <w:spacing w:line="276" w:lineRule="auto"/>
              <w:jc w:val="both"/>
              <w:rPr>
                <w:lang w:val="mn-MN"/>
              </w:rPr>
            </w:pPr>
            <w:r w:rsidRPr="00A44F6C">
              <w:rPr>
                <w:color w:val="000000"/>
                <w:lang w:val="mn-MN"/>
              </w:rPr>
              <w:t>5,442,800</w:t>
            </w:r>
          </w:p>
        </w:tc>
      </w:tr>
      <w:tr w:rsidR="00DE08E6" w:rsidRPr="00A44F6C" w14:paraId="1D41D476" w14:textId="77777777" w:rsidTr="00DE4089">
        <w:tc>
          <w:tcPr>
            <w:tcW w:w="46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8F447B1" w14:textId="77777777" w:rsidR="00DE08E6" w:rsidRPr="00A44F6C" w:rsidRDefault="007F0F6E" w:rsidP="00000E6A">
            <w:pPr>
              <w:spacing w:line="276" w:lineRule="auto"/>
              <w:jc w:val="both"/>
              <w:rPr>
                <w:lang w:val="mn-MN"/>
              </w:rPr>
            </w:pPr>
            <w:r w:rsidRPr="00A44F6C">
              <w:rPr>
                <w:color w:val="000000"/>
                <w:lang w:val="mn-MN"/>
              </w:rPr>
              <w:t>7</w:t>
            </w:r>
          </w:p>
        </w:tc>
        <w:tc>
          <w:tcPr>
            <w:tcW w:w="3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E6F4690" w14:textId="77777777" w:rsidR="00DE08E6" w:rsidRPr="00A44F6C" w:rsidRDefault="007F0F6E" w:rsidP="00000E6A">
            <w:pPr>
              <w:spacing w:line="276" w:lineRule="auto"/>
              <w:jc w:val="both"/>
              <w:rPr>
                <w:lang w:val="mn-MN"/>
              </w:rPr>
            </w:pPr>
            <w:r w:rsidRPr="00A44F6C">
              <w:rPr>
                <w:color w:val="000000"/>
                <w:lang w:val="mn-MN"/>
              </w:rPr>
              <w:t>Жолоочийн хариуцлагын даатгал</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DF2E67E" w14:textId="77777777" w:rsidR="00DE08E6" w:rsidRPr="00A44F6C" w:rsidRDefault="007F0F6E" w:rsidP="00000E6A">
            <w:pPr>
              <w:spacing w:line="276" w:lineRule="auto"/>
              <w:jc w:val="both"/>
              <w:rPr>
                <w:lang w:val="mn-MN"/>
              </w:rPr>
            </w:pPr>
            <w:r w:rsidRPr="00A44F6C">
              <w:rPr>
                <w:color w:val="000000"/>
                <w:lang w:val="mn-MN"/>
              </w:rPr>
              <w:t>2</w:t>
            </w:r>
          </w:p>
        </w:tc>
        <w:tc>
          <w:tcPr>
            <w:tcW w:w="82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A8143FF" w14:textId="77777777" w:rsidR="00DE08E6" w:rsidRPr="00A44F6C" w:rsidRDefault="007F0F6E" w:rsidP="00000E6A">
            <w:pPr>
              <w:spacing w:line="276" w:lineRule="auto"/>
              <w:jc w:val="both"/>
              <w:rPr>
                <w:lang w:val="mn-MN"/>
              </w:rPr>
            </w:pPr>
            <w:r w:rsidRPr="00A44F6C">
              <w:rPr>
                <w:color w:val="000000"/>
                <w:lang w:val="mn-MN"/>
              </w:rPr>
              <w:t>1</w:t>
            </w:r>
          </w:p>
        </w:tc>
        <w:tc>
          <w:tcPr>
            <w:tcW w:w="134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C1A4769" w14:textId="77777777" w:rsidR="00DE08E6" w:rsidRPr="00A44F6C" w:rsidRDefault="007F0F6E" w:rsidP="00000E6A">
            <w:pPr>
              <w:spacing w:line="276" w:lineRule="auto"/>
              <w:jc w:val="both"/>
              <w:rPr>
                <w:lang w:val="mn-MN"/>
              </w:rPr>
            </w:pPr>
            <w:r w:rsidRPr="00A44F6C">
              <w:rPr>
                <w:color w:val="000000"/>
                <w:lang w:val="mn-MN"/>
              </w:rPr>
              <w:t>16,700</w:t>
            </w:r>
          </w:p>
        </w:tc>
        <w:tc>
          <w:tcPr>
            <w:tcW w:w="23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7323C58" w14:textId="77777777" w:rsidR="00DE08E6" w:rsidRPr="00A44F6C" w:rsidRDefault="007F0F6E" w:rsidP="00000E6A">
            <w:pPr>
              <w:spacing w:line="276" w:lineRule="auto"/>
              <w:jc w:val="both"/>
              <w:rPr>
                <w:lang w:val="mn-MN"/>
              </w:rPr>
            </w:pPr>
            <w:r w:rsidRPr="00A44F6C">
              <w:rPr>
                <w:color w:val="000000"/>
                <w:lang w:val="mn-MN"/>
              </w:rPr>
              <w:t>33,400</w:t>
            </w:r>
          </w:p>
        </w:tc>
      </w:tr>
      <w:tr w:rsidR="00DE08E6" w:rsidRPr="00A44F6C" w14:paraId="51535ECB" w14:textId="77777777" w:rsidTr="00DE4089">
        <w:tc>
          <w:tcPr>
            <w:tcW w:w="46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1807A34" w14:textId="77777777" w:rsidR="00DE08E6" w:rsidRPr="00A44F6C" w:rsidRDefault="007F0F6E" w:rsidP="00000E6A">
            <w:pPr>
              <w:spacing w:line="276" w:lineRule="auto"/>
              <w:jc w:val="both"/>
              <w:rPr>
                <w:lang w:val="mn-MN"/>
              </w:rPr>
            </w:pPr>
            <w:r w:rsidRPr="00A44F6C">
              <w:rPr>
                <w:color w:val="000000"/>
                <w:lang w:val="mn-MN"/>
              </w:rPr>
              <w:lastRenderedPageBreak/>
              <w:t>8</w:t>
            </w:r>
          </w:p>
        </w:tc>
        <w:tc>
          <w:tcPr>
            <w:tcW w:w="3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8DCCD5F" w14:textId="77777777" w:rsidR="00DE08E6" w:rsidRPr="00A44F6C" w:rsidRDefault="007F0F6E" w:rsidP="00000E6A">
            <w:pPr>
              <w:spacing w:line="276" w:lineRule="auto"/>
              <w:jc w:val="both"/>
              <w:rPr>
                <w:lang w:val="mn-MN"/>
              </w:rPr>
            </w:pPr>
            <w:r w:rsidRPr="00A44F6C">
              <w:rPr>
                <w:color w:val="000000"/>
                <w:lang w:val="mn-MN"/>
              </w:rPr>
              <w:t>Тээврийн хэрэгслийн даатгал</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9BF7D00" w14:textId="77777777" w:rsidR="00DE08E6" w:rsidRPr="00A44F6C" w:rsidRDefault="007F0F6E" w:rsidP="00000E6A">
            <w:pPr>
              <w:spacing w:line="276" w:lineRule="auto"/>
              <w:jc w:val="both"/>
              <w:rPr>
                <w:lang w:val="mn-MN"/>
              </w:rPr>
            </w:pPr>
            <w:r w:rsidRPr="00A44F6C">
              <w:rPr>
                <w:color w:val="000000"/>
                <w:lang w:val="mn-MN"/>
              </w:rPr>
              <w:t>2</w:t>
            </w:r>
          </w:p>
        </w:tc>
        <w:tc>
          <w:tcPr>
            <w:tcW w:w="82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22B0C85" w14:textId="77777777" w:rsidR="00DE08E6" w:rsidRPr="00A44F6C" w:rsidRDefault="007F0F6E" w:rsidP="00000E6A">
            <w:pPr>
              <w:spacing w:line="276" w:lineRule="auto"/>
              <w:jc w:val="both"/>
              <w:rPr>
                <w:lang w:val="mn-MN"/>
              </w:rPr>
            </w:pPr>
            <w:r w:rsidRPr="00A44F6C">
              <w:rPr>
                <w:color w:val="000000"/>
                <w:lang w:val="mn-MN"/>
              </w:rPr>
              <w:t>1</w:t>
            </w:r>
          </w:p>
        </w:tc>
        <w:tc>
          <w:tcPr>
            <w:tcW w:w="134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88C018B" w14:textId="77777777" w:rsidR="00DE08E6" w:rsidRPr="00A44F6C" w:rsidRDefault="007F0F6E" w:rsidP="00000E6A">
            <w:pPr>
              <w:spacing w:line="276" w:lineRule="auto"/>
              <w:jc w:val="both"/>
              <w:rPr>
                <w:lang w:val="mn-MN"/>
              </w:rPr>
            </w:pPr>
            <w:r w:rsidRPr="00A44F6C">
              <w:rPr>
                <w:color w:val="000000"/>
                <w:lang w:val="mn-MN"/>
              </w:rPr>
              <w:t>—</w:t>
            </w:r>
          </w:p>
        </w:tc>
        <w:tc>
          <w:tcPr>
            <w:tcW w:w="23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E23DFF3" w14:textId="77777777" w:rsidR="00DE08E6" w:rsidRPr="00A44F6C" w:rsidRDefault="007F0F6E" w:rsidP="00000E6A">
            <w:pPr>
              <w:spacing w:line="276" w:lineRule="auto"/>
              <w:jc w:val="both"/>
              <w:rPr>
                <w:lang w:val="mn-MN"/>
              </w:rPr>
            </w:pPr>
            <w:r w:rsidRPr="00A44F6C">
              <w:rPr>
                <w:color w:val="000000"/>
                <w:lang w:val="mn-MN"/>
              </w:rPr>
              <w:t>376,700</w:t>
            </w:r>
          </w:p>
        </w:tc>
      </w:tr>
      <w:tr w:rsidR="00DE08E6" w:rsidRPr="00A44F6C" w14:paraId="3D16784F" w14:textId="77777777" w:rsidTr="00DE4089">
        <w:tc>
          <w:tcPr>
            <w:tcW w:w="46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66872B5" w14:textId="77777777" w:rsidR="00DE08E6" w:rsidRPr="00A44F6C" w:rsidRDefault="007F0F6E" w:rsidP="00000E6A">
            <w:pPr>
              <w:spacing w:line="276" w:lineRule="auto"/>
              <w:jc w:val="both"/>
              <w:rPr>
                <w:lang w:val="mn-MN"/>
              </w:rPr>
            </w:pPr>
            <w:r w:rsidRPr="00A44F6C">
              <w:rPr>
                <w:color w:val="000000"/>
                <w:lang w:val="mn-MN"/>
              </w:rPr>
              <w:t>9</w:t>
            </w:r>
          </w:p>
        </w:tc>
        <w:tc>
          <w:tcPr>
            <w:tcW w:w="3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0053EE0" w14:textId="77777777" w:rsidR="00DE08E6" w:rsidRPr="00A44F6C" w:rsidRDefault="007F0F6E" w:rsidP="00000E6A">
            <w:pPr>
              <w:spacing w:line="276" w:lineRule="auto"/>
              <w:jc w:val="both"/>
              <w:rPr>
                <w:lang w:val="mn-MN"/>
              </w:rPr>
            </w:pPr>
            <w:r w:rsidRPr="00A44F6C">
              <w:rPr>
                <w:color w:val="000000"/>
                <w:lang w:val="mn-MN"/>
              </w:rPr>
              <w:t>Тээврийн хэрэгслийн албан татвар</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44A0F43" w14:textId="77777777" w:rsidR="00DE08E6" w:rsidRPr="00A44F6C" w:rsidRDefault="007F0F6E" w:rsidP="00000E6A">
            <w:pPr>
              <w:spacing w:line="276" w:lineRule="auto"/>
              <w:jc w:val="both"/>
              <w:rPr>
                <w:lang w:val="mn-MN"/>
              </w:rPr>
            </w:pPr>
            <w:r w:rsidRPr="00A44F6C">
              <w:rPr>
                <w:color w:val="000000"/>
                <w:lang w:val="mn-MN"/>
              </w:rPr>
              <w:t>2</w:t>
            </w:r>
          </w:p>
        </w:tc>
        <w:tc>
          <w:tcPr>
            <w:tcW w:w="82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83848CA" w14:textId="77777777" w:rsidR="00DE08E6" w:rsidRPr="00A44F6C" w:rsidRDefault="007F0F6E" w:rsidP="00000E6A">
            <w:pPr>
              <w:spacing w:line="276" w:lineRule="auto"/>
              <w:jc w:val="both"/>
              <w:rPr>
                <w:lang w:val="mn-MN"/>
              </w:rPr>
            </w:pPr>
            <w:r w:rsidRPr="00A44F6C">
              <w:rPr>
                <w:color w:val="000000"/>
                <w:lang w:val="mn-MN"/>
              </w:rPr>
              <w:t>1</w:t>
            </w:r>
          </w:p>
        </w:tc>
        <w:tc>
          <w:tcPr>
            <w:tcW w:w="134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24D6A37" w14:textId="77777777" w:rsidR="00DE08E6" w:rsidRPr="00A44F6C" w:rsidRDefault="007F0F6E" w:rsidP="00000E6A">
            <w:pPr>
              <w:spacing w:line="276" w:lineRule="auto"/>
              <w:jc w:val="both"/>
              <w:rPr>
                <w:lang w:val="mn-MN"/>
              </w:rPr>
            </w:pPr>
            <w:r w:rsidRPr="00A44F6C">
              <w:rPr>
                <w:color w:val="000000"/>
                <w:lang w:val="mn-MN"/>
              </w:rPr>
              <w:t>—</w:t>
            </w:r>
          </w:p>
        </w:tc>
        <w:tc>
          <w:tcPr>
            <w:tcW w:w="23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EF08B23" w14:textId="77777777" w:rsidR="00DE08E6" w:rsidRPr="00A44F6C" w:rsidRDefault="007F0F6E" w:rsidP="00000E6A">
            <w:pPr>
              <w:spacing w:line="276" w:lineRule="auto"/>
              <w:jc w:val="both"/>
              <w:rPr>
                <w:lang w:val="mn-MN"/>
              </w:rPr>
            </w:pPr>
            <w:r w:rsidRPr="00A44F6C">
              <w:rPr>
                <w:color w:val="000000"/>
                <w:lang w:val="mn-MN"/>
              </w:rPr>
              <w:t>45,000</w:t>
            </w:r>
          </w:p>
        </w:tc>
      </w:tr>
      <w:tr w:rsidR="00DE08E6" w:rsidRPr="00A44F6C" w14:paraId="1606C120" w14:textId="77777777" w:rsidTr="00DE4089">
        <w:tc>
          <w:tcPr>
            <w:tcW w:w="46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2124A30" w14:textId="77777777" w:rsidR="00DE08E6" w:rsidRPr="00A44F6C" w:rsidRDefault="007F0F6E" w:rsidP="00000E6A">
            <w:pPr>
              <w:spacing w:line="276" w:lineRule="auto"/>
              <w:jc w:val="both"/>
              <w:rPr>
                <w:lang w:val="mn-MN"/>
              </w:rPr>
            </w:pPr>
            <w:r w:rsidRPr="00A44F6C">
              <w:rPr>
                <w:color w:val="000000"/>
                <w:lang w:val="mn-MN"/>
              </w:rPr>
              <w:t>10</w:t>
            </w:r>
          </w:p>
        </w:tc>
        <w:tc>
          <w:tcPr>
            <w:tcW w:w="3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2B4E4F6" w14:textId="77777777" w:rsidR="00DE08E6" w:rsidRPr="00A44F6C" w:rsidRDefault="007F0F6E" w:rsidP="00000E6A">
            <w:pPr>
              <w:spacing w:line="276" w:lineRule="auto"/>
              <w:jc w:val="both"/>
              <w:rPr>
                <w:lang w:val="mn-MN"/>
              </w:rPr>
            </w:pPr>
            <w:r w:rsidRPr="00A44F6C">
              <w:rPr>
                <w:color w:val="000000"/>
                <w:lang w:val="mn-MN"/>
              </w:rPr>
              <w:t>Хангамжийн материал</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0C07CD1" w14:textId="77777777" w:rsidR="00DE08E6" w:rsidRPr="00A44F6C" w:rsidRDefault="007F0F6E" w:rsidP="00000E6A">
            <w:pPr>
              <w:spacing w:line="276" w:lineRule="auto"/>
              <w:jc w:val="both"/>
              <w:rPr>
                <w:lang w:val="mn-MN"/>
              </w:rPr>
            </w:pPr>
            <w:r w:rsidRPr="00A44F6C">
              <w:rPr>
                <w:color w:val="000000"/>
                <w:lang w:val="mn-MN"/>
              </w:rPr>
              <w:t>—</w:t>
            </w:r>
          </w:p>
        </w:tc>
        <w:tc>
          <w:tcPr>
            <w:tcW w:w="82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3815AC1" w14:textId="77777777" w:rsidR="00DE08E6" w:rsidRPr="00A44F6C" w:rsidRDefault="007F0F6E" w:rsidP="00000E6A">
            <w:pPr>
              <w:spacing w:line="276" w:lineRule="auto"/>
              <w:jc w:val="both"/>
              <w:rPr>
                <w:lang w:val="mn-MN"/>
              </w:rPr>
            </w:pPr>
            <w:r w:rsidRPr="00A44F6C">
              <w:rPr>
                <w:color w:val="000000"/>
                <w:lang w:val="mn-MN"/>
              </w:rPr>
              <w:t>12</w:t>
            </w:r>
          </w:p>
        </w:tc>
        <w:tc>
          <w:tcPr>
            <w:tcW w:w="134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4838F7B" w14:textId="77777777" w:rsidR="00DE08E6" w:rsidRPr="00A44F6C" w:rsidRDefault="007F0F6E" w:rsidP="00000E6A">
            <w:pPr>
              <w:spacing w:line="276" w:lineRule="auto"/>
              <w:jc w:val="both"/>
              <w:rPr>
                <w:lang w:val="mn-MN"/>
              </w:rPr>
            </w:pPr>
            <w:r w:rsidRPr="00A44F6C">
              <w:rPr>
                <w:color w:val="000000"/>
                <w:lang w:val="mn-MN"/>
              </w:rPr>
              <w:t>—</w:t>
            </w:r>
          </w:p>
        </w:tc>
        <w:tc>
          <w:tcPr>
            <w:tcW w:w="23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62434B4" w14:textId="77777777" w:rsidR="00DE08E6" w:rsidRPr="00A44F6C" w:rsidRDefault="007F0F6E" w:rsidP="00000E6A">
            <w:pPr>
              <w:spacing w:line="276" w:lineRule="auto"/>
              <w:jc w:val="both"/>
              <w:rPr>
                <w:lang w:val="mn-MN"/>
              </w:rPr>
            </w:pPr>
            <w:r w:rsidRPr="00A44F6C">
              <w:rPr>
                <w:color w:val="000000"/>
                <w:lang w:val="mn-MN"/>
              </w:rPr>
              <w:t>20,880,000</w:t>
            </w:r>
          </w:p>
        </w:tc>
      </w:tr>
      <w:tr w:rsidR="00DE08E6" w:rsidRPr="00A44F6C" w14:paraId="01556050" w14:textId="77777777" w:rsidTr="00DE4089">
        <w:tc>
          <w:tcPr>
            <w:tcW w:w="46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C2B9309" w14:textId="77777777" w:rsidR="00DE08E6" w:rsidRPr="00A44F6C" w:rsidRDefault="007F0F6E" w:rsidP="00000E6A">
            <w:pPr>
              <w:spacing w:line="276" w:lineRule="auto"/>
              <w:jc w:val="both"/>
              <w:rPr>
                <w:lang w:val="mn-MN"/>
              </w:rPr>
            </w:pPr>
            <w:r w:rsidRPr="00A44F6C">
              <w:rPr>
                <w:color w:val="000000"/>
                <w:lang w:val="mn-MN"/>
              </w:rPr>
              <w:t>11</w:t>
            </w:r>
          </w:p>
        </w:tc>
        <w:tc>
          <w:tcPr>
            <w:tcW w:w="3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EB492C4" w14:textId="77777777" w:rsidR="00DE08E6" w:rsidRPr="00A44F6C" w:rsidRDefault="007F0F6E" w:rsidP="00000E6A">
            <w:pPr>
              <w:spacing w:line="276" w:lineRule="auto"/>
              <w:jc w:val="both"/>
              <w:rPr>
                <w:lang w:val="mn-MN"/>
              </w:rPr>
            </w:pPr>
            <w:r w:rsidRPr="00A44F6C">
              <w:rPr>
                <w:color w:val="000000"/>
                <w:lang w:val="mn-MN"/>
              </w:rPr>
              <w:t>ХАБ, эрүүл ахуй, гамшгаас хамгаалах</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06F4286" w14:textId="77777777" w:rsidR="00DE08E6" w:rsidRPr="00A44F6C" w:rsidRDefault="007F0F6E" w:rsidP="00000E6A">
            <w:pPr>
              <w:spacing w:line="276" w:lineRule="auto"/>
              <w:jc w:val="both"/>
              <w:rPr>
                <w:lang w:val="mn-MN"/>
              </w:rPr>
            </w:pPr>
            <w:r w:rsidRPr="00A44F6C">
              <w:rPr>
                <w:color w:val="000000"/>
                <w:lang w:val="mn-MN"/>
              </w:rPr>
              <w:t>—</w:t>
            </w:r>
          </w:p>
        </w:tc>
        <w:tc>
          <w:tcPr>
            <w:tcW w:w="82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757AF93" w14:textId="77777777" w:rsidR="00DE08E6" w:rsidRPr="00A44F6C" w:rsidRDefault="007F0F6E" w:rsidP="00000E6A">
            <w:pPr>
              <w:spacing w:line="276" w:lineRule="auto"/>
              <w:jc w:val="both"/>
              <w:rPr>
                <w:lang w:val="mn-MN"/>
              </w:rPr>
            </w:pPr>
            <w:r w:rsidRPr="00A44F6C">
              <w:rPr>
                <w:color w:val="000000"/>
                <w:lang w:val="mn-MN"/>
              </w:rPr>
              <w:t>1</w:t>
            </w:r>
          </w:p>
        </w:tc>
        <w:tc>
          <w:tcPr>
            <w:tcW w:w="134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9F76A48" w14:textId="77777777" w:rsidR="00DE08E6" w:rsidRPr="00A44F6C" w:rsidRDefault="007F0F6E" w:rsidP="00000E6A">
            <w:pPr>
              <w:spacing w:line="276" w:lineRule="auto"/>
              <w:jc w:val="both"/>
              <w:rPr>
                <w:lang w:val="mn-MN"/>
              </w:rPr>
            </w:pPr>
            <w:r w:rsidRPr="00A44F6C">
              <w:rPr>
                <w:color w:val="000000"/>
                <w:lang w:val="mn-MN"/>
              </w:rPr>
              <w:t>—</w:t>
            </w:r>
          </w:p>
        </w:tc>
        <w:tc>
          <w:tcPr>
            <w:tcW w:w="23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3B4FCDB" w14:textId="77777777" w:rsidR="00DE08E6" w:rsidRPr="00A44F6C" w:rsidRDefault="007F0F6E" w:rsidP="00000E6A">
            <w:pPr>
              <w:spacing w:line="276" w:lineRule="auto"/>
              <w:jc w:val="both"/>
              <w:rPr>
                <w:lang w:val="mn-MN"/>
              </w:rPr>
            </w:pPr>
            <w:r w:rsidRPr="00A44F6C">
              <w:rPr>
                <w:color w:val="000000"/>
                <w:lang w:val="mn-MN"/>
              </w:rPr>
              <w:t>1,540,955</w:t>
            </w:r>
          </w:p>
        </w:tc>
      </w:tr>
      <w:tr w:rsidR="00DE08E6" w:rsidRPr="00A44F6C" w14:paraId="53AA7A66" w14:textId="77777777" w:rsidTr="00DE4089">
        <w:tc>
          <w:tcPr>
            <w:tcW w:w="46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35C8F31" w14:textId="77777777" w:rsidR="00DE08E6" w:rsidRPr="00A44F6C" w:rsidRDefault="007F0F6E" w:rsidP="00000E6A">
            <w:pPr>
              <w:spacing w:line="276" w:lineRule="auto"/>
              <w:jc w:val="both"/>
              <w:rPr>
                <w:lang w:val="mn-MN"/>
              </w:rPr>
            </w:pPr>
            <w:r w:rsidRPr="00A44F6C">
              <w:rPr>
                <w:color w:val="000000"/>
                <w:lang w:val="mn-MN"/>
              </w:rPr>
              <w:t>12</w:t>
            </w:r>
          </w:p>
        </w:tc>
        <w:tc>
          <w:tcPr>
            <w:tcW w:w="3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0EE1222" w14:textId="77777777" w:rsidR="00DE08E6" w:rsidRPr="00A44F6C" w:rsidRDefault="007F0F6E" w:rsidP="00000E6A">
            <w:pPr>
              <w:spacing w:line="276" w:lineRule="auto"/>
              <w:jc w:val="both"/>
              <w:rPr>
                <w:lang w:val="mn-MN"/>
              </w:rPr>
            </w:pPr>
            <w:r w:rsidRPr="00A44F6C">
              <w:rPr>
                <w:color w:val="000000"/>
                <w:lang w:val="mn-MN"/>
              </w:rPr>
              <w:t>Программ хангамж</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83A84A8" w14:textId="77777777" w:rsidR="00DE08E6" w:rsidRPr="00A44F6C" w:rsidRDefault="007F0F6E" w:rsidP="00000E6A">
            <w:pPr>
              <w:spacing w:line="276" w:lineRule="auto"/>
              <w:jc w:val="both"/>
              <w:rPr>
                <w:lang w:val="mn-MN"/>
              </w:rPr>
            </w:pPr>
            <w:r w:rsidRPr="00A44F6C">
              <w:rPr>
                <w:color w:val="000000"/>
                <w:lang w:val="mn-MN"/>
              </w:rPr>
              <w:t>2</w:t>
            </w:r>
          </w:p>
        </w:tc>
        <w:tc>
          <w:tcPr>
            <w:tcW w:w="82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80006DC" w14:textId="77777777" w:rsidR="00DE08E6" w:rsidRPr="00A44F6C" w:rsidRDefault="007F0F6E" w:rsidP="00000E6A">
            <w:pPr>
              <w:spacing w:line="276" w:lineRule="auto"/>
              <w:jc w:val="both"/>
              <w:rPr>
                <w:lang w:val="mn-MN"/>
              </w:rPr>
            </w:pPr>
            <w:r w:rsidRPr="00A44F6C">
              <w:rPr>
                <w:color w:val="000000"/>
                <w:lang w:val="mn-MN"/>
              </w:rPr>
              <w:t>1</w:t>
            </w:r>
          </w:p>
        </w:tc>
        <w:tc>
          <w:tcPr>
            <w:tcW w:w="134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413F9FF" w14:textId="77777777" w:rsidR="00DE08E6" w:rsidRPr="00A44F6C" w:rsidRDefault="007F0F6E" w:rsidP="00000E6A">
            <w:pPr>
              <w:spacing w:line="276" w:lineRule="auto"/>
              <w:jc w:val="both"/>
              <w:rPr>
                <w:lang w:val="mn-MN"/>
              </w:rPr>
            </w:pPr>
            <w:r w:rsidRPr="00A44F6C">
              <w:rPr>
                <w:color w:val="000000"/>
                <w:lang w:val="mn-MN"/>
              </w:rPr>
              <w:t>—</w:t>
            </w:r>
          </w:p>
        </w:tc>
        <w:tc>
          <w:tcPr>
            <w:tcW w:w="23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D6A5778" w14:textId="77777777" w:rsidR="00DE08E6" w:rsidRPr="00A44F6C" w:rsidRDefault="007F0F6E" w:rsidP="00000E6A">
            <w:pPr>
              <w:spacing w:line="276" w:lineRule="auto"/>
              <w:jc w:val="both"/>
              <w:rPr>
                <w:lang w:val="mn-MN"/>
              </w:rPr>
            </w:pPr>
            <w:r w:rsidRPr="00A44F6C">
              <w:rPr>
                <w:color w:val="000000"/>
                <w:lang w:val="mn-MN"/>
              </w:rPr>
              <w:t>1,045,000</w:t>
            </w:r>
          </w:p>
        </w:tc>
      </w:tr>
      <w:tr w:rsidR="00DE08E6" w:rsidRPr="00A44F6C" w14:paraId="4D427E49" w14:textId="77777777" w:rsidTr="00DE4089">
        <w:tc>
          <w:tcPr>
            <w:tcW w:w="46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4E2672CC" w14:textId="77777777" w:rsidR="00DE08E6" w:rsidRPr="00A44F6C" w:rsidRDefault="00DE08E6" w:rsidP="00000E6A">
            <w:pPr>
              <w:spacing w:line="276" w:lineRule="auto"/>
              <w:jc w:val="both"/>
              <w:rPr>
                <w:lang w:val="mn-MN"/>
              </w:rPr>
            </w:pPr>
          </w:p>
        </w:tc>
        <w:tc>
          <w:tcPr>
            <w:tcW w:w="3236"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340ECA7C" w14:textId="77777777" w:rsidR="00DE08E6" w:rsidRPr="00A44F6C" w:rsidRDefault="007F0F6E" w:rsidP="00000E6A">
            <w:pPr>
              <w:spacing w:line="276" w:lineRule="auto"/>
              <w:jc w:val="both"/>
              <w:rPr>
                <w:lang w:val="mn-MN"/>
              </w:rPr>
            </w:pPr>
            <w:r w:rsidRPr="00A44F6C">
              <w:rPr>
                <w:b/>
                <w:bCs/>
                <w:color w:val="000000"/>
                <w:lang w:val="mn-MN"/>
              </w:rPr>
              <w:t>Дүн</w:t>
            </w:r>
          </w:p>
        </w:tc>
        <w:tc>
          <w:tcPr>
            <w:tcW w:w="110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367AD0BD" w14:textId="77777777" w:rsidR="00DE08E6" w:rsidRPr="00A44F6C" w:rsidRDefault="00DE08E6" w:rsidP="00000E6A">
            <w:pPr>
              <w:spacing w:line="276" w:lineRule="auto"/>
              <w:jc w:val="both"/>
              <w:rPr>
                <w:lang w:val="mn-MN"/>
              </w:rPr>
            </w:pPr>
          </w:p>
        </w:tc>
        <w:tc>
          <w:tcPr>
            <w:tcW w:w="82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20A6A666" w14:textId="77777777" w:rsidR="00DE08E6" w:rsidRPr="00A44F6C" w:rsidRDefault="00DE08E6" w:rsidP="00000E6A">
            <w:pPr>
              <w:spacing w:line="276" w:lineRule="auto"/>
              <w:jc w:val="both"/>
              <w:rPr>
                <w:lang w:val="mn-MN"/>
              </w:rPr>
            </w:pPr>
          </w:p>
        </w:tc>
        <w:tc>
          <w:tcPr>
            <w:tcW w:w="134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344A5253" w14:textId="77777777" w:rsidR="00DE08E6" w:rsidRPr="00A44F6C" w:rsidRDefault="00DE08E6" w:rsidP="00000E6A">
            <w:pPr>
              <w:spacing w:line="276" w:lineRule="auto"/>
              <w:jc w:val="both"/>
              <w:rPr>
                <w:lang w:val="mn-MN"/>
              </w:rPr>
            </w:pPr>
          </w:p>
        </w:tc>
        <w:tc>
          <w:tcPr>
            <w:tcW w:w="2329"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224507A1" w14:textId="77777777" w:rsidR="00DE08E6" w:rsidRPr="00A44F6C" w:rsidRDefault="007F0F6E" w:rsidP="00000E6A">
            <w:pPr>
              <w:spacing w:line="276" w:lineRule="auto"/>
              <w:jc w:val="both"/>
              <w:rPr>
                <w:lang w:val="mn-MN"/>
              </w:rPr>
            </w:pPr>
            <w:r w:rsidRPr="00A44F6C">
              <w:rPr>
                <w:b/>
                <w:bCs/>
                <w:color w:val="000000"/>
                <w:lang w:val="mn-MN"/>
              </w:rPr>
              <w:t>570,381,155</w:t>
            </w:r>
          </w:p>
        </w:tc>
      </w:tr>
      <w:tr w:rsidR="00DE08E6" w:rsidRPr="00A44F6C" w14:paraId="3B4F5E1B" w14:textId="77777777" w:rsidTr="00DE4089">
        <w:tc>
          <w:tcPr>
            <w:tcW w:w="9285" w:type="dxa"/>
            <w:gridSpan w:val="6"/>
            <w:tcBorders>
              <w:top w:val="single" w:sz="1" w:space="0" w:color="BFBFBF"/>
              <w:left w:val="single" w:sz="1" w:space="0" w:color="BFBFBF"/>
              <w:bottom w:val="single" w:sz="1" w:space="0" w:color="BFBFBF"/>
              <w:right w:val="single" w:sz="1" w:space="0" w:color="BFBFBF"/>
            </w:tcBorders>
            <w:shd w:val="clear" w:color="auto" w:fill="DDEBF7"/>
            <w:tcMar>
              <w:top w:w="40" w:type="dxa"/>
              <w:left w:w="80" w:type="dxa"/>
              <w:bottom w:w="40" w:type="dxa"/>
              <w:right w:w="80" w:type="dxa"/>
            </w:tcMar>
            <w:vAlign w:val="center"/>
          </w:tcPr>
          <w:p w14:paraId="0AF38559" w14:textId="77777777" w:rsidR="00DE08E6" w:rsidRPr="00A44F6C" w:rsidRDefault="007F0F6E" w:rsidP="00000E6A">
            <w:pPr>
              <w:spacing w:line="276" w:lineRule="auto"/>
              <w:jc w:val="both"/>
              <w:rPr>
                <w:lang w:val="mn-MN"/>
              </w:rPr>
            </w:pPr>
            <w:r w:rsidRPr="00A44F6C">
              <w:rPr>
                <w:b/>
                <w:bCs/>
                <w:color w:val="000000"/>
                <w:lang w:val="mn-MN"/>
              </w:rPr>
              <w:t>Архив, бичиг хэрэг</w:t>
            </w:r>
          </w:p>
        </w:tc>
      </w:tr>
      <w:tr w:rsidR="00DE08E6" w:rsidRPr="00A44F6C" w14:paraId="304B1160" w14:textId="77777777" w:rsidTr="00DE4089">
        <w:tc>
          <w:tcPr>
            <w:tcW w:w="46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EDA032E" w14:textId="77777777" w:rsidR="00DE08E6" w:rsidRPr="00A44F6C" w:rsidRDefault="007F0F6E" w:rsidP="00000E6A">
            <w:pPr>
              <w:spacing w:line="276" w:lineRule="auto"/>
              <w:jc w:val="both"/>
              <w:rPr>
                <w:lang w:val="mn-MN"/>
              </w:rPr>
            </w:pPr>
            <w:r w:rsidRPr="00A44F6C">
              <w:rPr>
                <w:color w:val="000000"/>
                <w:lang w:val="mn-MN"/>
              </w:rPr>
              <w:t>1</w:t>
            </w:r>
          </w:p>
        </w:tc>
        <w:tc>
          <w:tcPr>
            <w:tcW w:w="3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CB8DF97" w14:textId="77777777" w:rsidR="00DE08E6" w:rsidRPr="00A44F6C" w:rsidRDefault="007F0F6E" w:rsidP="00000E6A">
            <w:pPr>
              <w:spacing w:line="276" w:lineRule="auto"/>
              <w:jc w:val="both"/>
              <w:rPr>
                <w:lang w:val="mn-MN"/>
              </w:rPr>
            </w:pPr>
            <w:r w:rsidRPr="00A44F6C">
              <w:rPr>
                <w:color w:val="000000"/>
                <w:lang w:val="mn-MN"/>
              </w:rPr>
              <w:t>Бичиг хэрэг</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B6682A4" w14:textId="77777777" w:rsidR="00DE08E6" w:rsidRPr="00A44F6C" w:rsidRDefault="007F0F6E" w:rsidP="00000E6A">
            <w:pPr>
              <w:spacing w:line="276" w:lineRule="auto"/>
              <w:jc w:val="both"/>
              <w:rPr>
                <w:lang w:val="mn-MN"/>
              </w:rPr>
            </w:pPr>
            <w:r w:rsidRPr="00A44F6C">
              <w:rPr>
                <w:color w:val="000000"/>
                <w:lang w:val="mn-MN"/>
              </w:rPr>
              <w:t>—</w:t>
            </w:r>
          </w:p>
        </w:tc>
        <w:tc>
          <w:tcPr>
            <w:tcW w:w="82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6AE9ECD" w14:textId="77777777" w:rsidR="00DE08E6" w:rsidRPr="00A44F6C" w:rsidRDefault="007F0F6E" w:rsidP="00000E6A">
            <w:pPr>
              <w:spacing w:line="276" w:lineRule="auto"/>
              <w:jc w:val="both"/>
              <w:rPr>
                <w:lang w:val="mn-MN"/>
              </w:rPr>
            </w:pPr>
            <w:r w:rsidRPr="00A44F6C">
              <w:rPr>
                <w:color w:val="000000"/>
                <w:lang w:val="mn-MN"/>
              </w:rPr>
              <w:t>12</w:t>
            </w:r>
          </w:p>
        </w:tc>
        <w:tc>
          <w:tcPr>
            <w:tcW w:w="134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40EF46B" w14:textId="77777777" w:rsidR="00DE08E6" w:rsidRPr="00A44F6C" w:rsidRDefault="007F0F6E" w:rsidP="00000E6A">
            <w:pPr>
              <w:spacing w:line="276" w:lineRule="auto"/>
              <w:jc w:val="both"/>
              <w:rPr>
                <w:lang w:val="mn-MN"/>
              </w:rPr>
            </w:pPr>
            <w:r w:rsidRPr="00A44F6C">
              <w:rPr>
                <w:color w:val="000000"/>
                <w:lang w:val="mn-MN"/>
              </w:rPr>
              <w:t>—</w:t>
            </w:r>
          </w:p>
        </w:tc>
        <w:tc>
          <w:tcPr>
            <w:tcW w:w="23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CC36D76" w14:textId="77777777" w:rsidR="00DE08E6" w:rsidRPr="00A44F6C" w:rsidRDefault="007F0F6E" w:rsidP="00000E6A">
            <w:pPr>
              <w:spacing w:line="276" w:lineRule="auto"/>
              <w:jc w:val="both"/>
              <w:rPr>
                <w:lang w:val="mn-MN"/>
              </w:rPr>
            </w:pPr>
            <w:r w:rsidRPr="00A44F6C">
              <w:rPr>
                <w:color w:val="000000"/>
                <w:lang w:val="mn-MN"/>
              </w:rPr>
              <w:t>32,208,000</w:t>
            </w:r>
          </w:p>
        </w:tc>
      </w:tr>
      <w:tr w:rsidR="00DE08E6" w:rsidRPr="00A44F6C" w14:paraId="60869576" w14:textId="77777777" w:rsidTr="00DE4089">
        <w:tc>
          <w:tcPr>
            <w:tcW w:w="46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AE64A9E" w14:textId="77777777" w:rsidR="00DE08E6" w:rsidRPr="00A44F6C" w:rsidRDefault="007F0F6E" w:rsidP="00000E6A">
            <w:pPr>
              <w:spacing w:line="276" w:lineRule="auto"/>
              <w:jc w:val="both"/>
              <w:rPr>
                <w:lang w:val="mn-MN"/>
              </w:rPr>
            </w:pPr>
            <w:r w:rsidRPr="00A44F6C">
              <w:rPr>
                <w:color w:val="000000"/>
                <w:lang w:val="mn-MN"/>
              </w:rPr>
              <w:t>2</w:t>
            </w:r>
          </w:p>
        </w:tc>
        <w:tc>
          <w:tcPr>
            <w:tcW w:w="32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FC978D2" w14:textId="77777777" w:rsidR="00DE08E6" w:rsidRPr="00A44F6C" w:rsidRDefault="007F0F6E" w:rsidP="00000E6A">
            <w:pPr>
              <w:spacing w:line="276" w:lineRule="auto"/>
              <w:jc w:val="both"/>
              <w:rPr>
                <w:lang w:val="mn-MN"/>
              </w:rPr>
            </w:pPr>
            <w:r w:rsidRPr="00A44F6C">
              <w:rPr>
                <w:color w:val="000000"/>
                <w:lang w:val="mn-MN"/>
              </w:rPr>
              <w:t>Архив, албан хэрэг хөтлөлт</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F2CFFEE" w14:textId="77777777" w:rsidR="00DE08E6" w:rsidRPr="00A44F6C" w:rsidRDefault="007F0F6E" w:rsidP="00000E6A">
            <w:pPr>
              <w:spacing w:line="276" w:lineRule="auto"/>
              <w:jc w:val="both"/>
              <w:rPr>
                <w:lang w:val="mn-MN"/>
              </w:rPr>
            </w:pPr>
            <w:r w:rsidRPr="00A44F6C">
              <w:rPr>
                <w:color w:val="000000"/>
                <w:lang w:val="mn-MN"/>
              </w:rPr>
              <w:t>—</w:t>
            </w:r>
          </w:p>
        </w:tc>
        <w:tc>
          <w:tcPr>
            <w:tcW w:w="82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C63402D" w14:textId="77777777" w:rsidR="00DE08E6" w:rsidRPr="00A44F6C" w:rsidRDefault="007F0F6E" w:rsidP="00000E6A">
            <w:pPr>
              <w:spacing w:line="276" w:lineRule="auto"/>
              <w:jc w:val="both"/>
              <w:rPr>
                <w:lang w:val="mn-MN"/>
              </w:rPr>
            </w:pPr>
            <w:r w:rsidRPr="00A44F6C">
              <w:rPr>
                <w:color w:val="000000"/>
                <w:lang w:val="mn-MN"/>
              </w:rPr>
              <w:t>12</w:t>
            </w:r>
          </w:p>
        </w:tc>
        <w:tc>
          <w:tcPr>
            <w:tcW w:w="134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6A1DBC8" w14:textId="77777777" w:rsidR="00DE08E6" w:rsidRPr="00A44F6C" w:rsidRDefault="007F0F6E" w:rsidP="00000E6A">
            <w:pPr>
              <w:spacing w:line="276" w:lineRule="auto"/>
              <w:jc w:val="both"/>
              <w:rPr>
                <w:lang w:val="mn-MN"/>
              </w:rPr>
            </w:pPr>
            <w:r w:rsidRPr="00A44F6C">
              <w:rPr>
                <w:color w:val="000000"/>
                <w:lang w:val="mn-MN"/>
              </w:rPr>
              <w:t>—</w:t>
            </w:r>
          </w:p>
        </w:tc>
        <w:tc>
          <w:tcPr>
            <w:tcW w:w="23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A7974E7" w14:textId="77777777" w:rsidR="00DE08E6" w:rsidRPr="00A44F6C" w:rsidRDefault="007F0F6E" w:rsidP="00000E6A">
            <w:pPr>
              <w:spacing w:line="276" w:lineRule="auto"/>
              <w:jc w:val="both"/>
              <w:rPr>
                <w:lang w:val="mn-MN"/>
              </w:rPr>
            </w:pPr>
            <w:r w:rsidRPr="00A44F6C">
              <w:rPr>
                <w:color w:val="000000"/>
                <w:lang w:val="mn-MN"/>
              </w:rPr>
              <w:t>8,004,000</w:t>
            </w:r>
          </w:p>
        </w:tc>
      </w:tr>
      <w:tr w:rsidR="00DE08E6" w:rsidRPr="00A44F6C" w14:paraId="20ECD499" w14:textId="77777777" w:rsidTr="00DE4089">
        <w:tc>
          <w:tcPr>
            <w:tcW w:w="46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2620BE04" w14:textId="77777777" w:rsidR="00DE08E6" w:rsidRPr="00A44F6C" w:rsidRDefault="00DE08E6" w:rsidP="00000E6A">
            <w:pPr>
              <w:spacing w:line="276" w:lineRule="auto"/>
              <w:jc w:val="both"/>
              <w:rPr>
                <w:lang w:val="mn-MN"/>
              </w:rPr>
            </w:pPr>
          </w:p>
        </w:tc>
        <w:tc>
          <w:tcPr>
            <w:tcW w:w="3236"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51265361" w14:textId="77777777" w:rsidR="00DE08E6" w:rsidRPr="00A44F6C" w:rsidRDefault="007F0F6E" w:rsidP="00000E6A">
            <w:pPr>
              <w:spacing w:line="276" w:lineRule="auto"/>
              <w:jc w:val="both"/>
              <w:rPr>
                <w:lang w:val="mn-MN"/>
              </w:rPr>
            </w:pPr>
            <w:r w:rsidRPr="00A44F6C">
              <w:rPr>
                <w:b/>
                <w:bCs/>
                <w:color w:val="000000"/>
                <w:lang w:val="mn-MN"/>
              </w:rPr>
              <w:t>Дүн</w:t>
            </w:r>
          </w:p>
        </w:tc>
        <w:tc>
          <w:tcPr>
            <w:tcW w:w="110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4659855B" w14:textId="77777777" w:rsidR="00DE08E6" w:rsidRPr="00A44F6C" w:rsidRDefault="00DE08E6" w:rsidP="00000E6A">
            <w:pPr>
              <w:spacing w:line="276" w:lineRule="auto"/>
              <w:jc w:val="both"/>
              <w:rPr>
                <w:lang w:val="mn-MN"/>
              </w:rPr>
            </w:pPr>
          </w:p>
        </w:tc>
        <w:tc>
          <w:tcPr>
            <w:tcW w:w="82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735DDB15" w14:textId="77777777" w:rsidR="00DE08E6" w:rsidRPr="00A44F6C" w:rsidRDefault="00DE08E6" w:rsidP="00000E6A">
            <w:pPr>
              <w:spacing w:line="276" w:lineRule="auto"/>
              <w:jc w:val="both"/>
              <w:rPr>
                <w:lang w:val="mn-MN"/>
              </w:rPr>
            </w:pPr>
          </w:p>
        </w:tc>
        <w:tc>
          <w:tcPr>
            <w:tcW w:w="134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72AAAB76" w14:textId="77777777" w:rsidR="00DE08E6" w:rsidRPr="00A44F6C" w:rsidRDefault="00DE08E6" w:rsidP="00000E6A">
            <w:pPr>
              <w:spacing w:line="276" w:lineRule="auto"/>
              <w:jc w:val="both"/>
              <w:rPr>
                <w:lang w:val="mn-MN"/>
              </w:rPr>
            </w:pPr>
          </w:p>
        </w:tc>
        <w:tc>
          <w:tcPr>
            <w:tcW w:w="2329"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1880D15E" w14:textId="77777777" w:rsidR="00DE08E6" w:rsidRPr="00A44F6C" w:rsidRDefault="007F0F6E" w:rsidP="00000E6A">
            <w:pPr>
              <w:spacing w:line="276" w:lineRule="auto"/>
              <w:jc w:val="both"/>
              <w:rPr>
                <w:lang w:val="mn-MN"/>
              </w:rPr>
            </w:pPr>
            <w:r w:rsidRPr="00A44F6C">
              <w:rPr>
                <w:b/>
                <w:bCs/>
                <w:color w:val="000000"/>
                <w:lang w:val="mn-MN"/>
              </w:rPr>
              <w:t>40,212,000</w:t>
            </w:r>
          </w:p>
        </w:tc>
      </w:tr>
      <w:tr w:rsidR="00DE08E6" w:rsidRPr="00A44F6C" w14:paraId="5234B9C5" w14:textId="77777777" w:rsidTr="00DE4089">
        <w:tc>
          <w:tcPr>
            <w:tcW w:w="46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38A4B611" w14:textId="77777777" w:rsidR="00DE08E6" w:rsidRPr="00A44F6C" w:rsidRDefault="00DE08E6" w:rsidP="00000E6A">
            <w:pPr>
              <w:spacing w:line="276" w:lineRule="auto"/>
              <w:jc w:val="both"/>
              <w:rPr>
                <w:lang w:val="mn-MN"/>
              </w:rPr>
            </w:pPr>
          </w:p>
        </w:tc>
        <w:tc>
          <w:tcPr>
            <w:tcW w:w="3236"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21E984C4" w14:textId="77777777" w:rsidR="00DE08E6" w:rsidRPr="00A44F6C" w:rsidRDefault="007F0F6E" w:rsidP="00000E6A">
            <w:pPr>
              <w:spacing w:line="276" w:lineRule="auto"/>
              <w:jc w:val="both"/>
              <w:rPr>
                <w:lang w:val="mn-MN"/>
              </w:rPr>
            </w:pPr>
            <w:r w:rsidRPr="00A44F6C">
              <w:rPr>
                <w:b/>
                <w:bCs/>
                <w:color w:val="000000"/>
                <w:lang w:val="mn-MN"/>
              </w:rPr>
              <w:t>НИЙТ ДҮН</w:t>
            </w:r>
          </w:p>
        </w:tc>
        <w:tc>
          <w:tcPr>
            <w:tcW w:w="110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16971DD6" w14:textId="77777777" w:rsidR="00DE08E6" w:rsidRPr="00A44F6C" w:rsidRDefault="00DE08E6" w:rsidP="00000E6A">
            <w:pPr>
              <w:spacing w:line="276" w:lineRule="auto"/>
              <w:jc w:val="both"/>
              <w:rPr>
                <w:lang w:val="mn-MN"/>
              </w:rPr>
            </w:pPr>
          </w:p>
        </w:tc>
        <w:tc>
          <w:tcPr>
            <w:tcW w:w="82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3E604AEC" w14:textId="77777777" w:rsidR="00DE08E6" w:rsidRPr="00A44F6C" w:rsidRDefault="00DE08E6" w:rsidP="00000E6A">
            <w:pPr>
              <w:spacing w:line="276" w:lineRule="auto"/>
              <w:jc w:val="both"/>
              <w:rPr>
                <w:lang w:val="mn-MN"/>
              </w:rPr>
            </w:pPr>
          </w:p>
        </w:tc>
        <w:tc>
          <w:tcPr>
            <w:tcW w:w="134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0F2711B6" w14:textId="77777777" w:rsidR="00DE08E6" w:rsidRPr="00A44F6C" w:rsidRDefault="00DE08E6" w:rsidP="00000E6A">
            <w:pPr>
              <w:spacing w:line="276" w:lineRule="auto"/>
              <w:jc w:val="both"/>
              <w:rPr>
                <w:lang w:val="mn-MN"/>
              </w:rPr>
            </w:pPr>
          </w:p>
        </w:tc>
        <w:tc>
          <w:tcPr>
            <w:tcW w:w="2329"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68DF1BA7" w14:textId="77777777" w:rsidR="00DE08E6" w:rsidRPr="00A44F6C" w:rsidRDefault="007F0F6E" w:rsidP="00000E6A">
            <w:pPr>
              <w:spacing w:line="276" w:lineRule="auto"/>
              <w:jc w:val="both"/>
              <w:rPr>
                <w:lang w:val="mn-MN"/>
              </w:rPr>
            </w:pPr>
            <w:r w:rsidRPr="00A44F6C">
              <w:rPr>
                <w:b/>
                <w:bCs/>
                <w:color w:val="000000"/>
                <w:lang w:val="mn-MN"/>
              </w:rPr>
              <w:t>610,593,155</w:t>
            </w:r>
          </w:p>
        </w:tc>
      </w:tr>
    </w:tbl>
    <w:p w14:paraId="4BC7AE2E" w14:textId="77777777" w:rsidR="00DE08E6" w:rsidRPr="00A44F6C" w:rsidRDefault="00DE08E6" w:rsidP="00000E6A">
      <w:pPr>
        <w:spacing w:after="40" w:line="276" w:lineRule="auto"/>
        <w:jc w:val="both"/>
        <w:rPr>
          <w:lang w:val="mn-MN"/>
        </w:rPr>
      </w:pPr>
    </w:p>
    <w:p w14:paraId="4671FEF7" w14:textId="77777777" w:rsidR="00DE08E6" w:rsidRPr="00A44F6C" w:rsidRDefault="007F0F6E" w:rsidP="00000E6A">
      <w:pPr>
        <w:pStyle w:val="Heading2"/>
        <w:spacing w:line="276" w:lineRule="auto"/>
        <w:jc w:val="both"/>
        <w:rPr>
          <w:b/>
          <w:bCs/>
          <w:sz w:val="24"/>
          <w:szCs w:val="24"/>
          <w:lang w:val="mn-MN"/>
        </w:rPr>
      </w:pPr>
      <w:bookmarkStart w:id="10" w:name="_Toc231859622"/>
      <w:r w:rsidRPr="00A44F6C">
        <w:rPr>
          <w:b/>
          <w:bCs/>
          <w:sz w:val="24"/>
          <w:szCs w:val="24"/>
          <w:lang w:val="mn-MN"/>
        </w:rPr>
        <w:t>2.3. Хуулийн этгээдийн зардлын нийт дүн</w:t>
      </w:r>
      <w:bookmarkEnd w:id="10"/>
    </w:p>
    <w:p w14:paraId="1E4F24EC" w14:textId="77777777" w:rsidR="00DE08E6" w:rsidRPr="00A44F6C" w:rsidRDefault="00D164FD" w:rsidP="00000E6A">
      <w:pPr>
        <w:spacing w:after="120" w:line="276" w:lineRule="auto"/>
        <w:ind w:firstLine="720"/>
        <w:jc w:val="both"/>
        <w:rPr>
          <w:lang w:val="mn-MN"/>
        </w:rPr>
      </w:pPr>
      <w:r w:rsidRPr="00A44F6C">
        <w:rPr>
          <w:lang w:val="mn-MN"/>
        </w:rPr>
        <w:t>Корпорацийн үйл ажиллагаанд зарцуулах дээрх зардлуудыг нэгтгэн дүгнэв.</w:t>
      </w:r>
    </w:p>
    <w:p w14:paraId="5D482762" w14:textId="77777777" w:rsidR="00DE08E6" w:rsidRPr="00A44F6C" w:rsidRDefault="00D164FD" w:rsidP="00000E6A">
      <w:pPr>
        <w:spacing w:before="80" w:after="30" w:line="276" w:lineRule="auto"/>
        <w:jc w:val="both"/>
        <w:rPr>
          <w:lang w:val="mn-MN"/>
        </w:rPr>
      </w:pPr>
      <w:r w:rsidRPr="00A44F6C">
        <w:rPr>
          <w:i/>
          <w:iCs/>
          <w:lang w:val="mn-MN"/>
        </w:rPr>
        <w:t xml:space="preserve">Хүснэгт 5. </w:t>
      </w:r>
      <w:r w:rsidR="007F0F6E" w:rsidRPr="00A44F6C">
        <w:rPr>
          <w:i/>
          <w:iCs/>
          <w:lang w:val="mn-MN"/>
        </w:rPr>
        <w:t>Хуулийн этгээдэд үүсэх зардлын нэгтгэл (төгрөг)</w:t>
      </w:r>
    </w:p>
    <w:tbl>
      <w:tblPr>
        <w:tblW w:w="914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5436"/>
        <w:gridCol w:w="3107"/>
      </w:tblGrid>
      <w:tr w:rsidR="00DE08E6" w:rsidRPr="00A44F6C" w14:paraId="612BCF7C" w14:textId="77777777" w:rsidTr="00000E6A">
        <w:trPr>
          <w:tblHeader/>
        </w:trPr>
        <w:tc>
          <w:tcPr>
            <w:tcW w:w="60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341BB68A" w14:textId="77777777" w:rsidR="00DE08E6" w:rsidRPr="00A44F6C" w:rsidRDefault="007F0F6E" w:rsidP="00000E6A">
            <w:pPr>
              <w:spacing w:line="276" w:lineRule="auto"/>
              <w:jc w:val="both"/>
              <w:rPr>
                <w:lang w:val="mn-MN"/>
              </w:rPr>
            </w:pPr>
            <w:r w:rsidRPr="00A44F6C">
              <w:rPr>
                <w:b/>
                <w:bCs/>
                <w:color w:val="FFFFFF"/>
                <w:lang w:val="mn-MN"/>
              </w:rPr>
              <w:t>№</w:t>
            </w:r>
          </w:p>
        </w:tc>
        <w:tc>
          <w:tcPr>
            <w:tcW w:w="5436"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2636A11A" w14:textId="77777777" w:rsidR="00DE08E6" w:rsidRPr="00A44F6C" w:rsidRDefault="007F0F6E" w:rsidP="00000E6A">
            <w:pPr>
              <w:spacing w:line="276" w:lineRule="auto"/>
              <w:jc w:val="both"/>
              <w:rPr>
                <w:lang w:val="mn-MN"/>
              </w:rPr>
            </w:pPr>
            <w:r w:rsidRPr="00A44F6C">
              <w:rPr>
                <w:b/>
                <w:bCs/>
                <w:color w:val="FFFFFF"/>
                <w:lang w:val="mn-MN"/>
              </w:rPr>
              <w:t>Зардлын төрөл</w:t>
            </w:r>
          </w:p>
        </w:tc>
        <w:tc>
          <w:tcPr>
            <w:tcW w:w="3107"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18CF3B8A" w14:textId="77777777" w:rsidR="00DE08E6" w:rsidRPr="00A44F6C" w:rsidRDefault="007F0F6E" w:rsidP="00000E6A">
            <w:pPr>
              <w:spacing w:line="276" w:lineRule="auto"/>
              <w:jc w:val="both"/>
              <w:rPr>
                <w:lang w:val="mn-MN"/>
              </w:rPr>
            </w:pPr>
            <w:r w:rsidRPr="00A44F6C">
              <w:rPr>
                <w:b/>
                <w:bCs/>
                <w:color w:val="FFFFFF"/>
                <w:lang w:val="mn-MN"/>
              </w:rPr>
              <w:t>Дүн (₮)</w:t>
            </w:r>
          </w:p>
        </w:tc>
      </w:tr>
      <w:tr w:rsidR="00DE08E6" w:rsidRPr="00A44F6C" w14:paraId="341BC386" w14:textId="77777777" w:rsidTr="00000E6A">
        <w:tc>
          <w:tcPr>
            <w:tcW w:w="6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8C3A448" w14:textId="77777777" w:rsidR="00DE08E6" w:rsidRPr="00A44F6C" w:rsidRDefault="007F0F6E" w:rsidP="00000E6A">
            <w:pPr>
              <w:spacing w:line="276" w:lineRule="auto"/>
              <w:jc w:val="both"/>
              <w:rPr>
                <w:lang w:val="mn-MN"/>
              </w:rPr>
            </w:pPr>
            <w:r w:rsidRPr="00A44F6C">
              <w:rPr>
                <w:color w:val="000000"/>
                <w:lang w:val="mn-MN"/>
              </w:rPr>
              <w:t>1</w:t>
            </w:r>
          </w:p>
        </w:tc>
        <w:tc>
          <w:tcPr>
            <w:tcW w:w="54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4824F00" w14:textId="77777777" w:rsidR="00DE08E6" w:rsidRPr="00A44F6C" w:rsidRDefault="007F0F6E" w:rsidP="00000E6A">
            <w:pPr>
              <w:spacing w:line="276" w:lineRule="auto"/>
              <w:jc w:val="both"/>
              <w:rPr>
                <w:lang w:val="mn-MN"/>
              </w:rPr>
            </w:pPr>
            <w:r w:rsidRPr="00A44F6C">
              <w:rPr>
                <w:color w:val="000000"/>
                <w:lang w:val="mn-MN"/>
              </w:rPr>
              <w:t>Ажлын байрны тохижилт, тоног төхөөрөмжийн хөрөнгө оруулалт (нэг удаагийн)</w:t>
            </w:r>
          </w:p>
        </w:tc>
        <w:tc>
          <w:tcPr>
            <w:tcW w:w="310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61D7B9C" w14:textId="77777777" w:rsidR="00DE08E6" w:rsidRPr="00A44F6C" w:rsidRDefault="007F0F6E" w:rsidP="00000E6A">
            <w:pPr>
              <w:spacing w:line="276" w:lineRule="auto"/>
              <w:jc w:val="both"/>
              <w:rPr>
                <w:lang w:val="mn-MN"/>
              </w:rPr>
            </w:pPr>
            <w:r w:rsidRPr="00A44F6C">
              <w:rPr>
                <w:color w:val="000000"/>
                <w:lang w:val="mn-MN"/>
              </w:rPr>
              <w:t>569,350,000</w:t>
            </w:r>
          </w:p>
        </w:tc>
      </w:tr>
      <w:tr w:rsidR="00DE08E6" w:rsidRPr="00A44F6C" w14:paraId="7F671F90" w14:textId="77777777" w:rsidTr="00000E6A">
        <w:tc>
          <w:tcPr>
            <w:tcW w:w="6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828B9D5" w14:textId="77777777" w:rsidR="00DE08E6" w:rsidRPr="00A44F6C" w:rsidRDefault="007F0F6E" w:rsidP="00000E6A">
            <w:pPr>
              <w:spacing w:line="276" w:lineRule="auto"/>
              <w:jc w:val="both"/>
              <w:rPr>
                <w:lang w:val="mn-MN"/>
              </w:rPr>
            </w:pPr>
            <w:r w:rsidRPr="00A44F6C">
              <w:rPr>
                <w:color w:val="000000"/>
                <w:lang w:val="mn-MN"/>
              </w:rPr>
              <w:t>2</w:t>
            </w:r>
          </w:p>
        </w:tc>
        <w:tc>
          <w:tcPr>
            <w:tcW w:w="54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D6DE52A" w14:textId="77777777" w:rsidR="00DE08E6" w:rsidRPr="00A44F6C" w:rsidRDefault="007F0F6E" w:rsidP="00000E6A">
            <w:pPr>
              <w:spacing w:line="276" w:lineRule="auto"/>
              <w:jc w:val="both"/>
              <w:rPr>
                <w:lang w:val="mn-MN"/>
              </w:rPr>
            </w:pPr>
            <w:r w:rsidRPr="00A44F6C">
              <w:rPr>
                <w:color w:val="000000"/>
                <w:lang w:val="mn-MN"/>
              </w:rPr>
              <w:t>Албан хаагчдын цалингийн зардал (жилд)</w:t>
            </w:r>
          </w:p>
        </w:tc>
        <w:tc>
          <w:tcPr>
            <w:tcW w:w="310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BFD4C5B" w14:textId="77777777" w:rsidR="00DE08E6" w:rsidRPr="00A44F6C" w:rsidRDefault="007F0F6E" w:rsidP="00000E6A">
            <w:pPr>
              <w:spacing w:line="276" w:lineRule="auto"/>
              <w:jc w:val="both"/>
              <w:rPr>
                <w:lang w:val="mn-MN"/>
              </w:rPr>
            </w:pPr>
            <w:r w:rsidRPr="00A44F6C">
              <w:rPr>
                <w:color w:val="000000"/>
                <w:lang w:val="mn-MN"/>
              </w:rPr>
              <w:t>1,304,598,360</w:t>
            </w:r>
          </w:p>
        </w:tc>
      </w:tr>
      <w:tr w:rsidR="00DE08E6" w:rsidRPr="00A44F6C" w14:paraId="7A757633" w14:textId="77777777" w:rsidTr="00000E6A">
        <w:tc>
          <w:tcPr>
            <w:tcW w:w="6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232D5B8" w14:textId="77777777" w:rsidR="00DE08E6" w:rsidRPr="00A44F6C" w:rsidRDefault="007F0F6E" w:rsidP="00000E6A">
            <w:pPr>
              <w:spacing w:line="276" w:lineRule="auto"/>
              <w:jc w:val="both"/>
              <w:rPr>
                <w:lang w:val="mn-MN"/>
              </w:rPr>
            </w:pPr>
            <w:r w:rsidRPr="00A44F6C">
              <w:rPr>
                <w:color w:val="000000"/>
                <w:lang w:val="mn-MN"/>
              </w:rPr>
              <w:t>3</w:t>
            </w:r>
          </w:p>
        </w:tc>
        <w:tc>
          <w:tcPr>
            <w:tcW w:w="54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33DB7CD" w14:textId="77777777" w:rsidR="00DE08E6" w:rsidRPr="00A44F6C" w:rsidRDefault="007F0F6E" w:rsidP="00000E6A">
            <w:pPr>
              <w:spacing w:line="276" w:lineRule="auto"/>
              <w:jc w:val="both"/>
              <w:rPr>
                <w:lang w:val="mn-MN"/>
              </w:rPr>
            </w:pPr>
            <w:r w:rsidRPr="00A44F6C">
              <w:rPr>
                <w:color w:val="000000"/>
                <w:lang w:val="mn-MN"/>
              </w:rPr>
              <w:t>Үйл ажиллагааны зардал (жилд)</w:t>
            </w:r>
          </w:p>
        </w:tc>
        <w:tc>
          <w:tcPr>
            <w:tcW w:w="310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1C12A02" w14:textId="77777777" w:rsidR="00DE08E6" w:rsidRPr="00A44F6C" w:rsidRDefault="007F0F6E" w:rsidP="00000E6A">
            <w:pPr>
              <w:spacing w:line="276" w:lineRule="auto"/>
              <w:jc w:val="both"/>
              <w:rPr>
                <w:lang w:val="mn-MN"/>
              </w:rPr>
            </w:pPr>
            <w:r w:rsidRPr="00A44F6C">
              <w:rPr>
                <w:color w:val="000000"/>
                <w:lang w:val="mn-MN"/>
              </w:rPr>
              <w:t>610,593,155</w:t>
            </w:r>
          </w:p>
        </w:tc>
      </w:tr>
      <w:tr w:rsidR="00DE08E6" w:rsidRPr="00A44F6C" w14:paraId="003A213D" w14:textId="77777777" w:rsidTr="00000E6A">
        <w:tc>
          <w:tcPr>
            <w:tcW w:w="60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07447CD0" w14:textId="77777777" w:rsidR="00DE08E6" w:rsidRPr="00A44F6C" w:rsidRDefault="00DE08E6" w:rsidP="00000E6A">
            <w:pPr>
              <w:spacing w:line="276" w:lineRule="auto"/>
              <w:jc w:val="both"/>
              <w:rPr>
                <w:lang w:val="mn-MN"/>
              </w:rPr>
            </w:pPr>
          </w:p>
        </w:tc>
        <w:tc>
          <w:tcPr>
            <w:tcW w:w="5436"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6974FBD2" w14:textId="77777777" w:rsidR="00DE08E6" w:rsidRPr="00A44F6C" w:rsidRDefault="007F0F6E" w:rsidP="00000E6A">
            <w:pPr>
              <w:spacing w:line="276" w:lineRule="auto"/>
              <w:jc w:val="both"/>
              <w:rPr>
                <w:lang w:val="mn-MN"/>
              </w:rPr>
            </w:pPr>
            <w:r w:rsidRPr="00A44F6C">
              <w:rPr>
                <w:b/>
                <w:bCs/>
                <w:color w:val="000000"/>
                <w:lang w:val="mn-MN"/>
              </w:rPr>
              <w:t>ХУУЛИЙН ЭТГЭЭДЭД ҮҮСЭХ НИЙТ ЗАРДАЛ</w:t>
            </w:r>
          </w:p>
        </w:tc>
        <w:tc>
          <w:tcPr>
            <w:tcW w:w="3107"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47ED9356" w14:textId="77777777" w:rsidR="00DE08E6" w:rsidRPr="00A44F6C" w:rsidRDefault="007F0F6E" w:rsidP="00000E6A">
            <w:pPr>
              <w:spacing w:line="276" w:lineRule="auto"/>
              <w:jc w:val="both"/>
              <w:rPr>
                <w:lang w:val="mn-MN"/>
              </w:rPr>
            </w:pPr>
            <w:r w:rsidRPr="00A44F6C">
              <w:rPr>
                <w:b/>
                <w:bCs/>
                <w:color w:val="000000"/>
                <w:lang w:val="mn-MN"/>
              </w:rPr>
              <w:t>2,484,541,515</w:t>
            </w:r>
          </w:p>
        </w:tc>
      </w:tr>
    </w:tbl>
    <w:p w14:paraId="5119D037" w14:textId="77777777" w:rsidR="00DE08E6" w:rsidRPr="00A44F6C" w:rsidRDefault="00DE08E6" w:rsidP="00000E6A">
      <w:pPr>
        <w:spacing w:after="40" w:line="276" w:lineRule="auto"/>
        <w:jc w:val="both"/>
        <w:rPr>
          <w:lang w:val="mn-MN"/>
        </w:rPr>
      </w:pPr>
    </w:p>
    <w:p w14:paraId="6655AA84" w14:textId="77777777" w:rsidR="00DE08E6" w:rsidRPr="00A44F6C" w:rsidRDefault="00D164FD" w:rsidP="00000E6A">
      <w:pPr>
        <w:spacing w:after="120" w:line="276" w:lineRule="auto"/>
        <w:ind w:firstLine="720"/>
        <w:jc w:val="both"/>
        <w:rPr>
          <w:lang w:val="mn-MN"/>
        </w:rPr>
      </w:pPr>
      <w:r w:rsidRPr="00A44F6C">
        <w:rPr>
          <w:lang w:val="mn-MN"/>
        </w:rPr>
        <w:t>Иймд хуулийн төслийг батлуулсан тохиолдолд хуулийн этгээд буюу Үндэсний орон сууцны корпорацид үүсэх нийт зардал нь эхний жилд 2,484,541,515 төгрөг (үүнээс нэг удаагийн хөрөнгө оруулалт 569,350,000 төгрөг, жил бүр давтагдах цалин болон үйл ажиллагааны зардал 1,915,191,515 төгрөг) болж байна.</w:t>
      </w:r>
      <w:r w:rsidR="007F0F6E" w:rsidRPr="00A44F6C">
        <w:rPr>
          <w:lang w:val="mn-MN"/>
        </w:rPr>
        <w:br w:type="page"/>
      </w:r>
    </w:p>
    <w:p w14:paraId="7F7B7EB0" w14:textId="77777777" w:rsidR="00DE08E6" w:rsidRPr="00A44F6C" w:rsidRDefault="00D164FD" w:rsidP="00000E6A">
      <w:pPr>
        <w:pStyle w:val="Heading1"/>
        <w:spacing w:line="276" w:lineRule="auto"/>
        <w:jc w:val="both"/>
        <w:rPr>
          <w:b/>
          <w:bCs/>
          <w:sz w:val="24"/>
          <w:szCs w:val="24"/>
          <w:lang w:val="mn-MN"/>
        </w:rPr>
      </w:pPr>
      <w:bookmarkStart w:id="11" w:name="_Toc231859623"/>
      <w:r w:rsidRPr="00A44F6C">
        <w:rPr>
          <w:b/>
          <w:bCs/>
          <w:sz w:val="24"/>
          <w:szCs w:val="24"/>
          <w:lang w:val="mn-MN"/>
        </w:rPr>
        <w:lastRenderedPageBreak/>
        <w:t xml:space="preserve">ГУРАВ. </w:t>
      </w:r>
      <w:r w:rsidR="007F0F6E" w:rsidRPr="00A44F6C">
        <w:rPr>
          <w:b/>
          <w:bCs/>
          <w:sz w:val="24"/>
          <w:szCs w:val="24"/>
          <w:lang w:val="mn-MN"/>
        </w:rPr>
        <w:t>ИРГЭНИЙ ЗАРДЛЫГ ТООЦОХ ҮЕ ШАТ</w:t>
      </w:r>
      <w:bookmarkEnd w:id="11"/>
    </w:p>
    <w:p w14:paraId="3FB825FE" w14:textId="77777777" w:rsidR="00DE4089" w:rsidRPr="00A44F6C" w:rsidRDefault="00D164FD" w:rsidP="00000E6A">
      <w:pPr>
        <w:spacing w:after="120" w:line="276" w:lineRule="auto"/>
        <w:ind w:firstLine="720"/>
        <w:jc w:val="both"/>
        <w:rPr>
          <w:lang w:val="mn-MN"/>
        </w:rPr>
      </w:pPr>
      <w:r w:rsidRPr="00A44F6C">
        <w:rPr>
          <w:lang w:val="mn-MN"/>
        </w:rPr>
        <w:t>Энэхүү бүлэг нь Орон сууцжуулалтын тухай хуулийн төслийг батлуулсан тохиолдолд хуулийн үйлчлэлд хамаарах иргэнд үүсэх зардлыг тооцох үе шат юм. Аргачлалын дагуу иргэний гүйцэтгэх үүргийг тогтоож, тэдгээр үүргийг хэрэгжүүлэхэд иргэнд шууд, хэмжигдэхүйц зардал үүсэх эсэхийг тодорхойлов.</w:t>
      </w:r>
    </w:p>
    <w:p w14:paraId="16964516" w14:textId="77777777" w:rsidR="00DE08E6" w:rsidRPr="00A44F6C" w:rsidRDefault="007F0F6E" w:rsidP="00000E6A">
      <w:pPr>
        <w:pStyle w:val="Heading2"/>
        <w:spacing w:line="276" w:lineRule="auto"/>
        <w:jc w:val="both"/>
        <w:rPr>
          <w:b/>
          <w:bCs/>
          <w:sz w:val="24"/>
          <w:szCs w:val="24"/>
          <w:lang w:val="mn-MN"/>
        </w:rPr>
      </w:pPr>
      <w:bookmarkStart w:id="12" w:name="_Toc231859624"/>
      <w:r w:rsidRPr="00A44F6C">
        <w:rPr>
          <w:b/>
          <w:bCs/>
          <w:sz w:val="24"/>
          <w:szCs w:val="24"/>
          <w:lang w:val="mn-MN"/>
        </w:rPr>
        <w:t>3.1. Иргэний гүйцэтгэх үүргийг тогтоох</w:t>
      </w:r>
      <w:bookmarkEnd w:id="12"/>
    </w:p>
    <w:p w14:paraId="1DE51F3B" w14:textId="77777777" w:rsidR="00DE08E6" w:rsidRPr="00A44F6C" w:rsidRDefault="00D164FD" w:rsidP="00000E6A">
      <w:pPr>
        <w:spacing w:after="120" w:line="276" w:lineRule="auto"/>
        <w:ind w:firstLine="720"/>
        <w:jc w:val="both"/>
        <w:rPr>
          <w:lang w:val="mn-MN"/>
        </w:rPr>
      </w:pPr>
      <w:r w:rsidRPr="00A44F6C">
        <w:rPr>
          <w:lang w:val="mn-MN"/>
        </w:rPr>
        <w:t>Аргачлалын 3.3-т “иргэний гүйцэтгэх үүргийг тогтоохдоо хууль тогтоомжид заасны дагуу иргэний гүйцэтгэх үүргийг нэг бүрчлэн тогтоох бөгөөд энэхүү аргачлалын 2.3-т заасныг баримтална” гэж заасан. Үүний дагуу хуулийн төслийн заалт нэг бүрийг нягтлан судалж, иргэнд шууд үүрэг үүсгэж байгаа заалтуудыг ялган тодорхойлов.</w:t>
      </w:r>
    </w:p>
    <w:p w14:paraId="79EBE3C9" w14:textId="77777777" w:rsidR="00DE08E6" w:rsidRPr="00A44F6C" w:rsidRDefault="007F0F6E" w:rsidP="00000E6A">
      <w:pPr>
        <w:pStyle w:val="Heading3"/>
        <w:spacing w:line="276" w:lineRule="auto"/>
        <w:jc w:val="both"/>
        <w:rPr>
          <w:b/>
          <w:bCs/>
          <w:lang w:val="mn-MN"/>
        </w:rPr>
      </w:pPr>
      <w:bookmarkStart w:id="13" w:name="_Toc231859625"/>
      <w:r w:rsidRPr="00A44F6C">
        <w:rPr>
          <w:b/>
          <w:bCs/>
          <w:lang w:val="mn-MN"/>
        </w:rPr>
        <w:t>3.1.1. “Үүрэг” гэдэг ойлголтын хууль зүйн агуулга</w:t>
      </w:r>
      <w:bookmarkEnd w:id="13"/>
    </w:p>
    <w:p w14:paraId="698E8F8D" w14:textId="77777777" w:rsidR="00DE08E6" w:rsidRPr="00A44F6C" w:rsidRDefault="00D164FD" w:rsidP="00000E6A">
      <w:pPr>
        <w:spacing w:after="120" w:line="276" w:lineRule="auto"/>
        <w:ind w:firstLine="720"/>
        <w:jc w:val="both"/>
        <w:rPr>
          <w:lang w:val="mn-MN"/>
        </w:rPr>
      </w:pPr>
      <w:r w:rsidRPr="00A44F6C">
        <w:rPr>
          <w:lang w:val="mn-MN"/>
        </w:rPr>
        <w:t xml:space="preserve">Иргэний зардлыг зөв тогтоохын тулд эхлээд “үүрэг” гэдэг хууль зүйн ойлголтын агуулгыг тодорхойлох шаардлагатай. </w:t>
      </w:r>
      <w:r w:rsidR="007F0F6E" w:rsidRPr="00A44F6C">
        <w:rPr>
          <w:lang w:val="mn-MN"/>
        </w:rPr>
        <w:t>Хэмжигдэхүйц зардал үүсгэх “үүрэг” нь дараах гурван шинжийг нэгэн зэрэг хангасан байх ёстой:</w:t>
      </w:r>
    </w:p>
    <w:p w14:paraId="1D26060B" w14:textId="77777777" w:rsidR="00DE08E6" w:rsidRPr="00A44F6C" w:rsidRDefault="007F0F6E" w:rsidP="00000E6A">
      <w:pPr>
        <w:pStyle w:val="ListParagraph"/>
        <w:numPr>
          <w:ilvl w:val="0"/>
          <w:numId w:val="2"/>
        </w:numPr>
        <w:spacing w:after="70" w:line="276" w:lineRule="auto"/>
        <w:jc w:val="both"/>
        <w:rPr>
          <w:lang w:val="mn-MN"/>
        </w:rPr>
      </w:pPr>
      <w:r w:rsidRPr="00A44F6C">
        <w:rPr>
          <w:lang w:val="mn-MN"/>
        </w:rPr>
        <w:t>(а) хууль тогтоомжид шууд тогтоосон байх;</w:t>
      </w:r>
    </w:p>
    <w:p w14:paraId="56C28419" w14:textId="77777777" w:rsidR="00DE08E6" w:rsidRPr="00A44F6C" w:rsidRDefault="007F0F6E" w:rsidP="00000E6A">
      <w:pPr>
        <w:pStyle w:val="ListParagraph"/>
        <w:numPr>
          <w:ilvl w:val="0"/>
          <w:numId w:val="2"/>
        </w:numPr>
        <w:spacing w:after="70" w:line="276" w:lineRule="auto"/>
        <w:jc w:val="both"/>
        <w:rPr>
          <w:lang w:val="mn-MN"/>
        </w:rPr>
      </w:pPr>
      <w:r w:rsidRPr="00A44F6C">
        <w:rPr>
          <w:lang w:val="mn-MN"/>
        </w:rPr>
        <w:t>(б) иргэний хүсэл зоригоос үл хамаарч заавал хэрэгжих ёстой байх;</w:t>
      </w:r>
    </w:p>
    <w:p w14:paraId="7F52A472" w14:textId="77777777" w:rsidR="00DE08E6" w:rsidRPr="00A44F6C" w:rsidRDefault="00D164FD" w:rsidP="00000E6A">
      <w:pPr>
        <w:pStyle w:val="ListParagraph"/>
        <w:numPr>
          <w:ilvl w:val="0"/>
          <w:numId w:val="2"/>
        </w:numPr>
        <w:spacing w:after="70" w:line="276" w:lineRule="auto"/>
        <w:jc w:val="both"/>
        <w:rPr>
          <w:lang w:val="mn-MN"/>
        </w:rPr>
      </w:pPr>
      <w:r w:rsidRPr="00A44F6C">
        <w:rPr>
          <w:lang w:val="mn-MN"/>
        </w:rPr>
        <w:t>(в) тодорхой үйлдэл (баримт бэлтгэх, гаргаж өгөх, тайлагнах гэх мэт) шаардах буюу хэмжигдэхүйц нөөц (цаг, хөрөнгө) зарцуулахыг шаардах.</w:t>
      </w:r>
    </w:p>
    <w:p w14:paraId="207BA2CD" w14:textId="77777777" w:rsidR="00DE08E6" w:rsidRPr="00A44F6C" w:rsidRDefault="00D164FD" w:rsidP="00000E6A">
      <w:pPr>
        <w:spacing w:after="120" w:line="276" w:lineRule="auto"/>
        <w:ind w:firstLine="720"/>
        <w:jc w:val="both"/>
        <w:rPr>
          <w:lang w:val="mn-MN"/>
        </w:rPr>
      </w:pPr>
      <w:r w:rsidRPr="00A44F6C">
        <w:rPr>
          <w:lang w:val="mn-MN"/>
        </w:rPr>
        <w:t>Эдгээр гурван шинжийн аль нэг нь дутвал тухайн заалт нь эрх, сайн дурын оролцоо, эсхүл хориглол (сөрөг үүрэг) болох тул хэмжигдэхүйц зардал үүсгэхгүй.</w:t>
      </w:r>
    </w:p>
    <w:p w14:paraId="42214FD7" w14:textId="77777777" w:rsidR="00DE08E6" w:rsidRPr="00A44F6C" w:rsidRDefault="007F0F6E" w:rsidP="00000E6A">
      <w:pPr>
        <w:pStyle w:val="Heading3"/>
        <w:spacing w:line="276" w:lineRule="auto"/>
        <w:jc w:val="both"/>
        <w:rPr>
          <w:b/>
          <w:bCs/>
          <w:lang w:val="mn-MN"/>
        </w:rPr>
      </w:pPr>
      <w:bookmarkStart w:id="14" w:name="_Toc231859626"/>
      <w:r w:rsidRPr="00A44F6C">
        <w:rPr>
          <w:b/>
          <w:bCs/>
          <w:lang w:val="mn-MN"/>
        </w:rPr>
        <w:t>3.1.2. Хуулийн төсөл дэх иргэнд хамаарах заалтууд</w:t>
      </w:r>
      <w:bookmarkEnd w:id="14"/>
    </w:p>
    <w:p w14:paraId="1300BBE2" w14:textId="77777777" w:rsidR="00DE08E6" w:rsidRPr="00A44F6C" w:rsidRDefault="007F0F6E" w:rsidP="00000E6A">
      <w:pPr>
        <w:spacing w:after="120" w:line="276" w:lineRule="auto"/>
        <w:ind w:firstLine="720"/>
        <w:jc w:val="both"/>
        <w:rPr>
          <w:lang w:val="mn-MN"/>
        </w:rPr>
      </w:pPr>
      <w:r w:rsidRPr="00A44F6C">
        <w:rPr>
          <w:lang w:val="mn-MN"/>
        </w:rPr>
        <w:t xml:space="preserve">Хуулийн төсөлд иргэнд хамаарах заалтыг 7 дугаар зүйл (орон сууцжуулах үйл ажиллагаанд хамрагдах төрөл, нөхцөл) болон 8 дугаар зүйл (орон сууцжуулах үйл ажиллагаанд хамрагдаж буй иргэний хүлээх үүрэг)-д тус тус тусгасан байна. </w:t>
      </w:r>
      <w:r w:rsidR="00D164FD" w:rsidRPr="00A44F6C">
        <w:rPr>
          <w:lang w:val="mn-MN"/>
        </w:rPr>
        <w:t>Эдгээрийг доор жагсаав.</w:t>
      </w:r>
    </w:p>
    <w:p w14:paraId="1E34793D" w14:textId="77777777" w:rsidR="00DE08E6" w:rsidRPr="00A44F6C" w:rsidRDefault="007F0F6E" w:rsidP="00000E6A">
      <w:pPr>
        <w:pStyle w:val="Heading3"/>
        <w:spacing w:line="276" w:lineRule="auto"/>
        <w:jc w:val="both"/>
        <w:rPr>
          <w:b/>
          <w:bCs/>
          <w:lang w:val="mn-MN"/>
        </w:rPr>
      </w:pPr>
      <w:bookmarkStart w:id="15" w:name="_Toc231859627"/>
      <w:r w:rsidRPr="00A44F6C">
        <w:rPr>
          <w:b/>
          <w:bCs/>
          <w:lang w:val="mn-MN"/>
        </w:rPr>
        <w:t>3.1.3. Заалт нэг бүрд хийсэн хууль зүйн шинжилгээ</w:t>
      </w:r>
      <w:bookmarkEnd w:id="15"/>
    </w:p>
    <w:p w14:paraId="5E1BCC1C" w14:textId="77777777" w:rsidR="00DE08E6" w:rsidRPr="00A44F6C" w:rsidRDefault="00D164FD" w:rsidP="00000E6A">
      <w:pPr>
        <w:spacing w:after="120" w:line="276" w:lineRule="auto"/>
        <w:ind w:firstLine="720"/>
        <w:jc w:val="both"/>
        <w:rPr>
          <w:lang w:val="mn-MN"/>
        </w:rPr>
      </w:pPr>
      <w:r w:rsidRPr="00A44F6C">
        <w:rPr>
          <w:lang w:val="mn-MN"/>
        </w:rPr>
        <w:t>Дээрх гурван шинжийг заалт тус бүрд хэрэглэн шинжилгээ хийв.</w:t>
      </w:r>
    </w:p>
    <w:p w14:paraId="6B723BCA" w14:textId="77777777" w:rsidR="00DE08E6" w:rsidRPr="00A44F6C" w:rsidRDefault="00D164FD" w:rsidP="00000E6A">
      <w:pPr>
        <w:spacing w:before="80" w:after="30" w:line="276" w:lineRule="auto"/>
        <w:jc w:val="both"/>
        <w:rPr>
          <w:lang w:val="mn-MN"/>
        </w:rPr>
      </w:pPr>
      <w:r w:rsidRPr="00A44F6C">
        <w:rPr>
          <w:i/>
          <w:iCs/>
          <w:lang w:val="mn-MN"/>
        </w:rPr>
        <w:t xml:space="preserve">Хүснэгт 6. </w:t>
      </w:r>
      <w:r w:rsidR="007F0F6E" w:rsidRPr="00A44F6C">
        <w:rPr>
          <w:i/>
          <w:iCs/>
          <w:lang w:val="mn-MN"/>
        </w:rPr>
        <w:t>Иргэнд хамаарах заалтуудын хууль зүйн шинжилгээ</w:t>
      </w:r>
    </w:p>
    <w:tbl>
      <w:tblPr>
        <w:tblW w:w="914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00"/>
        <w:gridCol w:w="2200"/>
        <w:gridCol w:w="5643"/>
      </w:tblGrid>
      <w:tr w:rsidR="00DE08E6" w:rsidRPr="00A44F6C" w14:paraId="42EB1B58" w14:textId="77777777" w:rsidTr="00DE4089">
        <w:trPr>
          <w:tblHeader/>
        </w:trPr>
        <w:tc>
          <w:tcPr>
            <w:tcW w:w="130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186CAA9F" w14:textId="77777777" w:rsidR="00DE08E6" w:rsidRPr="00A44F6C" w:rsidRDefault="007F0F6E" w:rsidP="00000E6A">
            <w:pPr>
              <w:spacing w:line="276" w:lineRule="auto"/>
              <w:jc w:val="both"/>
              <w:rPr>
                <w:lang w:val="mn-MN"/>
              </w:rPr>
            </w:pPr>
            <w:r w:rsidRPr="00A44F6C">
              <w:rPr>
                <w:b/>
                <w:bCs/>
                <w:color w:val="FFFFFF"/>
                <w:lang w:val="mn-MN"/>
              </w:rPr>
              <w:t>Заалт</w:t>
            </w:r>
          </w:p>
        </w:tc>
        <w:tc>
          <w:tcPr>
            <w:tcW w:w="220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1BDA6184" w14:textId="77777777" w:rsidR="00DE08E6" w:rsidRPr="00A44F6C" w:rsidRDefault="007F0F6E" w:rsidP="00000E6A">
            <w:pPr>
              <w:spacing w:line="276" w:lineRule="auto"/>
              <w:jc w:val="both"/>
              <w:rPr>
                <w:lang w:val="mn-MN"/>
              </w:rPr>
            </w:pPr>
            <w:r w:rsidRPr="00A44F6C">
              <w:rPr>
                <w:b/>
                <w:bCs/>
                <w:color w:val="FFFFFF"/>
                <w:lang w:val="mn-MN"/>
              </w:rPr>
              <w:t>Төрөл</w:t>
            </w:r>
          </w:p>
        </w:tc>
        <w:tc>
          <w:tcPr>
            <w:tcW w:w="5643"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23DBD0EF" w14:textId="77777777" w:rsidR="00DE08E6" w:rsidRPr="00A44F6C" w:rsidRDefault="007F0F6E" w:rsidP="00000E6A">
            <w:pPr>
              <w:spacing w:line="276" w:lineRule="auto"/>
              <w:jc w:val="both"/>
              <w:rPr>
                <w:lang w:val="mn-MN"/>
              </w:rPr>
            </w:pPr>
            <w:r w:rsidRPr="00A44F6C">
              <w:rPr>
                <w:b/>
                <w:bCs/>
                <w:color w:val="FFFFFF"/>
                <w:lang w:val="mn-MN"/>
              </w:rPr>
              <w:t>Хууль зүйн шинжилгээ</w:t>
            </w:r>
          </w:p>
        </w:tc>
      </w:tr>
      <w:tr w:rsidR="00DE08E6" w:rsidRPr="00A44F6C" w14:paraId="2E99F140" w14:textId="77777777" w:rsidTr="00DE4089">
        <w:tc>
          <w:tcPr>
            <w:tcW w:w="13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084D37D" w14:textId="77777777" w:rsidR="00DE08E6" w:rsidRPr="00A44F6C" w:rsidRDefault="007F0F6E" w:rsidP="00000E6A">
            <w:pPr>
              <w:spacing w:line="276" w:lineRule="auto"/>
              <w:jc w:val="both"/>
              <w:rPr>
                <w:lang w:val="mn-MN"/>
              </w:rPr>
            </w:pPr>
            <w:r w:rsidRPr="00A44F6C">
              <w:rPr>
                <w:color w:val="000000"/>
                <w:lang w:val="mn-MN"/>
              </w:rPr>
              <w:t>7 дугаар зүйл</w:t>
            </w:r>
          </w:p>
        </w:tc>
        <w:tc>
          <w:tcPr>
            <w:tcW w:w="2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2B2380E" w14:textId="77777777" w:rsidR="00DE08E6" w:rsidRPr="00A44F6C" w:rsidRDefault="007F0F6E" w:rsidP="00000E6A">
            <w:pPr>
              <w:spacing w:line="276" w:lineRule="auto"/>
              <w:jc w:val="both"/>
              <w:rPr>
                <w:lang w:val="mn-MN"/>
              </w:rPr>
            </w:pPr>
            <w:r w:rsidRPr="00A44F6C">
              <w:rPr>
                <w:color w:val="000000"/>
                <w:lang w:val="mn-MN"/>
              </w:rPr>
              <w:t>Сайн дурын оролцоо (нөхцөлт эрх)</w:t>
            </w:r>
          </w:p>
        </w:tc>
        <w:tc>
          <w:tcPr>
            <w:tcW w:w="564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A1D3C2A" w14:textId="77777777" w:rsidR="00DE08E6" w:rsidRPr="00A44F6C" w:rsidRDefault="007F0F6E" w:rsidP="00000E6A">
            <w:pPr>
              <w:spacing w:line="276" w:lineRule="auto"/>
              <w:jc w:val="both"/>
              <w:rPr>
                <w:lang w:val="mn-MN"/>
              </w:rPr>
            </w:pPr>
            <w:r w:rsidRPr="00A44F6C">
              <w:rPr>
                <w:color w:val="000000"/>
                <w:lang w:val="mn-MN"/>
              </w:rPr>
              <w:t>Нийгмийн, хөлсний, хөлслөөд өмчлөх орон сууцанд хамрагдах нь иргэний хүсэлт, сонгон шалгаруулалтад үндэслэдэг сайн дурын оролцоо мөн. Иргэн хамрагдахыг хүсэхгүй бол ямар нэг үүрэг, хариуцлага хүлээхгүй тул (б) шинжийг хангахгүй.</w:t>
            </w:r>
          </w:p>
        </w:tc>
      </w:tr>
      <w:tr w:rsidR="00DE08E6" w:rsidRPr="00A44F6C" w14:paraId="30E4E1D9" w14:textId="77777777" w:rsidTr="00DE4089">
        <w:tc>
          <w:tcPr>
            <w:tcW w:w="13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2C8DD7E" w14:textId="77777777" w:rsidR="00DE08E6" w:rsidRPr="00A44F6C" w:rsidRDefault="007F0F6E" w:rsidP="00000E6A">
            <w:pPr>
              <w:spacing w:line="276" w:lineRule="auto"/>
              <w:jc w:val="both"/>
              <w:rPr>
                <w:lang w:val="mn-MN"/>
              </w:rPr>
            </w:pPr>
            <w:r w:rsidRPr="00A44F6C">
              <w:rPr>
                <w:color w:val="000000"/>
                <w:lang w:val="mn-MN"/>
              </w:rPr>
              <w:t>7.2, 7.4.4, 7.6.2</w:t>
            </w:r>
          </w:p>
        </w:tc>
        <w:tc>
          <w:tcPr>
            <w:tcW w:w="2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EE62249" w14:textId="77777777" w:rsidR="00DE08E6" w:rsidRPr="00A44F6C" w:rsidRDefault="007F0F6E" w:rsidP="00000E6A">
            <w:pPr>
              <w:spacing w:line="276" w:lineRule="auto"/>
              <w:jc w:val="both"/>
              <w:rPr>
                <w:lang w:val="mn-MN"/>
              </w:rPr>
            </w:pPr>
            <w:r w:rsidRPr="00A44F6C">
              <w:rPr>
                <w:color w:val="000000"/>
                <w:lang w:val="mn-MN"/>
              </w:rPr>
              <w:t>Үйлчилгээний төлбөр (хөлс)</w:t>
            </w:r>
          </w:p>
        </w:tc>
        <w:tc>
          <w:tcPr>
            <w:tcW w:w="564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DBE197E" w14:textId="77777777" w:rsidR="00DE08E6" w:rsidRPr="00A44F6C" w:rsidRDefault="007F0F6E" w:rsidP="00000E6A">
            <w:pPr>
              <w:spacing w:line="276" w:lineRule="auto"/>
              <w:jc w:val="both"/>
              <w:rPr>
                <w:lang w:val="mn-MN"/>
              </w:rPr>
            </w:pPr>
            <w:r w:rsidRPr="00A44F6C">
              <w:rPr>
                <w:color w:val="000000"/>
                <w:lang w:val="mn-MN"/>
              </w:rPr>
              <w:t xml:space="preserve">Орон сууцыг хөлслөх сарын суурь төлбөр (ХХДХ-ний 2%/м.кв), нийгмийн орон сууцны төлбөр (ХХДХ-ний 25%), хөлслөөд өмчлөх нэмэлт төлбөр зэрэг нь иргэний хүртэж буй орон сууцны </w:t>
            </w:r>
            <w:r w:rsidRPr="00A44F6C">
              <w:rPr>
                <w:color w:val="000000"/>
                <w:lang w:val="mn-MN"/>
              </w:rPr>
              <w:lastRenderedPageBreak/>
              <w:t>үйлчилгээ, барааны хариу төлбөр (хөлс) бөгөөд хуулийг дагаж мөрдөхөд гарах захиргааны ачааллын зардал биш. Аргачлалын дагуу хүртсэн үйлчилгээний хариу төлбөрийг зардлын тооцоонд хамруулахгүй.</w:t>
            </w:r>
          </w:p>
        </w:tc>
      </w:tr>
      <w:tr w:rsidR="00DE08E6" w:rsidRPr="00A44F6C" w14:paraId="2CFF9906" w14:textId="77777777" w:rsidTr="00DE4089">
        <w:tc>
          <w:tcPr>
            <w:tcW w:w="13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7B90B09" w14:textId="77777777" w:rsidR="00DE08E6" w:rsidRPr="00A44F6C" w:rsidRDefault="007F0F6E" w:rsidP="00000E6A">
            <w:pPr>
              <w:spacing w:line="276" w:lineRule="auto"/>
              <w:jc w:val="both"/>
              <w:rPr>
                <w:lang w:val="mn-MN"/>
              </w:rPr>
            </w:pPr>
            <w:r w:rsidRPr="00A44F6C">
              <w:rPr>
                <w:color w:val="000000"/>
                <w:lang w:val="mn-MN"/>
              </w:rPr>
              <w:lastRenderedPageBreak/>
              <w:t>7.5.8</w:t>
            </w:r>
          </w:p>
        </w:tc>
        <w:tc>
          <w:tcPr>
            <w:tcW w:w="2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0E943DD" w14:textId="77777777" w:rsidR="00DE08E6" w:rsidRPr="00A44F6C" w:rsidRDefault="007F0F6E" w:rsidP="00000E6A">
            <w:pPr>
              <w:spacing w:line="276" w:lineRule="auto"/>
              <w:jc w:val="both"/>
              <w:rPr>
                <w:lang w:val="mn-MN"/>
              </w:rPr>
            </w:pPr>
            <w:r w:rsidRPr="00A44F6C">
              <w:rPr>
                <w:color w:val="000000"/>
                <w:lang w:val="mn-MN"/>
              </w:rPr>
              <w:t>Барьцаа хөрөнгө</w:t>
            </w:r>
          </w:p>
        </w:tc>
        <w:tc>
          <w:tcPr>
            <w:tcW w:w="564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FDD6F32" w14:textId="77777777" w:rsidR="00DE08E6" w:rsidRPr="00A44F6C" w:rsidRDefault="007F0F6E" w:rsidP="00000E6A">
            <w:pPr>
              <w:spacing w:line="276" w:lineRule="auto"/>
              <w:jc w:val="both"/>
              <w:rPr>
                <w:lang w:val="mn-MN"/>
              </w:rPr>
            </w:pPr>
            <w:r w:rsidRPr="00A44F6C">
              <w:rPr>
                <w:color w:val="000000"/>
                <w:lang w:val="mn-MN"/>
              </w:rPr>
              <w:t>Хөлсний орон сууцны гэрээнд байршуулах 6 сарын хөлстэй тэнцэх барьцаа нь гэрээ дуусгавар болоход буцаан олгогддог түр байршуулалт (эргэн төлөгдөх хөрөнгө) тул эцсийн зардал биш.</w:t>
            </w:r>
          </w:p>
        </w:tc>
      </w:tr>
      <w:tr w:rsidR="00DE08E6" w:rsidRPr="00A44F6C" w14:paraId="7CB268F4" w14:textId="77777777" w:rsidTr="00DE4089">
        <w:tc>
          <w:tcPr>
            <w:tcW w:w="13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49E3612" w14:textId="77777777" w:rsidR="00DE08E6" w:rsidRPr="00A44F6C" w:rsidRDefault="007F0F6E" w:rsidP="00000E6A">
            <w:pPr>
              <w:spacing w:line="276" w:lineRule="auto"/>
              <w:jc w:val="both"/>
              <w:rPr>
                <w:lang w:val="mn-MN"/>
              </w:rPr>
            </w:pPr>
            <w:r w:rsidRPr="00A44F6C">
              <w:rPr>
                <w:color w:val="000000"/>
                <w:lang w:val="mn-MN"/>
              </w:rPr>
              <w:t>8.1.1</w:t>
            </w:r>
          </w:p>
        </w:tc>
        <w:tc>
          <w:tcPr>
            <w:tcW w:w="2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48D47E7" w14:textId="77777777" w:rsidR="00DE08E6" w:rsidRPr="00A44F6C" w:rsidRDefault="007F0F6E" w:rsidP="00000E6A">
            <w:pPr>
              <w:spacing w:line="276" w:lineRule="auto"/>
              <w:jc w:val="both"/>
              <w:rPr>
                <w:lang w:val="mn-MN"/>
              </w:rPr>
            </w:pPr>
            <w:r w:rsidRPr="00A44F6C">
              <w:rPr>
                <w:color w:val="000000"/>
                <w:lang w:val="mn-MN"/>
              </w:rPr>
              <w:t>Үйлчилгээний төлбөрийн үүрэг</w:t>
            </w:r>
          </w:p>
        </w:tc>
        <w:tc>
          <w:tcPr>
            <w:tcW w:w="564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B0C29F4" w14:textId="77777777" w:rsidR="00DE08E6" w:rsidRPr="00A44F6C" w:rsidRDefault="007F0F6E" w:rsidP="00000E6A">
            <w:pPr>
              <w:spacing w:line="276" w:lineRule="auto"/>
              <w:jc w:val="both"/>
              <w:rPr>
                <w:lang w:val="mn-MN"/>
              </w:rPr>
            </w:pPr>
            <w:r w:rsidRPr="00A44F6C">
              <w:rPr>
                <w:color w:val="000000"/>
                <w:lang w:val="mn-MN"/>
              </w:rPr>
              <w:t>Орон сууцны төлбөр, хураамжийг хугацаанд нь төлөх үүрэг нь зөвхөн сайн дураар хамрагдсан иргэнд үүсэх ба хүртсэн үйлчилгээний хариу төлбөр мөн. Захиргааны хэмжигдэхүйц ачаалал (баримт бэлтгэх, тайлагнах) үүсгэхгүй.</w:t>
            </w:r>
          </w:p>
        </w:tc>
      </w:tr>
      <w:tr w:rsidR="00DE08E6" w:rsidRPr="00A44F6C" w14:paraId="0AEC8C5C" w14:textId="77777777" w:rsidTr="00DE4089">
        <w:tc>
          <w:tcPr>
            <w:tcW w:w="13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3714762" w14:textId="77777777" w:rsidR="00DE08E6" w:rsidRPr="00A44F6C" w:rsidRDefault="007F0F6E" w:rsidP="00000E6A">
            <w:pPr>
              <w:spacing w:line="276" w:lineRule="auto"/>
              <w:jc w:val="both"/>
              <w:rPr>
                <w:lang w:val="mn-MN"/>
              </w:rPr>
            </w:pPr>
            <w:r w:rsidRPr="00A44F6C">
              <w:rPr>
                <w:color w:val="000000"/>
                <w:lang w:val="mn-MN"/>
              </w:rPr>
              <w:t>8.1.2</w:t>
            </w:r>
          </w:p>
        </w:tc>
        <w:tc>
          <w:tcPr>
            <w:tcW w:w="2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BCC666D" w14:textId="77777777" w:rsidR="00DE08E6" w:rsidRPr="00A44F6C" w:rsidRDefault="007F0F6E" w:rsidP="00000E6A">
            <w:pPr>
              <w:spacing w:line="276" w:lineRule="auto"/>
              <w:jc w:val="both"/>
              <w:rPr>
                <w:lang w:val="mn-MN"/>
              </w:rPr>
            </w:pPr>
            <w:r w:rsidRPr="00A44F6C">
              <w:rPr>
                <w:color w:val="000000"/>
                <w:lang w:val="mn-MN"/>
              </w:rPr>
              <w:t>Ерөнхий өмчлөгчийн үүрэг</w:t>
            </w:r>
          </w:p>
        </w:tc>
        <w:tc>
          <w:tcPr>
            <w:tcW w:w="564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B8225AF" w14:textId="77777777" w:rsidR="00DE08E6" w:rsidRPr="00A44F6C" w:rsidRDefault="007F0F6E" w:rsidP="00000E6A">
            <w:pPr>
              <w:spacing w:line="276" w:lineRule="auto"/>
              <w:jc w:val="both"/>
              <w:rPr>
                <w:lang w:val="mn-MN"/>
              </w:rPr>
            </w:pPr>
            <w:r w:rsidRPr="00A44F6C">
              <w:rPr>
                <w:color w:val="000000"/>
                <w:lang w:val="mn-MN"/>
              </w:rPr>
              <w:t>Орон сууц, орчны цэвэрлэгээ, тохижилт, арчилгааг хариуцах үүрэг нь Сууц өмчлөгчдийн холбооны тухай хууль (13.2)-аар аль хэдийн үйлчилж буй ерөнхий үүрэг тул энэ хуулиар шинээр үүсэх хэмжигдэхүйц зардал биш.</w:t>
            </w:r>
          </w:p>
        </w:tc>
      </w:tr>
      <w:tr w:rsidR="00DE08E6" w:rsidRPr="00A44F6C" w14:paraId="258C3C5A" w14:textId="77777777" w:rsidTr="00DE4089">
        <w:tc>
          <w:tcPr>
            <w:tcW w:w="13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FD15A79" w14:textId="77777777" w:rsidR="00DE08E6" w:rsidRPr="00A44F6C" w:rsidRDefault="007F0F6E" w:rsidP="00000E6A">
            <w:pPr>
              <w:spacing w:line="276" w:lineRule="auto"/>
              <w:jc w:val="both"/>
              <w:rPr>
                <w:lang w:val="mn-MN"/>
              </w:rPr>
            </w:pPr>
            <w:r w:rsidRPr="00A44F6C">
              <w:rPr>
                <w:color w:val="000000"/>
                <w:lang w:val="mn-MN"/>
              </w:rPr>
              <w:t>8.1.3, 8.1.4</w:t>
            </w:r>
          </w:p>
        </w:tc>
        <w:tc>
          <w:tcPr>
            <w:tcW w:w="2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D889E84" w14:textId="77777777" w:rsidR="00DE08E6" w:rsidRPr="00A44F6C" w:rsidRDefault="007F0F6E" w:rsidP="00000E6A">
            <w:pPr>
              <w:spacing w:line="276" w:lineRule="auto"/>
              <w:jc w:val="both"/>
              <w:rPr>
                <w:lang w:val="mn-MN"/>
              </w:rPr>
            </w:pPr>
            <w:r w:rsidRPr="00A44F6C">
              <w:rPr>
                <w:color w:val="000000"/>
                <w:lang w:val="mn-MN"/>
              </w:rPr>
              <w:t>Хориглол (сөрөг үүрэг)</w:t>
            </w:r>
          </w:p>
        </w:tc>
        <w:tc>
          <w:tcPr>
            <w:tcW w:w="564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D35D72A" w14:textId="77777777" w:rsidR="00DE08E6" w:rsidRPr="00A44F6C" w:rsidRDefault="007F0F6E" w:rsidP="00000E6A">
            <w:pPr>
              <w:spacing w:line="276" w:lineRule="auto"/>
              <w:jc w:val="both"/>
              <w:rPr>
                <w:lang w:val="mn-MN"/>
              </w:rPr>
            </w:pPr>
            <w:r w:rsidRPr="00A44F6C">
              <w:rPr>
                <w:color w:val="000000"/>
                <w:lang w:val="mn-MN"/>
              </w:rPr>
              <w:t>Бусдын амгалан байдлыг алдагдуулахгүй байх, орон сууцыг зориулалтын бусаар ашиглах, дамжуулан түрээслэхгүй байх нь тодорхой үйлдэл шаардахгүй хориглол тул (в) шинжийг хангахгүй, зардал үүсгэхгүй.</w:t>
            </w:r>
          </w:p>
        </w:tc>
      </w:tr>
      <w:tr w:rsidR="00DE08E6" w:rsidRPr="00A44F6C" w14:paraId="51D4A1A8" w14:textId="77777777" w:rsidTr="00DE4089">
        <w:tc>
          <w:tcPr>
            <w:tcW w:w="13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FF41739" w14:textId="77777777" w:rsidR="00DE08E6" w:rsidRPr="00A44F6C" w:rsidRDefault="007F0F6E" w:rsidP="00000E6A">
            <w:pPr>
              <w:spacing w:line="276" w:lineRule="auto"/>
              <w:jc w:val="both"/>
              <w:rPr>
                <w:lang w:val="mn-MN"/>
              </w:rPr>
            </w:pPr>
            <w:r w:rsidRPr="00A44F6C">
              <w:rPr>
                <w:color w:val="000000"/>
                <w:lang w:val="mn-MN"/>
              </w:rPr>
              <w:t>8.1.5</w:t>
            </w:r>
          </w:p>
        </w:tc>
        <w:tc>
          <w:tcPr>
            <w:tcW w:w="22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22BA6F9" w14:textId="77777777" w:rsidR="00DE08E6" w:rsidRPr="00A44F6C" w:rsidRDefault="007F0F6E" w:rsidP="00000E6A">
            <w:pPr>
              <w:spacing w:line="276" w:lineRule="auto"/>
              <w:jc w:val="both"/>
              <w:rPr>
                <w:lang w:val="mn-MN"/>
              </w:rPr>
            </w:pPr>
            <w:r w:rsidRPr="00A44F6C">
              <w:rPr>
                <w:color w:val="000000"/>
                <w:lang w:val="mn-MN"/>
              </w:rPr>
              <w:t>Үлдэгдэл заалт</w:t>
            </w:r>
          </w:p>
        </w:tc>
        <w:tc>
          <w:tcPr>
            <w:tcW w:w="564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FB159F2" w14:textId="77777777" w:rsidR="00DE08E6" w:rsidRPr="00A44F6C" w:rsidRDefault="007F0F6E" w:rsidP="00000E6A">
            <w:pPr>
              <w:spacing w:line="276" w:lineRule="auto"/>
              <w:jc w:val="both"/>
              <w:rPr>
                <w:lang w:val="mn-MN"/>
              </w:rPr>
            </w:pPr>
            <w:r w:rsidRPr="00A44F6C">
              <w:rPr>
                <w:color w:val="000000"/>
                <w:lang w:val="mn-MN"/>
              </w:rPr>
              <w:t>“Хуульд заасан бусад үүрэг” нь тодорхой, хэмжигдэхүйц үүрэг тогтоогоогүй ерөнхий заалт тул зардал тооцох боломжгүй.</w:t>
            </w:r>
          </w:p>
        </w:tc>
      </w:tr>
    </w:tbl>
    <w:p w14:paraId="654A96E6" w14:textId="77777777" w:rsidR="00DE08E6" w:rsidRPr="00A44F6C" w:rsidRDefault="00DE08E6" w:rsidP="00000E6A">
      <w:pPr>
        <w:spacing w:after="40" w:line="276" w:lineRule="auto"/>
        <w:jc w:val="both"/>
        <w:rPr>
          <w:lang w:val="mn-MN"/>
        </w:rPr>
      </w:pPr>
    </w:p>
    <w:p w14:paraId="798BF2D5" w14:textId="77777777" w:rsidR="00DE08E6" w:rsidRPr="00A44F6C" w:rsidRDefault="007F0F6E" w:rsidP="00000E6A">
      <w:pPr>
        <w:pStyle w:val="Heading2"/>
        <w:spacing w:line="276" w:lineRule="auto"/>
        <w:jc w:val="both"/>
        <w:rPr>
          <w:b/>
          <w:bCs/>
          <w:sz w:val="24"/>
          <w:szCs w:val="24"/>
          <w:lang w:val="mn-MN"/>
        </w:rPr>
      </w:pPr>
      <w:bookmarkStart w:id="16" w:name="_Toc231859628"/>
      <w:r w:rsidRPr="00A44F6C">
        <w:rPr>
          <w:b/>
          <w:bCs/>
          <w:sz w:val="24"/>
          <w:szCs w:val="24"/>
          <w:lang w:val="mn-MN"/>
        </w:rPr>
        <w:t>3.2. Цаг хугацаа болон гарч болох зардлыг тооцох</w:t>
      </w:r>
      <w:bookmarkEnd w:id="16"/>
    </w:p>
    <w:p w14:paraId="08EFCA32" w14:textId="77777777" w:rsidR="00DE08E6" w:rsidRPr="00A44F6C" w:rsidRDefault="00D164FD" w:rsidP="00000E6A">
      <w:pPr>
        <w:spacing w:after="120" w:line="276" w:lineRule="auto"/>
        <w:ind w:firstLine="720"/>
        <w:jc w:val="both"/>
        <w:rPr>
          <w:lang w:val="mn-MN"/>
        </w:rPr>
      </w:pPr>
      <w:r w:rsidRPr="00A44F6C">
        <w:rPr>
          <w:lang w:val="mn-MN"/>
        </w:rPr>
        <w:t xml:space="preserve">Дээрх шинжилгээгээр хуулийн төсөлд иргэнд дээрх гурван шинжийг нэгэн зэрэг хангасан, хэмжигдэхүйц зардал үүсгэх шинжтэй үүрэг тогтоогоогүй болох нь тогтоогдов. </w:t>
      </w:r>
      <w:r w:rsidR="007F0F6E" w:rsidRPr="00A44F6C">
        <w:rPr>
          <w:lang w:val="mn-MN"/>
        </w:rPr>
        <w:t>Тодруулбал:</w:t>
      </w:r>
    </w:p>
    <w:p w14:paraId="722C9A88" w14:textId="77777777" w:rsidR="00DE08E6" w:rsidRPr="00A44F6C" w:rsidRDefault="007F0F6E" w:rsidP="00000E6A">
      <w:pPr>
        <w:pStyle w:val="ListParagraph"/>
        <w:numPr>
          <w:ilvl w:val="0"/>
          <w:numId w:val="2"/>
        </w:numPr>
        <w:spacing w:after="70" w:line="276" w:lineRule="auto"/>
        <w:jc w:val="both"/>
        <w:rPr>
          <w:lang w:val="mn-MN"/>
        </w:rPr>
      </w:pPr>
      <w:r w:rsidRPr="00A44F6C">
        <w:rPr>
          <w:lang w:val="mn-MN"/>
        </w:rPr>
        <w:t>Орон сууцжуулах үйл ажиллагаанд хамрагдах нь иргэний сайн дурын сонголт бөгөөд хүсэл зоригоос үл хамаарах албадлагын шинжгүй;</w:t>
      </w:r>
    </w:p>
    <w:p w14:paraId="3431405A" w14:textId="77777777" w:rsidR="00DE08E6" w:rsidRPr="00A44F6C" w:rsidRDefault="007F0F6E" w:rsidP="00000E6A">
      <w:pPr>
        <w:pStyle w:val="ListParagraph"/>
        <w:numPr>
          <w:ilvl w:val="0"/>
          <w:numId w:val="2"/>
        </w:numPr>
        <w:spacing w:after="70" w:line="276" w:lineRule="auto"/>
        <w:jc w:val="both"/>
        <w:rPr>
          <w:lang w:val="mn-MN"/>
        </w:rPr>
      </w:pPr>
      <w:r w:rsidRPr="00A44F6C">
        <w:rPr>
          <w:lang w:val="mn-MN"/>
        </w:rPr>
        <w:t>Орон сууцны төлбөр, хураамж нь иргэний хүртэж буй орон сууцны үйлчилгээний хариу төлбөр (хөлс) бөгөөд хууль дагаж мөрдөхтэй холбоотой захиргааны ачааллын зардал биш тул Аргачлалын дагуу тооцоонд хамаарахгүй;</w:t>
      </w:r>
    </w:p>
    <w:p w14:paraId="607E9ABB" w14:textId="77777777" w:rsidR="00DE08E6" w:rsidRPr="00A44F6C" w:rsidRDefault="007F0F6E" w:rsidP="00000E6A">
      <w:pPr>
        <w:pStyle w:val="ListParagraph"/>
        <w:numPr>
          <w:ilvl w:val="0"/>
          <w:numId w:val="2"/>
        </w:numPr>
        <w:spacing w:after="70" w:line="276" w:lineRule="auto"/>
        <w:jc w:val="both"/>
        <w:rPr>
          <w:lang w:val="mn-MN"/>
        </w:rPr>
      </w:pPr>
      <w:r w:rsidRPr="00A44F6C">
        <w:rPr>
          <w:lang w:val="mn-MN"/>
        </w:rPr>
        <w:lastRenderedPageBreak/>
        <w:t>Бусад үүрэг нь хориглол, ерөнхий өмчлөгчийн үүрэг буюу одоо хүчин төгөлдөр хууль тогтоомжоор үйлчилж буй заалт тул шинээр хэмжигдэхүйц зардал үүсгэхгүй.</w:t>
      </w:r>
    </w:p>
    <w:p w14:paraId="7402D032" w14:textId="77777777" w:rsidR="00DE08E6" w:rsidRPr="00A44F6C" w:rsidRDefault="00D164FD" w:rsidP="00000E6A">
      <w:pPr>
        <w:spacing w:after="120" w:line="276" w:lineRule="auto"/>
        <w:ind w:firstLine="720"/>
        <w:jc w:val="both"/>
        <w:rPr>
          <w:lang w:val="mn-MN"/>
        </w:rPr>
      </w:pPr>
      <w:r w:rsidRPr="00A44F6C">
        <w:rPr>
          <w:lang w:val="mn-MN"/>
        </w:rPr>
        <w:t>Иймд иргэнд хэмжигдэхүйц давтамжтай, шууд үүсэх ачаалал бүхий зардал байхгүй гэж үзэв.</w:t>
      </w:r>
    </w:p>
    <w:p w14:paraId="2AFA0D52" w14:textId="77777777" w:rsidR="00DE08E6" w:rsidRPr="00A44F6C" w:rsidRDefault="00D164FD" w:rsidP="00000E6A">
      <w:pPr>
        <w:spacing w:before="80" w:after="30" w:line="276" w:lineRule="auto"/>
        <w:jc w:val="both"/>
        <w:rPr>
          <w:lang w:val="mn-MN"/>
        </w:rPr>
      </w:pPr>
      <w:r w:rsidRPr="00A44F6C">
        <w:rPr>
          <w:i/>
          <w:iCs/>
          <w:lang w:val="mn-MN"/>
        </w:rPr>
        <w:t xml:space="preserve">Хүснэгт 7. </w:t>
      </w:r>
      <w:r w:rsidR="007F0F6E" w:rsidRPr="00A44F6C">
        <w:rPr>
          <w:i/>
          <w:iCs/>
          <w:lang w:val="mn-MN"/>
        </w:rPr>
        <w:t>Иргэнд үүсэх зардлын нэгтгэл</w:t>
      </w:r>
    </w:p>
    <w:tbl>
      <w:tblPr>
        <w:tblW w:w="92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36"/>
        <w:gridCol w:w="3849"/>
      </w:tblGrid>
      <w:tr w:rsidR="00DE08E6" w:rsidRPr="00A44F6C" w14:paraId="07DCFA7E" w14:textId="77777777" w:rsidTr="00BD0FC3">
        <w:trPr>
          <w:tblHeader/>
        </w:trPr>
        <w:tc>
          <w:tcPr>
            <w:tcW w:w="5436"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55DDBFB4" w14:textId="77777777" w:rsidR="00DE08E6" w:rsidRPr="00A44F6C" w:rsidRDefault="007F0F6E" w:rsidP="00000E6A">
            <w:pPr>
              <w:spacing w:line="276" w:lineRule="auto"/>
              <w:jc w:val="both"/>
              <w:rPr>
                <w:lang w:val="mn-MN"/>
              </w:rPr>
            </w:pPr>
            <w:r w:rsidRPr="00A44F6C">
              <w:rPr>
                <w:b/>
                <w:bCs/>
                <w:color w:val="FFFFFF"/>
                <w:lang w:val="mn-MN"/>
              </w:rPr>
              <w:t>Үзүүлэлт</w:t>
            </w:r>
          </w:p>
        </w:tc>
        <w:tc>
          <w:tcPr>
            <w:tcW w:w="3849"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37105015" w14:textId="77777777" w:rsidR="00DE08E6" w:rsidRPr="00A44F6C" w:rsidRDefault="007F0F6E" w:rsidP="00000E6A">
            <w:pPr>
              <w:spacing w:line="276" w:lineRule="auto"/>
              <w:jc w:val="both"/>
              <w:rPr>
                <w:lang w:val="mn-MN"/>
              </w:rPr>
            </w:pPr>
            <w:r w:rsidRPr="00A44F6C">
              <w:rPr>
                <w:b/>
                <w:bCs/>
                <w:color w:val="FFFFFF"/>
                <w:lang w:val="mn-MN"/>
              </w:rPr>
              <w:t>Дүн</w:t>
            </w:r>
          </w:p>
        </w:tc>
      </w:tr>
      <w:tr w:rsidR="00DE08E6" w:rsidRPr="00A44F6C" w14:paraId="7604902B" w14:textId="77777777" w:rsidTr="00BD0FC3">
        <w:tc>
          <w:tcPr>
            <w:tcW w:w="54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382647A" w14:textId="77777777" w:rsidR="00DE08E6" w:rsidRPr="00A44F6C" w:rsidRDefault="007F0F6E" w:rsidP="00000E6A">
            <w:pPr>
              <w:spacing w:line="276" w:lineRule="auto"/>
              <w:jc w:val="both"/>
              <w:rPr>
                <w:lang w:val="mn-MN"/>
              </w:rPr>
            </w:pPr>
            <w:r w:rsidRPr="00A44F6C">
              <w:rPr>
                <w:color w:val="000000"/>
                <w:lang w:val="mn-MN"/>
              </w:rPr>
              <w:t>Хэмжигдэхүйц шууд үүрэг, ачааллын зардал</w:t>
            </w:r>
          </w:p>
        </w:tc>
        <w:tc>
          <w:tcPr>
            <w:tcW w:w="38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C5578B4" w14:textId="77777777" w:rsidR="00DE08E6" w:rsidRPr="00A44F6C" w:rsidRDefault="007F0F6E" w:rsidP="00000E6A">
            <w:pPr>
              <w:spacing w:line="276" w:lineRule="auto"/>
              <w:jc w:val="both"/>
              <w:rPr>
                <w:lang w:val="mn-MN"/>
              </w:rPr>
            </w:pPr>
            <w:r w:rsidRPr="00A44F6C">
              <w:rPr>
                <w:color w:val="000000"/>
                <w:lang w:val="mn-MN"/>
              </w:rPr>
              <w:t>Байхгүй</w:t>
            </w:r>
          </w:p>
        </w:tc>
      </w:tr>
      <w:tr w:rsidR="00DE08E6" w:rsidRPr="00A44F6C" w14:paraId="17A3BF97" w14:textId="77777777" w:rsidTr="00BD0FC3">
        <w:tc>
          <w:tcPr>
            <w:tcW w:w="5436"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281BA859" w14:textId="77777777" w:rsidR="00DE08E6" w:rsidRPr="00A44F6C" w:rsidRDefault="007F0F6E" w:rsidP="00000E6A">
            <w:pPr>
              <w:spacing w:line="276" w:lineRule="auto"/>
              <w:jc w:val="both"/>
              <w:rPr>
                <w:lang w:val="mn-MN"/>
              </w:rPr>
            </w:pPr>
            <w:r w:rsidRPr="00A44F6C">
              <w:rPr>
                <w:b/>
                <w:bCs/>
                <w:color w:val="000000"/>
                <w:lang w:val="mn-MN"/>
              </w:rPr>
              <w:t>ИРГЭНД ҮҮСЭХ НИЙТ ЗАРДАЛ</w:t>
            </w:r>
          </w:p>
        </w:tc>
        <w:tc>
          <w:tcPr>
            <w:tcW w:w="3849"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4816395F" w14:textId="77777777" w:rsidR="00DE08E6" w:rsidRPr="00A44F6C" w:rsidRDefault="007F0F6E" w:rsidP="00000E6A">
            <w:pPr>
              <w:spacing w:line="276" w:lineRule="auto"/>
              <w:jc w:val="both"/>
              <w:rPr>
                <w:lang w:val="mn-MN"/>
              </w:rPr>
            </w:pPr>
            <w:r w:rsidRPr="00A44F6C">
              <w:rPr>
                <w:b/>
                <w:bCs/>
                <w:color w:val="000000"/>
                <w:lang w:val="mn-MN"/>
              </w:rPr>
              <w:t>0 ₮</w:t>
            </w:r>
          </w:p>
        </w:tc>
      </w:tr>
    </w:tbl>
    <w:p w14:paraId="7FF9C1AB" w14:textId="77777777" w:rsidR="00DE08E6" w:rsidRPr="00A44F6C" w:rsidRDefault="00DE08E6" w:rsidP="00000E6A">
      <w:pPr>
        <w:spacing w:after="40" w:line="276" w:lineRule="auto"/>
        <w:jc w:val="both"/>
        <w:rPr>
          <w:lang w:val="mn-MN"/>
        </w:rPr>
      </w:pPr>
    </w:p>
    <w:p w14:paraId="2B87B7B5" w14:textId="77777777" w:rsidR="00DE08E6" w:rsidRPr="00A44F6C" w:rsidRDefault="007F0F6E" w:rsidP="00000E6A">
      <w:pPr>
        <w:spacing w:after="120" w:line="276" w:lineRule="auto"/>
        <w:ind w:firstLine="720"/>
        <w:jc w:val="both"/>
        <w:rPr>
          <w:lang w:val="mn-MN"/>
        </w:rPr>
      </w:pPr>
      <w:r w:rsidRPr="00A44F6C">
        <w:rPr>
          <w:lang w:val="mn-MN"/>
        </w:rPr>
        <w:t>Дүгнэлт: Орон сууцжуулалтын тухай хуулийн төслийг батлуулснаар иргэнд шууд, хэмжигдэхүйц давтамжтай үүсэх зардал үүсэхгүй тул иргэнд үүсэх зардлыг 0 төгрөг гэж тооцов.</w:t>
      </w:r>
    </w:p>
    <w:p w14:paraId="109F5487" w14:textId="77777777" w:rsidR="00DE08E6" w:rsidRPr="00A44F6C" w:rsidRDefault="007F0F6E" w:rsidP="00000E6A">
      <w:pPr>
        <w:spacing w:line="276" w:lineRule="auto"/>
        <w:jc w:val="both"/>
        <w:rPr>
          <w:lang w:val="mn-MN"/>
        </w:rPr>
      </w:pPr>
      <w:r w:rsidRPr="00A44F6C">
        <w:rPr>
          <w:lang w:val="mn-MN"/>
        </w:rPr>
        <w:br w:type="page"/>
      </w:r>
    </w:p>
    <w:p w14:paraId="4B7A743E" w14:textId="77777777" w:rsidR="00DE08E6" w:rsidRPr="00A44F6C" w:rsidRDefault="00D164FD" w:rsidP="0054046E">
      <w:pPr>
        <w:pStyle w:val="Heading1"/>
        <w:spacing w:line="276" w:lineRule="auto"/>
        <w:jc w:val="center"/>
        <w:rPr>
          <w:b/>
          <w:bCs/>
          <w:sz w:val="24"/>
          <w:szCs w:val="24"/>
          <w:lang w:val="mn-MN"/>
        </w:rPr>
      </w:pPr>
      <w:bookmarkStart w:id="17" w:name="_Toc231859629"/>
      <w:r w:rsidRPr="00A44F6C">
        <w:rPr>
          <w:b/>
          <w:bCs/>
          <w:sz w:val="24"/>
          <w:szCs w:val="24"/>
          <w:lang w:val="mn-MN"/>
        </w:rPr>
        <w:lastRenderedPageBreak/>
        <w:t xml:space="preserve">ДӨРӨВ. </w:t>
      </w:r>
      <w:r w:rsidR="007F0F6E" w:rsidRPr="00A44F6C">
        <w:rPr>
          <w:b/>
          <w:bCs/>
          <w:sz w:val="24"/>
          <w:szCs w:val="24"/>
          <w:lang w:val="mn-MN"/>
        </w:rPr>
        <w:t>ТӨРИЙН БАЙГУУЛЛАГЫН ЗАРДЛЫГ ТООЦОХ ҮЕ ШАТ</w:t>
      </w:r>
      <w:bookmarkEnd w:id="17"/>
    </w:p>
    <w:p w14:paraId="33CA4704" w14:textId="77777777" w:rsidR="00DE08E6" w:rsidRPr="00A44F6C" w:rsidRDefault="00D164FD" w:rsidP="00000E6A">
      <w:pPr>
        <w:spacing w:after="120" w:line="276" w:lineRule="auto"/>
        <w:ind w:firstLine="720"/>
        <w:jc w:val="both"/>
        <w:rPr>
          <w:lang w:val="mn-MN"/>
        </w:rPr>
      </w:pPr>
      <w:r w:rsidRPr="00A44F6C">
        <w:rPr>
          <w:lang w:val="mn-MN"/>
        </w:rPr>
        <w:t>Энэхүү бүлэг нь хуулийн төслийг батлуулсан тохиолдолд хуулийн этгээдийн зардал тооцох хэсэгт тооцсон Үндэсний орон сууцны корпорацийн зардлаас бусад, төрийн чиг үүргийг хэрэгжүүлэх төрийн байгууллагад үүсэх зардлыг тооцох үе шат юм. Тооцоог Аргачлалын 4 дүгээр зүйлд заасан дарааллаар (байгууллага, гүйцэтгэх үүргийг тодорхойлох → хүний нөөцийг тодорхойлох → зардлыг тооцох → нэгтгэх) гүйцэтгэв.</w:t>
      </w:r>
    </w:p>
    <w:p w14:paraId="72132BC8" w14:textId="77777777" w:rsidR="00DE08E6" w:rsidRPr="00A44F6C" w:rsidRDefault="007F0F6E" w:rsidP="00000E6A">
      <w:pPr>
        <w:pStyle w:val="Heading2"/>
        <w:spacing w:line="276" w:lineRule="auto"/>
        <w:jc w:val="both"/>
        <w:rPr>
          <w:b/>
          <w:bCs/>
          <w:sz w:val="24"/>
          <w:szCs w:val="24"/>
          <w:lang w:val="mn-MN"/>
        </w:rPr>
      </w:pPr>
      <w:bookmarkStart w:id="18" w:name="_Toc231859630"/>
      <w:r w:rsidRPr="00A44F6C">
        <w:rPr>
          <w:b/>
          <w:bCs/>
          <w:sz w:val="24"/>
          <w:szCs w:val="24"/>
          <w:lang w:val="mn-MN"/>
        </w:rPr>
        <w:t>4.1. Байгууллагын гүйцэтгэх үүрэг буюу ажил, үйлчилгээг тодорхойлох</w:t>
      </w:r>
      <w:bookmarkEnd w:id="18"/>
    </w:p>
    <w:p w14:paraId="648394DC" w14:textId="77777777" w:rsidR="00DE08E6" w:rsidRPr="00A44F6C" w:rsidRDefault="00D164FD" w:rsidP="00000E6A">
      <w:pPr>
        <w:spacing w:after="120" w:line="276" w:lineRule="auto"/>
        <w:ind w:firstLine="720"/>
        <w:jc w:val="both"/>
        <w:rPr>
          <w:lang w:val="mn-MN"/>
        </w:rPr>
      </w:pPr>
      <w:r w:rsidRPr="00A44F6C">
        <w:rPr>
          <w:lang w:val="mn-MN"/>
        </w:rPr>
        <w:t>Аргачлалын 4.2-т “зардлын тооцоог хийхдээ хууль тогтоомжийн зохицуулалтад хамааралтай төрийн байгууллага нэг бүрийг тодорхойлж, тэдгээрийн үйл ажиллагааны хоорондын уялдаа холбоог анхаарах”, 4.3.2-т “голлон үүрэг гүйцэтгэх байгууллагыг сонгоно” гэж заасан. Үүний дагуу хуулийн төслийн заалт бүрийг нягтлан судалж, зардал үүсгэх, хэмжих, хэрэгжүүлэх боломжтой дараах гол үүргийг тодорхойлов. Улсын Их Хурал (10 дугаар зүйл), Засгийн газрын (11 дүгээр зүйл) бүрэн эрх нь төсөв батлах, корпораци байгуулах, дүрэм батлах зэрэг нэг удаагийн буюу бодлогын шинжтэй тул Аргачлалын 4.4.6-гийн дагуу тооцоонд хамруулсангүй.</w:t>
      </w:r>
    </w:p>
    <w:p w14:paraId="26F2A9D8" w14:textId="77777777" w:rsidR="00DE08E6" w:rsidRPr="00A44F6C" w:rsidRDefault="00D164FD" w:rsidP="00000E6A">
      <w:pPr>
        <w:spacing w:before="80" w:after="30" w:line="276" w:lineRule="auto"/>
        <w:jc w:val="both"/>
        <w:rPr>
          <w:lang w:val="mn-MN"/>
        </w:rPr>
      </w:pPr>
      <w:r w:rsidRPr="00A44F6C">
        <w:rPr>
          <w:i/>
          <w:iCs/>
          <w:lang w:val="mn-MN"/>
        </w:rPr>
        <w:t xml:space="preserve">Хүснэгт 8. </w:t>
      </w:r>
      <w:r w:rsidR="007F0F6E" w:rsidRPr="00A44F6C">
        <w:rPr>
          <w:i/>
          <w:iCs/>
          <w:lang w:val="mn-MN"/>
        </w:rPr>
        <w:t>Төрийн байгууллагын гүйцэтгэх үүрэг</w:t>
      </w:r>
    </w:p>
    <w:tbl>
      <w:tblPr>
        <w:tblW w:w="92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9"/>
        <w:gridCol w:w="2557"/>
        <w:gridCol w:w="2973"/>
        <w:gridCol w:w="891"/>
        <w:gridCol w:w="2435"/>
      </w:tblGrid>
      <w:tr w:rsidR="00DE08E6" w:rsidRPr="00A44F6C" w14:paraId="21456A26" w14:textId="77777777" w:rsidTr="00BD0FC3">
        <w:trPr>
          <w:tblHeader/>
        </w:trPr>
        <w:tc>
          <w:tcPr>
            <w:tcW w:w="429"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466A88DA" w14:textId="77777777" w:rsidR="00DE08E6" w:rsidRPr="00A44F6C" w:rsidRDefault="007F0F6E" w:rsidP="00000E6A">
            <w:pPr>
              <w:spacing w:line="276" w:lineRule="auto"/>
              <w:jc w:val="both"/>
              <w:rPr>
                <w:lang w:val="mn-MN"/>
              </w:rPr>
            </w:pPr>
            <w:r w:rsidRPr="00A44F6C">
              <w:rPr>
                <w:b/>
                <w:bCs/>
                <w:color w:val="FFFFFF"/>
                <w:lang w:val="mn-MN"/>
              </w:rPr>
              <w:t>№</w:t>
            </w:r>
          </w:p>
        </w:tc>
        <w:tc>
          <w:tcPr>
            <w:tcW w:w="2557"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0010F4AE" w14:textId="77777777" w:rsidR="00DE08E6" w:rsidRPr="00A44F6C" w:rsidRDefault="007F0F6E" w:rsidP="00000E6A">
            <w:pPr>
              <w:spacing w:line="276" w:lineRule="auto"/>
              <w:jc w:val="both"/>
              <w:rPr>
                <w:lang w:val="mn-MN"/>
              </w:rPr>
            </w:pPr>
            <w:r w:rsidRPr="00A44F6C">
              <w:rPr>
                <w:b/>
                <w:bCs/>
                <w:color w:val="FFFFFF"/>
                <w:lang w:val="mn-MN"/>
              </w:rPr>
              <w:t>Төрийн байгууллага</w:t>
            </w:r>
          </w:p>
        </w:tc>
        <w:tc>
          <w:tcPr>
            <w:tcW w:w="2973"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258776C1" w14:textId="77777777" w:rsidR="00DE08E6" w:rsidRPr="00A44F6C" w:rsidRDefault="007F0F6E" w:rsidP="00000E6A">
            <w:pPr>
              <w:spacing w:line="276" w:lineRule="auto"/>
              <w:jc w:val="both"/>
              <w:rPr>
                <w:lang w:val="mn-MN"/>
              </w:rPr>
            </w:pPr>
            <w:r w:rsidRPr="00A44F6C">
              <w:rPr>
                <w:b/>
                <w:bCs/>
                <w:color w:val="FFFFFF"/>
                <w:lang w:val="mn-MN"/>
              </w:rPr>
              <w:t>Гүйцэтгэх үүрэг</w:t>
            </w:r>
          </w:p>
        </w:tc>
        <w:tc>
          <w:tcPr>
            <w:tcW w:w="891"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58E37ECA" w14:textId="77777777" w:rsidR="00DE08E6" w:rsidRPr="00A44F6C" w:rsidRDefault="007F0F6E" w:rsidP="00000E6A">
            <w:pPr>
              <w:spacing w:line="276" w:lineRule="auto"/>
              <w:jc w:val="both"/>
              <w:rPr>
                <w:lang w:val="mn-MN"/>
              </w:rPr>
            </w:pPr>
            <w:r w:rsidRPr="00A44F6C">
              <w:rPr>
                <w:b/>
                <w:bCs/>
                <w:color w:val="FFFFFF"/>
                <w:lang w:val="mn-MN"/>
              </w:rPr>
              <w:t>Заалт</w:t>
            </w:r>
          </w:p>
        </w:tc>
        <w:tc>
          <w:tcPr>
            <w:tcW w:w="2435"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2A83E719" w14:textId="77777777" w:rsidR="00DE08E6" w:rsidRPr="00A44F6C" w:rsidRDefault="007F0F6E" w:rsidP="00000E6A">
            <w:pPr>
              <w:spacing w:line="276" w:lineRule="auto"/>
              <w:jc w:val="both"/>
              <w:rPr>
                <w:lang w:val="mn-MN"/>
              </w:rPr>
            </w:pPr>
            <w:r w:rsidRPr="00A44F6C">
              <w:rPr>
                <w:b/>
                <w:bCs/>
                <w:color w:val="FFFFFF"/>
                <w:lang w:val="mn-MN"/>
              </w:rPr>
              <w:t>Зардал үүсэх үндэслэл</w:t>
            </w:r>
          </w:p>
        </w:tc>
      </w:tr>
      <w:tr w:rsidR="00DE08E6" w:rsidRPr="00A44F6C" w14:paraId="1FD2C570" w14:textId="77777777" w:rsidTr="00BD0FC3">
        <w:tc>
          <w:tcPr>
            <w:tcW w:w="4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F05F2E4" w14:textId="77777777" w:rsidR="00DE08E6" w:rsidRPr="00A44F6C" w:rsidRDefault="007F0F6E" w:rsidP="00000E6A">
            <w:pPr>
              <w:spacing w:line="276" w:lineRule="auto"/>
              <w:jc w:val="both"/>
              <w:rPr>
                <w:lang w:val="mn-MN"/>
              </w:rPr>
            </w:pPr>
            <w:r w:rsidRPr="00A44F6C">
              <w:rPr>
                <w:color w:val="000000"/>
                <w:lang w:val="mn-MN"/>
              </w:rPr>
              <w:t>1</w:t>
            </w:r>
          </w:p>
        </w:tc>
        <w:tc>
          <w:tcPr>
            <w:tcW w:w="255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24412C9" w14:textId="77777777" w:rsidR="00DE08E6" w:rsidRPr="00A44F6C" w:rsidRDefault="007F0F6E" w:rsidP="00000E6A">
            <w:pPr>
              <w:spacing w:line="276" w:lineRule="auto"/>
              <w:jc w:val="both"/>
              <w:rPr>
                <w:lang w:val="mn-MN"/>
              </w:rPr>
            </w:pPr>
            <w:r w:rsidRPr="00A44F6C">
              <w:rPr>
                <w:color w:val="000000"/>
                <w:lang w:val="mn-MN"/>
              </w:rPr>
              <w:t>Орон сууцны асуудал эрхэлсэн төрийн захиргааны төв байгууллага</w:t>
            </w:r>
          </w:p>
        </w:tc>
        <w:tc>
          <w:tcPr>
            <w:tcW w:w="297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8916989" w14:textId="77777777" w:rsidR="00DE08E6" w:rsidRPr="00A44F6C" w:rsidRDefault="007F0F6E" w:rsidP="00000E6A">
            <w:pPr>
              <w:spacing w:line="276" w:lineRule="auto"/>
              <w:jc w:val="both"/>
              <w:rPr>
                <w:lang w:val="mn-MN"/>
              </w:rPr>
            </w:pPr>
            <w:r w:rsidRPr="00A44F6C">
              <w:rPr>
                <w:color w:val="000000"/>
                <w:lang w:val="mn-MN"/>
              </w:rPr>
              <w:t>Орон сууцжуулалтын хууль тогтоомжийн хэрэгжилтийг зохион байгуулах, хяналт тавих</w:t>
            </w:r>
          </w:p>
        </w:tc>
        <w:tc>
          <w:tcPr>
            <w:tcW w:w="8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D8A6F4E" w14:textId="77777777" w:rsidR="00DE08E6" w:rsidRPr="00A44F6C" w:rsidRDefault="007F0F6E" w:rsidP="00000E6A">
            <w:pPr>
              <w:spacing w:line="276" w:lineRule="auto"/>
              <w:jc w:val="both"/>
              <w:rPr>
                <w:lang w:val="mn-MN"/>
              </w:rPr>
            </w:pPr>
            <w:r w:rsidRPr="00A44F6C">
              <w:rPr>
                <w:color w:val="000000"/>
                <w:lang w:val="mn-MN"/>
              </w:rPr>
              <w:t>12.1.1</w:t>
            </w:r>
          </w:p>
        </w:tc>
        <w:tc>
          <w:tcPr>
            <w:tcW w:w="243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2DCE890" w14:textId="77777777" w:rsidR="00DE08E6" w:rsidRPr="00A44F6C" w:rsidRDefault="007F0F6E" w:rsidP="00000E6A">
            <w:pPr>
              <w:spacing w:line="276" w:lineRule="auto"/>
              <w:jc w:val="both"/>
              <w:rPr>
                <w:lang w:val="mn-MN"/>
              </w:rPr>
            </w:pPr>
            <w:r w:rsidRPr="00A44F6C">
              <w:rPr>
                <w:color w:val="000000"/>
                <w:lang w:val="mn-MN"/>
              </w:rPr>
              <w:t>Зохион байгуулалт, хяналтын хүний нөөцийн зардал</w:t>
            </w:r>
          </w:p>
        </w:tc>
      </w:tr>
      <w:tr w:rsidR="00DE08E6" w:rsidRPr="00A44F6C" w14:paraId="0377EEC5" w14:textId="77777777" w:rsidTr="00BD0FC3">
        <w:tc>
          <w:tcPr>
            <w:tcW w:w="4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3ED2D88" w14:textId="77777777" w:rsidR="00DE08E6" w:rsidRPr="00A44F6C" w:rsidRDefault="007F0F6E" w:rsidP="00000E6A">
            <w:pPr>
              <w:spacing w:line="276" w:lineRule="auto"/>
              <w:jc w:val="both"/>
              <w:rPr>
                <w:lang w:val="mn-MN"/>
              </w:rPr>
            </w:pPr>
            <w:r w:rsidRPr="00A44F6C">
              <w:rPr>
                <w:color w:val="000000"/>
                <w:lang w:val="mn-MN"/>
              </w:rPr>
              <w:t>2</w:t>
            </w:r>
          </w:p>
        </w:tc>
        <w:tc>
          <w:tcPr>
            <w:tcW w:w="255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CF89E0F" w14:textId="77777777" w:rsidR="00DE08E6" w:rsidRPr="00A44F6C" w:rsidRDefault="00BD0FC3" w:rsidP="00000E6A">
            <w:pPr>
              <w:spacing w:line="276" w:lineRule="auto"/>
              <w:jc w:val="both"/>
              <w:rPr>
                <w:lang w:val="mn-MN"/>
              </w:rPr>
            </w:pPr>
            <w:r w:rsidRPr="00A44F6C">
              <w:rPr>
                <w:color w:val="000000"/>
                <w:lang w:val="mn-MN"/>
              </w:rPr>
              <w:t>Орон сууцны асуудал эрхэлсэн төрийн захиргааны төв байгууллага</w:t>
            </w:r>
          </w:p>
        </w:tc>
        <w:tc>
          <w:tcPr>
            <w:tcW w:w="297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8D495C5" w14:textId="77777777" w:rsidR="00DE08E6" w:rsidRPr="00A44F6C" w:rsidRDefault="007F0F6E" w:rsidP="00000E6A">
            <w:pPr>
              <w:spacing w:line="276" w:lineRule="auto"/>
              <w:jc w:val="both"/>
              <w:rPr>
                <w:lang w:val="mn-MN"/>
              </w:rPr>
            </w:pPr>
            <w:r w:rsidRPr="00A44F6C">
              <w:rPr>
                <w:color w:val="000000"/>
                <w:lang w:val="mn-MN"/>
              </w:rPr>
              <w:t>Улсын орон сууцжуулалтын дунд хугацааны төлөвлөлтийг боловсруулах ажлыг зохион байгуулж, хэрэгжилтийг хангуулах</w:t>
            </w:r>
          </w:p>
        </w:tc>
        <w:tc>
          <w:tcPr>
            <w:tcW w:w="8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E8264D5" w14:textId="77777777" w:rsidR="00DE08E6" w:rsidRPr="00A44F6C" w:rsidRDefault="007F0F6E" w:rsidP="00000E6A">
            <w:pPr>
              <w:spacing w:line="276" w:lineRule="auto"/>
              <w:jc w:val="both"/>
              <w:rPr>
                <w:lang w:val="mn-MN"/>
              </w:rPr>
            </w:pPr>
            <w:r w:rsidRPr="00A44F6C">
              <w:rPr>
                <w:color w:val="000000"/>
                <w:lang w:val="mn-MN"/>
              </w:rPr>
              <w:t>12.1.2</w:t>
            </w:r>
          </w:p>
        </w:tc>
        <w:tc>
          <w:tcPr>
            <w:tcW w:w="243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B63170B" w14:textId="77777777" w:rsidR="00DE08E6" w:rsidRPr="00A44F6C" w:rsidRDefault="007F0F6E" w:rsidP="00000E6A">
            <w:pPr>
              <w:spacing w:line="276" w:lineRule="auto"/>
              <w:jc w:val="both"/>
              <w:rPr>
                <w:lang w:val="mn-MN"/>
              </w:rPr>
            </w:pPr>
            <w:r w:rsidRPr="00A44F6C">
              <w:rPr>
                <w:color w:val="000000"/>
                <w:lang w:val="mn-MN"/>
              </w:rPr>
              <w:t>Судалгаа, төлөвлөлт боловсруулах хүний нөөцийн зардал</w:t>
            </w:r>
          </w:p>
        </w:tc>
      </w:tr>
      <w:tr w:rsidR="00DE08E6" w:rsidRPr="00A44F6C" w14:paraId="0112F03C" w14:textId="77777777" w:rsidTr="00BD0FC3">
        <w:tc>
          <w:tcPr>
            <w:tcW w:w="4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B0FB304" w14:textId="77777777" w:rsidR="00DE08E6" w:rsidRPr="00A44F6C" w:rsidRDefault="007F0F6E" w:rsidP="00000E6A">
            <w:pPr>
              <w:spacing w:line="276" w:lineRule="auto"/>
              <w:jc w:val="both"/>
              <w:rPr>
                <w:lang w:val="mn-MN"/>
              </w:rPr>
            </w:pPr>
            <w:r w:rsidRPr="00A44F6C">
              <w:rPr>
                <w:color w:val="000000"/>
                <w:lang w:val="mn-MN"/>
              </w:rPr>
              <w:t>3</w:t>
            </w:r>
          </w:p>
        </w:tc>
        <w:tc>
          <w:tcPr>
            <w:tcW w:w="255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45363D1" w14:textId="77777777" w:rsidR="00DE08E6" w:rsidRPr="00A44F6C" w:rsidRDefault="00BD0FC3" w:rsidP="00000E6A">
            <w:pPr>
              <w:spacing w:line="276" w:lineRule="auto"/>
              <w:jc w:val="both"/>
              <w:rPr>
                <w:lang w:val="mn-MN"/>
              </w:rPr>
            </w:pPr>
            <w:r w:rsidRPr="00A44F6C">
              <w:rPr>
                <w:color w:val="000000"/>
                <w:lang w:val="mn-MN"/>
              </w:rPr>
              <w:t>Орон сууцны асуудал эрхэлсэн төрийн захиргааны төв байгууллага</w:t>
            </w:r>
          </w:p>
        </w:tc>
        <w:tc>
          <w:tcPr>
            <w:tcW w:w="297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E2907B7" w14:textId="77777777" w:rsidR="00DE08E6" w:rsidRPr="00A44F6C" w:rsidRDefault="007F0F6E" w:rsidP="00000E6A">
            <w:pPr>
              <w:spacing w:line="276" w:lineRule="auto"/>
              <w:jc w:val="both"/>
              <w:rPr>
                <w:lang w:val="mn-MN"/>
              </w:rPr>
            </w:pPr>
            <w:r w:rsidRPr="00A44F6C">
              <w:rPr>
                <w:color w:val="000000"/>
                <w:lang w:val="mn-MN"/>
              </w:rPr>
              <w:t>Үндэсний орон сууцны корпорацид удирдлага, зохион байгуулалт, арга зүйн дэмжлэг үзүүлэх</w:t>
            </w:r>
          </w:p>
        </w:tc>
        <w:tc>
          <w:tcPr>
            <w:tcW w:w="8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719D98F" w14:textId="77777777" w:rsidR="00DE08E6" w:rsidRPr="00A44F6C" w:rsidRDefault="007F0F6E" w:rsidP="00000E6A">
            <w:pPr>
              <w:spacing w:line="276" w:lineRule="auto"/>
              <w:jc w:val="both"/>
              <w:rPr>
                <w:lang w:val="mn-MN"/>
              </w:rPr>
            </w:pPr>
            <w:r w:rsidRPr="00A44F6C">
              <w:rPr>
                <w:color w:val="000000"/>
                <w:lang w:val="mn-MN"/>
              </w:rPr>
              <w:t>12.1.3</w:t>
            </w:r>
          </w:p>
        </w:tc>
        <w:tc>
          <w:tcPr>
            <w:tcW w:w="243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5BC3A3C" w14:textId="77777777" w:rsidR="00DE08E6" w:rsidRPr="00A44F6C" w:rsidRDefault="007F0F6E" w:rsidP="00000E6A">
            <w:pPr>
              <w:spacing w:line="276" w:lineRule="auto"/>
              <w:jc w:val="both"/>
              <w:rPr>
                <w:lang w:val="mn-MN"/>
              </w:rPr>
            </w:pPr>
            <w:r w:rsidRPr="00A44F6C">
              <w:rPr>
                <w:color w:val="000000"/>
                <w:lang w:val="mn-MN"/>
              </w:rPr>
              <w:t>Арга зүйн дэмжлэг, уялдуулалтын хүний нөөцийн зардал</w:t>
            </w:r>
          </w:p>
        </w:tc>
      </w:tr>
      <w:tr w:rsidR="00DE08E6" w:rsidRPr="00A44F6C" w14:paraId="31ED45C8" w14:textId="77777777" w:rsidTr="00BD0FC3">
        <w:tc>
          <w:tcPr>
            <w:tcW w:w="4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E96D881" w14:textId="77777777" w:rsidR="00DE08E6" w:rsidRPr="00A44F6C" w:rsidRDefault="007F0F6E" w:rsidP="00000E6A">
            <w:pPr>
              <w:spacing w:line="276" w:lineRule="auto"/>
              <w:jc w:val="both"/>
              <w:rPr>
                <w:lang w:val="mn-MN"/>
              </w:rPr>
            </w:pPr>
            <w:r w:rsidRPr="00A44F6C">
              <w:rPr>
                <w:color w:val="000000"/>
                <w:lang w:val="mn-MN"/>
              </w:rPr>
              <w:t>4</w:t>
            </w:r>
          </w:p>
        </w:tc>
        <w:tc>
          <w:tcPr>
            <w:tcW w:w="255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BFCBB3D" w14:textId="77777777" w:rsidR="00DE08E6" w:rsidRPr="00A44F6C" w:rsidRDefault="007F0F6E" w:rsidP="00000E6A">
            <w:pPr>
              <w:spacing w:line="276" w:lineRule="auto"/>
              <w:jc w:val="both"/>
              <w:rPr>
                <w:lang w:val="mn-MN"/>
              </w:rPr>
            </w:pPr>
            <w:r w:rsidRPr="00A44F6C">
              <w:rPr>
                <w:color w:val="000000"/>
                <w:lang w:val="mn-MN"/>
              </w:rPr>
              <w:t>Аймаг, нийслэлийн иргэдийн Төлөөлөгчдийн Хурал</w:t>
            </w:r>
          </w:p>
        </w:tc>
        <w:tc>
          <w:tcPr>
            <w:tcW w:w="297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9A7C117" w14:textId="77777777" w:rsidR="00DE08E6" w:rsidRPr="00A44F6C" w:rsidRDefault="007F0F6E" w:rsidP="00000E6A">
            <w:pPr>
              <w:spacing w:line="276" w:lineRule="auto"/>
              <w:jc w:val="both"/>
              <w:rPr>
                <w:lang w:val="mn-MN"/>
              </w:rPr>
            </w:pPr>
            <w:r w:rsidRPr="00A44F6C">
              <w:rPr>
                <w:color w:val="000000"/>
                <w:lang w:val="mn-MN"/>
              </w:rPr>
              <w:t>Аймаг, нийслэлийн орон сууцжуулалтын жилийн төлөвлөлтийг улсын төлөвлөлтөд нийцүүлэн батлах, хэрэгжилтэд хяналт тавих</w:t>
            </w:r>
          </w:p>
        </w:tc>
        <w:tc>
          <w:tcPr>
            <w:tcW w:w="8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3A77675" w14:textId="77777777" w:rsidR="00DE08E6" w:rsidRPr="00A44F6C" w:rsidRDefault="007F0F6E" w:rsidP="00000E6A">
            <w:pPr>
              <w:spacing w:line="276" w:lineRule="auto"/>
              <w:jc w:val="both"/>
              <w:rPr>
                <w:lang w:val="mn-MN"/>
              </w:rPr>
            </w:pPr>
            <w:r w:rsidRPr="00A44F6C">
              <w:rPr>
                <w:color w:val="000000"/>
                <w:lang w:val="mn-MN"/>
              </w:rPr>
              <w:t>13.1.1</w:t>
            </w:r>
          </w:p>
        </w:tc>
        <w:tc>
          <w:tcPr>
            <w:tcW w:w="243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A783DF2" w14:textId="77777777" w:rsidR="00DE08E6" w:rsidRPr="00A44F6C" w:rsidRDefault="007F0F6E" w:rsidP="00000E6A">
            <w:pPr>
              <w:spacing w:line="276" w:lineRule="auto"/>
              <w:jc w:val="both"/>
              <w:rPr>
                <w:lang w:val="mn-MN"/>
              </w:rPr>
            </w:pPr>
            <w:r w:rsidRPr="00A44F6C">
              <w:rPr>
                <w:color w:val="000000"/>
                <w:lang w:val="mn-MN"/>
              </w:rPr>
              <w:t>Төлөвлөлт батлах, хяналтын хүний нөөцийн зардал</w:t>
            </w:r>
          </w:p>
        </w:tc>
      </w:tr>
      <w:tr w:rsidR="00DE08E6" w:rsidRPr="00A44F6C" w14:paraId="23B2FF16" w14:textId="77777777" w:rsidTr="00BD0FC3">
        <w:tc>
          <w:tcPr>
            <w:tcW w:w="42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69ACD77" w14:textId="77777777" w:rsidR="00DE08E6" w:rsidRPr="00A44F6C" w:rsidRDefault="007F0F6E" w:rsidP="00000E6A">
            <w:pPr>
              <w:spacing w:line="276" w:lineRule="auto"/>
              <w:jc w:val="both"/>
              <w:rPr>
                <w:lang w:val="mn-MN"/>
              </w:rPr>
            </w:pPr>
            <w:r w:rsidRPr="00A44F6C">
              <w:rPr>
                <w:color w:val="000000"/>
                <w:lang w:val="mn-MN"/>
              </w:rPr>
              <w:lastRenderedPageBreak/>
              <w:t>5</w:t>
            </w:r>
          </w:p>
        </w:tc>
        <w:tc>
          <w:tcPr>
            <w:tcW w:w="255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BC936D5" w14:textId="77777777" w:rsidR="00DE08E6" w:rsidRPr="00A44F6C" w:rsidRDefault="007F0F6E" w:rsidP="00000E6A">
            <w:pPr>
              <w:spacing w:line="276" w:lineRule="auto"/>
              <w:jc w:val="both"/>
              <w:rPr>
                <w:lang w:val="mn-MN"/>
              </w:rPr>
            </w:pPr>
            <w:r w:rsidRPr="00A44F6C">
              <w:rPr>
                <w:color w:val="000000"/>
                <w:lang w:val="mn-MN"/>
              </w:rPr>
              <w:t>Аймаг, нийслэлийн Засаг дарга</w:t>
            </w:r>
          </w:p>
        </w:tc>
        <w:tc>
          <w:tcPr>
            <w:tcW w:w="2973"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14952BB" w14:textId="77777777" w:rsidR="00DE08E6" w:rsidRPr="00A44F6C" w:rsidRDefault="007F0F6E" w:rsidP="00000E6A">
            <w:pPr>
              <w:spacing w:line="276" w:lineRule="auto"/>
              <w:jc w:val="both"/>
              <w:rPr>
                <w:lang w:val="mn-MN"/>
              </w:rPr>
            </w:pPr>
            <w:r w:rsidRPr="00A44F6C">
              <w:rPr>
                <w:color w:val="000000"/>
                <w:lang w:val="mn-MN"/>
              </w:rPr>
              <w:t>Төлөвлөлтийн хэрэгжилтийн тайланг иргэдийн Төлөөлөгчдийн Хурлаар хэлэлцүүлж, хагас жил бүр корпорацид хүргүүлэх</w:t>
            </w:r>
          </w:p>
        </w:tc>
        <w:tc>
          <w:tcPr>
            <w:tcW w:w="891"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4F7C977" w14:textId="77777777" w:rsidR="00DE08E6" w:rsidRPr="00A44F6C" w:rsidRDefault="007F0F6E" w:rsidP="00000E6A">
            <w:pPr>
              <w:spacing w:line="276" w:lineRule="auto"/>
              <w:jc w:val="both"/>
              <w:rPr>
                <w:lang w:val="mn-MN"/>
              </w:rPr>
            </w:pPr>
            <w:r w:rsidRPr="00A44F6C">
              <w:rPr>
                <w:color w:val="000000"/>
                <w:lang w:val="mn-MN"/>
              </w:rPr>
              <w:t>13.2.3</w:t>
            </w:r>
          </w:p>
        </w:tc>
        <w:tc>
          <w:tcPr>
            <w:tcW w:w="2435"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0F8CBE6" w14:textId="77777777" w:rsidR="00DE08E6" w:rsidRPr="00A44F6C" w:rsidRDefault="007F0F6E" w:rsidP="00000E6A">
            <w:pPr>
              <w:spacing w:line="276" w:lineRule="auto"/>
              <w:jc w:val="both"/>
              <w:rPr>
                <w:lang w:val="mn-MN"/>
              </w:rPr>
            </w:pPr>
            <w:r w:rsidRPr="00A44F6C">
              <w:rPr>
                <w:color w:val="000000"/>
                <w:lang w:val="mn-MN"/>
              </w:rPr>
              <w:t>Тайлан боловсруулах, нэгтгэх, хүргүүлэх хүний нөөцийн зардал</w:t>
            </w:r>
          </w:p>
        </w:tc>
      </w:tr>
    </w:tbl>
    <w:p w14:paraId="24F0C23D" w14:textId="77777777" w:rsidR="00DE08E6" w:rsidRPr="00A44F6C" w:rsidRDefault="00DE08E6" w:rsidP="00000E6A">
      <w:pPr>
        <w:spacing w:after="40" w:line="276" w:lineRule="auto"/>
        <w:jc w:val="both"/>
        <w:rPr>
          <w:lang w:val="mn-MN"/>
        </w:rPr>
      </w:pPr>
    </w:p>
    <w:p w14:paraId="4358706E" w14:textId="77777777" w:rsidR="00DE08E6" w:rsidRPr="00A44F6C" w:rsidRDefault="007F0F6E" w:rsidP="00000E6A">
      <w:pPr>
        <w:pStyle w:val="Heading2"/>
        <w:spacing w:line="276" w:lineRule="auto"/>
        <w:jc w:val="both"/>
        <w:rPr>
          <w:b/>
          <w:bCs/>
          <w:sz w:val="24"/>
          <w:szCs w:val="24"/>
          <w:lang w:val="mn-MN"/>
        </w:rPr>
      </w:pPr>
      <w:bookmarkStart w:id="19" w:name="_Toc231859631"/>
      <w:r w:rsidRPr="00A44F6C">
        <w:rPr>
          <w:b/>
          <w:bCs/>
          <w:sz w:val="24"/>
          <w:szCs w:val="24"/>
          <w:lang w:val="mn-MN"/>
        </w:rPr>
        <w:t>4.2. Хүний нөөцийг тодорхойлох</w:t>
      </w:r>
      <w:bookmarkEnd w:id="19"/>
    </w:p>
    <w:p w14:paraId="32DE16BC" w14:textId="77777777" w:rsidR="00DE08E6" w:rsidRPr="00A44F6C" w:rsidRDefault="00D164FD" w:rsidP="00000E6A">
      <w:pPr>
        <w:spacing w:after="120" w:line="276" w:lineRule="auto"/>
        <w:ind w:firstLine="720"/>
        <w:jc w:val="both"/>
        <w:rPr>
          <w:lang w:val="mn-MN"/>
        </w:rPr>
      </w:pPr>
      <w:r w:rsidRPr="00A44F6C">
        <w:rPr>
          <w:lang w:val="mn-MN"/>
        </w:rPr>
        <w:t xml:space="preserve">Аргачлалын 4.4-т заасны дагуу дээрх үүргийг гүйцэтгэхэд шаардагдах хүний нөөцийг тодорхойлов. Үүрэг нь үргэлжилсэн шинжтэй (4.4.3.2) тул хэрэгцээг 4.4.5.2-т заасан адил төстэй үйлчилгээгээр баримжаалах зарчмаар тооцов. </w:t>
      </w:r>
      <w:r w:rsidR="007F0F6E" w:rsidRPr="00A44F6C">
        <w:rPr>
          <w:lang w:val="mn-MN"/>
        </w:rPr>
        <w:t xml:space="preserve">Нэг ажилтны жилд ажиллах нийт цагийг 1,760 цаг (220 ажлын өдөр × 8 цаг)-аар авав. </w:t>
      </w:r>
      <w:r w:rsidRPr="00A44F6C">
        <w:rPr>
          <w:lang w:val="mn-MN"/>
        </w:rPr>
        <w:t>Тооцоонд ашигласан цаг нь баримжаалсан дүн болно.</w:t>
      </w:r>
    </w:p>
    <w:p w14:paraId="0D1AFDEC" w14:textId="77777777" w:rsidR="00DE08E6" w:rsidRPr="00A44F6C" w:rsidRDefault="00D164FD" w:rsidP="00000E6A">
      <w:pPr>
        <w:spacing w:before="80" w:after="30" w:line="276" w:lineRule="auto"/>
        <w:jc w:val="both"/>
        <w:rPr>
          <w:lang w:val="mn-MN"/>
        </w:rPr>
      </w:pPr>
      <w:r w:rsidRPr="00A44F6C">
        <w:rPr>
          <w:i/>
          <w:iCs/>
          <w:lang w:val="mn-MN"/>
        </w:rPr>
        <w:t xml:space="preserve">Хүснэгт 9. </w:t>
      </w:r>
      <w:r w:rsidR="007F0F6E" w:rsidRPr="00A44F6C">
        <w:rPr>
          <w:i/>
          <w:iCs/>
          <w:lang w:val="mn-MN"/>
        </w:rPr>
        <w:t>Хүний нөөцийн хэрэгцээ</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80"/>
        <w:gridCol w:w="2300"/>
        <w:gridCol w:w="1528"/>
        <w:gridCol w:w="1528"/>
        <w:gridCol w:w="1919"/>
      </w:tblGrid>
      <w:tr w:rsidR="00DE08E6" w:rsidRPr="00A44F6C" w14:paraId="094792D9" w14:textId="77777777" w:rsidTr="00BD0FC3">
        <w:trPr>
          <w:tblHeader/>
        </w:trPr>
        <w:tc>
          <w:tcPr>
            <w:tcW w:w="208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5F8BEF1E" w14:textId="77777777" w:rsidR="00DE08E6" w:rsidRPr="00A44F6C" w:rsidRDefault="007F0F6E" w:rsidP="00000E6A">
            <w:pPr>
              <w:spacing w:line="276" w:lineRule="auto"/>
              <w:jc w:val="both"/>
              <w:rPr>
                <w:lang w:val="mn-MN"/>
              </w:rPr>
            </w:pPr>
            <w:r w:rsidRPr="00A44F6C">
              <w:rPr>
                <w:b/>
                <w:bCs/>
                <w:color w:val="FFFFFF"/>
                <w:lang w:val="mn-MN"/>
              </w:rPr>
              <w:t>Төрийн байгууллага</w:t>
            </w:r>
          </w:p>
        </w:tc>
        <w:tc>
          <w:tcPr>
            <w:tcW w:w="230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16614E6F" w14:textId="77777777" w:rsidR="00DE08E6" w:rsidRPr="00A44F6C" w:rsidRDefault="007F0F6E" w:rsidP="00000E6A">
            <w:pPr>
              <w:spacing w:line="276" w:lineRule="auto"/>
              <w:jc w:val="both"/>
              <w:rPr>
                <w:lang w:val="mn-MN"/>
              </w:rPr>
            </w:pPr>
            <w:r w:rsidRPr="00A44F6C">
              <w:rPr>
                <w:b/>
                <w:bCs/>
                <w:color w:val="FFFFFF"/>
                <w:lang w:val="mn-MN"/>
              </w:rPr>
              <w:t>Гүйцэтгэх үүрэг (заалт)</w:t>
            </w:r>
          </w:p>
        </w:tc>
        <w:tc>
          <w:tcPr>
            <w:tcW w:w="1528"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2E0AA775" w14:textId="77777777" w:rsidR="00DE08E6" w:rsidRPr="00A44F6C" w:rsidRDefault="007F0F6E" w:rsidP="00000E6A">
            <w:pPr>
              <w:spacing w:line="276" w:lineRule="auto"/>
              <w:jc w:val="both"/>
              <w:rPr>
                <w:lang w:val="mn-MN"/>
              </w:rPr>
            </w:pPr>
            <w:r w:rsidRPr="00A44F6C">
              <w:rPr>
                <w:b/>
                <w:bCs/>
                <w:color w:val="FFFFFF"/>
                <w:lang w:val="mn-MN"/>
              </w:rPr>
              <w:t>Тохиолдол / жил</w:t>
            </w:r>
          </w:p>
        </w:tc>
        <w:tc>
          <w:tcPr>
            <w:tcW w:w="1528"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69C6F0A5" w14:textId="77777777" w:rsidR="00DE08E6" w:rsidRPr="00A44F6C" w:rsidRDefault="007F0F6E" w:rsidP="00000E6A">
            <w:pPr>
              <w:spacing w:line="276" w:lineRule="auto"/>
              <w:jc w:val="both"/>
              <w:rPr>
                <w:lang w:val="mn-MN"/>
              </w:rPr>
            </w:pPr>
            <w:r w:rsidRPr="00A44F6C">
              <w:rPr>
                <w:b/>
                <w:bCs/>
                <w:color w:val="FFFFFF"/>
                <w:lang w:val="mn-MN"/>
              </w:rPr>
              <w:t>Цаг / жил</w:t>
            </w:r>
          </w:p>
        </w:tc>
        <w:tc>
          <w:tcPr>
            <w:tcW w:w="1919"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100ACC2D" w14:textId="77777777" w:rsidR="00DE08E6" w:rsidRPr="00A44F6C" w:rsidRDefault="007F0F6E" w:rsidP="00000E6A">
            <w:pPr>
              <w:spacing w:line="276" w:lineRule="auto"/>
              <w:jc w:val="both"/>
              <w:rPr>
                <w:lang w:val="mn-MN"/>
              </w:rPr>
            </w:pPr>
            <w:r w:rsidRPr="00A44F6C">
              <w:rPr>
                <w:b/>
                <w:bCs/>
                <w:color w:val="FFFFFF"/>
                <w:lang w:val="mn-MN"/>
              </w:rPr>
              <w:t>Ажилтан</w:t>
            </w:r>
          </w:p>
        </w:tc>
      </w:tr>
      <w:tr w:rsidR="00DE08E6" w:rsidRPr="00A44F6C" w14:paraId="40189C33" w14:textId="77777777" w:rsidTr="00BD0FC3">
        <w:tc>
          <w:tcPr>
            <w:tcW w:w="20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9D940A9" w14:textId="77777777" w:rsidR="00DE08E6" w:rsidRPr="00A44F6C" w:rsidRDefault="007F0F6E" w:rsidP="00000E6A">
            <w:pPr>
              <w:spacing w:line="276" w:lineRule="auto"/>
              <w:jc w:val="both"/>
              <w:rPr>
                <w:lang w:val="mn-MN"/>
              </w:rPr>
            </w:pPr>
            <w:r w:rsidRPr="00A44F6C">
              <w:rPr>
                <w:color w:val="000000"/>
                <w:lang w:val="mn-MN"/>
              </w:rPr>
              <w:t>Төв байгууллага</w:t>
            </w:r>
          </w:p>
        </w:tc>
        <w:tc>
          <w:tcPr>
            <w:tcW w:w="23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E926537" w14:textId="77777777" w:rsidR="00DE08E6" w:rsidRPr="00A44F6C" w:rsidRDefault="007F0F6E" w:rsidP="00000E6A">
            <w:pPr>
              <w:spacing w:line="276" w:lineRule="auto"/>
              <w:jc w:val="both"/>
              <w:rPr>
                <w:lang w:val="mn-MN"/>
              </w:rPr>
            </w:pPr>
            <w:r w:rsidRPr="00A44F6C">
              <w:rPr>
                <w:color w:val="000000"/>
                <w:lang w:val="mn-MN"/>
              </w:rPr>
              <w:t>Хэрэгжилтийг зохион байгуулах, хяналт тавих (12.1.1)</w:t>
            </w:r>
          </w:p>
        </w:tc>
        <w:tc>
          <w:tcPr>
            <w:tcW w:w="15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141D64F" w14:textId="77777777" w:rsidR="00DE08E6" w:rsidRPr="00A44F6C" w:rsidRDefault="007F0F6E" w:rsidP="00000E6A">
            <w:pPr>
              <w:spacing w:line="276" w:lineRule="auto"/>
              <w:jc w:val="both"/>
              <w:rPr>
                <w:lang w:val="mn-MN"/>
              </w:rPr>
            </w:pPr>
            <w:r w:rsidRPr="00A44F6C">
              <w:rPr>
                <w:color w:val="000000"/>
                <w:lang w:val="mn-MN"/>
              </w:rPr>
              <w:t>тогтмол</w:t>
            </w:r>
          </w:p>
        </w:tc>
        <w:tc>
          <w:tcPr>
            <w:tcW w:w="15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5C75AAF" w14:textId="77777777" w:rsidR="00DE08E6" w:rsidRPr="00A44F6C" w:rsidRDefault="007F0F6E" w:rsidP="00000E6A">
            <w:pPr>
              <w:spacing w:line="276" w:lineRule="auto"/>
              <w:jc w:val="both"/>
              <w:rPr>
                <w:lang w:val="mn-MN"/>
              </w:rPr>
            </w:pPr>
            <w:r w:rsidRPr="00A44F6C">
              <w:rPr>
                <w:color w:val="000000"/>
                <w:lang w:val="mn-MN"/>
              </w:rPr>
              <w:t>1,120</w:t>
            </w:r>
          </w:p>
        </w:tc>
        <w:tc>
          <w:tcPr>
            <w:tcW w:w="191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BEEB813" w14:textId="77777777" w:rsidR="00DE08E6" w:rsidRPr="00A44F6C" w:rsidRDefault="007F0F6E" w:rsidP="00000E6A">
            <w:pPr>
              <w:spacing w:line="276" w:lineRule="auto"/>
              <w:jc w:val="both"/>
              <w:rPr>
                <w:lang w:val="mn-MN"/>
              </w:rPr>
            </w:pPr>
            <w:r w:rsidRPr="00A44F6C">
              <w:rPr>
                <w:color w:val="000000"/>
                <w:lang w:val="mn-MN"/>
              </w:rPr>
              <w:t>0.64</w:t>
            </w:r>
          </w:p>
        </w:tc>
      </w:tr>
      <w:tr w:rsidR="00DE08E6" w:rsidRPr="00A44F6C" w14:paraId="618BD8C9" w14:textId="77777777" w:rsidTr="00BD0FC3">
        <w:tc>
          <w:tcPr>
            <w:tcW w:w="20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B2D2E91" w14:textId="77777777" w:rsidR="00DE08E6" w:rsidRPr="00A44F6C" w:rsidRDefault="007F0F6E" w:rsidP="00000E6A">
            <w:pPr>
              <w:spacing w:line="276" w:lineRule="auto"/>
              <w:jc w:val="both"/>
              <w:rPr>
                <w:lang w:val="mn-MN"/>
              </w:rPr>
            </w:pPr>
            <w:r w:rsidRPr="00A44F6C">
              <w:rPr>
                <w:color w:val="000000"/>
                <w:lang w:val="mn-MN"/>
              </w:rPr>
              <w:t>Төв байгууллага</w:t>
            </w:r>
          </w:p>
        </w:tc>
        <w:tc>
          <w:tcPr>
            <w:tcW w:w="23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F602294" w14:textId="77777777" w:rsidR="00DE08E6" w:rsidRPr="00A44F6C" w:rsidRDefault="007F0F6E" w:rsidP="00000E6A">
            <w:pPr>
              <w:spacing w:line="276" w:lineRule="auto"/>
              <w:jc w:val="both"/>
              <w:rPr>
                <w:lang w:val="mn-MN"/>
              </w:rPr>
            </w:pPr>
            <w:r w:rsidRPr="00A44F6C">
              <w:rPr>
                <w:color w:val="000000"/>
                <w:lang w:val="mn-MN"/>
              </w:rPr>
              <w:t>Дунд хугацааны төлөвлөлт боловсруулах (12.1.2)</w:t>
            </w:r>
          </w:p>
        </w:tc>
        <w:tc>
          <w:tcPr>
            <w:tcW w:w="15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61B608F" w14:textId="77777777" w:rsidR="00DE08E6" w:rsidRPr="00A44F6C" w:rsidRDefault="007F0F6E" w:rsidP="00000E6A">
            <w:pPr>
              <w:spacing w:line="276" w:lineRule="auto"/>
              <w:jc w:val="both"/>
              <w:rPr>
                <w:lang w:val="mn-MN"/>
              </w:rPr>
            </w:pPr>
            <w:r w:rsidRPr="00A44F6C">
              <w:rPr>
                <w:color w:val="000000"/>
                <w:lang w:val="mn-MN"/>
              </w:rPr>
              <w:t>0.2</w:t>
            </w:r>
          </w:p>
        </w:tc>
        <w:tc>
          <w:tcPr>
            <w:tcW w:w="15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3540ACA" w14:textId="77777777" w:rsidR="00DE08E6" w:rsidRPr="00A44F6C" w:rsidRDefault="007F0F6E" w:rsidP="00000E6A">
            <w:pPr>
              <w:spacing w:line="276" w:lineRule="auto"/>
              <w:jc w:val="both"/>
              <w:rPr>
                <w:lang w:val="mn-MN"/>
              </w:rPr>
            </w:pPr>
            <w:r w:rsidRPr="00A44F6C">
              <w:rPr>
                <w:color w:val="000000"/>
                <w:lang w:val="mn-MN"/>
              </w:rPr>
              <w:t>160</w:t>
            </w:r>
          </w:p>
        </w:tc>
        <w:tc>
          <w:tcPr>
            <w:tcW w:w="191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A2ED41B" w14:textId="77777777" w:rsidR="00DE08E6" w:rsidRPr="00A44F6C" w:rsidRDefault="007F0F6E" w:rsidP="00000E6A">
            <w:pPr>
              <w:spacing w:line="276" w:lineRule="auto"/>
              <w:jc w:val="both"/>
              <w:rPr>
                <w:lang w:val="mn-MN"/>
              </w:rPr>
            </w:pPr>
            <w:r w:rsidRPr="00A44F6C">
              <w:rPr>
                <w:color w:val="000000"/>
                <w:lang w:val="mn-MN"/>
              </w:rPr>
              <w:t>0.09</w:t>
            </w:r>
          </w:p>
        </w:tc>
      </w:tr>
      <w:tr w:rsidR="00DE08E6" w:rsidRPr="00A44F6C" w14:paraId="5E54EDB5" w14:textId="77777777" w:rsidTr="00BD0FC3">
        <w:tc>
          <w:tcPr>
            <w:tcW w:w="20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D089413" w14:textId="77777777" w:rsidR="00DE08E6" w:rsidRPr="00A44F6C" w:rsidRDefault="007F0F6E" w:rsidP="00000E6A">
            <w:pPr>
              <w:spacing w:line="276" w:lineRule="auto"/>
              <w:jc w:val="both"/>
              <w:rPr>
                <w:lang w:val="mn-MN"/>
              </w:rPr>
            </w:pPr>
            <w:r w:rsidRPr="00A44F6C">
              <w:rPr>
                <w:color w:val="000000"/>
                <w:lang w:val="mn-MN"/>
              </w:rPr>
              <w:t>Төв байгууллага</w:t>
            </w:r>
          </w:p>
        </w:tc>
        <w:tc>
          <w:tcPr>
            <w:tcW w:w="23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D257CCF" w14:textId="77777777" w:rsidR="00DE08E6" w:rsidRPr="00A44F6C" w:rsidRDefault="007F0F6E" w:rsidP="00000E6A">
            <w:pPr>
              <w:spacing w:line="276" w:lineRule="auto"/>
              <w:jc w:val="both"/>
              <w:rPr>
                <w:lang w:val="mn-MN"/>
              </w:rPr>
            </w:pPr>
            <w:r w:rsidRPr="00A44F6C">
              <w:rPr>
                <w:color w:val="000000"/>
                <w:lang w:val="mn-MN"/>
              </w:rPr>
              <w:t>Корпорацид арга зүйн дэмжлэг, 22 нутаг дэвсгэртэй уялдуулах (12.1.3)</w:t>
            </w:r>
          </w:p>
        </w:tc>
        <w:tc>
          <w:tcPr>
            <w:tcW w:w="15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231FE39" w14:textId="77777777" w:rsidR="00DE08E6" w:rsidRPr="00A44F6C" w:rsidRDefault="007F0F6E" w:rsidP="00000E6A">
            <w:pPr>
              <w:spacing w:line="276" w:lineRule="auto"/>
              <w:jc w:val="both"/>
              <w:rPr>
                <w:lang w:val="mn-MN"/>
              </w:rPr>
            </w:pPr>
            <w:r w:rsidRPr="00A44F6C">
              <w:rPr>
                <w:color w:val="000000"/>
                <w:lang w:val="mn-MN"/>
              </w:rPr>
              <w:t>тогтмол</w:t>
            </w:r>
          </w:p>
        </w:tc>
        <w:tc>
          <w:tcPr>
            <w:tcW w:w="15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2F28F32" w14:textId="77777777" w:rsidR="00DE08E6" w:rsidRPr="00A44F6C" w:rsidRDefault="007F0F6E" w:rsidP="00000E6A">
            <w:pPr>
              <w:spacing w:line="276" w:lineRule="auto"/>
              <w:jc w:val="both"/>
              <w:rPr>
                <w:lang w:val="mn-MN"/>
              </w:rPr>
            </w:pPr>
            <w:r w:rsidRPr="00A44F6C">
              <w:rPr>
                <w:color w:val="000000"/>
                <w:lang w:val="mn-MN"/>
              </w:rPr>
              <w:t>2,240</w:t>
            </w:r>
          </w:p>
        </w:tc>
        <w:tc>
          <w:tcPr>
            <w:tcW w:w="191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E6C5DBD" w14:textId="77777777" w:rsidR="00DE08E6" w:rsidRPr="00A44F6C" w:rsidRDefault="007F0F6E" w:rsidP="00000E6A">
            <w:pPr>
              <w:spacing w:line="276" w:lineRule="auto"/>
              <w:jc w:val="both"/>
              <w:rPr>
                <w:lang w:val="mn-MN"/>
              </w:rPr>
            </w:pPr>
            <w:r w:rsidRPr="00A44F6C">
              <w:rPr>
                <w:color w:val="000000"/>
                <w:lang w:val="mn-MN"/>
              </w:rPr>
              <w:t>1.27</w:t>
            </w:r>
          </w:p>
        </w:tc>
      </w:tr>
      <w:tr w:rsidR="00DE08E6" w:rsidRPr="00A44F6C" w14:paraId="663BABC6" w14:textId="77777777" w:rsidTr="00BD0FC3">
        <w:tc>
          <w:tcPr>
            <w:tcW w:w="208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7B300E9E" w14:textId="77777777" w:rsidR="00DE08E6" w:rsidRPr="00A44F6C" w:rsidRDefault="007F0F6E" w:rsidP="00000E6A">
            <w:pPr>
              <w:spacing w:line="276" w:lineRule="auto"/>
              <w:jc w:val="both"/>
              <w:rPr>
                <w:lang w:val="mn-MN"/>
              </w:rPr>
            </w:pPr>
            <w:r w:rsidRPr="00A44F6C">
              <w:rPr>
                <w:b/>
                <w:bCs/>
                <w:color w:val="000000"/>
                <w:lang w:val="mn-MN"/>
              </w:rPr>
              <w:t>Төв байгууллага — дэд дүн</w:t>
            </w:r>
          </w:p>
        </w:tc>
        <w:tc>
          <w:tcPr>
            <w:tcW w:w="2300"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7DADC9BE" w14:textId="77777777" w:rsidR="00DE08E6" w:rsidRPr="00A44F6C" w:rsidRDefault="00DE08E6" w:rsidP="00000E6A">
            <w:pPr>
              <w:spacing w:line="276" w:lineRule="auto"/>
              <w:jc w:val="both"/>
              <w:rPr>
                <w:lang w:val="mn-MN"/>
              </w:rPr>
            </w:pPr>
          </w:p>
        </w:tc>
        <w:tc>
          <w:tcPr>
            <w:tcW w:w="1528"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0F217217" w14:textId="77777777" w:rsidR="00DE08E6" w:rsidRPr="00A44F6C" w:rsidRDefault="00DE08E6" w:rsidP="00000E6A">
            <w:pPr>
              <w:spacing w:line="276" w:lineRule="auto"/>
              <w:jc w:val="both"/>
              <w:rPr>
                <w:lang w:val="mn-MN"/>
              </w:rPr>
            </w:pPr>
          </w:p>
        </w:tc>
        <w:tc>
          <w:tcPr>
            <w:tcW w:w="1528"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11229DC5" w14:textId="77777777" w:rsidR="00DE08E6" w:rsidRPr="00A44F6C" w:rsidRDefault="007F0F6E" w:rsidP="00000E6A">
            <w:pPr>
              <w:spacing w:line="276" w:lineRule="auto"/>
              <w:jc w:val="both"/>
              <w:rPr>
                <w:lang w:val="mn-MN"/>
              </w:rPr>
            </w:pPr>
            <w:r w:rsidRPr="00A44F6C">
              <w:rPr>
                <w:b/>
                <w:bCs/>
                <w:color w:val="000000"/>
                <w:lang w:val="mn-MN"/>
              </w:rPr>
              <w:t>3,520</w:t>
            </w:r>
          </w:p>
        </w:tc>
        <w:tc>
          <w:tcPr>
            <w:tcW w:w="1919" w:type="dxa"/>
            <w:tcBorders>
              <w:top w:val="single" w:sz="1" w:space="0" w:color="BFBFBF"/>
              <w:left w:val="single" w:sz="1" w:space="0" w:color="BFBFBF"/>
              <w:bottom w:val="single" w:sz="1" w:space="0" w:color="BFBFBF"/>
              <w:right w:val="single" w:sz="1" w:space="0" w:color="BFBFBF"/>
            </w:tcBorders>
            <w:shd w:val="clear" w:color="auto" w:fill="F2F2F2"/>
            <w:tcMar>
              <w:top w:w="40" w:type="dxa"/>
              <w:left w:w="80" w:type="dxa"/>
              <w:bottom w:w="40" w:type="dxa"/>
              <w:right w:w="80" w:type="dxa"/>
            </w:tcMar>
            <w:vAlign w:val="center"/>
          </w:tcPr>
          <w:p w14:paraId="780B57FE" w14:textId="77777777" w:rsidR="00DE08E6" w:rsidRPr="00A44F6C" w:rsidRDefault="007F0F6E" w:rsidP="00000E6A">
            <w:pPr>
              <w:spacing w:line="276" w:lineRule="auto"/>
              <w:jc w:val="both"/>
              <w:rPr>
                <w:lang w:val="mn-MN"/>
              </w:rPr>
            </w:pPr>
            <w:r w:rsidRPr="00A44F6C">
              <w:rPr>
                <w:b/>
                <w:bCs/>
                <w:color w:val="000000"/>
                <w:lang w:val="mn-MN"/>
              </w:rPr>
              <w:t>2</w:t>
            </w:r>
          </w:p>
        </w:tc>
      </w:tr>
      <w:tr w:rsidR="00DE08E6" w:rsidRPr="00A44F6C" w14:paraId="26152AB0" w14:textId="77777777" w:rsidTr="00BD0FC3">
        <w:tc>
          <w:tcPr>
            <w:tcW w:w="208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A39B88D" w14:textId="77777777" w:rsidR="00DE08E6" w:rsidRPr="00A44F6C" w:rsidRDefault="007F0F6E" w:rsidP="00000E6A">
            <w:pPr>
              <w:spacing w:line="276" w:lineRule="auto"/>
              <w:jc w:val="both"/>
              <w:rPr>
                <w:lang w:val="mn-MN"/>
              </w:rPr>
            </w:pPr>
            <w:r w:rsidRPr="00A44F6C">
              <w:rPr>
                <w:color w:val="000000"/>
                <w:lang w:val="mn-MN"/>
              </w:rPr>
              <w:t>Аймаг, нийслэл (22 байгууллага)</w:t>
            </w:r>
          </w:p>
        </w:tc>
        <w:tc>
          <w:tcPr>
            <w:tcW w:w="23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369C919" w14:textId="77777777" w:rsidR="00DE08E6" w:rsidRPr="00A44F6C" w:rsidRDefault="007F0F6E" w:rsidP="00000E6A">
            <w:pPr>
              <w:spacing w:line="276" w:lineRule="auto"/>
              <w:jc w:val="both"/>
              <w:rPr>
                <w:lang w:val="mn-MN"/>
              </w:rPr>
            </w:pPr>
            <w:r w:rsidRPr="00A44F6C">
              <w:rPr>
                <w:color w:val="000000"/>
                <w:lang w:val="mn-MN"/>
              </w:rPr>
              <w:t>Жилийн төлөвлөлт батлах, хяналт, тайлан (13.1.1, 13.2.3)</w:t>
            </w:r>
          </w:p>
        </w:tc>
        <w:tc>
          <w:tcPr>
            <w:tcW w:w="15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C548FAE" w14:textId="77777777" w:rsidR="00DE08E6" w:rsidRPr="00A44F6C" w:rsidRDefault="007F0F6E" w:rsidP="00000E6A">
            <w:pPr>
              <w:spacing w:line="276" w:lineRule="auto"/>
              <w:jc w:val="both"/>
              <w:rPr>
                <w:lang w:val="mn-MN"/>
              </w:rPr>
            </w:pPr>
            <w:r w:rsidRPr="00A44F6C">
              <w:rPr>
                <w:color w:val="000000"/>
                <w:lang w:val="mn-MN"/>
              </w:rPr>
              <w:t>1 / байгууллага</w:t>
            </w:r>
          </w:p>
        </w:tc>
        <w:tc>
          <w:tcPr>
            <w:tcW w:w="1528"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31910FA" w14:textId="77777777" w:rsidR="00DE08E6" w:rsidRPr="00A44F6C" w:rsidRDefault="007F0F6E" w:rsidP="00000E6A">
            <w:pPr>
              <w:spacing w:line="276" w:lineRule="auto"/>
              <w:jc w:val="both"/>
              <w:rPr>
                <w:lang w:val="mn-MN"/>
              </w:rPr>
            </w:pPr>
            <w:r w:rsidRPr="00A44F6C">
              <w:rPr>
                <w:color w:val="000000"/>
                <w:lang w:val="mn-MN"/>
              </w:rPr>
              <w:t>96 / байгууллага</w:t>
            </w:r>
          </w:p>
        </w:tc>
        <w:tc>
          <w:tcPr>
            <w:tcW w:w="191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3AD2FF3" w14:textId="77777777" w:rsidR="00DE08E6" w:rsidRPr="00A44F6C" w:rsidRDefault="007F0F6E" w:rsidP="00000E6A">
            <w:pPr>
              <w:spacing w:line="276" w:lineRule="auto"/>
              <w:jc w:val="both"/>
              <w:rPr>
                <w:lang w:val="mn-MN"/>
              </w:rPr>
            </w:pPr>
            <w:r w:rsidRPr="00A44F6C">
              <w:rPr>
                <w:color w:val="000000"/>
                <w:lang w:val="mn-MN"/>
              </w:rPr>
              <w:t>22</w:t>
            </w:r>
          </w:p>
        </w:tc>
      </w:tr>
      <w:tr w:rsidR="00DE08E6" w:rsidRPr="00A44F6C" w14:paraId="4A35CE95" w14:textId="77777777" w:rsidTr="00BD0FC3">
        <w:tc>
          <w:tcPr>
            <w:tcW w:w="208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15135843" w14:textId="77777777" w:rsidR="00DE08E6" w:rsidRPr="00A44F6C" w:rsidRDefault="007F0F6E" w:rsidP="00000E6A">
            <w:pPr>
              <w:spacing w:line="276" w:lineRule="auto"/>
              <w:jc w:val="both"/>
              <w:rPr>
                <w:lang w:val="mn-MN"/>
              </w:rPr>
            </w:pPr>
            <w:r w:rsidRPr="00A44F6C">
              <w:rPr>
                <w:b/>
                <w:bCs/>
                <w:color w:val="000000"/>
                <w:lang w:val="mn-MN"/>
              </w:rPr>
              <w:t>НИЙТ</w:t>
            </w:r>
          </w:p>
        </w:tc>
        <w:tc>
          <w:tcPr>
            <w:tcW w:w="230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222DD044" w14:textId="77777777" w:rsidR="00DE08E6" w:rsidRPr="00A44F6C" w:rsidRDefault="00DE08E6" w:rsidP="00000E6A">
            <w:pPr>
              <w:spacing w:line="276" w:lineRule="auto"/>
              <w:jc w:val="both"/>
              <w:rPr>
                <w:lang w:val="mn-MN"/>
              </w:rPr>
            </w:pPr>
          </w:p>
        </w:tc>
        <w:tc>
          <w:tcPr>
            <w:tcW w:w="1528"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529B96F2" w14:textId="77777777" w:rsidR="00DE08E6" w:rsidRPr="00A44F6C" w:rsidRDefault="00DE08E6" w:rsidP="00000E6A">
            <w:pPr>
              <w:spacing w:line="276" w:lineRule="auto"/>
              <w:jc w:val="both"/>
              <w:rPr>
                <w:lang w:val="mn-MN"/>
              </w:rPr>
            </w:pPr>
          </w:p>
        </w:tc>
        <w:tc>
          <w:tcPr>
            <w:tcW w:w="1528"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35FA9E60" w14:textId="77777777" w:rsidR="00DE08E6" w:rsidRPr="00A44F6C" w:rsidRDefault="00DE08E6" w:rsidP="00000E6A">
            <w:pPr>
              <w:spacing w:line="276" w:lineRule="auto"/>
              <w:jc w:val="both"/>
              <w:rPr>
                <w:lang w:val="mn-MN"/>
              </w:rPr>
            </w:pPr>
          </w:p>
        </w:tc>
        <w:tc>
          <w:tcPr>
            <w:tcW w:w="1919"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6A9AA842" w14:textId="77777777" w:rsidR="00DE08E6" w:rsidRPr="00A44F6C" w:rsidRDefault="007F0F6E" w:rsidP="00000E6A">
            <w:pPr>
              <w:spacing w:line="276" w:lineRule="auto"/>
              <w:jc w:val="both"/>
              <w:rPr>
                <w:lang w:val="mn-MN"/>
              </w:rPr>
            </w:pPr>
            <w:r w:rsidRPr="00A44F6C">
              <w:rPr>
                <w:b/>
                <w:bCs/>
                <w:color w:val="000000"/>
                <w:lang w:val="mn-MN"/>
              </w:rPr>
              <w:t>24</w:t>
            </w:r>
          </w:p>
        </w:tc>
      </w:tr>
    </w:tbl>
    <w:p w14:paraId="0D430578" w14:textId="77777777" w:rsidR="00DE08E6" w:rsidRPr="00A44F6C" w:rsidRDefault="00DE08E6" w:rsidP="00000E6A">
      <w:pPr>
        <w:spacing w:after="40" w:line="276" w:lineRule="auto"/>
        <w:jc w:val="both"/>
        <w:rPr>
          <w:lang w:val="mn-MN"/>
        </w:rPr>
      </w:pPr>
    </w:p>
    <w:p w14:paraId="5F35902D" w14:textId="77777777" w:rsidR="00DE08E6" w:rsidRPr="00A44F6C" w:rsidRDefault="00D164FD" w:rsidP="00000E6A">
      <w:pPr>
        <w:spacing w:after="120" w:line="276" w:lineRule="auto"/>
        <w:ind w:firstLine="720"/>
        <w:jc w:val="both"/>
        <w:rPr>
          <w:lang w:val="mn-MN"/>
        </w:rPr>
      </w:pPr>
      <w:r w:rsidRPr="00A44F6C">
        <w:rPr>
          <w:lang w:val="mn-MN"/>
        </w:rPr>
        <w:t xml:space="preserve">Төв байгууллагын гурван чиг үүргийн нийт ачаалал (3,520 цаг) нь 1,760 цагт хуваахад 2 орон тоонд хүрэх ба эдгээр нь яамны мэргэжилтэн (ТЗ-7)-ийн орон тоо </w:t>
      </w:r>
      <w:r w:rsidRPr="00A44F6C">
        <w:rPr>
          <w:lang w:val="mn-MN"/>
        </w:rPr>
        <w:lastRenderedPageBreak/>
        <w:t xml:space="preserve">болно. </w:t>
      </w:r>
      <w:r w:rsidR="007F0F6E" w:rsidRPr="00A44F6C">
        <w:rPr>
          <w:lang w:val="mn-MN"/>
        </w:rPr>
        <w:t xml:space="preserve">Аймаг, нийслэлийн жилийн төлөвлөлт батлах, хяналт тавих, тайлагнах үүрэг нь нутаг дэвсгэр бүрд тус тусад нь хэрэгжих тул нийслэл болон 21 аймаг гэсэн 22 байгууллага тус бүрд 1 орон тоо (ТЗ-8 буюу нутгийн захиргааны байгууллагын мэргэжилтэн) шаардлагатай. </w:t>
      </w:r>
      <w:r w:rsidRPr="00A44F6C">
        <w:rPr>
          <w:lang w:val="mn-MN"/>
        </w:rPr>
        <w:t>Иймд нийт шинээр 24 орон тоо (2 төв + 22 нутгийн) үүснэ гэж хүний нөөцийн хэрэгцээг тооцов.</w:t>
      </w:r>
    </w:p>
    <w:p w14:paraId="24E90868" w14:textId="77777777" w:rsidR="00DE08E6" w:rsidRPr="00A44F6C" w:rsidRDefault="007F0F6E" w:rsidP="00000E6A">
      <w:pPr>
        <w:pStyle w:val="Heading2"/>
        <w:spacing w:line="276" w:lineRule="auto"/>
        <w:jc w:val="both"/>
        <w:rPr>
          <w:b/>
          <w:bCs/>
          <w:sz w:val="24"/>
          <w:szCs w:val="24"/>
          <w:lang w:val="mn-MN"/>
        </w:rPr>
      </w:pPr>
      <w:bookmarkStart w:id="20" w:name="_Toc231859632"/>
      <w:r w:rsidRPr="00A44F6C">
        <w:rPr>
          <w:b/>
          <w:bCs/>
          <w:sz w:val="24"/>
          <w:szCs w:val="24"/>
          <w:lang w:val="mn-MN"/>
        </w:rPr>
        <w:t>4.3. Зардлыг тооцох</w:t>
      </w:r>
      <w:bookmarkEnd w:id="20"/>
    </w:p>
    <w:p w14:paraId="1AF45380" w14:textId="77777777" w:rsidR="00DE08E6" w:rsidRPr="00A44F6C" w:rsidRDefault="007F0F6E" w:rsidP="00000E6A">
      <w:pPr>
        <w:pStyle w:val="Heading3"/>
        <w:spacing w:line="276" w:lineRule="auto"/>
        <w:jc w:val="both"/>
        <w:rPr>
          <w:b/>
          <w:bCs/>
          <w:lang w:val="mn-MN"/>
        </w:rPr>
      </w:pPr>
      <w:bookmarkStart w:id="21" w:name="_Toc231859633"/>
      <w:r w:rsidRPr="00A44F6C">
        <w:rPr>
          <w:b/>
          <w:bCs/>
          <w:lang w:val="mn-MN"/>
        </w:rPr>
        <w:t>4.3.1. Хүний нөөцийн (цалингийн) зардал</w:t>
      </w:r>
      <w:bookmarkEnd w:id="21"/>
    </w:p>
    <w:p w14:paraId="2A34278C" w14:textId="77777777" w:rsidR="00DE08E6" w:rsidRPr="00A44F6C" w:rsidRDefault="007F0F6E" w:rsidP="00000E6A">
      <w:pPr>
        <w:spacing w:after="120" w:line="276" w:lineRule="auto"/>
        <w:ind w:firstLine="720"/>
        <w:jc w:val="both"/>
        <w:rPr>
          <w:lang w:val="mn-MN"/>
        </w:rPr>
      </w:pPr>
      <w:r w:rsidRPr="00A44F6C">
        <w:rPr>
          <w:lang w:val="mn-MN"/>
        </w:rPr>
        <w:t>Цалингийн зардлыг Засгийн газрын 2022 оны 487 дугаар тогтоолоор баталсан төрийн захиргааны албан тушаалын ангилал, зэрэглэлийг баримтлан, цалингийн хэмжээг Засгийн газрын 2025 оны 224, 226 дугаар тогтоолоор шинэчлэн баталсан хэмжээгээр тооцов. Төв байгууллагад нэмэгдэх орон тоог ТЗ-7 (яамны мэргэжилтэн), аймаг, нийслэлд нэмэгдэх орон тоог ТЗ-8 (нутгийн захиргааны байгууллагын мэргэжилтэн)-аар авч, ажил олгогчоос төлөх нийгмийн даатгалын шимтгэлийг 10.5 хувиар нэмж тооцов.</w:t>
      </w:r>
    </w:p>
    <w:p w14:paraId="2DDDFBBB" w14:textId="77777777" w:rsidR="00DE08E6" w:rsidRPr="00A44F6C" w:rsidRDefault="00D164FD" w:rsidP="00000E6A">
      <w:pPr>
        <w:spacing w:before="80" w:after="30" w:line="276" w:lineRule="auto"/>
        <w:jc w:val="both"/>
        <w:rPr>
          <w:lang w:val="mn-MN"/>
        </w:rPr>
      </w:pPr>
      <w:r w:rsidRPr="00A44F6C">
        <w:rPr>
          <w:i/>
          <w:iCs/>
          <w:lang w:val="mn-MN"/>
        </w:rPr>
        <w:t xml:space="preserve">Хүснэгт 10. </w:t>
      </w:r>
      <w:r w:rsidR="007F0F6E" w:rsidRPr="00A44F6C">
        <w:rPr>
          <w:i/>
          <w:iCs/>
          <w:lang w:val="mn-MN"/>
        </w:rPr>
        <w:t>Цалингийн тооцоо (төгрөг)</w:t>
      </w:r>
    </w:p>
    <w:tbl>
      <w:tblPr>
        <w:tblW w:w="914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36"/>
        <w:gridCol w:w="2350"/>
        <w:gridCol w:w="2857"/>
      </w:tblGrid>
      <w:tr w:rsidR="00DE08E6" w:rsidRPr="00A44F6C" w14:paraId="1D067E48" w14:textId="77777777" w:rsidTr="00BD0FC3">
        <w:trPr>
          <w:tblHeader/>
        </w:trPr>
        <w:tc>
          <w:tcPr>
            <w:tcW w:w="3936"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380EEE8E" w14:textId="77777777" w:rsidR="00DE08E6" w:rsidRPr="00A44F6C" w:rsidRDefault="007F0F6E" w:rsidP="00000E6A">
            <w:pPr>
              <w:spacing w:line="276" w:lineRule="auto"/>
              <w:jc w:val="both"/>
              <w:rPr>
                <w:lang w:val="mn-MN"/>
              </w:rPr>
            </w:pPr>
            <w:r w:rsidRPr="00A44F6C">
              <w:rPr>
                <w:b/>
                <w:bCs/>
                <w:color w:val="FFFFFF"/>
                <w:lang w:val="mn-MN"/>
              </w:rPr>
              <w:t>Цалингийн тооцоо</w:t>
            </w:r>
          </w:p>
        </w:tc>
        <w:tc>
          <w:tcPr>
            <w:tcW w:w="235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2FE28B37" w14:textId="77777777" w:rsidR="00DE08E6" w:rsidRPr="00A44F6C" w:rsidRDefault="007F0F6E" w:rsidP="00000E6A">
            <w:pPr>
              <w:spacing w:line="276" w:lineRule="auto"/>
              <w:jc w:val="both"/>
              <w:rPr>
                <w:lang w:val="mn-MN"/>
              </w:rPr>
            </w:pPr>
            <w:r w:rsidRPr="00A44F6C">
              <w:rPr>
                <w:b/>
                <w:bCs/>
                <w:color w:val="FFFFFF"/>
                <w:lang w:val="mn-MN"/>
              </w:rPr>
              <w:t>ТЗ-7</w:t>
            </w:r>
          </w:p>
        </w:tc>
        <w:tc>
          <w:tcPr>
            <w:tcW w:w="2857"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2103775A" w14:textId="77777777" w:rsidR="00DE08E6" w:rsidRPr="00A44F6C" w:rsidRDefault="007F0F6E" w:rsidP="00000E6A">
            <w:pPr>
              <w:spacing w:line="276" w:lineRule="auto"/>
              <w:jc w:val="both"/>
              <w:rPr>
                <w:lang w:val="mn-MN"/>
              </w:rPr>
            </w:pPr>
            <w:r w:rsidRPr="00A44F6C">
              <w:rPr>
                <w:b/>
                <w:bCs/>
                <w:color w:val="FFFFFF"/>
                <w:lang w:val="mn-MN"/>
              </w:rPr>
              <w:t>ТЗ-8</w:t>
            </w:r>
          </w:p>
        </w:tc>
      </w:tr>
      <w:tr w:rsidR="00DE08E6" w:rsidRPr="00A44F6C" w14:paraId="1D6708B7" w14:textId="77777777" w:rsidTr="00BD0FC3">
        <w:tc>
          <w:tcPr>
            <w:tcW w:w="39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D2747AE" w14:textId="77777777" w:rsidR="00DE08E6" w:rsidRPr="00A44F6C" w:rsidRDefault="007F0F6E" w:rsidP="00000E6A">
            <w:pPr>
              <w:spacing w:line="276" w:lineRule="auto"/>
              <w:jc w:val="both"/>
              <w:rPr>
                <w:lang w:val="mn-MN"/>
              </w:rPr>
            </w:pPr>
            <w:r w:rsidRPr="00A44F6C">
              <w:rPr>
                <w:color w:val="000000"/>
                <w:lang w:val="mn-MN"/>
              </w:rPr>
              <w:t>Үндсэн цалин / сар</w:t>
            </w:r>
          </w:p>
        </w:tc>
        <w:tc>
          <w:tcPr>
            <w:tcW w:w="235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6F5A88B" w14:textId="77777777" w:rsidR="00DE08E6" w:rsidRPr="00A44F6C" w:rsidRDefault="007F0F6E" w:rsidP="00000E6A">
            <w:pPr>
              <w:spacing w:line="276" w:lineRule="auto"/>
              <w:jc w:val="both"/>
              <w:rPr>
                <w:lang w:val="mn-MN"/>
              </w:rPr>
            </w:pPr>
            <w:r w:rsidRPr="00A44F6C">
              <w:rPr>
                <w:color w:val="000000"/>
                <w:lang w:val="mn-MN"/>
              </w:rPr>
              <w:t>2,141,000</w:t>
            </w:r>
          </w:p>
        </w:tc>
        <w:tc>
          <w:tcPr>
            <w:tcW w:w="285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94F972B" w14:textId="77777777" w:rsidR="00DE08E6" w:rsidRPr="00A44F6C" w:rsidRDefault="007F0F6E" w:rsidP="00000E6A">
            <w:pPr>
              <w:spacing w:line="276" w:lineRule="auto"/>
              <w:jc w:val="both"/>
              <w:rPr>
                <w:lang w:val="mn-MN"/>
              </w:rPr>
            </w:pPr>
            <w:r w:rsidRPr="00A44F6C">
              <w:rPr>
                <w:color w:val="000000"/>
                <w:lang w:val="mn-MN"/>
              </w:rPr>
              <w:t>1,539,000</w:t>
            </w:r>
          </w:p>
        </w:tc>
      </w:tr>
      <w:tr w:rsidR="00DE08E6" w:rsidRPr="00A44F6C" w14:paraId="7456318A" w14:textId="77777777" w:rsidTr="00BD0FC3">
        <w:tc>
          <w:tcPr>
            <w:tcW w:w="39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4C621E2" w14:textId="77777777" w:rsidR="00DE08E6" w:rsidRPr="00A44F6C" w:rsidRDefault="007F0F6E" w:rsidP="00000E6A">
            <w:pPr>
              <w:spacing w:line="276" w:lineRule="auto"/>
              <w:jc w:val="both"/>
              <w:rPr>
                <w:lang w:val="mn-MN"/>
              </w:rPr>
            </w:pPr>
            <w:r w:rsidRPr="00A44F6C">
              <w:rPr>
                <w:color w:val="000000"/>
                <w:lang w:val="mn-MN"/>
              </w:rPr>
              <w:t>Жилийн үндсэн цалин</w:t>
            </w:r>
          </w:p>
        </w:tc>
        <w:tc>
          <w:tcPr>
            <w:tcW w:w="235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00EA6EF" w14:textId="77777777" w:rsidR="00DE08E6" w:rsidRPr="00A44F6C" w:rsidRDefault="007F0F6E" w:rsidP="00000E6A">
            <w:pPr>
              <w:spacing w:line="276" w:lineRule="auto"/>
              <w:jc w:val="both"/>
              <w:rPr>
                <w:lang w:val="mn-MN"/>
              </w:rPr>
            </w:pPr>
            <w:r w:rsidRPr="00A44F6C">
              <w:rPr>
                <w:color w:val="000000"/>
                <w:lang w:val="mn-MN"/>
              </w:rPr>
              <w:t>25,692,000</w:t>
            </w:r>
          </w:p>
        </w:tc>
        <w:tc>
          <w:tcPr>
            <w:tcW w:w="285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D26CB69" w14:textId="77777777" w:rsidR="00DE08E6" w:rsidRPr="00A44F6C" w:rsidRDefault="007F0F6E" w:rsidP="00000E6A">
            <w:pPr>
              <w:spacing w:line="276" w:lineRule="auto"/>
              <w:jc w:val="both"/>
              <w:rPr>
                <w:lang w:val="mn-MN"/>
              </w:rPr>
            </w:pPr>
            <w:r w:rsidRPr="00A44F6C">
              <w:rPr>
                <w:color w:val="000000"/>
                <w:lang w:val="mn-MN"/>
              </w:rPr>
              <w:t>18,468,000</w:t>
            </w:r>
          </w:p>
        </w:tc>
      </w:tr>
      <w:tr w:rsidR="00DE08E6" w:rsidRPr="00A44F6C" w14:paraId="439990CA" w14:textId="77777777" w:rsidTr="00BD0FC3">
        <w:tc>
          <w:tcPr>
            <w:tcW w:w="39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9B77664" w14:textId="77777777" w:rsidR="00DE08E6" w:rsidRPr="00A44F6C" w:rsidRDefault="007F0F6E" w:rsidP="00000E6A">
            <w:pPr>
              <w:spacing w:line="276" w:lineRule="auto"/>
              <w:jc w:val="both"/>
              <w:rPr>
                <w:lang w:val="mn-MN"/>
              </w:rPr>
            </w:pPr>
            <w:r w:rsidRPr="00A44F6C">
              <w:rPr>
                <w:color w:val="000000"/>
                <w:lang w:val="mn-MN"/>
              </w:rPr>
              <w:t>Нийгмийн даатгалын шимтгэл (ажил олгогч, 10.5%)</w:t>
            </w:r>
          </w:p>
        </w:tc>
        <w:tc>
          <w:tcPr>
            <w:tcW w:w="235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E45AC85" w14:textId="77777777" w:rsidR="00DE08E6" w:rsidRPr="00A44F6C" w:rsidRDefault="007F0F6E" w:rsidP="00000E6A">
            <w:pPr>
              <w:spacing w:line="276" w:lineRule="auto"/>
              <w:jc w:val="both"/>
              <w:rPr>
                <w:lang w:val="mn-MN"/>
              </w:rPr>
            </w:pPr>
            <w:r w:rsidRPr="00A44F6C">
              <w:rPr>
                <w:color w:val="000000"/>
                <w:lang w:val="mn-MN"/>
              </w:rPr>
              <w:t>2,697,660</w:t>
            </w:r>
          </w:p>
        </w:tc>
        <w:tc>
          <w:tcPr>
            <w:tcW w:w="285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1F8747C" w14:textId="77777777" w:rsidR="00DE08E6" w:rsidRPr="00A44F6C" w:rsidRDefault="007F0F6E" w:rsidP="00000E6A">
            <w:pPr>
              <w:spacing w:line="276" w:lineRule="auto"/>
              <w:jc w:val="both"/>
              <w:rPr>
                <w:lang w:val="mn-MN"/>
              </w:rPr>
            </w:pPr>
            <w:r w:rsidRPr="00A44F6C">
              <w:rPr>
                <w:color w:val="000000"/>
                <w:lang w:val="mn-MN"/>
              </w:rPr>
              <w:t>1,939,140</w:t>
            </w:r>
          </w:p>
        </w:tc>
      </w:tr>
      <w:tr w:rsidR="00DE08E6" w:rsidRPr="00A44F6C" w14:paraId="7719E08F" w14:textId="77777777" w:rsidTr="00BD0FC3">
        <w:tc>
          <w:tcPr>
            <w:tcW w:w="39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55463C1" w14:textId="77777777" w:rsidR="00DE08E6" w:rsidRPr="00A44F6C" w:rsidRDefault="007F0F6E" w:rsidP="00000E6A">
            <w:pPr>
              <w:spacing w:line="276" w:lineRule="auto"/>
              <w:jc w:val="both"/>
              <w:rPr>
                <w:lang w:val="mn-MN"/>
              </w:rPr>
            </w:pPr>
            <w:r w:rsidRPr="00A44F6C">
              <w:rPr>
                <w:color w:val="000000"/>
                <w:lang w:val="mn-MN"/>
              </w:rPr>
              <w:t>Нэг хүний жилийн дүн</w:t>
            </w:r>
          </w:p>
        </w:tc>
        <w:tc>
          <w:tcPr>
            <w:tcW w:w="235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183E32A" w14:textId="77777777" w:rsidR="00DE08E6" w:rsidRPr="00A44F6C" w:rsidRDefault="007F0F6E" w:rsidP="00000E6A">
            <w:pPr>
              <w:spacing w:line="276" w:lineRule="auto"/>
              <w:jc w:val="both"/>
              <w:rPr>
                <w:lang w:val="mn-MN"/>
              </w:rPr>
            </w:pPr>
            <w:r w:rsidRPr="00A44F6C">
              <w:rPr>
                <w:color w:val="000000"/>
                <w:lang w:val="mn-MN"/>
              </w:rPr>
              <w:t>28,389,660</w:t>
            </w:r>
          </w:p>
        </w:tc>
        <w:tc>
          <w:tcPr>
            <w:tcW w:w="285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BAEAC6E" w14:textId="77777777" w:rsidR="00DE08E6" w:rsidRPr="00A44F6C" w:rsidRDefault="007F0F6E" w:rsidP="00000E6A">
            <w:pPr>
              <w:spacing w:line="276" w:lineRule="auto"/>
              <w:jc w:val="both"/>
              <w:rPr>
                <w:lang w:val="mn-MN"/>
              </w:rPr>
            </w:pPr>
            <w:r w:rsidRPr="00A44F6C">
              <w:rPr>
                <w:color w:val="000000"/>
                <w:lang w:val="mn-MN"/>
              </w:rPr>
              <w:t>20,407,140</w:t>
            </w:r>
          </w:p>
        </w:tc>
      </w:tr>
      <w:tr w:rsidR="00DE08E6" w:rsidRPr="00A44F6C" w14:paraId="1FFE37A5" w14:textId="77777777" w:rsidTr="00BD0FC3">
        <w:tc>
          <w:tcPr>
            <w:tcW w:w="39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6C8BDAB" w14:textId="77777777" w:rsidR="00DE08E6" w:rsidRPr="00A44F6C" w:rsidRDefault="007F0F6E" w:rsidP="00000E6A">
            <w:pPr>
              <w:spacing w:line="276" w:lineRule="auto"/>
              <w:jc w:val="both"/>
              <w:rPr>
                <w:lang w:val="mn-MN"/>
              </w:rPr>
            </w:pPr>
            <w:r w:rsidRPr="00A44F6C">
              <w:rPr>
                <w:color w:val="000000"/>
                <w:lang w:val="mn-MN"/>
              </w:rPr>
              <w:t>Орон тоо</w:t>
            </w:r>
          </w:p>
        </w:tc>
        <w:tc>
          <w:tcPr>
            <w:tcW w:w="235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E211C5E" w14:textId="77777777" w:rsidR="00DE08E6" w:rsidRPr="00A44F6C" w:rsidRDefault="007F0F6E" w:rsidP="00000E6A">
            <w:pPr>
              <w:spacing w:line="276" w:lineRule="auto"/>
              <w:jc w:val="both"/>
              <w:rPr>
                <w:lang w:val="mn-MN"/>
              </w:rPr>
            </w:pPr>
            <w:r w:rsidRPr="00A44F6C">
              <w:rPr>
                <w:color w:val="000000"/>
                <w:lang w:val="mn-MN"/>
              </w:rPr>
              <w:t>2</w:t>
            </w:r>
          </w:p>
        </w:tc>
        <w:tc>
          <w:tcPr>
            <w:tcW w:w="285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74A146B" w14:textId="77777777" w:rsidR="00DE08E6" w:rsidRPr="00A44F6C" w:rsidRDefault="007F0F6E" w:rsidP="00000E6A">
            <w:pPr>
              <w:spacing w:line="276" w:lineRule="auto"/>
              <w:jc w:val="both"/>
              <w:rPr>
                <w:lang w:val="mn-MN"/>
              </w:rPr>
            </w:pPr>
            <w:r w:rsidRPr="00A44F6C">
              <w:rPr>
                <w:color w:val="000000"/>
                <w:lang w:val="mn-MN"/>
              </w:rPr>
              <w:t>22</w:t>
            </w:r>
          </w:p>
        </w:tc>
      </w:tr>
      <w:tr w:rsidR="00DE08E6" w:rsidRPr="00A44F6C" w14:paraId="1C26248D" w14:textId="77777777" w:rsidTr="00BD0FC3">
        <w:tc>
          <w:tcPr>
            <w:tcW w:w="39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6A9888F" w14:textId="77777777" w:rsidR="00DE08E6" w:rsidRPr="00A44F6C" w:rsidRDefault="007F0F6E" w:rsidP="00000E6A">
            <w:pPr>
              <w:spacing w:line="276" w:lineRule="auto"/>
              <w:jc w:val="both"/>
              <w:rPr>
                <w:lang w:val="mn-MN"/>
              </w:rPr>
            </w:pPr>
            <w:r w:rsidRPr="00A44F6C">
              <w:rPr>
                <w:color w:val="000000"/>
                <w:lang w:val="mn-MN"/>
              </w:rPr>
              <w:t>Жилийн нийт дүн</w:t>
            </w:r>
          </w:p>
        </w:tc>
        <w:tc>
          <w:tcPr>
            <w:tcW w:w="235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0E8CB0F" w14:textId="77777777" w:rsidR="00DE08E6" w:rsidRPr="00A44F6C" w:rsidRDefault="007F0F6E" w:rsidP="00000E6A">
            <w:pPr>
              <w:spacing w:line="276" w:lineRule="auto"/>
              <w:jc w:val="both"/>
              <w:rPr>
                <w:lang w:val="mn-MN"/>
              </w:rPr>
            </w:pPr>
            <w:r w:rsidRPr="00A44F6C">
              <w:rPr>
                <w:color w:val="000000"/>
                <w:lang w:val="mn-MN"/>
              </w:rPr>
              <w:t>56,779,320</w:t>
            </w:r>
          </w:p>
        </w:tc>
        <w:tc>
          <w:tcPr>
            <w:tcW w:w="285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DC2FB0E" w14:textId="77777777" w:rsidR="00DE08E6" w:rsidRPr="00A44F6C" w:rsidRDefault="007F0F6E" w:rsidP="00000E6A">
            <w:pPr>
              <w:spacing w:line="276" w:lineRule="auto"/>
              <w:jc w:val="both"/>
              <w:rPr>
                <w:lang w:val="mn-MN"/>
              </w:rPr>
            </w:pPr>
            <w:r w:rsidRPr="00A44F6C">
              <w:rPr>
                <w:color w:val="000000"/>
                <w:lang w:val="mn-MN"/>
              </w:rPr>
              <w:t>448,957,080</w:t>
            </w:r>
          </w:p>
        </w:tc>
      </w:tr>
      <w:tr w:rsidR="00DE08E6" w:rsidRPr="00A44F6C" w14:paraId="4739CE1A" w14:textId="77777777" w:rsidTr="00BD0FC3">
        <w:tc>
          <w:tcPr>
            <w:tcW w:w="3936"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7E54EE3D" w14:textId="77777777" w:rsidR="00DE08E6" w:rsidRPr="00A44F6C" w:rsidRDefault="007F0F6E" w:rsidP="00000E6A">
            <w:pPr>
              <w:spacing w:line="276" w:lineRule="auto"/>
              <w:jc w:val="both"/>
              <w:rPr>
                <w:lang w:val="mn-MN"/>
              </w:rPr>
            </w:pPr>
            <w:r w:rsidRPr="00A44F6C">
              <w:rPr>
                <w:b/>
                <w:bCs/>
                <w:color w:val="000000"/>
                <w:lang w:val="mn-MN"/>
              </w:rPr>
              <w:t>НИЙТ ЦАЛИНГИЙН ЗАРДАЛ</w:t>
            </w:r>
          </w:p>
        </w:tc>
        <w:tc>
          <w:tcPr>
            <w:tcW w:w="235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1B44A322" w14:textId="77777777" w:rsidR="00DE08E6" w:rsidRPr="00A44F6C" w:rsidRDefault="00DE08E6" w:rsidP="00000E6A">
            <w:pPr>
              <w:spacing w:line="276" w:lineRule="auto"/>
              <w:jc w:val="both"/>
              <w:rPr>
                <w:lang w:val="mn-MN"/>
              </w:rPr>
            </w:pPr>
          </w:p>
        </w:tc>
        <w:tc>
          <w:tcPr>
            <w:tcW w:w="2857"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33330454" w14:textId="77777777" w:rsidR="00DE08E6" w:rsidRPr="00A44F6C" w:rsidRDefault="007F0F6E" w:rsidP="00000E6A">
            <w:pPr>
              <w:spacing w:line="276" w:lineRule="auto"/>
              <w:jc w:val="both"/>
              <w:rPr>
                <w:lang w:val="mn-MN"/>
              </w:rPr>
            </w:pPr>
            <w:r w:rsidRPr="00A44F6C">
              <w:rPr>
                <w:b/>
                <w:bCs/>
                <w:color w:val="000000"/>
                <w:lang w:val="mn-MN"/>
              </w:rPr>
              <w:t>505,736,400</w:t>
            </w:r>
          </w:p>
        </w:tc>
      </w:tr>
    </w:tbl>
    <w:p w14:paraId="0FA48F25" w14:textId="77777777" w:rsidR="00DE08E6" w:rsidRPr="00A44F6C" w:rsidRDefault="00DE08E6" w:rsidP="00000E6A">
      <w:pPr>
        <w:spacing w:after="40" w:line="276" w:lineRule="auto"/>
        <w:jc w:val="both"/>
        <w:rPr>
          <w:lang w:val="mn-MN"/>
        </w:rPr>
      </w:pPr>
    </w:p>
    <w:p w14:paraId="37142DCC" w14:textId="77777777" w:rsidR="00DE08E6" w:rsidRPr="00A44F6C" w:rsidRDefault="007F0F6E" w:rsidP="00000E6A">
      <w:pPr>
        <w:pStyle w:val="Heading3"/>
        <w:spacing w:line="276" w:lineRule="auto"/>
        <w:jc w:val="both"/>
        <w:rPr>
          <w:b/>
          <w:bCs/>
          <w:lang w:val="mn-MN"/>
        </w:rPr>
      </w:pPr>
      <w:bookmarkStart w:id="22" w:name="_Toc231859634"/>
      <w:r w:rsidRPr="00A44F6C">
        <w:rPr>
          <w:b/>
          <w:bCs/>
          <w:lang w:val="mn-MN"/>
        </w:rPr>
        <w:t>4.3.2. Тоног төхөөрөмжийн зардал</w:t>
      </w:r>
      <w:bookmarkEnd w:id="22"/>
    </w:p>
    <w:p w14:paraId="1C2DBD29" w14:textId="77777777" w:rsidR="00DE08E6" w:rsidRPr="00A44F6C" w:rsidRDefault="00D164FD" w:rsidP="00000E6A">
      <w:pPr>
        <w:spacing w:after="120" w:line="276" w:lineRule="auto"/>
        <w:ind w:firstLine="720"/>
        <w:jc w:val="both"/>
        <w:rPr>
          <w:lang w:val="mn-MN"/>
        </w:rPr>
      </w:pPr>
      <w:r w:rsidRPr="00A44F6C">
        <w:rPr>
          <w:lang w:val="mn-MN"/>
        </w:rPr>
        <w:t>Шинээр нэмэгдэх 24 орон тоо тус бүрд компьютер, принтер, ажлын байрны ширээ зайлшгүй шаардагдах тул эдгээрийн зах зээлийн жишиг үнээр нэг удаагийн хөрөнгө оруулалтын зардлыг тооцов.</w:t>
      </w:r>
    </w:p>
    <w:p w14:paraId="21BE7D67" w14:textId="77777777" w:rsidR="00DE08E6" w:rsidRPr="00A44F6C" w:rsidRDefault="00D164FD" w:rsidP="00000E6A">
      <w:pPr>
        <w:spacing w:before="80" w:after="30" w:line="276" w:lineRule="auto"/>
        <w:jc w:val="both"/>
        <w:rPr>
          <w:lang w:val="mn-MN"/>
        </w:rPr>
      </w:pPr>
      <w:r w:rsidRPr="00A44F6C">
        <w:rPr>
          <w:i/>
          <w:iCs/>
          <w:lang w:val="mn-MN"/>
        </w:rPr>
        <w:t xml:space="preserve">Хүснэгт 11. </w:t>
      </w:r>
      <w:r w:rsidR="007F0F6E" w:rsidRPr="00A44F6C">
        <w:rPr>
          <w:i/>
          <w:iCs/>
          <w:lang w:val="mn-MN"/>
        </w:rPr>
        <w:t>Тоног төхөөрөмжийн зардал (төгрөг)</w:t>
      </w:r>
    </w:p>
    <w:tbl>
      <w:tblPr>
        <w:tblW w:w="914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3776"/>
        <w:gridCol w:w="1100"/>
        <w:gridCol w:w="1500"/>
        <w:gridCol w:w="2207"/>
      </w:tblGrid>
      <w:tr w:rsidR="00DE08E6" w:rsidRPr="00A44F6C" w14:paraId="2F9A1257" w14:textId="77777777" w:rsidTr="00BD0FC3">
        <w:trPr>
          <w:tblHeader/>
        </w:trPr>
        <w:tc>
          <w:tcPr>
            <w:tcW w:w="56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23DD920A" w14:textId="77777777" w:rsidR="00DE08E6" w:rsidRPr="00A44F6C" w:rsidRDefault="007F0F6E" w:rsidP="00000E6A">
            <w:pPr>
              <w:spacing w:line="276" w:lineRule="auto"/>
              <w:jc w:val="both"/>
              <w:rPr>
                <w:lang w:val="mn-MN"/>
              </w:rPr>
            </w:pPr>
            <w:r w:rsidRPr="00A44F6C">
              <w:rPr>
                <w:b/>
                <w:bCs/>
                <w:color w:val="FFFFFF"/>
                <w:lang w:val="mn-MN"/>
              </w:rPr>
              <w:t>№</w:t>
            </w:r>
          </w:p>
        </w:tc>
        <w:tc>
          <w:tcPr>
            <w:tcW w:w="3776"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06385743" w14:textId="77777777" w:rsidR="00DE08E6" w:rsidRPr="00A44F6C" w:rsidRDefault="007F0F6E" w:rsidP="00000E6A">
            <w:pPr>
              <w:spacing w:line="276" w:lineRule="auto"/>
              <w:jc w:val="both"/>
              <w:rPr>
                <w:lang w:val="mn-MN"/>
              </w:rPr>
            </w:pPr>
            <w:r w:rsidRPr="00A44F6C">
              <w:rPr>
                <w:b/>
                <w:bCs/>
                <w:color w:val="FFFFFF"/>
                <w:lang w:val="mn-MN"/>
              </w:rPr>
              <w:t>Худалдан авалтын нэр</w:t>
            </w:r>
          </w:p>
        </w:tc>
        <w:tc>
          <w:tcPr>
            <w:tcW w:w="110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3A785FB6" w14:textId="77777777" w:rsidR="00DE08E6" w:rsidRPr="00A44F6C" w:rsidRDefault="007F0F6E" w:rsidP="00000E6A">
            <w:pPr>
              <w:spacing w:line="276" w:lineRule="auto"/>
              <w:jc w:val="both"/>
              <w:rPr>
                <w:lang w:val="mn-MN"/>
              </w:rPr>
            </w:pPr>
            <w:r w:rsidRPr="00A44F6C">
              <w:rPr>
                <w:b/>
                <w:bCs/>
                <w:color w:val="FFFFFF"/>
                <w:lang w:val="mn-MN"/>
              </w:rPr>
              <w:t>Тоо хэмжээ</w:t>
            </w:r>
          </w:p>
        </w:tc>
        <w:tc>
          <w:tcPr>
            <w:tcW w:w="150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36FC8FB3" w14:textId="77777777" w:rsidR="00DE08E6" w:rsidRPr="00A44F6C" w:rsidRDefault="007F0F6E" w:rsidP="00000E6A">
            <w:pPr>
              <w:spacing w:line="276" w:lineRule="auto"/>
              <w:jc w:val="both"/>
              <w:rPr>
                <w:lang w:val="mn-MN"/>
              </w:rPr>
            </w:pPr>
            <w:r w:rsidRPr="00A44F6C">
              <w:rPr>
                <w:b/>
                <w:bCs/>
                <w:color w:val="FFFFFF"/>
                <w:lang w:val="mn-MN"/>
              </w:rPr>
              <w:t>Нэгж үнэ</w:t>
            </w:r>
          </w:p>
        </w:tc>
        <w:tc>
          <w:tcPr>
            <w:tcW w:w="2207"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1221A3EA" w14:textId="77777777" w:rsidR="00DE08E6" w:rsidRPr="00A44F6C" w:rsidRDefault="007F0F6E" w:rsidP="00000E6A">
            <w:pPr>
              <w:spacing w:line="276" w:lineRule="auto"/>
              <w:jc w:val="both"/>
              <w:rPr>
                <w:lang w:val="mn-MN"/>
              </w:rPr>
            </w:pPr>
            <w:r w:rsidRPr="00A44F6C">
              <w:rPr>
                <w:b/>
                <w:bCs/>
                <w:color w:val="FFFFFF"/>
                <w:lang w:val="mn-MN"/>
              </w:rPr>
              <w:t>Нийт үнэ</w:t>
            </w:r>
          </w:p>
        </w:tc>
      </w:tr>
      <w:tr w:rsidR="00DE08E6" w:rsidRPr="00A44F6C" w14:paraId="09564678" w14:textId="77777777" w:rsidTr="00BD0FC3">
        <w:tc>
          <w:tcPr>
            <w:tcW w:w="56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4BE4E46" w14:textId="77777777" w:rsidR="00DE08E6" w:rsidRPr="00A44F6C" w:rsidRDefault="007F0F6E" w:rsidP="00000E6A">
            <w:pPr>
              <w:spacing w:line="276" w:lineRule="auto"/>
              <w:jc w:val="both"/>
              <w:rPr>
                <w:lang w:val="mn-MN"/>
              </w:rPr>
            </w:pPr>
            <w:r w:rsidRPr="00A44F6C">
              <w:rPr>
                <w:color w:val="000000"/>
                <w:lang w:val="mn-MN"/>
              </w:rPr>
              <w:t>1</w:t>
            </w:r>
          </w:p>
        </w:tc>
        <w:tc>
          <w:tcPr>
            <w:tcW w:w="377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3CDB5E2" w14:textId="77777777" w:rsidR="00DE08E6" w:rsidRPr="00A44F6C" w:rsidRDefault="007F0F6E" w:rsidP="00000E6A">
            <w:pPr>
              <w:spacing w:line="276" w:lineRule="auto"/>
              <w:jc w:val="both"/>
              <w:rPr>
                <w:lang w:val="mn-MN"/>
              </w:rPr>
            </w:pPr>
            <w:r w:rsidRPr="00A44F6C">
              <w:rPr>
                <w:color w:val="000000"/>
                <w:lang w:val="mn-MN"/>
              </w:rPr>
              <w:t>Компьютер (иж бүрэн)</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5C792DE" w14:textId="77777777" w:rsidR="00DE08E6" w:rsidRPr="00A44F6C" w:rsidRDefault="007F0F6E" w:rsidP="00000E6A">
            <w:pPr>
              <w:spacing w:line="276" w:lineRule="auto"/>
              <w:jc w:val="both"/>
              <w:rPr>
                <w:lang w:val="mn-MN"/>
              </w:rPr>
            </w:pPr>
            <w:r w:rsidRPr="00A44F6C">
              <w:rPr>
                <w:color w:val="000000"/>
                <w:lang w:val="mn-MN"/>
              </w:rPr>
              <w:t>24</w:t>
            </w:r>
          </w:p>
        </w:tc>
        <w:tc>
          <w:tcPr>
            <w:tcW w:w="15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45A1A7A" w14:textId="77777777" w:rsidR="00DE08E6" w:rsidRPr="00A44F6C" w:rsidRDefault="007F0F6E" w:rsidP="00000E6A">
            <w:pPr>
              <w:spacing w:line="276" w:lineRule="auto"/>
              <w:jc w:val="both"/>
              <w:rPr>
                <w:lang w:val="mn-MN"/>
              </w:rPr>
            </w:pPr>
            <w:r w:rsidRPr="00A44F6C">
              <w:rPr>
                <w:color w:val="000000"/>
                <w:lang w:val="mn-MN"/>
              </w:rPr>
              <w:t>4,550,000</w:t>
            </w:r>
          </w:p>
        </w:tc>
        <w:tc>
          <w:tcPr>
            <w:tcW w:w="220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FB68D44" w14:textId="77777777" w:rsidR="00DE08E6" w:rsidRPr="00A44F6C" w:rsidRDefault="007F0F6E" w:rsidP="00000E6A">
            <w:pPr>
              <w:spacing w:line="276" w:lineRule="auto"/>
              <w:jc w:val="both"/>
              <w:rPr>
                <w:lang w:val="mn-MN"/>
              </w:rPr>
            </w:pPr>
            <w:r w:rsidRPr="00A44F6C">
              <w:rPr>
                <w:color w:val="000000"/>
                <w:lang w:val="mn-MN"/>
              </w:rPr>
              <w:t>109,200,000</w:t>
            </w:r>
          </w:p>
        </w:tc>
      </w:tr>
      <w:tr w:rsidR="00DE08E6" w:rsidRPr="00A44F6C" w14:paraId="4780D6D8" w14:textId="77777777" w:rsidTr="00BD0FC3">
        <w:tc>
          <w:tcPr>
            <w:tcW w:w="56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DDA1820" w14:textId="77777777" w:rsidR="00DE08E6" w:rsidRPr="00A44F6C" w:rsidRDefault="007F0F6E" w:rsidP="00000E6A">
            <w:pPr>
              <w:spacing w:line="276" w:lineRule="auto"/>
              <w:jc w:val="both"/>
              <w:rPr>
                <w:lang w:val="mn-MN"/>
              </w:rPr>
            </w:pPr>
            <w:r w:rsidRPr="00A44F6C">
              <w:rPr>
                <w:color w:val="000000"/>
                <w:lang w:val="mn-MN"/>
              </w:rPr>
              <w:t>2</w:t>
            </w:r>
          </w:p>
        </w:tc>
        <w:tc>
          <w:tcPr>
            <w:tcW w:w="377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2DC55BF" w14:textId="77777777" w:rsidR="00DE08E6" w:rsidRPr="00A44F6C" w:rsidRDefault="007F0F6E" w:rsidP="00000E6A">
            <w:pPr>
              <w:spacing w:line="276" w:lineRule="auto"/>
              <w:jc w:val="both"/>
              <w:rPr>
                <w:lang w:val="mn-MN"/>
              </w:rPr>
            </w:pPr>
            <w:r w:rsidRPr="00A44F6C">
              <w:rPr>
                <w:color w:val="000000"/>
                <w:lang w:val="mn-MN"/>
              </w:rPr>
              <w:t>Принтер</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9D25D3A" w14:textId="77777777" w:rsidR="00DE08E6" w:rsidRPr="00A44F6C" w:rsidRDefault="007F0F6E" w:rsidP="00000E6A">
            <w:pPr>
              <w:spacing w:line="276" w:lineRule="auto"/>
              <w:jc w:val="both"/>
              <w:rPr>
                <w:lang w:val="mn-MN"/>
              </w:rPr>
            </w:pPr>
            <w:r w:rsidRPr="00A44F6C">
              <w:rPr>
                <w:color w:val="000000"/>
                <w:lang w:val="mn-MN"/>
              </w:rPr>
              <w:t>24</w:t>
            </w:r>
          </w:p>
        </w:tc>
        <w:tc>
          <w:tcPr>
            <w:tcW w:w="15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64F2F92" w14:textId="77777777" w:rsidR="00DE08E6" w:rsidRPr="00A44F6C" w:rsidRDefault="007F0F6E" w:rsidP="00000E6A">
            <w:pPr>
              <w:spacing w:line="276" w:lineRule="auto"/>
              <w:jc w:val="both"/>
              <w:rPr>
                <w:lang w:val="mn-MN"/>
              </w:rPr>
            </w:pPr>
            <w:r w:rsidRPr="00A44F6C">
              <w:rPr>
                <w:color w:val="000000"/>
                <w:lang w:val="mn-MN"/>
              </w:rPr>
              <w:t>1,000,000</w:t>
            </w:r>
          </w:p>
        </w:tc>
        <w:tc>
          <w:tcPr>
            <w:tcW w:w="220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6E0C20B" w14:textId="77777777" w:rsidR="00DE08E6" w:rsidRPr="00A44F6C" w:rsidRDefault="007F0F6E" w:rsidP="00000E6A">
            <w:pPr>
              <w:spacing w:line="276" w:lineRule="auto"/>
              <w:jc w:val="both"/>
              <w:rPr>
                <w:lang w:val="mn-MN"/>
              </w:rPr>
            </w:pPr>
            <w:r w:rsidRPr="00A44F6C">
              <w:rPr>
                <w:color w:val="000000"/>
                <w:lang w:val="mn-MN"/>
              </w:rPr>
              <w:t>24,000,000</w:t>
            </w:r>
          </w:p>
        </w:tc>
      </w:tr>
      <w:tr w:rsidR="00DE08E6" w:rsidRPr="00A44F6C" w14:paraId="3FBCC603" w14:textId="77777777" w:rsidTr="00BD0FC3">
        <w:tc>
          <w:tcPr>
            <w:tcW w:w="56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4BEF4CF" w14:textId="77777777" w:rsidR="00DE08E6" w:rsidRPr="00A44F6C" w:rsidRDefault="007F0F6E" w:rsidP="00000E6A">
            <w:pPr>
              <w:spacing w:line="276" w:lineRule="auto"/>
              <w:jc w:val="both"/>
              <w:rPr>
                <w:lang w:val="mn-MN"/>
              </w:rPr>
            </w:pPr>
            <w:r w:rsidRPr="00A44F6C">
              <w:rPr>
                <w:color w:val="000000"/>
                <w:lang w:val="mn-MN"/>
              </w:rPr>
              <w:t>3</w:t>
            </w:r>
          </w:p>
        </w:tc>
        <w:tc>
          <w:tcPr>
            <w:tcW w:w="377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CC288F6" w14:textId="77777777" w:rsidR="00DE08E6" w:rsidRPr="00A44F6C" w:rsidRDefault="007F0F6E" w:rsidP="00000E6A">
            <w:pPr>
              <w:spacing w:line="276" w:lineRule="auto"/>
              <w:jc w:val="both"/>
              <w:rPr>
                <w:lang w:val="mn-MN"/>
              </w:rPr>
            </w:pPr>
            <w:r w:rsidRPr="00A44F6C">
              <w:rPr>
                <w:color w:val="000000"/>
                <w:lang w:val="mn-MN"/>
              </w:rPr>
              <w:t>Бичгийн ширээ (тумбочканы хамт)</w:t>
            </w:r>
          </w:p>
        </w:tc>
        <w:tc>
          <w:tcPr>
            <w:tcW w:w="11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E0CFE16" w14:textId="77777777" w:rsidR="00DE08E6" w:rsidRPr="00A44F6C" w:rsidRDefault="007F0F6E" w:rsidP="00000E6A">
            <w:pPr>
              <w:spacing w:line="276" w:lineRule="auto"/>
              <w:jc w:val="both"/>
              <w:rPr>
                <w:lang w:val="mn-MN"/>
              </w:rPr>
            </w:pPr>
            <w:r w:rsidRPr="00A44F6C">
              <w:rPr>
                <w:color w:val="000000"/>
                <w:lang w:val="mn-MN"/>
              </w:rPr>
              <w:t>24</w:t>
            </w:r>
          </w:p>
        </w:tc>
        <w:tc>
          <w:tcPr>
            <w:tcW w:w="15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37C7F18" w14:textId="77777777" w:rsidR="00DE08E6" w:rsidRPr="00A44F6C" w:rsidRDefault="007F0F6E" w:rsidP="00000E6A">
            <w:pPr>
              <w:spacing w:line="276" w:lineRule="auto"/>
              <w:jc w:val="both"/>
              <w:rPr>
                <w:lang w:val="mn-MN"/>
              </w:rPr>
            </w:pPr>
            <w:r w:rsidRPr="00A44F6C">
              <w:rPr>
                <w:color w:val="000000"/>
                <w:lang w:val="mn-MN"/>
              </w:rPr>
              <w:t>1,200,000</w:t>
            </w:r>
          </w:p>
        </w:tc>
        <w:tc>
          <w:tcPr>
            <w:tcW w:w="2207"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5A245AD0" w14:textId="77777777" w:rsidR="00DE08E6" w:rsidRPr="00A44F6C" w:rsidRDefault="007F0F6E" w:rsidP="00000E6A">
            <w:pPr>
              <w:spacing w:line="276" w:lineRule="auto"/>
              <w:jc w:val="both"/>
              <w:rPr>
                <w:lang w:val="mn-MN"/>
              </w:rPr>
            </w:pPr>
            <w:r w:rsidRPr="00A44F6C">
              <w:rPr>
                <w:color w:val="000000"/>
                <w:lang w:val="mn-MN"/>
              </w:rPr>
              <w:t>28,800,000</w:t>
            </w:r>
          </w:p>
        </w:tc>
      </w:tr>
      <w:tr w:rsidR="00DE08E6" w:rsidRPr="00A44F6C" w14:paraId="5795FF7F" w14:textId="77777777" w:rsidTr="00BD0FC3">
        <w:tc>
          <w:tcPr>
            <w:tcW w:w="56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480542DF" w14:textId="77777777" w:rsidR="00DE08E6" w:rsidRPr="00A44F6C" w:rsidRDefault="00DE08E6" w:rsidP="00000E6A">
            <w:pPr>
              <w:spacing w:line="276" w:lineRule="auto"/>
              <w:jc w:val="both"/>
              <w:rPr>
                <w:lang w:val="mn-MN"/>
              </w:rPr>
            </w:pPr>
          </w:p>
        </w:tc>
        <w:tc>
          <w:tcPr>
            <w:tcW w:w="3776"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0CE3406D" w14:textId="77777777" w:rsidR="00DE08E6" w:rsidRPr="00A44F6C" w:rsidRDefault="007F0F6E" w:rsidP="00000E6A">
            <w:pPr>
              <w:spacing w:line="276" w:lineRule="auto"/>
              <w:jc w:val="both"/>
              <w:rPr>
                <w:lang w:val="mn-MN"/>
              </w:rPr>
            </w:pPr>
            <w:r w:rsidRPr="00A44F6C">
              <w:rPr>
                <w:b/>
                <w:bCs/>
                <w:color w:val="000000"/>
                <w:lang w:val="mn-MN"/>
              </w:rPr>
              <w:t>НИЙТ ДҮН</w:t>
            </w:r>
          </w:p>
        </w:tc>
        <w:tc>
          <w:tcPr>
            <w:tcW w:w="110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052B6028" w14:textId="77777777" w:rsidR="00DE08E6" w:rsidRPr="00A44F6C" w:rsidRDefault="00DE08E6" w:rsidP="00000E6A">
            <w:pPr>
              <w:spacing w:line="276" w:lineRule="auto"/>
              <w:jc w:val="both"/>
              <w:rPr>
                <w:lang w:val="mn-MN"/>
              </w:rPr>
            </w:pPr>
          </w:p>
        </w:tc>
        <w:tc>
          <w:tcPr>
            <w:tcW w:w="150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6C1487BD" w14:textId="77777777" w:rsidR="00DE08E6" w:rsidRPr="00A44F6C" w:rsidRDefault="00DE08E6" w:rsidP="00000E6A">
            <w:pPr>
              <w:spacing w:line="276" w:lineRule="auto"/>
              <w:jc w:val="both"/>
              <w:rPr>
                <w:lang w:val="mn-MN"/>
              </w:rPr>
            </w:pPr>
          </w:p>
        </w:tc>
        <w:tc>
          <w:tcPr>
            <w:tcW w:w="2207"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6AA85A1D" w14:textId="77777777" w:rsidR="00DE08E6" w:rsidRPr="00A44F6C" w:rsidRDefault="007F0F6E" w:rsidP="00000E6A">
            <w:pPr>
              <w:spacing w:line="276" w:lineRule="auto"/>
              <w:jc w:val="both"/>
              <w:rPr>
                <w:lang w:val="mn-MN"/>
              </w:rPr>
            </w:pPr>
            <w:r w:rsidRPr="00A44F6C">
              <w:rPr>
                <w:b/>
                <w:bCs/>
                <w:color w:val="000000"/>
                <w:lang w:val="mn-MN"/>
              </w:rPr>
              <w:t>162,000,000</w:t>
            </w:r>
          </w:p>
        </w:tc>
      </w:tr>
    </w:tbl>
    <w:p w14:paraId="307799BB" w14:textId="77777777" w:rsidR="00DE08E6" w:rsidRPr="00A44F6C" w:rsidRDefault="00DE08E6" w:rsidP="00000E6A">
      <w:pPr>
        <w:spacing w:after="40" w:line="276" w:lineRule="auto"/>
        <w:jc w:val="both"/>
        <w:rPr>
          <w:lang w:val="mn-MN"/>
        </w:rPr>
      </w:pPr>
    </w:p>
    <w:p w14:paraId="775178AA" w14:textId="77777777" w:rsidR="00DE08E6" w:rsidRPr="00A44F6C" w:rsidRDefault="007F0F6E" w:rsidP="00000E6A">
      <w:pPr>
        <w:pStyle w:val="Heading2"/>
        <w:spacing w:line="276" w:lineRule="auto"/>
        <w:jc w:val="both"/>
        <w:rPr>
          <w:b/>
          <w:bCs/>
          <w:sz w:val="24"/>
          <w:szCs w:val="24"/>
          <w:lang w:val="mn-MN"/>
        </w:rPr>
      </w:pPr>
      <w:bookmarkStart w:id="23" w:name="_Toc231859635"/>
      <w:r w:rsidRPr="00A44F6C">
        <w:rPr>
          <w:b/>
          <w:bCs/>
          <w:sz w:val="24"/>
          <w:szCs w:val="24"/>
          <w:lang w:val="mn-MN"/>
        </w:rPr>
        <w:t>4.4. Төрийн байгууллагад үүсэх зардлын нийт дүн</w:t>
      </w:r>
      <w:bookmarkEnd w:id="23"/>
    </w:p>
    <w:p w14:paraId="0B8F1AE1" w14:textId="77777777" w:rsidR="00DE08E6" w:rsidRPr="00A44F6C" w:rsidRDefault="00D164FD" w:rsidP="00000E6A">
      <w:pPr>
        <w:spacing w:before="80" w:after="30" w:line="276" w:lineRule="auto"/>
        <w:jc w:val="both"/>
        <w:rPr>
          <w:lang w:val="mn-MN"/>
        </w:rPr>
      </w:pPr>
      <w:r w:rsidRPr="00A44F6C">
        <w:rPr>
          <w:i/>
          <w:iCs/>
          <w:lang w:val="mn-MN"/>
        </w:rPr>
        <w:lastRenderedPageBreak/>
        <w:t xml:space="preserve">Хүснэгт 12. </w:t>
      </w:r>
      <w:r w:rsidR="007F0F6E" w:rsidRPr="00A44F6C">
        <w:rPr>
          <w:i/>
          <w:iCs/>
          <w:lang w:val="mn-MN"/>
        </w:rPr>
        <w:t>Төрийн байгууллагад үүсэх зардлын нэгтгэл (төгрөг)</w:t>
      </w:r>
    </w:p>
    <w:tbl>
      <w:tblPr>
        <w:tblW w:w="92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5436"/>
        <w:gridCol w:w="3249"/>
      </w:tblGrid>
      <w:tr w:rsidR="00DE08E6" w:rsidRPr="00A44F6C" w14:paraId="0578AFDB" w14:textId="77777777" w:rsidTr="00000E6A">
        <w:trPr>
          <w:tblHeader/>
        </w:trPr>
        <w:tc>
          <w:tcPr>
            <w:tcW w:w="60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0C06ECCD" w14:textId="77777777" w:rsidR="00DE08E6" w:rsidRPr="00A44F6C" w:rsidRDefault="007F0F6E" w:rsidP="00000E6A">
            <w:pPr>
              <w:spacing w:line="276" w:lineRule="auto"/>
              <w:jc w:val="both"/>
              <w:rPr>
                <w:lang w:val="mn-MN"/>
              </w:rPr>
            </w:pPr>
            <w:r w:rsidRPr="00A44F6C">
              <w:rPr>
                <w:b/>
                <w:bCs/>
                <w:color w:val="FFFFFF"/>
                <w:lang w:val="mn-MN"/>
              </w:rPr>
              <w:t>№</w:t>
            </w:r>
          </w:p>
        </w:tc>
        <w:tc>
          <w:tcPr>
            <w:tcW w:w="5436"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00B73DC2" w14:textId="77777777" w:rsidR="00DE08E6" w:rsidRPr="00A44F6C" w:rsidRDefault="007F0F6E" w:rsidP="00000E6A">
            <w:pPr>
              <w:spacing w:line="276" w:lineRule="auto"/>
              <w:jc w:val="both"/>
              <w:rPr>
                <w:lang w:val="mn-MN"/>
              </w:rPr>
            </w:pPr>
            <w:r w:rsidRPr="00A44F6C">
              <w:rPr>
                <w:b/>
                <w:bCs/>
                <w:color w:val="FFFFFF"/>
                <w:lang w:val="mn-MN"/>
              </w:rPr>
              <w:t>Зардлын төрөл</w:t>
            </w:r>
          </w:p>
        </w:tc>
        <w:tc>
          <w:tcPr>
            <w:tcW w:w="3249"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10C8E152" w14:textId="77777777" w:rsidR="00DE08E6" w:rsidRPr="00A44F6C" w:rsidRDefault="007F0F6E" w:rsidP="00000E6A">
            <w:pPr>
              <w:spacing w:line="276" w:lineRule="auto"/>
              <w:jc w:val="both"/>
              <w:rPr>
                <w:lang w:val="mn-MN"/>
              </w:rPr>
            </w:pPr>
            <w:r w:rsidRPr="00A44F6C">
              <w:rPr>
                <w:b/>
                <w:bCs/>
                <w:color w:val="FFFFFF"/>
                <w:lang w:val="mn-MN"/>
              </w:rPr>
              <w:t>Дүн (₮)</w:t>
            </w:r>
          </w:p>
        </w:tc>
      </w:tr>
      <w:tr w:rsidR="00DE08E6" w:rsidRPr="00A44F6C" w14:paraId="1642FA0E" w14:textId="77777777" w:rsidTr="00000E6A">
        <w:tc>
          <w:tcPr>
            <w:tcW w:w="6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01FF11DB" w14:textId="77777777" w:rsidR="00DE08E6" w:rsidRPr="00A44F6C" w:rsidRDefault="007F0F6E" w:rsidP="00000E6A">
            <w:pPr>
              <w:spacing w:line="276" w:lineRule="auto"/>
              <w:jc w:val="both"/>
              <w:rPr>
                <w:lang w:val="mn-MN"/>
              </w:rPr>
            </w:pPr>
            <w:r w:rsidRPr="00A44F6C">
              <w:rPr>
                <w:color w:val="000000"/>
                <w:lang w:val="mn-MN"/>
              </w:rPr>
              <w:t>1</w:t>
            </w:r>
          </w:p>
        </w:tc>
        <w:tc>
          <w:tcPr>
            <w:tcW w:w="54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315CBD9D" w14:textId="77777777" w:rsidR="00DE08E6" w:rsidRPr="00A44F6C" w:rsidRDefault="007F0F6E" w:rsidP="00000E6A">
            <w:pPr>
              <w:spacing w:line="276" w:lineRule="auto"/>
              <w:jc w:val="both"/>
              <w:rPr>
                <w:lang w:val="mn-MN"/>
              </w:rPr>
            </w:pPr>
            <w:r w:rsidRPr="00A44F6C">
              <w:rPr>
                <w:color w:val="000000"/>
                <w:lang w:val="mn-MN"/>
              </w:rPr>
              <w:t>Хүний нөөцийн (цалин, НДШ) зардал (жилд)</w:t>
            </w:r>
          </w:p>
        </w:tc>
        <w:tc>
          <w:tcPr>
            <w:tcW w:w="32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DE2F0F6" w14:textId="77777777" w:rsidR="00DE08E6" w:rsidRPr="00A44F6C" w:rsidRDefault="007F0F6E" w:rsidP="00000E6A">
            <w:pPr>
              <w:spacing w:line="276" w:lineRule="auto"/>
              <w:jc w:val="both"/>
              <w:rPr>
                <w:lang w:val="mn-MN"/>
              </w:rPr>
            </w:pPr>
            <w:r w:rsidRPr="00A44F6C">
              <w:rPr>
                <w:color w:val="000000"/>
                <w:lang w:val="mn-MN"/>
              </w:rPr>
              <w:t>505,736,400</w:t>
            </w:r>
          </w:p>
        </w:tc>
      </w:tr>
      <w:tr w:rsidR="00DE08E6" w:rsidRPr="00A44F6C" w14:paraId="75C3215E" w14:textId="77777777" w:rsidTr="00000E6A">
        <w:tc>
          <w:tcPr>
            <w:tcW w:w="6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27F9D71" w14:textId="77777777" w:rsidR="00DE08E6" w:rsidRPr="00A44F6C" w:rsidRDefault="007F0F6E" w:rsidP="00000E6A">
            <w:pPr>
              <w:spacing w:line="276" w:lineRule="auto"/>
              <w:jc w:val="both"/>
              <w:rPr>
                <w:lang w:val="mn-MN"/>
              </w:rPr>
            </w:pPr>
            <w:r w:rsidRPr="00A44F6C">
              <w:rPr>
                <w:color w:val="000000"/>
                <w:lang w:val="mn-MN"/>
              </w:rPr>
              <w:t>2</w:t>
            </w:r>
          </w:p>
        </w:tc>
        <w:tc>
          <w:tcPr>
            <w:tcW w:w="54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4C7ADED" w14:textId="77777777" w:rsidR="00DE08E6" w:rsidRPr="00A44F6C" w:rsidRDefault="007F0F6E" w:rsidP="00000E6A">
            <w:pPr>
              <w:spacing w:line="276" w:lineRule="auto"/>
              <w:jc w:val="both"/>
              <w:rPr>
                <w:lang w:val="mn-MN"/>
              </w:rPr>
            </w:pPr>
            <w:r w:rsidRPr="00A44F6C">
              <w:rPr>
                <w:color w:val="000000"/>
                <w:lang w:val="mn-MN"/>
              </w:rPr>
              <w:t>Тоног төхөөрөмжийн зардал (нэг удаагийн)</w:t>
            </w:r>
          </w:p>
        </w:tc>
        <w:tc>
          <w:tcPr>
            <w:tcW w:w="32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B682793" w14:textId="77777777" w:rsidR="00DE08E6" w:rsidRPr="00A44F6C" w:rsidRDefault="007F0F6E" w:rsidP="00000E6A">
            <w:pPr>
              <w:spacing w:line="276" w:lineRule="auto"/>
              <w:jc w:val="both"/>
              <w:rPr>
                <w:lang w:val="mn-MN"/>
              </w:rPr>
            </w:pPr>
            <w:r w:rsidRPr="00A44F6C">
              <w:rPr>
                <w:color w:val="000000"/>
                <w:lang w:val="mn-MN"/>
              </w:rPr>
              <w:t>162,000,000</w:t>
            </w:r>
          </w:p>
        </w:tc>
      </w:tr>
      <w:tr w:rsidR="00DE08E6" w:rsidRPr="00A44F6C" w14:paraId="026B7D60" w14:textId="77777777" w:rsidTr="00000E6A">
        <w:tc>
          <w:tcPr>
            <w:tcW w:w="60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59E413B9" w14:textId="77777777" w:rsidR="00DE08E6" w:rsidRPr="00A44F6C" w:rsidRDefault="00DE08E6" w:rsidP="00000E6A">
            <w:pPr>
              <w:spacing w:line="276" w:lineRule="auto"/>
              <w:jc w:val="both"/>
              <w:rPr>
                <w:lang w:val="mn-MN"/>
              </w:rPr>
            </w:pPr>
          </w:p>
        </w:tc>
        <w:tc>
          <w:tcPr>
            <w:tcW w:w="5436"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1DD594B9" w14:textId="77777777" w:rsidR="00DE08E6" w:rsidRPr="00A44F6C" w:rsidRDefault="007F0F6E" w:rsidP="00000E6A">
            <w:pPr>
              <w:spacing w:line="276" w:lineRule="auto"/>
              <w:jc w:val="both"/>
              <w:rPr>
                <w:lang w:val="mn-MN"/>
              </w:rPr>
            </w:pPr>
            <w:r w:rsidRPr="00A44F6C">
              <w:rPr>
                <w:b/>
                <w:bCs/>
                <w:color w:val="000000"/>
                <w:lang w:val="mn-MN"/>
              </w:rPr>
              <w:t>ТӨРИЙН БАЙГУУЛЛАГАД ҮҮСЭХ НИЙТ ЗАРДАЛ</w:t>
            </w:r>
          </w:p>
        </w:tc>
        <w:tc>
          <w:tcPr>
            <w:tcW w:w="3249"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25B741FE" w14:textId="77777777" w:rsidR="00DE08E6" w:rsidRPr="00A44F6C" w:rsidRDefault="007F0F6E" w:rsidP="00000E6A">
            <w:pPr>
              <w:spacing w:line="276" w:lineRule="auto"/>
              <w:jc w:val="both"/>
              <w:rPr>
                <w:lang w:val="mn-MN"/>
              </w:rPr>
            </w:pPr>
            <w:r w:rsidRPr="00A44F6C">
              <w:rPr>
                <w:b/>
                <w:bCs/>
                <w:color w:val="000000"/>
                <w:lang w:val="mn-MN"/>
              </w:rPr>
              <w:t>667,736,400</w:t>
            </w:r>
          </w:p>
        </w:tc>
      </w:tr>
    </w:tbl>
    <w:p w14:paraId="70B58604" w14:textId="77777777" w:rsidR="00DE08E6" w:rsidRPr="00A44F6C" w:rsidRDefault="00DE08E6" w:rsidP="00000E6A">
      <w:pPr>
        <w:spacing w:after="40" w:line="276" w:lineRule="auto"/>
        <w:jc w:val="both"/>
        <w:rPr>
          <w:lang w:val="mn-MN"/>
        </w:rPr>
      </w:pPr>
    </w:p>
    <w:p w14:paraId="7EE345DB" w14:textId="77777777" w:rsidR="00DE08E6" w:rsidRPr="00A44F6C" w:rsidRDefault="00D164FD" w:rsidP="00000E6A">
      <w:pPr>
        <w:spacing w:after="120" w:line="276" w:lineRule="auto"/>
        <w:ind w:firstLine="720"/>
        <w:jc w:val="both"/>
        <w:rPr>
          <w:lang w:val="mn-MN"/>
        </w:rPr>
      </w:pPr>
      <w:r w:rsidRPr="00A44F6C">
        <w:rPr>
          <w:lang w:val="mn-MN"/>
        </w:rPr>
        <w:t>Иймд хуулийн төслийг батлуулснаар улсын төсвөөс санхүүжих төрийн байгууллагад үүсэх нийт зардал 667,736,400 төгрөг (хүний нөөцийн зардал 505,736,400 төгрөг, тоног төхөөрөмжийн нэг удаагийн зардал 162,000,000 төгрөг) болж байна.</w:t>
      </w:r>
    </w:p>
    <w:p w14:paraId="6FFBE3CF" w14:textId="77777777" w:rsidR="00DE08E6" w:rsidRPr="00A44F6C" w:rsidRDefault="007F0F6E" w:rsidP="00000E6A">
      <w:pPr>
        <w:pStyle w:val="Heading2"/>
        <w:spacing w:line="276" w:lineRule="auto"/>
        <w:jc w:val="both"/>
        <w:rPr>
          <w:b/>
          <w:bCs/>
          <w:sz w:val="24"/>
          <w:szCs w:val="24"/>
          <w:lang w:val="mn-MN"/>
        </w:rPr>
      </w:pPr>
      <w:bookmarkStart w:id="24" w:name="_Toc231859636"/>
      <w:r w:rsidRPr="00A44F6C">
        <w:rPr>
          <w:b/>
          <w:bCs/>
          <w:sz w:val="24"/>
          <w:szCs w:val="24"/>
          <w:lang w:val="mn-MN"/>
        </w:rPr>
        <w:t>4.5. Хувилбарыг нягталж, үр дүнг танилцуулах</w:t>
      </w:r>
      <w:bookmarkEnd w:id="24"/>
    </w:p>
    <w:p w14:paraId="2D5F62C7" w14:textId="77777777" w:rsidR="00DE08E6" w:rsidRPr="00A44F6C" w:rsidRDefault="00D164FD" w:rsidP="00000E6A">
      <w:pPr>
        <w:spacing w:after="120" w:line="276" w:lineRule="auto"/>
        <w:ind w:firstLine="720"/>
        <w:jc w:val="both"/>
        <w:rPr>
          <w:lang w:val="mn-MN"/>
        </w:rPr>
      </w:pPr>
      <w:r w:rsidRPr="00A44F6C">
        <w:rPr>
          <w:lang w:val="mn-MN"/>
        </w:rPr>
        <w:t>Дунд хугацааны болон жилийн орон сууцжуулалтын төлөвлөлтийг боловсруулах, батлах, хэрэгжилтэд хяналт тавих, корпорацид арга зүйн дэмжлэг үзүүлэх үүрэг нь хуулийн төслийн зохицуулалтын цөм бөгөөд эдгээрийг хэрэгжүүлэх хүний нөөц зайлшгүй шаардлагатай. Төв болон нутгийн захиргааны байгууллагын шинээр нэмэгдэх орон тоог одоо байгаа бүтцэд оновчтой хуваарилснаар зардлыг боломжит доод түвшинд барих боломжтой.</w:t>
      </w:r>
    </w:p>
    <w:p w14:paraId="3F5D3965" w14:textId="77777777" w:rsidR="00DE08E6" w:rsidRPr="00A44F6C" w:rsidRDefault="007F0F6E" w:rsidP="00000E6A">
      <w:pPr>
        <w:spacing w:line="276" w:lineRule="auto"/>
        <w:jc w:val="both"/>
        <w:rPr>
          <w:lang w:val="mn-MN"/>
        </w:rPr>
      </w:pPr>
      <w:r w:rsidRPr="00A44F6C">
        <w:rPr>
          <w:lang w:val="mn-MN"/>
        </w:rPr>
        <w:br w:type="page"/>
      </w:r>
    </w:p>
    <w:p w14:paraId="766FAE01" w14:textId="77777777" w:rsidR="00DE08E6" w:rsidRPr="00A44F6C" w:rsidRDefault="00D164FD" w:rsidP="00000E6A">
      <w:pPr>
        <w:pStyle w:val="Heading1"/>
        <w:spacing w:line="276" w:lineRule="auto"/>
        <w:jc w:val="center"/>
        <w:rPr>
          <w:b/>
          <w:bCs/>
          <w:sz w:val="24"/>
          <w:szCs w:val="24"/>
          <w:lang w:val="mn-MN"/>
        </w:rPr>
      </w:pPr>
      <w:bookmarkStart w:id="25" w:name="_Toc231859637"/>
      <w:r w:rsidRPr="00A44F6C">
        <w:rPr>
          <w:b/>
          <w:bCs/>
          <w:sz w:val="24"/>
          <w:szCs w:val="24"/>
          <w:lang w:val="mn-MN"/>
        </w:rPr>
        <w:lastRenderedPageBreak/>
        <w:t xml:space="preserve">ТАВ. </w:t>
      </w:r>
      <w:r w:rsidR="007F0F6E" w:rsidRPr="00A44F6C">
        <w:rPr>
          <w:b/>
          <w:bCs/>
          <w:sz w:val="24"/>
          <w:szCs w:val="24"/>
          <w:lang w:val="mn-MN"/>
        </w:rPr>
        <w:t>НИЙТ ЗАРДАЛ</w:t>
      </w:r>
      <w:bookmarkEnd w:id="25"/>
    </w:p>
    <w:p w14:paraId="35736628" w14:textId="77777777" w:rsidR="00DE08E6" w:rsidRPr="00A44F6C" w:rsidRDefault="007F0F6E" w:rsidP="00000E6A">
      <w:pPr>
        <w:spacing w:after="120" w:line="276" w:lineRule="auto"/>
        <w:ind w:firstLine="720"/>
        <w:jc w:val="both"/>
        <w:rPr>
          <w:lang w:val="mn-MN"/>
        </w:rPr>
      </w:pPr>
      <w:r w:rsidRPr="00A44F6C">
        <w:rPr>
          <w:lang w:val="mn-MN"/>
        </w:rPr>
        <w:t>Орон сууцжуулалтын тухай хуулийн төслийг батлуулсан тохиолдолд түүнийг хэрэгжүүлэхтэй холбогдон хуулийн этгээд, иргэн, төрийн байгууллагад үүсэх нийт зардлыг үе шат тус бүрээр тооцож, дор нэгтгэв.</w:t>
      </w:r>
    </w:p>
    <w:p w14:paraId="2722E7DF" w14:textId="77777777" w:rsidR="00DE08E6" w:rsidRPr="00A44F6C" w:rsidRDefault="00D164FD" w:rsidP="00000E6A">
      <w:pPr>
        <w:spacing w:before="80" w:after="30" w:line="276" w:lineRule="auto"/>
        <w:jc w:val="both"/>
        <w:rPr>
          <w:lang w:val="mn-MN"/>
        </w:rPr>
      </w:pPr>
      <w:r w:rsidRPr="00A44F6C">
        <w:rPr>
          <w:i/>
          <w:iCs/>
          <w:lang w:val="mn-MN"/>
        </w:rPr>
        <w:t xml:space="preserve">Хүснэгт 13. </w:t>
      </w:r>
      <w:r w:rsidR="007F0F6E" w:rsidRPr="00A44F6C">
        <w:rPr>
          <w:i/>
          <w:iCs/>
          <w:lang w:val="mn-MN"/>
        </w:rPr>
        <w:t>Зардлын нэгдсэн дүн (төгрөг)</w:t>
      </w:r>
    </w:p>
    <w:tbl>
      <w:tblPr>
        <w:tblW w:w="928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5436"/>
        <w:gridCol w:w="3249"/>
      </w:tblGrid>
      <w:tr w:rsidR="00DE08E6" w:rsidRPr="00A44F6C" w14:paraId="06737A24" w14:textId="77777777" w:rsidTr="00BD0FC3">
        <w:trPr>
          <w:tblHeader/>
        </w:trPr>
        <w:tc>
          <w:tcPr>
            <w:tcW w:w="600"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0126199A" w14:textId="77777777" w:rsidR="00DE08E6" w:rsidRPr="00A44F6C" w:rsidRDefault="007F0F6E" w:rsidP="00000E6A">
            <w:pPr>
              <w:spacing w:line="276" w:lineRule="auto"/>
              <w:jc w:val="both"/>
              <w:rPr>
                <w:lang w:val="mn-MN"/>
              </w:rPr>
            </w:pPr>
            <w:r w:rsidRPr="00A44F6C">
              <w:rPr>
                <w:b/>
                <w:bCs/>
                <w:color w:val="FFFFFF"/>
                <w:lang w:val="mn-MN"/>
              </w:rPr>
              <w:t>№</w:t>
            </w:r>
          </w:p>
        </w:tc>
        <w:tc>
          <w:tcPr>
            <w:tcW w:w="5436"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2DB0D647" w14:textId="77777777" w:rsidR="00DE08E6" w:rsidRPr="00A44F6C" w:rsidRDefault="007F0F6E" w:rsidP="00000E6A">
            <w:pPr>
              <w:spacing w:line="276" w:lineRule="auto"/>
              <w:jc w:val="both"/>
              <w:rPr>
                <w:lang w:val="mn-MN"/>
              </w:rPr>
            </w:pPr>
            <w:r w:rsidRPr="00A44F6C">
              <w:rPr>
                <w:b/>
                <w:bCs/>
                <w:color w:val="FFFFFF"/>
                <w:lang w:val="mn-MN"/>
              </w:rPr>
              <w:t>Зардал үүсэх этгээд</w:t>
            </w:r>
          </w:p>
        </w:tc>
        <w:tc>
          <w:tcPr>
            <w:tcW w:w="3249" w:type="dxa"/>
            <w:tcBorders>
              <w:top w:val="single" w:sz="1" w:space="0" w:color="BFBFBF"/>
              <w:left w:val="single" w:sz="1" w:space="0" w:color="BFBFBF"/>
              <w:bottom w:val="single" w:sz="1" w:space="0" w:color="BFBFBF"/>
              <w:right w:val="single" w:sz="1" w:space="0" w:color="BFBFBF"/>
            </w:tcBorders>
            <w:shd w:val="clear" w:color="auto" w:fill="1F4E78"/>
            <w:tcMar>
              <w:top w:w="40" w:type="dxa"/>
              <w:left w:w="80" w:type="dxa"/>
              <w:bottom w:w="40" w:type="dxa"/>
              <w:right w:w="80" w:type="dxa"/>
            </w:tcMar>
            <w:vAlign w:val="center"/>
          </w:tcPr>
          <w:p w14:paraId="74193782" w14:textId="77777777" w:rsidR="00DE08E6" w:rsidRPr="00A44F6C" w:rsidRDefault="007F0F6E" w:rsidP="00000E6A">
            <w:pPr>
              <w:spacing w:line="276" w:lineRule="auto"/>
              <w:jc w:val="both"/>
              <w:rPr>
                <w:lang w:val="mn-MN"/>
              </w:rPr>
            </w:pPr>
            <w:r w:rsidRPr="00A44F6C">
              <w:rPr>
                <w:b/>
                <w:bCs/>
                <w:color w:val="FFFFFF"/>
                <w:lang w:val="mn-MN"/>
              </w:rPr>
              <w:t>Дүн (₮)</w:t>
            </w:r>
          </w:p>
        </w:tc>
      </w:tr>
      <w:tr w:rsidR="00DE08E6" w:rsidRPr="00A44F6C" w14:paraId="3B0A5DA6" w14:textId="77777777" w:rsidTr="00BD0FC3">
        <w:tc>
          <w:tcPr>
            <w:tcW w:w="6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7217559" w14:textId="77777777" w:rsidR="00DE08E6" w:rsidRPr="00A44F6C" w:rsidRDefault="007F0F6E" w:rsidP="00000E6A">
            <w:pPr>
              <w:spacing w:line="276" w:lineRule="auto"/>
              <w:jc w:val="both"/>
              <w:rPr>
                <w:lang w:val="mn-MN"/>
              </w:rPr>
            </w:pPr>
            <w:r w:rsidRPr="00A44F6C">
              <w:rPr>
                <w:color w:val="000000"/>
                <w:lang w:val="mn-MN"/>
              </w:rPr>
              <w:t>1</w:t>
            </w:r>
          </w:p>
        </w:tc>
        <w:tc>
          <w:tcPr>
            <w:tcW w:w="54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99F88A2" w14:textId="77777777" w:rsidR="00DE08E6" w:rsidRPr="00A44F6C" w:rsidRDefault="007F0F6E" w:rsidP="00000E6A">
            <w:pPr>
              <w:spacing w:line="276" w:lineRule="auto"/>
              <w:jc w:val="both"/>
              <w:rPr>
                <w:lang w:val="mn-MN"/>
              </w:rPr>
            </w:pPr>
            <w:r w:rsidRPr="00A44F6C">
              <w:rPr>
                <w:color w:val="000000"/>
                <w:lang w:val="mn-MN"/>
              </w:rPr>
              <w:t>Хуулийн этгээд — Үндэсний орон сууцны корпораци (эхний жил)</w:t>
            </w:r>
          </w:p>
        </w:tc>
        <w:tc>
          <w:tcPr>
            <w:tcW w:w="32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8499C9E" w14:textId="77777777" w:rsidR="00DE08E6" w:rsidRPr="00A44F6C" w:rsidRDefault="007F0F6E" w:rsidP="00000E6A">
            <w:pPr>
              <w:spacing w:line="276" w:lineRule="auto"/>
              <w:jc w:val="both"/>
              <w:rPr>
                <w:lang w:val="mn-MN"/>
              </w:rPr>
            </w:pPr>
            <w:r w:rsidRPr="00A44F6C">
              <w:rPr>
                <w:color w:val="000000"/>
                <w:lang w:val="mn-MN"/>
              </w:rPr>
              <w:t>2,484,541,515</w:t>
            </w:r>
          </w:p>
        </w:tc>
      </w:tr>
      <w:tr w:rsidR="00DE08E6" w:rsidRPr="00A44F6C" w14:paraId="574E29A0" w14:textId="77777777" w:rsidTr="00BD0FC3">
        <w:tc>
          <w:tcPr>
            <w:tcW w:w="6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17B773B6" w14:textId="77777777" w:rsidR="00DE08E6" w:rsidRPr="00A44F6C" w:rsidRDefault="007F0F6E" w:rsidP="00000E6A">
            <w:pPr>
              <w:spacing w:line="276" w:lineRule="auto"/>
              <w:jc w:val="both"/>
              <w:rPr>
                <w:lang w:val="mn-MN"/>
              </w:rPr>
            </w:pPr>
            <w:r w:rsidRPr="00A44F6C">
              <w:rPr>
                <w:color w:val="000000"/>
                <w:lang w:val="mn-MN"/>
              </w:rPr>
              <w:t>2</w:t>
            </w:r>
          </w:p>
        </w:tc>
        <w:tc>
          <w:tcPr>
            <w:tcW w:w="54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73DECEC0" w14:textId="77777777" w:rsidR="00DE08E6" w:rsidRPr="00A44F6C" w:rsidRDefault="007F0F6E" w:rsidP="00000E6A">
            <w:pPr>
              <w:spacing w:line="276" w:lineRule="auto"/>
              <w:jc w:val="both"/>
              <w:rPr>
                <w:lang w:val="mn-MN"/>
              </w:rPr>
            </w:pPr>
            <w:r w:rsidRPr="00A44F6C">
              <w:rPr>
                <w:color w:val="000000"/>
                <w:lang w:val="mn-MN"/>
              </w:rPr>
              <w:t>Иргэн</w:t>
            </w:r>
          </w:p>
        </w:tc>
        <w:tc>
          <w:tcPr>
            <w:tcW w:w="32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5AEA073" w14:textId="77777777" w:rsidR="00DE08E6" w:rsidRPr="00A44F6C" w:rsidRDefault="007F0F6E" w:rsidP="00000E6A">
            <w:pPr>
              <w:spacing w:line="276" w:lineRule="auto"/>
              <w:jc w:val="both"/>
              <w:rPr>
                <w:lang w:val="mn-MN"/>
              </w:rPr>
            </w:pPr>
            <w:r w:rsidRPr="00A44F6C">
              <w:rPr>
                <w:color w:val="000000"/>
                <w:lang w:val="mn-MN"/>
              </w:rPr>
              <w:t>0</w:t>
            </w:r>
          </w:p>
        </w:tc>
      </w:tr>
      <w:tr w:rsidR="00DE08E6" w:rsidRPr="00A44F6C" w14:paraId="0CFCEB86" w14:textId="77777777" w:rsidTr="00BD0FC3">
        <w:tc>
          <w:tcPr>
            <w:tcW w:w="600"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6C9FD4C3" w14:textId="77777777" w:rsidR="00DE08E6" w:rsidRPr="00A44F6C" w:rsidRDefault="007F0F6E" w:rsidP="00000E6A">
            <w:pPr>
              <w:spacing w:line="276" w:lineRule="auto"/>
              <w:jc w:val="both"/>
              <w:rPr>
                <w:lang w:val="mn-MN"/>
              </w:rPr>
            </w:pPr>
            <w:r w:rsidRPr="00A44F6C">
              <w:rPr>
                <w:color w:val="000000"/>
                <w:lang w:val="mn-MN"/>
              </w:rPr>
              <w:t>3</w:t>
            </w:r>
          </w:p>
        </w:tc>
        <w:tc>
          <w:tcPr>
            <w:tcW w:w="5436"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4AB21D6C" w14:textId="77777777" w:rsidR="00DE08E6" w:rsidRPr="00A44F6C" w:rsidRDefault="007F0F6E" w:rsidP="00000E6A">
            <w:pPr>
              <w:spacing w:line="276" w:lineRule="auto"/>
              <w:jc w:val="both"/>
              <w:rPr>
                <w:lang w:val="mn-MN"/>
              </w:rPr>
            </w:pPr>
            <w:r w:rsidRPr="00A44F6C">
              <w:rPr>
                <w:color w:val="000000"/>
                <w:lang w:val="mn-MN"/>
              </w:rPr>
              <w:t>Төрийн байгууллага</w:t>
            </w:r>
          </w:p>
        </w:tc>
        <w:tc>
          <w:tcPr>
            <w:tcW w:w="3249" w:type="dxa"/>
            <w:tcBorders>
              <w:top w:val="single" w:sz="1" w:space="0" w:color="BFBFBF"/>
              <w:left w:val="single" w:sz="1" w:space="0" w:color="BFBFBF"/>
              <w:bottom w:val="single" w:sz="1" w:space="0" w:color="BFBFBF"/>
              <w:right w:val="single" w:sz="1" w:space="0" w:color="BFBFBF"/>
            </w:tcBorders>
            <w:tcMar>
              <w:top w:w="40" w:type="dxa"/>
              <w:left w:w="80" w:type="dxa"/>
              <w:bottom w:w="40" w:type="dxa"/>
              <w:right w:w="80" w:type="dxa"/>
            </w:tcMar>
            <w:vAlign w:val="center"/>
          </w:tcPr>
          <w:p w14:paraId="2E1F9752" w14:textId="77777777" w:rsidR="00DE08E6" w:rsidRPr="00A44F6C" w:rsidRDefault="007F0F6E" w:rsidP="00000E6A">
            <w:pPr>
              <w:spacing w:line="276" w:lineRule="auto"/>
              <w:jc w:val="both"/>
              <w:rPr>
                <w:lang w:val="mn-MN"/>
              </w:rPr>
            </w:pPr>
            <w:r w:rsidRPr="00A44F6C">
              <w:rPr>
                <w:color w:val="000000"/>
                <w:lang w:val="mn-MN"/>
              </w:rPr>
              <w:t>667,736,400</w:t>
            </w:r>
          </w:p>
        </w:tc>
      </w:tr>
      <w:tr w:rsidR="00DE08E6" w:rsidRPr="00A44F6C" w14:paraId="27BC700C" w14:textId="77777777" w:rsidTr="00BD0FC3">
        <w:tc>
          <w:tcPr>
            <w:tcW w:w="600"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5DE43923" w14:textId="77777777" w:rsidR="00DE08E6" w:rsidRPr="00A44F6C" w:rsidRDefault="00DE08E6" w:rsidP="00000E6A">
            <w:pPr>
              <w:spacing w:line="276" w:lineRule="auto"/>
              <w:jc w:val="both"/>
              <w:rPr>
                <w:lang w:val="mn-MN"/>
              </w:rPr>
            </w:pPr>
          </w:p>
        </w:tc>
        <w:tc>
          <w:tcPr>
            <w:tcW w:w="5436"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1770DC2B" w14:textId="77777777" w:rsidR="00DE08E6" w:rsidRPr="00A44F6C" w:rsidRDefault="007F0F6E" w:rsidP="00000E6A">
            <w:pPr>
              <w:spacing w:line="276" w:lineRule="auto"/>
              <w:jc w:val="both"/>
              <w:rPr>
                <w:lang w:val="mn-MN"/>
              </w:rPr>
            </w:pPr>
            <w:r w:rsidRPr="00A44F6C">
              <w:rPr>
                <w:b/>
                <w:bCs/>
                <w:color w:val="000000"/>
                <w:lang w:val="mn-MN"/>
              </w:rPr>
              <w:t>НИЙТ ЗАРДАЛ</w:t>
            </w:r>
          </w:p>
        </w:tc>
        <w:tc>
          <w:tcPr>
            <w:tcW w:w="3249" w:type="dxa"/>
            <w:tcBorders>
              <w:top w:val="single" w:sz="1" w:space="0" w:color="BFBFBF"/>
              <w:left w:val="single" w:sz="1" w:space="0" w:color="BFBFBF"/>
              <w:bottom w:val="single" w:sz="1" w:space="0" w:color="BFBFBF"/>
              <w:right w:val="single" w:sz="1" w:space="0" w:color="BFBFBF"/>
            </w:tcBorders>
            <w:shd w:val="clear" w:color="auto" w:fill="FFD966"/>
            <w:tcMar>
              <w:top w:w="40" w:type="dxa"/>
              <w:left w:w="80" w:type="dxa"/>
              <w:bottom w:w="40" w:type="dxa"/>
              <w:right w:w="80" w:type="dxa"/>
            </w:tcMar>
            <w:vAlign w:val="center"/>
          </w:tcPr>
          <w:p w14:paraId="5FBB190A" w14:textId="77777777" w:rsidR="00DE08E6" w:rsidRPr="00A44F6C" w:rsidRDefault="007F0F6E" w:rsidP="00000E6A">
            <w:pPr>
              <w:spacing w:line="276" w:lineRule="auto"/>
              <w:jc w:val="both"/>
              <w:rPr>
                <w:lang w:val="mn-MN"/>
              </w:rPr>
            </w:pPr>
            <w:r w:rsidRPr="00A44F6C">
              <w:rPr>
                <w:b/>
                <w:bCs/>
                <w:color w:val="000000"/>
                <w:lang w:val="mn-MN"/>
              </w:rPr>
              <w:t>3,152,277,915</w:t>
            </w:r>
          </w:p>
        </w:tc>
      </w:tr>
    </w:tbl>
    <w:p w14:paraId="032346EB" w14:textId="77777777" w:rsidR="00DE08E6" w:rsidRPr="00A44F6C" w:rsidRDefault="00DE08E6" w:rsidP="00000E6A">
      <w:pPr>
        <w:spacing w:after="40" w:line="276" w:lineRule="auto"/>
        <w:jc w:val="both"/>
        <w:rPr>
          <w:lang w:val="mn-MN"/>
        </w:rPr>
      </w:pPr>
    </w:p>
    <w:p w14:paraId="7B644E94" w14:textId="77777777" w:rsidR="00DE08E6" w:rsidRPr="00A44F6C" w:rsidRDefault="00D164FD" w:rsidP="00000E6A">
      <w:pPr>
        <w:spacing w:after="120" w:line="276" w:lineRule="auto"/>
        <w:ind w:firstLine="720"/>
        <w:jc w:val="both"/>
        <w:rPr>
          <w:lang w:val="mn-MN"/>
        </w:rPr>
      </w:pPr>
      <w:r w:rsidRPr="00A44F6C">
        <w:rPr>
          <w:lang w:val="mn-MN"/>
        </w:rPr>
        <w:t xml:space="preserve">Иймд хуулийн төслийг батлуулснаар нийт 3,152,277,915 төгрөгийн зардал шинээр үүснэ гэж тооцлоо. </w:t>
      </w:r>
      <w:r w:rsidR="007F0F6E" w:rsidRPr="00A44F6C">
        <w:rPr>
          <w:lang w:val="mn-MN"/>
        </w:rPr>
        <w:t>Үүний дотор:</w:t>
      </w:r>
    </w:p>
    <w:p w14:paraId="52278039" w14:textId="77777777" w:rsidR="00DE08E6" w:rsidRPr="00A44F6C" w:rsidRDefault="007F0F6E" w:rsidP="00000E6A">
      <w:pPr>
        <w:pStyle w:val="ListParagraph"/>
        <w:numPr>
          <w:ilvl w:val="0"/>
          <w:numId w:val="2"/>
        </w:numPr>
        <w:spacing w:after="70" w:line="276" w:lineRule="auto"/>
        <w:jc w:val="both"/>
        <w:rPr>
          <w:lang w:val="mn-MN"/>
        </w:rPr>
      </w:pPr>
      <w:r w:rsidRPr="00A44F6C">
        <w:rPr>
          <w:lang w:val="mn-MN"/>
        </w:rPr>
        <w:t>Хуулийн этгээд (Үндэсний орон сууцны корпораци)-д 2,484,541,515 төгрөг: нэг удаагийн хөрөнгө оруулалт 569,350,000 төгрөг, жил бүр давтагдах цалин болон үйл ажиллагааны зардал 1,915,191,515 төгрөг. Энэ зардал нь төрийн өмчит хувьцаат компанийн хэлбэрээр байгуулагдах корпорацийн үйл ажиллагаанд хамаарна;</w:t>
      </w:r>
    </w:p>
    <w:p w14:paraId="506EF03C" w14:textId="77777777" w:rsidR="00DE08E6" w:rsidRPr="00A44F6C" w:rsidRDefault="007F0F6E" w:rsidP="00000E6A">
      <w:pPr>
        <w:pStyle w:val="ListParagraph"/>
        <w:numPr>
          <w:ilvl w:val="0"/>
          <w:numId w:val="2"/>
        </w:numPr>
        <w:spacing w:after="70" w:line="276" w:lineRule="auto"/>
        <w:jc w:val="both"/>
        <w:rPr>
          <w:lang w:val="mn-MN"/>
        </w:rPr>
      </w:pPr>
      <w:r w:rsidRPr="00A44F6C">
        <w:rPr>
          <w:lang w:val="mn-MN"/>
        </w:rPr>
        <w:t>Иргэнд хэмжигдэхүйц, шууд үүсэх ачааллын зардал байхгүй (0 төгрөг). Орон сууцжуулах үйл ажиллагаанд хамрагдах нь сайн дурын бөгөөд орон сууцны төлбөр нь хүртсэн үйлчилгээний хариу төлбөр болно;</w:t>
      </w:r>
    </w:p>
    <w:p w14:paraId="4B030C5B" w14:textId="77777777" w:rsidR="00DE08E6" w:rsidRPr="00A44F6C" w:rsidRDefault="007F0F6E" w:rsidP="00000E6A">
      <w:pPr>
        <w:pStyle w:val="ListParagraph"/>
        <w:numPr>
          <w:ilvl w:val="0"/>
          <w:numId w:val="2"/>
        </w:numPr>
        <w:spacing w:after="70" w:line="276" w:lineRule="auto"/>
        <w:jc w:val="both"/>
        <w:rPr>
          <w:lang w:val="mn-MN"/>
        </w:rPr>
      </w:pPr>
      <w:r w:rsidRPr="00A44F6C">
        <w:rPr>
          <w:lang w:val="mn-MN"/>
        </w:rPr>
        <w:t>Төрийн байгууллагад 667,736,400 төгрөг: шинээр нэмэгдэх 24 орон тоонд ноогдох жилийн цалингийн зардал 505,736,400 төгрөг болон тоног төхөөрөмжийн нэг удаагийн зардал 162,000,000 төгрөг. Энэ нь улсын төсвөөс санхүүжинэ.</w:t>
      </w:r>
    </w:p>
    <w:p w14:paraId="4EFDE1BD" w14:textId="77777777" w:rsidR="00DE08E6" w:rsidRPr="00A44F6C" w:rsidRDefault="00D164FD" w:rsidP="00000E6A">
      <w:pPr>
        <w:spacing w:after="120" w:line="276" w:lineRule="auto"/>
        <w:ind w:firstLine="720"/>
        <w:jc w:val="both"/>
        <w:rPr>
          <w:lang w:val="mn-MN"/>
        </w:rPr>
      </w:pPr>
      <w:r w:rsidRPr="00A44F6C">
        <w:rPr>
          <w:lang w:val="mn-MN"/>
        </w:rPr>
        <w:t>Тооцоог Аргачлалд нийцүүлэн, нийтэд нээлттэй баримтат эх сурвалжид тулгуурлан хийсэн бөгөөд эхний жилийн нэг удаагийн хөрөнгө оруулалтын зардлыг дараа оны зардлаас ялган авч үзэхэд жил бүр давтагдах зардлын хэмжээ үүнээс бага байна.</w:t>
      </w:r>
    </w:p>
    <w:p w14:paraId="7CC9F1F6" w14:textId="77777777" w:rsidR="00000E6A" w:rsidRPr="00A44F6C" w:rsidRDefault="00000E6A" w:rsidP="00000E6A">
      <w:pPr>
        <w:spacing w:after="120" w:line="276" w:lineRule="auto"/>
        <w:ind w:firstLine="720"/>
        <w:jc w:val="both"/>
        <w:rPr>
          <w:lang w:val="mn-MN"/>
        </w:rPr>
      </w:pPr>
    </w:p>
    <w:p w14:paraId="6A54768E" w14:textId="77777777" w:rsidR="0012777C" w:rsidRPr="00A44F6C" w:rsidRDefault="0012777C" w:rsidP="0012777C">
      <w:pPr>
        <w:spacing w:after="120" w:line="276" w:lineRule="auto"/>
        <w:rPr>
          <w:lang w:val="mn-MN"/>
        </w:rPr>
      </w:pPr>
    </w:p>
    <w:p w14:paraId="45552018" w14:textId="77777777" w:rsidR="00000E6A" w:rsidRPr="00A44F6C" w:rsidRDefault="00000E6A" w:rsidP="0012777C">
      <w:pPr>
        <w:spacing w:after="120" w:line="276" w:lineRule="auto"/>
        <w:jc w:val="center"/>
        <w:rPr>
          <w:lang w:val="mn-MN"/>
        </w:rPr>
      </w:pPr>
      <w:r w:rsidRPr="00A44F6C">
        <w:rPr>
          <w:lang w:val="mn-MN"/>
        </w:rPr>
        <w:t>---000---</w:t>
      </w:r>
    </w:p>
    <w:sectPr w:rsidR="00000E6A" w:rsidRPr="00A44F6C" w:rsidSect="00DE4089">
      <w:footerReference w:type="default" r:id="rId9"/>
      <w:pgSz w:w="11906" w:h="16838"/>
      <w:pgMar w:top="1418" w:right="851" w:bottom="1418"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E643" w14:textId="77777777" w:rsidR="00455411" w:rsidRDefault="00455411">
      <w:r>
        <w:separator/>
      </w:r>
    </w:p>
  </w:endnote>
  <w:endnote w:type="continuationSeparator" w:id="0">
    <w:p w14:paraId="5B08D8C4" w14:textId="77777777" w:rsidR="00455411" w:rsidRDefault="0045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6573" w14:textId="77777777" w:rsidR="007F0F6E" w:rsidRDefault="007F0F6E">
    <w:pPr>
      <w:jc w:val="center"/>
    </w:pPr>
    <w:r>
      <w:rPr>
        <w:sz w:val="20"/>
        <w:szCs w:val="20"/>
      </w:rPr>
      <w:fldChar w:fldCharType="begin"/>
    </w:r>
    <w:r>
      <w:rPr>
        <w:sz w:val="20"/>
        <w:szCs w:val="20"/>
      </w:rPr>
      <w:instrText>PAGE</w:instrText>
    </w:r>
    <w:r>
      <w:rPr>
        <w:sz w:val="20"/>
        <w:szCs w:val="20"/>
      </w:rPr>
      <w:fldChar w:fldCharType="separate"/>
    </w:r>
    <w:r w:rsidR="00036AFD">
      <w:rPr>
        <w:noProof/>
        <w:sz w:val="20"/>
        <w:szCs w:val="20"/>
      </w:rPr>
      <w:t>8</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F099" w14:textId="77777777" w:rsidR="00455411" w:rsidRDefault="00455411">
      <w:r>
        <w:separator/>
      </w:r>
    </w:p>
  </w:footnote>
  <w:footnote w:type="continuationSeparator" w:id="0">
    <w:p w14:paraId="37C0AF8C" w14:textId="77777777" w:rsidR="00455411" w:rsidRDefault="00455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21AF6"/>
    <w:multiLevelType w:val="hybridMultilevel"/>
    <w:tmpl w:val="19F64088"/>
    <w:lvl w:ilvl="0" w:tplc="17F202DE">
      <w:start w:val="1"/>
      <w:numFmt w:val="bullet"/>
      <w:lvlText w:val="●"/>
      <w:lvlJc w:val="left"/>
      <w:pPr>
        <w:ind w:left="720" w:hanging="360"/>
      </w:pPr>
    </w:lvl>
    <w:lvl w:ilvl="1" w:tplc="6A385952">
      <w:start w:val="1"/>
      <w:numFmt w:val="bullet"/>
      <w:lvlText w:val="○"/>
      <w:lvlJc w:val="left"/>
      <w:pPr>
        <w:ind w:left="1440" w:hanging="360"/>
      </w:pPr>
    </w:lvl>
    <w:lvl w:ilvl="2" w:tplc="F412D96A">
      <w:start w:val="1"/>
      <w:numFmt w:val="bullet"/>
      <w:lvlText w:val="■"/>
      <w:lvlJc w:val="left"/>
      <w:pPr>
        <w:ind w:left="2160" w:hanging="360"/>
      </w:pPr>
    </w:lvl>
    <w:lvl w:ilvl="3" w:tplc="572A51B2">
      <w:start w:val="1"/>
      <w:numFmt w:val="bullet"/>
      <w:lvlText w:val="●"/>
      <w:lvlJc w:val="left"/>
      <w:pPr>
        <w:ind w:left="2880" w:hanging="360"/>
      </w:pPr>
    </w:lvl>
    <w:lvl w:ilvl="4" w:tplc="9BC0C07C">
      <w:start w:val="1"/>
      <w:numFmt w:val="bullet"/>
      <w:lvlText w:val="○"/>
      <w:lvlJc w:val="left"/>
      <w:pPr>
        <w:ind w:left="3600" w:hanging="360"/>
      </w:pPr>
    </w:lvl>
    <w:lvl w:ilvl="5" w:tplc="02EA1C82">
      <w:start w:val="1"/>
      <w:numFmt w:val="bullet"/>
      <w:lvlText w:val="■"/>
      <w:lvlJc w:val="left"/>
      <w:pPr>
        <w:ind w:left="4320" w:hanging="360"/>
      </w:pPr>
    </w:lvl>
    <w:lvl w:ilvl="6" w:tplc="1F8EEB72">
      <w:start w:val="1"/>
      <w:numFmt w:val="bullet"/>
      <w:lvlText w:val="●"/>
      <w:lvlJc w:val="left"/>
      <w:pPr>
        <w:ind w:left="5040" w:hanging="360"/>
      </w:pPr>
    </w:lvl>
    <w:lvl w:ilvl="7" w:tplc="2214E4C6">
      <w:start w:val="1"/>
      <w:numFmt w:val="bullet"/>
      <w:lvlText w:val="●"/>
      <w:lvlJc w:val="left"/>
      <w:pPr>
        <w:ind w:left="5760" w:hanging="360"/>
      </w:pPr>
    </w:lvl>
    <w:lvl w:ilvl="8" w:tplc="0282966A">
      <w:start w:val="1"/>
      <w:numFmt w:val="bullet"/>
      <w:lvlText w:val="●"/>
      <w:lvlJc w:val="left"/>
      <w:pPr>
        <w:ind w:left="6480" w:hanging="360"/>
      </w:pPr>
    </w:lvl>
  </w:abstractNum>
  <w:abstractNum w:abstractNumId="1" w15:restartNumberingAfterBreak="0">
    <w:nsid w:val="681666CD"/>
    <w:multiLevelType w:val="hybridMultilevel"/>
    <w:tmpl w:val="40E617D2"/>
    <w:lvl w:ilvl="0" w:tplc="24B0B79E">
      <w:start w:val="1"/>
      <w:numFmt w:val="bullet"/>
      <w:lvlText w:val="•"/>
      <w:lvlJc w:val="left"/>
      <w:pPr>
        <w:ind w:left="720" w:hanging="360"/>
      </w:pPr>
    </w:lvl>
    <w:lvl w:ilvl="1" w:tplc="B900B1D6">
      <w:numFmt w:val="decimal"/>
      <w:lvlText w:val=""/>
      <w:lvlJc w:val="left"/>
    </w:lvl>
    <w:lvl w:ilvl="2" w:tplc="FBC8AB48">
      <w:numFmt w:val="decimal"/>
      <w:lvlText w:val=""/>
      <w:lvlJc w:val="left"/>
    </w:lvl>
    <w:lvl w:ilvl="3" w:tplc="77D491BE">
      <w:numFmt w:val="decimal"/>
      <w:lvlText w:val=""/>
      <w:lvlJc w:val="left"/>
    </w:lvl>
    <w:lvl w:ilvl="4" w:tplc="CACCB262">
      <w:numFmt w:val="decimal"/>
      <w:lvlText w:val=""/>
      <w:lvlJc w:val="left"/>
    </w:lvl>
    <w:lvl w:ilvl="5" w:tplc="F7422664">
      <w:numFmt w:val="decimal"/>
      <w:lvlText w:val=""/>
      <w:lvlJc w:val="left"/>
    </w:lvl>
    <w:lvl w:ilvl="6" w:tplc="37565518">
      <w:numFmt w:val="decimal"/>
      <w:lvlText w:val=""/>
      <w:lvlJc w:val="left"/>
    </w:lvl>
    <w:lvl w:ilvl="7" w:tplc="CB865B84">
      <w:numFmt w:val="decimal"/>
      <w:lvlText w:val=""/>
      <w:lvlJc w:val="left"/>
    </w:lvl>
    <w:lvl w:ilvl="8" w:tplc="3E84D1B2">
      <w:numFmt w:val="decimal"/>
      <w:lvlText w:val=""/>
      <w:lvlJc w:val="left"/>
    </w:lvl>
  </w:abstractNum>
  <w:num w:numId="1" w16cid:durableId="643315281">
    <w:abstractNumId w:val="0"/>
    <w:lvlOverride w:ilvl="0">
      <w:startOverride w:val="1"/>
    </w:lvlOverride>
  </w:num>
  <w:num w:numId="2" w16cid:durableId="178615020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E6"/>
    <w:rsid w:val="00000E6A"/>
    <w:rsid w:val="00036AFD"/>
    <w:rsid w:val="000B3C4B"/>
    <w:rsid w:val="0012777C"/>
    <w:rsid w:val="00164D0F"/>
    <w:rsid w:val="00435CB5"/>
    <w:rsid w:val="00455411"/>
    <w:rsid w:val="0054046E"/>
    <w:rsid w:val="007F0F6E"/>
    <w:rsid w:val="009277D1"/>
    <w:rsid w:val="00A44F6C"/>
    <w:rsid w:val="00BD0FC3"/>
    <w:rsid w:val="00D164FD"/>
    <w:rsid w:val="00D9291A"/>
    <w:rsid w:val="00DE08E6"/>
    <w:rsid w:val="00DE4089"/>
    <w:rsid w:val="00E04DF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29EB"/>
  <w15:docId w15:val="{9D3D18DB-6723-2440-AC37-9F5B213B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7F0F6E"/>
    <w:rPr>
      <w:rFonts w:ascii="Tahoma" w:hAnsi="Tahoma" w:cs="Tahoma"/>
      <w:sz w:val="16"/>
      <w:szCs w:val="16"/>
    </w:rPr>
  </w:style>
  <w:style w:type="character" w:customStyle="1" w:styleId="BalloonTextChar">
    <w:name w:val="Balloon Text Char"/>
    <w:basedOn w:val="DefaultParagraphFont"/>
    <w:link w:val="BalloonText"/>
    <w:uiPriority w:val="99"/>
    <w:semiHidden/>
    <w:rsid w:val="007F0F6E"/>
    <w:rPr>
      <w:rFonts w:ascii="Tahoma" w:hAnsi="Tahoma" w:cs="Tahoma"/>
      <w:sz w:val="16"/>
      <w:szCs w:val="16"/>
    </w:rPr>
  </w:style>
  <w:style w:type="paragraph" w:styleId="TOCHeading">
    <w:name w:val="TOC Heading"/>
    <w:basedOn w:val="Heading1"/>
    <w:next w:val="Normal"/>
    <w:uiPriority w:val="39"/>
    <w:unhideWhenUsed/>
    <w:qFormat/>
    <w:rsid w:val="00164D0F"/>
    <w:pPr>
      <w:keepNext/>
      <w:keepLines/>
      <w:spacing w:before="480" w:line="276" w:lineRule="auto"/>
      <w:outlineLvl w:val="9"/>
    </w:pPr>
    <w:rPr>
      <w:rFonts w:asciiTheme="majorHAnsi" w:eastAsiaTheme="majorEastAsia" w:hAnsiTheme="majorHAnsi" w:cstheme="majorBidi"/>
      <w:b/>
      <w:bCs/>
      <w:color w:val="365F91" w:themeColor="accent1" w:themeShade="BF"/>
      <w:sz w:val="28"/>
      <w:szCs w:val="28"/>
      <w:lang w:eastAsia="en-US"/>
    </w:rPr>
  </w:style>
  <w:style w:type="paragraph" w:styleId="TOC1">
    <w:name w:val="toc 1"/>
    <w:basedOn w:val="Normal"/>
    <w:next w:val="Normal"/>
    <w:autoRedefine/>
    <w:uiPriority w:val="39"/>
    <w:unhideWhenUsed/>
    <w:rsid w:val="00164D0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164D0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164D0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164D0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164D0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164D0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164D0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164D0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164D0F"/>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1AF0014-E696-9345-BA39-8455192FF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4124</Words>
  <Characters>23508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Бүжмаа С</cp:lastModifiedBy>
  <cp:revision>9</cp:revision>
  <dcterms:created xsi:type="dcterms:W3CDTF">2026-06-08T16:52:00Z</dcterms:created>
  <dcterms:modified xsi:type="dcterms:W3CDTF">2026-06-09T00:01:00Z</dcterms:modified>
</cp:coreProperties>
</file>