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43AC16" w14:textId="77777777" w:rsidR="00970DD9" w:rsidRPr="00940E02" w:rsidRDefault="00970DD9" w:rsidP="00887E38">
      <w:pPr>
        <w:pBdr>
          <w:top w:val="nil"/>
          <w:left w:val="nil"/>
          <w:bottom w:val="nil"/>
          <w:right w:val="nil"/>
          <w:between w:val="nil"/>
        </w:pBdr>
        <w:spacing w:after="0" w:line="276" w:lineRule="auto"/>
        <w:jc w:val="center"/>
        <w:rPr>
          <w:rFonts w:ascii="Arial" w:eastAsia="Arial" w:hAnsi="Arial" w:cs="Arial"/>
          <w:b/>
          <w:color w:val="000000"/>
        </w:rPr>
      </w:pPr>
    </w:p>
    <w:p w14:paraId="170A7DD5" w14:textId="77777777" w:rsidR="008F32B6" w:rsidRPr="00940E02" w:rsidRDefault="008F32B6" w:rsidP="00887E38">
      <w:pPr>
        <w:pBdr>
          <w:top w:val="nil"/>
          <w:left w:val="nil"/>
          <w:bottom w:val="nil"/>
          <w:right w:val="nil"/>
          <w:between w:val="nil"/>
        </w:pBdr>
        <w:spacing w:after="0" w:line="276" w:lineRule="auto"/>
        <w:jc w:val="center"/>
        <w:rPr>
          <w:rFonts w:ascii="Arial" w:eastAsia="Arial" w:hAnsi="Arial" w:cs="Arial"/>
          <w:b/>
          <w:color w:val="000000"/>
        </w:rPr>
      </w:pPr>
    </w:p>
    <w:p w14:paraId="2C2DA521" w14:textId="77777777" w:rsidR="00970DD9" w:rsidRPr="00940E02" w:rsidRDefault="00970DD9" w:rsidP="00887E38">
      <w:pPr>
        <w:pBdr>
          <w:top w:val="nil"/>
          <w:left w:val="nil"/>
          <w:bottom w:val="nil"/>
          <w:right w:val="nil"/>
          <w:between w:val="nil"/>
        </w:pBdr>
        <w:spacing w:after="0" w:line="276" w:lineRule="auto"/>
        <w:jc w:val="center"/>
        <w:rPr>
          <w:rFonts w:ascii="Arial" w:eastAsia="Arial" w:hAnsi="Arial" w:cs="Arial"/>
          <w:b/>
        </w:rPr>
      </w:pPr>
    </w:p>
    <w:p w14:paraId="6E24B45C" w14:textId="77777777" w:rsidR="00970DD9" w:rsidRPr="00940E02" w:rsidRDefault="00970DD9" w:rsidP="00887E38">
      <w:pPr>
        <w:pBdr>
          <w:top w:val="nil"/>
          <w:left w:val="nil"/>
          <w:bottom w:val="nil"/>
          <w:right w:val="nil"/>
          <w:between w:val="nil"/>
        </w:pBdr>
        <w:spacing w:after="0" w:line="276" w:lineRule="auto"/>
        <w:jc w:val="center"/>
        <w:rPr>
          <w:rFonts w:ascii="Arial" w:eastAsia="Arial" w:hAnsi="Arial" w:cs="Arial"/>
          <w:b/>
        </w:rPr>
      </w:pPr>
    </w:p>
    <w:p w14:paraId="1128114E" w14:textId="77777777" w:rsidR="00970DD9" w:rsidRPr="00940E02" w:rsidRDefault="00970DD9" w:rsidP="00887E38">
      <w:pPr>
        <w:pBdr>
          <w:top w:val="nil"/>
          <w:left w:val="nil"/>
          <w:bottom w:val="nil"/>
          <w:right w:val="nil"/>
          <w:between w:val="nil"/>
        </w:pBdr>
        <w:spacing w:after="0" w:line="276" w:lineRule="auto"/>
        <w:jc w:val="center"/>
        <w:rPr>
          <w:rFonts w:ascii="Arial" w:eastAsia="Arial" w:hAnsi="Arial" w:cs="Arial"/>
          <w:b/>
        </w:rPr>
      </w:pPr>
    </w:p>
    <w:p w14:paraId="492C95C2" w14:textId="77777777" w:rsidR="00970DD9" w:rsidRPr="00940E02" w:rsidRDefault="00970DD9" w:rsidP="00887E38">
      <w:pPr>
        <w:pBdr>
          <w:top w:val="nil"/>
          <w:left w:val="nil"/>
          <w:bottom w:val="nil"/>
          <w:right w:val="nil"/>
          <w:between w:val="nil"/>
        </w:pBdr>
        <w:spacing w:after="0" w:line="276" w:lineRule="auto"/>
        <w:jc w:val="center"/>
        <w:rPr>
          <w:rFonts w:ascii="Arial" w:eastAsia="Arial" w:hAnsi="Arial" w:cs="Arial"/>
          <w:b/>
        </w:rPr>
      </w:pPr>
    </w:p>
    <w:p w14:paraId="4E7A04B3" w14:textId="77777777" w:rsidR="00970DD9" w:rsidRPr="00940E02" w:rsidRDefault="00970DD9" w:rsidP="00887E38">
      <w:pPr>
        <w:pBdr>
          <w:top w:val="nil"/>
          <w:left w:val="nil"/>
          <w:bottom w:val="nil"/>
          <w:right w:val="nil"/>
          <w:between w:val="nil"/>
        </w:pBdr>
        <w:spacing w:after="0" w:line="276" w:lineRule="auto"/>
        <w:jc w:val="center"/>
        <w:rPr>
          <w:rFonts w:ascii="Arial" w:eastAsia="Arial" w:hAnsi="Arial" w:cs="Arial"/>
          <w:b/>
          <w:lang w:val="mn-MN"/>
        </w:rPr>
      </w:pPr>
    </w:p>
    <w:p w14:paraId="74AC4AEF" w14:textId="77777777" w:rsidR="00C55336" w:rsidRPr="00940E02" w:rsidRDefault="00C55336" w:rsidP="00887E38">
      <w:pPr>
        <w:pBdr>
          <w:top w:val="nil"/>
          <w:left w:val="nil"/>
          <w:bottom w:val="nil"/>
          <w:right w:val="nil"/>
          <w:between w:val="nil"/>
        </w:pBdr>
        <w:spacing w:after="0" w:line="276" w:lineRule="auto"/>
        <w:jc w:val="center"/>
        <w:rPr>
          <w:rFonts w:ascii="Arial" w:eastAsia="Arial" w:hAnsi="Arial" w:cs="Arial"/>
          <w:b/>
          <w:lang w:val="mn-MN"/>
        </w:rPr>
      </w:pPr>
    </w:p>
    <w:p w14:paraId="3E9E0687" w14:textId="77777777" w:rsidR="00C55336" w:rsidRPr="00940E02" w:rsidRDefault="00C55336" w:rsidP="00887E38">
      <w:pPr>
        <w:pBdr>
          <w:top w:val="nil"/>
          <w:left w:val="nil"/>
          <w:bottom w:val="nil"/>
          <w:right w:val="nil"/>
          <w:between w:val="nil"/>
        </w:pBdr>
        <w:spacing w:after="0" w:line="276" w:lineRule="auto"/>
        <w:jc w:val="center"/>
        <w:rPr>
          <w:rFonts w:ascii="Arial" w:eastAsia="Arial" w:hAnsi="Arial" w:cs="Arial"/>
          <w:b/>
          <w:lang w:val="mn-MN"/>
        </w:rPr>
      </w:pPr>
    </w:p>
    <w:p w14:paraId="3A131CF9" w14:textId="4E0CEC79" w:rsidR="00970DD9" w:rsidRPr="00940E02" w:rsidRDefault="00970DD9" w:rsidP="00887E38">
      <w:pPr>
        <w:pBdr>
          <w:top w:val="nil"/>
          <w:left w:val="nil"/>
          <w:bottom w:val="nil"/>
          <w:right w:val="nil"/>
          <w:between w:val="nil"/>
        </w:pBdr>
        <w:spacing w:after="0" w:line="276" w:lineRule="auto"/>
        <w:jc w:val="center"/>
        <w:rPr>
          <w:rFonts w:ascii="Arial" w:eastAsia="Arial" w:hAnsi="Arial" w:cs="Arial"/>
          <w:b/>
          <w:color w:val="000000"/>
          <w:lang w:val="mn-MN"/>
        </w:rPr>
      </w:pPr>
    </w:p>
    <w:p w14:paraId="60D8AF41" w14:textId="73C82D86" w:rsidR="00432B6A" w:rsidRPr="00940E02" w:rsidRDefault="00432B6A" w:rsidP="00887E38">
      <w:pPr>
        <w:pBdr>
          <w:top w:val="nil"/>
          <w:left w:val="nil"/>
          <w:bottom w:val="nil"/>
          <w:right w:val="nil"/>
          <w:between w:val="nil"/>
        </w:pBdr>
        <w:spacing w:after="0" w:line="276" w:lineRule="auto"/>
        <w:jc w:val="center"/>
        <w:rPr>
          <w:rFonts w:ascii="Arial" w:eastAsia="Arial" w:hAnsi="Arial" w:cs="Arial"/>
          <w:b/>
          <w:color w:val="000000"/>
          <w:lang w:val="mn-MN"/>
        </w:rPr>
      </w:pPr>
    </w:p>
    <w:p w14:paraId="7155D2C9" w14:textId="04844BA1" w:rsidR="00432B6A" w:rsidRPr="00940E02" w:rsidRDefault="00432B6A" w:rsidP="00887E38">
      <w:pPr>
        <w:pBdr>
          <w:top w:val="nil"/>
          <w:left w:val="nil"/>
          <w:bottom w:val="nil"/>
          <w:right w:val="nil"/>
          <w:between w:val="nil"/>
        </w:pBdr>
        <w:spacing w:after="0" w:line="276" w:lineRule="auto"/>
        <w:jc w:val="center"/>
        <w:rPr>
          <w:rFonts w:ascii="Arial" w:eastAsia="Arial" w:hAnsi="Arial" w:cs="Arial"/>
          <w:b/>
          <w:color w:val="000000"/>
          <w:lang w:val="mn-MN"/>
        </w:rPr>
      </w:pPr>
    </w:p>
    <w:p w14:paraId="62561476" w14:textId="1B5BDCD1" w:rsidR="00432B6A" w:rsidRPr="00940E02" w:rsidRDefault="00432B6A" w:rsidP="00887E38">
      <w:pPr>
        <w:pBdr>
          <w:top w:val="nil"/>
          <w:left w:val="nil"/>
          <w:bottom w:val="nil"/>
          <w:right w:val="nil"/>
          <w:between w:val="nil"/>
        </w:pBdr>
        <w:spacing w:after="0" w:line="276" w:lineRule="auto"/>
        <w:jc w:val="center"/>
        <w:rPr>
          <w:rFonts w:ascii="Arial" w:eastAsia="Arial" w:hAnsi="Arial" w:cs="Arial"/>
          <w:b/>
          <w:color w:val="000000"/>
          <w:lang w:val="mn-MN"/>
        </w:rPr>
      </w:pPr>
    </w:p>
    <w:p w14:paraId="2E33119F" w14:textId="7837D67A" w:rsidR="00432B6A" w:rsidRPr="00940E02" w:rsidRDefault="00432B6A" w:rsidP="00887E38">
      <w:pPr>
        <w:pBdr>
          <w:top w:val="nil"/>
          <w:left w:val="nil"/>
          <w:bottom w:val="nil"/>
          <w:right w:val="nil"/>
          <w:between w:val="nil"/>
        </w:pBdr>
        <w:spacing w:after="0" w:line="276" w:lineRule="auto"/>
        <w:jc w:val="center"/>
        <w:rPr>
          <w:rFonts w:ascii="Arial" w:eastAsia="Arial" w:hAnsi="Arial" w:cs="Arial"/>
          <w:b/>
          <w:color w:val="000000"/>
          <w:lang w:val="mn-MN"/>
        </w:rPr>
      </w:pPr>
    </w:p>
    <w:p w14:paraId="112BFEBC" w14:textId="77777777" w:rsidR="00432B6A" w:rsidRPr="00940E02" w:rsidRDefault="00432B6A" w:rsidP="00887E38">
      <w:pPr>
        <w:pBdr>
          <w:top w:val="nil"/>
          <w:left w:val="nil"/>
          <w:bottom w:val="nil"/>
          <w:right w:val="nil"/>
          <w:between w:val="nil"/>
        </w:pBdr>
        <w:spacing w:after="0" w:line="276" w:lineRule="auto"/>
        <w:jc w:val="center"/>
        <w:rPr>
          <w:rFonts w:ascii="Arial" w:eastAsia="Arial" w:hAnsi="Arial" w:cs="Arial"/>
          <w:b/>
          <w:color w:val="000000"/>
          <w:lang w:val="mn-MN"/>
        </w:rPr>
      </w:pPr>
    </w:p>
    <w:p w14:paraId="135971FC" w14:textId="77777777" w:rsidR="00C55336" w:rsidRPr="00940E02" w:rsidRDefault="00C55336" w:rsidP="00887E38">
      <w:pPr>
        <w:pBdr>
          <w:top w:val="nil"/>
          <w:left w:val="nil"/>
          <w:bottom w:val="nil"/>
          <w:right w:val="nil"/>
          <w:between w:val="nil"/>
        </w:pBdr>
        <w:spacing w:after="0" w:line="276" w:lineRule="auto"/>
        <w:jc w:val="center"/>
        <w:rPr>
          <w:rFonts w:ascii="Arial" w:eastAsia="Arial" w:hAnsi="Arial" w:cs="Arial"/>
          <w:b/>
          <w:color w:val="000000"/>
          <w:lang w:val="mn-MN"/>
        </w:rPr>
      </w:pPr>
    </w:p>
    <w:p w14:paraId="0A4B3D0C" w14:textId="77777777" w:rsidR="00970DD9" w:rsidRPr="00940E02" w:rsidRDefault="00970DD9" w:rsidP="00887E38">
      <w:pPr>
        <w:pBdr>
          <w:top w:val="nil"/>
          <w:left w:val="nil"/>
          <w:bottom w:val="nil"/>
          <w:right w:val="nil"/>
          <w:between w:val="nil"/>
        </w:pBdr>
        <w:spacing w:after="0" w:line="276" w:lineRule="auto"/>
        <w:jc w:val="center"/>
        <w:rPr>
          <w:rFonts w:ascii="Arial" w:eastAsia="Arial" w:hAnsi="Arial" w:cs="Arial"/>
          <w:b/>
          <w:color w:val="000000"/>
        </w:rPr>
      </w:pPr>
    </w:p>
    <w:p w14:paraId="2D52D365" w14:textId="327A8096" w:rsidR="00970DD9" w:rsidRPr="00940E02" w:rsidRDefault="00E56C93" w:rsidP="008C0E36">
      <w:pPr>
        <w:pBdr>
          <w:top w:val="nil"/>
          <w:left w:val="nil"/>
          <w:bottom w:val="nil"/>
          <w:right w:val="nil"/>
          <w:between w:val="nil"/>
        </w:pBdr>
        <w:spacing w:after="0" w:line="276" w:lineRule="auto"/>
        <w:jc w:val="center"/>
        <w:rPr>
          <w:rFonts w:ascii="Arial" w:eastAsia="Arial" w:hAnsi="Arial" w:cs="Arial"/>
          <w:b/>
          <w:color w:val="000000" w:themeColor="text1"/>
          <w:lang w:val="mn-MN"/>
        </w:rPr>
      </w:pPr>
      <w:r w:rsidRPr="00940E02">
        <w:rPr>
          <w:rFonts w:ascii="Arial" w:eastAsia="Arial" w:hAnsi="Arial" w:cs="Arial"/>
          <w:b/>
          <w:color w:val="000000" w:themeColor="text1"/>
          <w:lang w:val="mn-MN"/>
        </w:rPr>
        <w:t>М</w:t>
      </w:r>
      <w:r w:rsidR="00E0316D" w:rsidRPr="00940E02">
        <w:rPr>
          <w:rFonts w:ascii="Arial" w:eastAsia="Arial" w:hAnsi="Arial" w:cs="Arial"/>
          <w:b/>
          <w:color w:val="000000" w:themeColor="text1"/>
          <w:lang w:val="mn-MN"/>
        </w:rPr>
        <w:t>ОНГОЛ УЛСЫН ЗАСАГ ЗАХИРГАА</w:t>
      </w:r>
      <w:r w:rsidR="00F804CA" w:rsidRPr="00940E02">
        <w:rPr>
          <w:rFonts w:ascii="Arial" w:eastAsia="Arial" w:hAnsi="Arial" w:cs="Arial"/>
          <w:b/>
          <w:color w:val="000000" w:themeColor="text1"/>
          <w:lang w:val="mn-MN"/>
        </w:rPr>
        <w:t>, НУТАГ ДЭВСГЭРИЙН НЭГЖ ТҮҮНИЙ УДИРДЛАГЫН</w:t>
      </w:r>
      <w:r w:rsidR="00D4158F" w:rsidRPr="00940E02">
        <w:rPr>
          <w:rFonts w:ascii="Arial" w:eastAsia="Arial" w:hAnsi="Arial" w:cs="Arial"/>
          <w:b/>
          <w:color w:val="000000" w:themeColor="text1"/>
          <w:lang w:val="mn-MN"/>
        </w:rPr>
        <w:t xml:space="preserve"> ТУХАЙ ХУУЛЬД</w:t>
      </w:r>
      <w:r w:rsidR="00887E38" w:rsidRPr="00940E02">
        <w:rPr>
          <w:rFonts w:ascii="Arial" w:eastAsia="Arial" w:hAnsi="Arial" w:cs="Arial"/>
          <w:b/>
          <w:color w:val="000000" w:themeColor="text1"/>
          <w:lang w:val="mn-MN"/>
        </w:rPr>
        <w:t xml:space="preserve"> </w:t>
      </w:r>
      <w:r w:rsidR="00887E38" w:rsidRPr="00940E02">
        <w:rPr>
          <w:rFonts w:ascii="Arial" w:hAnsi="Arial" w:cs="Arial"/>
          <w:b/>
          <w:color w:val="000000" w:themeColor="text1"/>
        </w:rPr>
        <w:t>НЭМЭЛТ</w:t>
      </w:r>
      <w:r w:rsidR="008C0E36" w:rsidRPr="00940E02">
        <w:rPr>
          <w:rFonts w:ascii="Arial" w:hAnsi="Arial" w:cs="Arial"/>
          <w:b/>
          <w:color w:val="000000" w:themeColor="text1"/>
        </w:rPr>
        <w:t xml:space="preserve">, ӨӨРЧЛӨЛТ </w:t>
      </w:r>
      <w:r w:rsidR="00887E38" w:rsidRPr="00940E02">
        <w:rPr>
          <w:rFonts w:ascii="Arial" w:hAnsi="Arial" w:cs="Arial"/>
          <w:b/>
          <w:color w:val="000000" w:themeColor="text1"/>
        </w:rPr>
        <w:t>ОРУУЛАХ ТУХАЙ ХУУЛИЙН ТӨСӨЛД ХИЙСЭН ЗАРДЛЫН ТООЦОО</w:t>
      </w:r>
    </w:p>
    <w:p w14:paraId="5D8495E4" w14:textId="77777777" w:rsidR="00970DD9" w:rsidRPr="00940E02" w:rsidRDefault="00970DD9" w:rsidP="00887E38">
      <w:pPr>
        <w:pBdr>
          <w:top w:val="nil"/>
          <w:left w:val="nil"/>
          <w:bottom w:val="nil"/>
          <w:right w:val="nil"/>
          <w:between w:val="nil"/>
        </w:pBdr>
        <w:spacing w:after="0" w:line="276" w:lineRule="auto"/>
        <w:rPr>
          <w:rFonts w:ascii="Arial" w:eastAsia="Arial" w:hAnsi="Arial" w:cs="Arial"/>
          <w:color w:val="FF0000"/>
        </w:rPr>
      </w:pPr>
    </w:p>
    <w:p w14:paraId="4277419E" w14:textId="77777777" w:rsidR="00970DD9" w:rsidRPr="00940E02" w:rsidRDefault="00970DD9" w:rsidP="00887E38">
      <w:pPr>
        <w:pBdr>
          <w:top w:val="nil"/>
          <w:left w:val="nil"/>
          <w:bottom w:val="nil"/>
          <w:right w:val="nil"/>
          <w:between w:val="nil"/>
        </w:pBdr>
        <w:spacing w:after="0" w:line="276" w:lineRule="auto"/>
        <w:rPr>
          <w:rFonts w:ascii="Arial" w:eastAsia="Arial" w:hAnsi="Arial" w:cs="Arial"/>
          <w:color w:val="000000"/>
        </w:rPr>
      </w:pPr>
    </w:p>
    <w:p w14:paraId="741D128D" w14:textId="77777777" w:rsidR="00970DD9" w:rsidRPr="00940E02" w:rsidRDefault="00970DD9" w:rsidP="00887E38">
      <w:pPr>
        <w:pBdr>
          <w:top w:val="nil"/>
          <w:left w:val="nil"/>
          <w:bottom w:val="nil"/>
          <w:right w:val="nil"/>
          <w:between w:val="nil"/>
        </w:pBdr>
        <w:spacing w:after="0" w:line="276" w:lineRule="auto"/>
        <w:rPr>
          <w:rFonts w:ascii="Arial" w:eastAsia="Arial" w:hAnsi="Arial" w:cs="Arial"/>
          <w:color w:val="000000"/>
        </w:rPr>
      </w:pPr>
    </w:p>
    <w:p w14:paraId="1A5DA85B" w14:textId="77777777" w:rsidR="00970DD9" w:rsidRPr="00940E02" w:rsidRDefault="00970DD9" w:rsidP="00887E38">
      <w:pPr>
        <w:pBdr>
          <w:top w:val="nil"/>
          <w:left w:val="nil"/>
          <w:bottom w:val="nil"/>
          <w:right w:val="nil"/>
          <w:between w:val="nil"/>
        </w:pBdr>
        <w:spacing w:after="0" w:line="276" w:lineRule="auto"/>
        <w:rPr>
          <w:rFonts w:ascii="Arial" w:eastAsia="Arial" w:hAnsi="Arial" w:cs="Arial"/>
          <w:color w:val="000000"/>
        </w:rPr>
      </w:pPr>
    </w:p>
    <w:p w14:paraId="16106BB9" w14:textId="77777777" w:rsidR="00970DD9" w:rsidRPr="00940E02" w:rsidRDefault="00970DD9" w:rsidP="00887E38">
      <w:pPr>
        <w:pBdr>
          <w:top w:val="nil"/>
          <w:left w:val="nil"/>
          <w:bottom w:val="nil"/>
          <w:right w:val="nil"/>
          <w:between w:val="nil"/>
        </w:pBdr>
        <w:spacing w:after="0" w:line="276" w:lineRule="auto"/>
        <w:rPr>
          <w:rFonts w:ascii="Arial" w:eastAsia="Arial" w:hAnsi="Arial" w:cs="Arial"/>
          <w:color w:val="000000"/>
        </w:rPr>
      </w:pPr>
    </w:p>
    <w:p w14:paraId="0F0168AF" w14:textId="77777777" w:rsidR="00970DD9" w:rsidRPr="00940E02" w:rsidRDefault="00970DD9" w:rsidP="00887E38">
      <w:pPr>
        <w:pBdr>
          <w:top w:val="nil"/>
          <w:left w:val="nil"/>
          <w:bottom w:val="nil"/>
          <w:right w:val="nil"/>
          <w:between w:val="nil"/>
        </w:pBdr>
        <w:spacing w:after="0" w:line="276" w:lineRule="auto"/>
        <w:rPr>
          <w:rFonts w:ascii="Arial" w:eastAsia="Arial" w:hAnsi="Arial" w:cs="Arial"/>
          <w:color w:val="000000"/>
        </w:rPr>
      </w:pPr>
    </w:p>
    <w:p w14:paraId="4419B832" w14:textId="77777777" w:rsidR="00970DD9" w:rsidRPr="00940E02" w:rsidRDefault="00970DD9" w:rsidP="00887E38">
      <w:pPr>
        <w:pBdr>
          <w:top w:val="nil"/>
          <w:left w:val="nil"/>
          <w:bottom w:val="nil"/>
          <w:right w:val="nil"/>
          <w:between w:val="nil"/>
        </w:pBdr>
        <w:spacing w:after="0" w:line="276" w:lineRule="auto"/>
        <w:rPr>
          <w:rFonts w:ascii="Arial" w:eastAsia="Arial" w:hAnsi="Arial" w:cs="Arial"/>
          <w:color w:val="000000"/>
        </w:rPr>
      </w:pPr>
    </w:p>
    <w:p w14:paraId="42DD8CD3" w14:textId="77777777" w:rsidR="001C6DC8" w:rsidRPr="00940E02" w:rsidRDefault="001C6DC8" w:rsidP="00887E38">
      <w:pPr>
        <w:pBdr>
          <w:top w:val="nil"/>
          <w:left w:val="nil"/>
          <w:bottom w:val="nil"/>
          <w:right w:val="nil"/>
          <w:between w:val="nil"/>
        </w:pBdr>
        <w:spacing w:after="0" w:line="276" w:lineRule="auto"/>
        <w:rPr>
          <w:rFonts w:ascii="Arial" w:eastAsia="Arial" w:hAnsi="Arial" w:cs="Arial"/>
          <w:color w:val="000000"/>
          <w:lang w:val="mn-MN"/>
        </w:rPr>
      </w:pPr>
    </w:p>
    <w:p w14:paraId="6D3CB4B2" w14:textId="77777777" w:rsidR="00C55336" w:rsidRPr="00940E02" w:rsidRDefault="00C55336" w:rsidP="00887E38">
      <w:pPr>
        <w:pBdr>
          <w:top w:val="nil"/>
          <w:left w:val="nil"/>
          <w:bottom w:val="nil"/>
          <w:right w:val="nil"/>
          <w:between w:val="nil"/>
        </w:pBdr>
        <w:spacing w:after="0" w:line="276" w:lineRule="auto"/>
        <w:rPr>
          <w:rFonts w:ascii="Arial" w:eastAsia="Arial" w:hAnsi="Arial" w:cs="Arial"/>
          <w:color w:val="000000"/>
          <w:lang w:val="mn-MN"/>
        </w:rPr>
      </w:pPr>
    </w:p>
    <w:p w14:paraId="2F8034B2" w14:textId="77777777" w:rsidR="00C55336" w:rsidRPr="00940E02" w:rsidRDefault="00C55336" w:rsidP="00887E38">
      <w:pPr>
        <w:pBdr>
          <w:top w:val="nil"/>
          <w:left w:val="nil"/>
          <w:bottom w:val="nil"/>
          <w:right w:val="nil"/>
          <w:between w:val="nil"/>
        </w:pBdr>
        <w:spacing w:after="0" w:line="276" w:lineRule="auto"/>
        <w:rPr>
          <w:rFonts w:ascii="Arial" w:eastAsia="Arial" w:hAnsi="Arial" w:cs="Arial"/>
          <w:color w:val="000000"/>
          <w:lang w:val="mn-MN"/>
        </w:rPr>
      </w:pPr>
    </w:p>
    <w:p w14:paraId="116D2B11" w14:textId="77777777" w:rsidR="00C55336" w:rsidRPr="00940E02" w:rsidRDefault="00C55336" w:rsidP="00887E38">
      <w:pPr>
        <w:pBdr>
          <w:top w:val="nil"/>
          <w:left w:val="nil"/>
          <w:bottom w:val="nil"/>
          <w:right w:val="nil"/>
          <w:between w:val="nil"/>
        </w:pBdr>
        <w:spacing w:after="0" w:line="276" w:lineRule="auto"/>
        <w:rPr>
          <w:rFonts w:ascii="Arial" w:eastAsia="Arial" w:hAnsi="Arial" w:cs="Arial"/>
          <w:color w:val="000000"/>
          <w:lang w:val="mn-MN"/>
        </w:rPr>
      </w:pPr>
    </w:p>
    <w:p w14:paraId="4A94BD82" w14:textId="77777777" w:rsidR="001C6CC0" w:rsidRPr="00940E02" w:rsidRDefault="001C6CC0" w:rsidP="00887E38">
      <w:pPr>
        <w:pBdr>
          <w:top w:val="nil"/>
          <w:left w:val="nil"/>
          <w:bottom w:val="nil"/>
          <w:right w:val="nil"/>
          <w:between w:val="nil"/>
        </w:pBdr>
        <w:spacing w:after="0" w:line="276" w:lineRule="auto"/>
        <w:rPr>
          <w:rFonts w:ascii="Arial" w:eastAsia="Arial" w:hAnsi="Arial" w:cs="Arial"/>
          <w:color w:val="000000"/>
          <w:lang w:val="mn-MN"/>
        </w:rPr>
      </w:pPr>
    </w:p>
    <w:p w14:paraId="4736F5E6" w14:textId="77777777" w:rsidR="001C6CC0" w:rsidRPr="00940E02" w:rsidRDefault="001C6CC0" w:rsidP="00887E38">
      <w:pPr>
        <w:pBdr>
          <w:top w:val="nil"/>
          <w:left w:val="nil"/>
          <w:bottom w:val="nil"/>
          <w:right w:val="nil"/>
          <w:between w:val="nil"/>
        </w:pBdr>
        <w:spacing w:after="0" w:line="276" w:lineRule="auto"/>
        <w:rPr>
          <w:rFonts w:ascii="Arial" w:eastAsia="Arial" w:hAnsi="Arial" w:cs="Arial"/>
          <w:color w:val="000000"/>
          <w:lang w:val="mn-MN"/>
        </w:rPr>
      </w:pPr>
    </w:p>
    <w:p w14:paraId="228451F2" w14:textId="77777777" w:rsidR="001C6CC0" w:rsidRPr="00940E02" w:rsidRDefault="001C6CC0" w:rsidP="00887E38">
      <w:pPr>
        <w:pBdr>
          <w:top w:val="nil"/>
          <w:left w:val="nil"/>
          <w:bottom w:val="nil"/>
          <w:right w:val="nil"/>
          <w:between w:val="nil"/>
        </w:pBdr>
        <w:spacing w:after="0" w:line="276" w:lineRule="auto"/>
        <w:rPr>
          <w:rFonts w:ascii="Arial" w:eastAsia="Arial" w:hAnsi="Arial" w:cs="Arial"/>
          <w:color w:val="000000"/>
          <w:lang w:val="mn-MN"/>
        </w:rPr>
      </w:pPr>
    </w:p>
    <w:p w14:paraId="49487F24" w14:textId="77777777" w:rsidR="001C6CC0" w:rsidRPr="00940E02" w:rsidRDefault="001C6CC0" w:rsidP="00887E38">
      <w:pPr>
        <w:pBdr>
          <w:top w:val="nil"/>
          <w:left w:val="nil"/>
          <w:bottom w:val="nil"/>
          <w:right w:val="nil"/>
          <w:between w:val="nil"/>
        </w:pBdr>
        <w:spacing w:after="0" w:line="276" w:lineRule="auto"/>
        <w:rPr>
          <w:rFonts w:ascii="Arial" w:eastAsia="Arial" w:hAnsi="Arial" w:cs="Arial"/>
          <w:color w:val="000000"/>
          <w:lang w:val="mn-MN"/>
        </w:rPr>
      </w:pPr>
    </w:p>
    <w:p w14:paraId="39FE10D1" w14:textId="77777777" w:rsidR="00C55336" w:rsidRPr="00940E02" w:rsidRDefault="00C55336" w:rsidP="00887E38">
      <w:pPr>
        <w:pBdr>
          <w:top w:val="nil"/>
          <w:left w:val="nil"/>
          <w:bottom w:val="nil"/>
          <w:right w:val="nil"/>
          <w:between w:val="nil"/>
        </w:pBdr>
        <w:spacing w:after="0" w:line="276" w:lineRule="auto"/>
        <w:rPr>
          <w:rFonts w:ascii="Arial" w:eastAsia="Arial" w:hAnsi="Arial" w:cs="Arial"/>
          <w:color w:val="000000"/>
          <w:lang w:val="mn-MN"/>
        </w:rPr>
      </w:pPr>
    </w:p>
    <w:p w14:paraId="0F75A753" w14:textId="77777777" w:rsidR="00C55336" w:rsidRPr="00940E02" w:rsidRDefault="00C55336" w:rsidP="00887E38">
      <w:pPr>
        <w:pBdr>
          <w:top w:val="nil"/>
          <w:left w:val="nil"/>
          <w:bottom w:val="nil"/>
          <w:right w:val="nil"/>
          <w:between w:val="nil"/>
        </w:pBdr>
        <w:spacing w:after="0" w:line="276" w:lineRule="auto"/>
        <w:rPr>
          <w:rFonts w:ascii="Arial" w:eastAsia="Arial" w:hAnsi="Arial" w:cs="Arial"/>
          <w:color w:val="000000"/>
          <w:lang w:val="mn-MN"/>
        </w:rPr>
      </w:pPr>
    </w:p>
    <w:p w14:paraId="205C155F" w14:textId="2116B8F9" w:rsidR="00970DD9" w:rsidRPr="00940E02" w:rsidRDefault="00970DD9" w:rsidP="00887E38">
      <w:pPr>
        <w:pBdr>
          <w:top w:val="nil"/>
          <w:left w:val="nil"/>
          <w:bottom w:val="nil"/>
          <w:right w:val="nil"/>
          <w:between w:val="nil"/>
        </w:pBdr>
        <w:spacing w:after="0" w:line="276" w:lineRule="auto"/>
        <w:jc w:val="center"/>
        <w:rPr>
          <w:rFonts w:ascii="Arial" w:eastAsia="Arial" w:hAnsi="Arial" w:cs="Arial"/>
          <w:b/>
          <w:color w:val="000000"/>
        </w:rPr>
      </w:pPr>
    </w:p>
    <w:p w14:paraId="7FC2D962" w14:textId="711A75E4" w:rsidR="00887E38" w:rsidRPr="00940E02" w:rsidRDefault="00887E38" w:rsidP="00887E38">
      <w:pPr>
        <w:pBdr>
          <w:top w:val="nil"/>
          <w:left w:val="nil"/>
          <w:bottom w:val="nil"/>
          <w:right w:val="nil"/>
          <w:between w:val="nil"/>
        </w:pBdr>
        <w:spacing w:after="0" w:line="276" w:lineRule="auto"/>
        <w:jc w:val="center"/>
        <w:rPr>
          <w:rFonts w:ascii="Arial" w:eastAsia="Arial" w:hAnsi="Arial" w:cs="Arial"/>
          <w:b/>
          <w:color w:val="000000"/>
        </w:rPr>
      </w:pPr>
    </w:p>
    <w:p w14:paraId="1F299E3F" w14:textId="1AA89874" w:rsidR="00887E38" w:rsidRPr="00940E02" w:rsidRDefault="00887E38" w:rsidP="00887E38">
      <w:pPr>
        <w:pBdr>
          <w:top w:val="nil"/>
          <w:left w:val="nil"/>
          <w:bottom w:val="nil"/>
          <w:right w:val="nil"/>
          <w:between w:val="nil"/>
        </w:pBdr>
        <w:spacing w:after="0" w:line="276" w:lineRule="auto"/>
        <w:jc w:val="center"/>
        <w:rPr>
          <w:rFonts w:ascii="Arial" w:eastAsia="Arial" w:hAnsi="Arial" w:cs="Arial"/>
          <w:b/>
          <w:color w:val="000000"/>
        </w:rPr>
      </w:pPr>
    </w:p>
    <w:p w14:paraId="50ED4B25" w14:textId="3A689C57" w:rsidR="00887E38" w:rsidRPr="00940E02" w:rsidRDefault="00887E38" w:rsidP="00887E38">
      <w:pPr>
        <w:pBdr>
          <w:top w:val="nil"/>
          <w:left w:val="nil"/>
          <w:bottom w:val="nil"/>
          <w:right w:val="nil"/>
          <w:between w:val="nil"/>
        </w:pBdr>
        <w:spacing w:after="0" w:line="276" w:lineRule="auto"/>
        <w:jc w:val="center"/>
        <w:rPr>
          <w:rFonts w:ascii="Arial" w:eastAsia="Arial" w:hAnsi="Arial" w:cs="Arial"/>
          <w:b/>
          <w:color w:val="000000"/>
        </w:rPr>
      </w:pPr>
    </w:p>
    <w:p w14:paraId="5A427D89" w14:textId="77777777" w:rsidR="00887E38" w:rsidRPr="00940E02" w:rsidRDefault="00887E38" w:rsidP="00887E38">
      <w:pPr>
        <w:pBdr>
          <w:top w:val="nil"/>
          <w:left w:val="nil"/>
          <w:bottom w:val="nil"/>
          <w:right w:val="nil"/>
          <w:between w:val="nil"/>
        </w:pBdr>
        <w:spacing w:after="0" w:line="276" w:lineRule="auto"/>
        <w:jc w:val="center"/>
        <w:rPr>
          <w:rFonts w:ascii="Arial" w:eastAsia="Arial" w:hAnsi="Arial" w:cs="Arial"/>
          <w:b/>
          <w:color w:val="000000"/>
        </w:rPr>
      </w:pPr>
    </w:p>
    <w:p w14:paraId="07ACAED0" w14:textId="3C6AD43B" w:rsidR="00970DD9" w:rsidRPr="00940E02" w:rsidRDefault="00432B6A" w:rsidP="00887E38">
      <w:pPr>
        <w:pBdr>
          <w:top w:val="nil"/>
          <w:left w:val="nil"/>
          <w:bottom w:val="nil"/>
          <w:right w:val="nil"/>
          <w:between w:val="nil"/>
        </w:pBdr>
        <w:spacing w:after="0" w:line="276" w:lineRule="auto"/>
        <w:jc w:val="center"/>
        <w:rPr>
          <w:rFonts w:ascii="Arial" w:eastAsia="Arial" w:hAnsi="Arial" w:cs="Arial"/>
          <w:b/>
          <w:color w:val="000000"/>
        </w:rPr>
      </w:pPr>
      <w:r w:rsidRPr="00940E02">
        <w:rPr>
          <w:rFonts w:ascii="Arial" w:eastAsia="Arial" w:hAnsi="Arial" w:cs="Arial"/>
          <w:b/>
          <w:color w:val="000000"/>
        </w:rPr>
        <w:t>УЛААНБААТАР ХОТ</w:t>
      </w:r>
    </w:p>
    <w:p w14:paraId="69732F76" w14:textId="77777777" w:rsidR="000A417F" w:rsidRPr="00940E02" w:rsidRDefault="00432B6A" w:rsidP="00887E38">
      <w:pPr>
        <w:pBdr>
          <w:top w:val="nil"/>
          <w:left w:val="nil"/>
          <w:bottom w:val="nil"/>
          <w:right w:val="nil"/>
          <w:between w:val="nil"/>
        </w:pBdr>
        <w:spacing w:after="0" w:line="276" w:lineRule="auto"/>
        <w:jc w:val="center"/>
        <w:rPr>
          <w:rFonts w:ascii="Arial" w:eastAsia="Arial" w:hAnsi="Arial" w:cs="Arial"/>
          <w:b/>
          <w:color w:val="000000"/>
        </w:rPr>
        <w:sectPr w:rsidR="000A417F" w:rsidRPr="00940E02" w:rsidSect="000A417F">
          <w:pgSz w:w="11906" w:h="16838" w:code="9"/>
          <w:pgMar w:top="1134" w:right="1016" w:bottom="1134" w:left="1701" w:header="709" w:footer="709" w:gutter="0"/>
          <w:pgNumType w:start="1"/>
          <w:cols w:space="720"/>
          <w:docGrid w:linePitch="326"/>
        </w:sectPr>
      </w:pPr>
      <w:r w:rsidRPr="00940E02">
        <w:rPr>
          <w:rFonts w:ascii="Arial" w:eastAsia="Arial" w:hAnsi="Arial" w:cs="Arial"/>
          <w:b/>
          <w:color w:val="000000"/>
        </w:rPr>
        <w:t xml:space="preserve"> 202</w:t>
      </w:r>
      <w:r w:rsidR="00BC5CC0" w:rsidRPr="00940E02">
        <w:rPr>
          <w:rFonts w:ascii="Arial" w:eastAsia="Arial" w:hAnsi="Arial" w:cs="Arial"/>
          <w:b/>
          <w:color w:val="000000"/>
        </w:rPr>
        <w:t>6</w:t>
      </w:r>
      <w:r w:rsidRPr="00940E02">
        <w:rPr>
          <w:rFonts w:ascii="Arial" w:eastAsia="Arial" w:hAnsi="Arial" w:cs="Arial"/>
          <w:b/>
          <w:color w:val="000000"/>
        </w:rPr>
        <w:t xml:space="preserve"> ОН</w:t>
      </w:r>
    </w:p>
    <w:p w14:paraId="519A5DED" w14:textId="64A63402" w:rsidR="00432B6A" w:rsidRPr="00940E02" w:rsidRDefault="000A417F" w:rsidP="00887E38">
      <w:pPr>
        <w:pBdr>
          <w:top w:val="nil"/>
          <w:left w:val="nil"/>
          <w:bottom w:val="nil"/>
          <w:right w:val="nil"/>
          <w:between w:val="nil"/>
        </w:pBdr>
        <w:spacing w:after="0" w:line="276" w:lineRule="auto"/>
        <w:jc w:val="center"/>
        <w:rPr>
          <w:rFonts w:ascii="Arial" w:eastAsia="Arial" w:hAnsi="Arial" w:cs="Arial"/>
          <w:b/>
          <w:color w:val="000000"/>
        </w:rPr>
      </w:pPr>
      <w:r w:rsidRPr="00940E02">
        <w:rPr>
          <w:rFonts w:ascii="Arial" w:eastAsia="Arial" w:hAnsi="Arial" w:cs="Arial"/>
          <w:b/>
          <w:color w:val="000000"/>
        </w:rPr>
        <w:lastRenderedPageBreak/>
        <w:t xml:space="preserve"> </w:t>
      </w:r>
    </w:p>
    <w:p w14:paraId="028240E5" w14:textId="50D9E105" w:rsidR="00887E38" w:rsidRPr="00940E02" w:rsidRDefault="00432B6A" w:rsidP="00887E38">
      <w:pPr>
        <w:pBdr>
          <w:top w:val="nil"/>
          <w:left w:val="nil"/>
          <w:bottom w:val="nil"/>
          <w:right w:val="nil"/>
          <w:between w:val="nil"/>
        </w:pBdr>
        <w:spacing w:after="0" w:line="276" w:lineRule="auto"/>
        <w:jc w:val="center"/>
        <w:rPr>
          <w:rFonts w:ascii="Arial" w:eastAsia="Arial" w:hAnsi="Arial" w:cs="Arial"/>
          <w:b/>
          <w:color w:val="000000"/>
          <w:lang w:val="mn-MN"/>
        </w:rPr>
      </w:pPr>
      <w:r w:rsidRPr="00940E02">
        <w:rPr>
          <w:rFonts w:ascii="Arial" w:eastAsia="Arial" w:hAnsi="Arial" w:cs="Arial"/>
          <w:b/>
          <w:color w:val="000000"/>
          <w:lang w:val="mn-MN"/>
        </w:rPr>
        <w:t>ХУУЛЬ ТОГТООМЖИЙГ ХЭРЭГЖҮҮЛЭХТЭЙ ХОЛБОГДОН</w:t>
      </w:r>
    </w:p>
    <w:p w14:paraId="1F20DC23" w14:textId="5A003E86" w:rsidR="00970DD9" w:rsidRPr="00940E02" w:rsidRDefault="00432B6A" w:rsidP="00887E38">
      <w:pPr>
        <w:pBdr>
          <w:top w:val="nil"/>
          <w:left w:val="nil"/>
          <w:bottom w:val="nil"/>
          <w:right w:val="nil"/>
          <w:between w:val="nil"/>
        </w:pBdr>
        <w:spacing w:after="0" w:line="276" w:lineRule="auto"/>
        <w:jc w:val="center"/>
        <w:rPr>
          <w:rFonts w:ascii="Arial" w:eastAsia="Arial" w:hAnsi="Arial" w:cs="Arial"/>
          <w:b/>
          <w:color w:val="000000"/>
        </w:rPr>
      </w:pPr>
      <w:r w:rsidRPr="00940E02">
        <w:rPr>
          <w:rFonts w:ascii="Arial" w:eastAsia="Arial" w:hAnsi="Arial" w:cs="Arial"/>
          <w:b/>
          <w:color w:val="000000"/>
          <w:lang w:val="mn-MN"/>
        </w:rPr>
        <w:t>ГАРАХ ЗАРДЛЫН ТООЦООНЫ ТАЙЛАН</w:t>
      </w:r>
    </w:p>
    <w:p w14:paraId="335CE909" w14:textId="77777777" w:rsidR="001C6DC8" w:rsidRPr="00940E02" w:rsidRDefault="001C6DC8" w:rsidP="00887E38">
      <w:pPr>
        <w:pBdr>
          <w:top w:val="nil"/>
          <w:left w:val="nil"/>
          <w:bottom w:val="nil"/>
          <w:right w:val="nil"/>
          <w:between w:val="nil"/>
        </w:pBdr>
        <w:spacing w:after="0" w:line="276" w:lineRule="auto"/>
        <w:jc w:val="center"/>
        <w:rPr>
          <w:rFonts w:ascii="Arial" w:eastAsia="Arial" w:hAnsi="Arial" w:cs="Arial"/>
          <w:b/>
          <w:color w:val="000000"/>
          <w:lang w:val="mn-MN"/>
        </w:rPr>
      </w:pPr>
    </w:p>
    <w:p w14:paraId="71959148" w14:textId="18D91C9C" w:rsidR="00970DD9" w:rsidRPr="00940E02" w:rsidRDefault="00887E38" w:rsidP="00887E38">
      <w:pPr>
        <w:pBdr>
          <w:top w:val="nil"/>
          <w:left w:val="nil"/>
          <w:bottom w:val="nil"/>
          <w:right w:val="nil"/>
          <w:between w:val="nil"/>
        </w:pBdr>
        <w:spacing w:after="0" w:line="276" w:lineRule="auto"/>
        <w:ind w:firstLine="720"/>
        <w:jc w:val="both"/>
        <w:rPr>
          <w:rFonts w:ascii="Arial" w:eastAsia="Arial" w:hAnsi="Arial" w:cs="Arial"/>
          <w:b/>
          <w:bCs/>
          <w:color w:val="000000"/>
          <w:lang w:val="mn-MN"/>
        </w:rPr>
      </w:pPr>
      <w:r w:rsidRPr="00940E02">
        <w:rPr>
          <w:rFonts w:ascii="Arial" w:eastAsia="Arial" w:hAnsi="Arial" w:cs="Arial"/>
          <w:b/>
          <w:bCs/>
          <w:color w:val="000000"/>
          <w:lang w:val="mn-MN"/>
        </w:rPr>
        <w:t>НЭГ.ЕРӨНХИЙ МЭДЭЭЛЭЛ</w:t>
      </w:r>
    </w:p>
    <w:p w14:paraId="057C26CE" w14:textId="77777777" w:rsidR="001C6DC8" w:rsidRPr="00940E02" w:rsidRDefault="001C6DC8" w:rsidP="00887E38">
      <w:pPr>
        <w:pBdr>
          <w:top w:val="nil"/>
          <w:left w:val="nil"/>
          <w:bottom w:val="nil"/>
          <w:right w:val="nil"/>
          <w:between w:val="nil"/>
        </w:pBdr>
        <w:spacing w:after="0" w:line="276" w:lineRule="auto"/>
        <w:jc w:val="both"/>
        <w:rPr>
          <w:rFonts w:ascii="Arial" w:eastAsia="Arial" w:hAnsi="Arial" w:cs="Arial"/>
          <w:color w:val="000000"/>
          <w:lang w:val="mn-MN"/>
        </w:rPr>
      </w:pPr>
    </w:p>
    <w:p w14:paraId="414B77CB" w14:textId="4782C4BF" w:rsidR="00970DD9" w:rsidRPr="00940E02" w:rsidRDefault="00432B6A" w:rsidP="004F0205">
      <w:pPr>
        <w:pBdr>
          <w:top w:val="nil"/>
          <w:left w:val="nil"/>
          <w:bottom w:val="nil"/>
          <w:right w:val="nil"/>
          <w:between w:val="nil"/>
        </w:pBdr>
        <w:spacing w:after="0" w:line="276" w:lineRule="auto"/>
        <w:ind w:firstLine="720"/>
        <w:jc w:val="both"/>
        <w:rPr>
          <w:rFonts w:ascii="Arial" w:eastAsia="Arial" w:hAnsi="Arial" w:cs="Arial"/>
          <w:bCs/>
          <w:color w:val="000000"/>
          <w:lang w:val="mn-MN"/>
        </w:rPr>
      </w:pPr>
      <w:r w:rsidRPr="00940E02">
        <w:rPr>
          <w:rFonts w:ascii="Arial" w:eastAsia="Arial" w:hAnsi="Arial" w:cs="Arial"/>
          <w:color w:val="000000"/>
          <w:lang w:val="mn-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92613B" w:rsidRPr="00940E02">
        <w:rPr>
          <w:rFonts w:ascii="Arial" w:eastAsia="Arial" w:hAnsi="Arial" w:cs="Arial"/>
          <w:bCs/>
          <w:color w:val="000000"/>
          <w:lang w:val="mn-MN"/>
        </w:rPr>
        <w:t>Монгол Улсын засаг захиргаа</w:t>
      </w:r>
      <w:r w:rsidR="00B86B97" w:rsidRPr="00940E02">
        <w:rPr>
          <w:rFonts w:ascii="Arial" w:eastAsia="Arial" w:hAnsi="Arial" w:cs="Arial"/>
          <w:bCs/>
          <w:color w:val="000000"/>
        </w:rPr>
        <w:t xml:space="preserve">, </w:t>
      </w:r>
      <w:r w:rsidR="00B86B97" w:rsidRPr="00940E02">
        <w:rPr>
          <w:rFonts w:ascii="Arial" w:eastAsia="Arial" w:hAnsi="Arial" w:cs="Arial"/>
          <w:bCs/>
          <w:color w:val="000000"/>
          <w:lang w:val="mn-MN"/>
        </w:rPr>
        <w:t xml:space="preserve">нутаг дэвсгэрийн </w:t>
      </w:r>
      <w:r w:rsidR="0092613B" w:rsidRPr="00940E02">
        <w:rPr>
          <w:rFonts w:ascii="Arial" w:eastAsia="Arial" w:hAnsi="Arial" w:cs="Arial"/>
          <w:bCs/>
          <w:color w:val="000000"/>
          <w:lang w:val="mn-MN"/>
        </w:rPr>
        <w:t>нэгж</w:t>
      </w:r>
      <w:r w:rsidR="0092613B" w:rsidRPr="00940E02">
        <w:rPr>
          <w:rFonts w:ascii="Arial" w:eastAsia="Arial" w:hAnsi="Arial" w:cs="Arial"/>
          <w:bCs/>
          <w:color w:val="000000"/>
        </w:rPr>
        <w:t xml:space="preserve">, </w:t>
      </w:r>
      <w:r w:rsidR="0092613B" w:rsidRPr="00940E02">
        <w:rPr>
          <w:rFonts w:ascii="Arial" w:eastAsia="Arial" w:hAnsi="Arial" w:cs="Arial"/>
          <w:bCs/>
          <w:color w:val="000000"/>
          <w:lang w:val="mn-MN"/>
        </w:rPr>
        <w:t>түүний удирдлагын</w:t>
      </w:r>
      <w:r w:rsidR="00D4158F" w:rsidRPr="00940E02">
        <w:rPr>
          <w:rFonts w:ascii="Arial" w:eastAsia="Arial" w:hAnsi="Arial" w:cs="Arial"/>
          <w:bCs/>
          <w:color w:val="000000"/>
          <w:lang w:val="mn-MN"/>
        </w:rPr>
        <w:t xml:space="preserve"> тухай хуульд </w:t>
      </w:r>
      <w:r w:rsidRPr="00940E02">
        <w:rPr>
          <w:rFonts w:ascii="Arial" w:eastAsia="Arial" w:hAnsi="Arial" w:cs="Arial"/>
          <w:bCs/>
          <w:color w:val="000000"/>
          <w:lang w:val="mn-MN"/>
        </w:rPr>
        <w:t>нэмэлт оруулах тухай хуулийн төсөл батлагдсанаар уг хуулийн үйлчлэх хүрээнд хамаарагдах хуулийн этгээд, төрийн байгууллагын үйл ажиллагаанд шинээр</w:t>
      </w:r>
      <w:r w:rsidRPr="00940E02">
        <w:rPr>
          <w:rFonts w:ascii="Arial" w:eastAsia="Arial" w:hAnsi="Arial" w:cs="Arial"/>
          <w:color w:val="000000"/>
          <w:lang w:val="mn-MN"/>
        </w:rPr>
        <w:t xml:space="preserve"> үүсэх үүрэг болон тэдгээрийг дагалдан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хи</w:t>
      </w:r>
      <w:r w:rsidR="00CC40DA" w:rsidRPr="00940E02">
        <w:rPr>
          <w:rFonts w:ascii="Arial" w:eastAsia="Arial" w:hAnsi="Arial" w:cs="Arial"/>
          <w:color w:val="000000"/>
          <w:lang w:val="mn-MN"/>
        </w:rPr>
        <w:t>йв.</w:t>
      </w:r>
      <w:r w:rsidR="0018440C" w:rsidRPr="00940E02">
        <w:rPr>
          <w:rFonts w:ascii="Arial" w:eastAsia="Arial" w:hAnsi="Arial" w:cs="Arial"/>
          <w:color w:val="000000"/>
          <w:lang w:val="mn-MN"/>
        </w:rPr>
        <w:t xml:space="preserve"> Түүнчлэн</w:t>
      </w:r>
      <w:r w:rsidR="0018440C" w:rsidRPr="00940E02">
        <w:rPr>
          <w:rFonts w:ascii="Arial" w:eastAsia="Arial" w:hAnsi="Arial" w:cs="Arial"/>
          <w:color w:val="000000"/>
        </w:rPr>
        <w:t xml:space="preserve">, </w:t>
      </w:r>
      <w:r w:rsidR="004F0205" w:rsidRPr="00940E02">
        <w:rPr>
          <w:rFonts w:ascii="Arial" w:eastAsia="Arial" w:hAnsi="Arial" w:cs="Arial"/>
          <w:color w:val="000000"/>
          <w:lang w:val="mn-MN"/>
        </w:rPr>
        <w:t xml:space="preserve">уг </w:t>
      </w:r>
      <w:r w:rsidR="00D4158F" w:rsidRPr="00940E02">
        <w:rPr>
          <w:rFonts w:ascii="Arial" w:eastAsia="Arial" w:hAnsi="Arial" w:cs="Arial"/>
          <w:bCs/>
          <w:color w:val="000000"/>
          <w:lang w:val="mn-MN"/>
        </w:rPr>
        <w:t>хуулийг хэрэгж</w:t>
      </w:r>
      <w:r w:rsidR="004F0205" w:rsidRPr="00940E02">
        <w:rPr>
          <w:rFonts w:ascii="Arial" w:eastAsia="Arial" w:hAnsi="Arial" w:cs="Arial"/>
          <w:bCs/>
          <w:color w:val="000000"/>
          <w:lang w:val="mn-MN"/>
        </w:rPr>
        <w:t xml:space="preserve">илтэнд оролцох </w:t>
      </w:r>
      <w:r w:rsidR="00D4158F" w:rsidRPr="00940E02">
        <w:rPr>
          <w:rFonts w:ascii="Arial" w:eastAsia="Arial" w:hAnsi="Arial" w:cs="Arial"/>
          <w:bCs/>
          <w:color w:val="000000"/>
          <w:lang w:val="mn-MN"/>
        </w:rPr>
        <w:t xml:space="preserve"> иргэн, хуулийн этгээд, төрийн байгууллагад үүсэх зардал, ачааллыг тооцож, үүнийг хялбарчлах, бууруулах талаар санал боловсруулахад энэхүү тайлангийн зорилго чиглэ</w:t>
      </w:r>
      <w:r w:rsidR="00695562" w:rsidRPr="00940E02">
        <w:rPr>
          <w:rFonts w:ascii="Arial" w:eastAsia="Arial" w:hAnsi="Arial" w:cs="Arial"/>
          <w:bCs/>
          <w:color w:val="000000"/>
          <w:lang w:val="mn-MN"/>
        </w:rPr>
        <w:t>нэ.</w:t>
      </w:r>
    </w:p>
    <w:p w14:paraId="7D4253D4" w14:textId="77777777" w:rsidR="001C6CC0" w:rsidRPr="00940E02" w:rsidRDefault="001C6CC0" w:rsidP="004F0205">
      <w:pPr>
        <w:pBdr>
          <w:top w:val="nil"/>
          <w:left w:val="nil"/>
          <w:bottom w:val="nil"/>
          <w:right w:val="nil"/>
          <w:between w:val="nil"/>
        </w:pBdr>
        <w:spacing w:after="0" w:line="276" w:lineRule="auto"/>
        <w:ind w:firstLine="720"/>
        <w:jc w:val="both"/>
        <w:rPr>
          <w:rFonts w:ascii="Arial" w:eastAsia="Arial" w:hAnsi="Arial" w:cs="Arial"/>
          <w:color w:val="000000"/>
        </w:rPr>
      </w:pPr>
    </w:p>
    <w:p w14:paraId="073F8469" w14:textId="48BD23FF" w:rsidR="00970DD9" w:rsidRPr="00940E02" w:rsidRDefault="00A33976" w:rsidP="00887E38">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Хуулийн</w:t>
      </w:r>
      <w:r w:rsidR="00D4158F" w:rsidRPr="00940E02">
        <w:rPr>
          <w:rFonts w:ascii="Arial" w:eastAsia="Arial" w:hAnsi="Arial" w:cs="Arial"/>
          <w:color w:val="000000"/>
          <w:lang w:val="mn-MN"/>
        </w:rPr>
        <w:t xml:space="preserve"> төслийг хууль санаачлагчаас хүлээн авч, зохицуулалтыг судлан үзэхэд хуулийн төсөл батлагдсанаар</w:t>
      </w:r>
      <w:r w:rsidR="0017641D" w:rsidRPr="00940E02">
        <w:rPr>
          <w:rFonts w:ascii="Arial" w:eastAsia="Arial" w:hAnsi="Arial" w:cs="Arial"/>
          <w:color w:val="000000"/>
          <w:lang w:val="mn-MN"/>
        </w:rPr>
        <w:t xml:space="preserve"> </w:t>
      </w:r>
      <w:r w:rsidR="00964937" w:rsidRPr="00940E02">
        <w:rPr>
          <w:rFonts w:ascii="Arial" w:eastAsia="Arial" w:hAnsi="Arial" w:cs="Arial"/>
          <w:color w:val="000000"/>
          <w:lang w:val="mn-MN"/>
        </w:rPr>
        <w:t xml:space="preserve">орон нутгийн түвшинд </w:t>
      </w:r>
      <w:r w:rsidR="001126E4" w:rsidRPr="00940E02">
        <w:rPr>
          <w:rFonts w:ascii="Arial" w:eastAsia="Arial" w:hAnsi="Arial" w:cs="Arial"/>
          <w:color w:val="000000"/>
          <w:lang w:val="mn-MN"/>
        </w:rPr>
        <w:t>нийтийн өргөдлийг хүлээн ав</w:t>
      </w:r>
      <w:r w:rsidR="00913EB5" w:rsidRPr="00940E02">
        <w:rPr>
          <w:rFonts w:ascii="Arial" w:eastAsia="Arial" w:hAnsi="Arial" w:cs="Arial"/>
          <w:color w:val="000000"/>
          <w:lang w:val="mn-MN"/>
        </w:rPr>
        <w:t>ах</w:t>
      </w:r>
      <w:r w:rsidR="00913EB5" w:rsidRPr="00940E02">
        <w:rPr>
          <w:rFonts w:ascii="Arial" w:eastAsia="Arial" w:hAnsi="Arial" w:cs="Arial"/>
          <w:color w:val="000000"/>
        </w:rPr>
        <w:t xml:space="preserve">, </w:t>
      </w:r>
      <w:r w:rsidR="00913EB5" w:rsidRPr="00940E02">
        <w:rPr>
          <w:rFonts w:ascii="Arial" w:eastAsia="Arial" w:hAnsi="Arial" w:cs="Arial"/>
          <w:color w:val="000000"/>
          <w:lang w:val="mn-MN"/>
        </w:rPr>
        <w:t>бүртгэх</w:t>
      </w:r>
      <w:r w:rsidR="00913EB5" w:rsidRPr="00940E02">
        <w:rPr>
          <w:rFonts w:ascii="Arial" w:eastAsia="Arial" w:hAnsi="Arial" w:cs="Arial"/>
          <w:color w:val="000000"/>
        </w:rPr>
        <w:t xml:space="preserve">, </w:t>
      </w:r>
      <w:r w:rsidR="00913EB5" w:rsidRPr="00940E02">
        <w:rPr>
          <w:rFonts w:ascii="Arial" w:eastAsia="Arial" w:hAnsi="Arial" w:cs="Arial"/>
          <w:color w:val="000000"/>
          <w:lang w:val="mn-MN"/>
        </w:rPr>
        <w:t>хуваарилах</w:t>
      </w:r>
      <w:r w:rsidR="00913EB5" w:rsidRPr="00940E02">
        <w:rPr>
          <w:rFonts w:ascii="Arial" w:eastAsia="Arial" w:hAnsi="Arial" w:cs="Arial"/>
          <w:color w:val="000000"/>
        </w:rPr>
        <w:t xml:space="preserve">, </w:t>
      </w:r>
      <w:r w:rsidR="00BE2FEB" w:rsidRPr="00940E02">
        <w:rPr>
          <w:rFonts w:ascii="Arial" w:eastAsia="Arial" w:hAnsi="Arial" w:cs="Arial"/>
          <w:color w:val="000000"/>
        </w:rPr>
        <w:t xml:space="preserve">шийдвэрлэх </w:t>
      </w:r>
      <w:r w:rsidR="001126E4" w:rsidRPr="00940E02">
        <w:rPr>
          <w:rFonts w:ascii="Arial" w:eastAsia="Arial" w:hAnsi="Arial" w:cs="Arial"/>
          <w:color w:val="000000"/>
          <w:lang w:val="mn-MN"/>
        </w:rPr>
        <w:t xml:space="preserve">нэгдсэн </w:t>
      </w:r>
      <w:r w:rsidR="00BE2FEB" w:rsidRPr="00940E02">
        <w:rPr>
          <w:rFonts w:ascii="Arial" w:eastAsia="Arial" w:hAnsi="Arial" w:cs="Arial"/>
          <w:color w:val="000000"/>
          <w:lang w:val="mn-MN"/>
        </w:rPr>
        <w:t xml:space="preserve">веб платформыг </w:t>
      </w:r>
      <w:r w:rsidR="00D43F66" w:rsidRPr="00940E02">
        <w:rPr>
          <w:rFonts w:ascii="Arial" w:eastAsia="Arial" w:hAnsi="Arial" w:cs="Arial"/>
          <w:color w:val="000000"/>
          <w:lang w:val="mn-MN"/>
        </w:rPr>
        <w:t>хөгжүүл</w:t>
      </w:r>
      <w:r w:rsidR="00F049E3" w:rsidRPr="00940E02">
        <w:rPr>
          <w:rFonts w:ascii="Arial" w:eastAsia="Arial" w:hAnsi="Arial" w:cs="Arial"/>
          <w:color w:val="000000"/>
          <w:lang w:val="mn-MN"/>
        </w:rPr>
        <w:t>эх ба т</w:t>
      </w:r>
      <w:r w:rsidR="00570449" w:rsidRPr="00940E02">
        <w:rPr>
          <w:rFonts w:ascii="Arial" w:eastAsia="Arial" w:hAnsi="Arial" w:cs="Arial"/>
          <w:color w:val="000000"/>
          <w:lang w:val="mn-MN"/>
        </w:rPr>
        <w:t xml:space="preserve">ухайн платформыг нэгдсэн удирдлагаар хангах </w:t>
      </w:r>
      <w:r w:rsidR="00D4158F" w:rsidRPr="00940E02">
        <w:rPr>
          <w:rFonts w:ascii="Arial" w:eastAsia="Arial" w:hAnsi="Arial" w:cs="Arial"/>
          <w:color w:val="000000"/>
          <w:lang w:val="mn-MN"/>
        </w:rPr>
        <w:t>төрийн байгууллагад тодорхой төрлийн зардал үүс</w:t>
      </w:r>
      <w:r w:rsidR="00A82BC9" w:rsidRPr="00940E02">
        <w:rPr>
          <w:rFonts w:ascii="Arial" w:eastAsia="Arial" w:hAnsi="Arial" w:cs="Arial"/>
          <w:color w:val="000000"/>
          <w:lang w:val="mn-MN"/>
        </w:rPr>
        <w:t>эхээр</w:t>
      </w:r>
      <w:r w:rsidR="00D4158F" w:rsidRPr="00940E02">
        <w:rPr>
          <w:rFonts w:ascii="Arial" w:eastAsia="Arial" w:hAnsi="Arial" w:cs="Arial"/>
          <w:color w:val="000000"/>
          <w:lang w:val="mn-MN"/>
        </w:rPr>
        <w:t xml:space="preserve"> байна. Хуулийн төслөө</w:t>
      </w:r>
      <w:r w:rsidR="00640C43" w:rsidRPr="00940E02">
        <w:rPr>
          <w:rFonts w:ascii="Arial" w:eastAsia="Arial" w:hAnsi="Arial" w:cs="Arial"/>
          <w:color w:val="000000"/>
          <w:lang w:val="mn-MN"/>
        </w:rPr>
        <w:t>р</w:t>
      </w:r>
      <w:r w:rsidR="00D4158F" w:rsidRPr="00940E02">
        <w:rPr>
          <w:rFonts w:ascii="Arial" w:eastAsia="Arial" w:hAnsi="Arial" w:cs="Arial"/>
          <w:color w:val="000000"/>
          <w:lang w:val="mn-MN"/>
        </w:rPr>
        <w:t xml:space="preserve"> иргэ</w:t>
      </w:r>
      <w:r w:rsidR="00D166A7" w:rsidRPr="00940E02">
        <w:rPr>
          <w:rFonts w:ascii="Arial" w:eastAsia="Arial" w:hAnsi="Arial" w:cs="Arial"/>
          <w:color w:val="000000"/>
          <w:lang w:val="mn-MN"/>
        </w:rPr>
        <w:t xml:space="preserve">н болон </w:t>
      </w:r>
      <w:r w:rsidR="00D4158F" w:rsidRPr="00940E02">
        <w:rPr>
          <w:rFonts w:ascii="Arial" w:eastAsia="Arial" w:hAnsi="Arial" w:cs="Arial"/>
          <w:color w:val="000000"/>
          <w:lang w:val="mn-MN"/>
        </w:rPr>
        <w:t>хуулийн этгээдийн хүлээж буй үүрэ</w:t>
      </w:r>
      <w:r w:rsidR="00D166A7" w:rsidRPr="00940E02">
        <w:rPr>
          <w:rFonts w:ascii="Arial" w:eastAsia="Arial" w:hAnsi="Arial" w:cs="Arial"/>
          <w:color w:val="000000"/>
          <w:lang w:val="mn-MN"/>
        </w:rPr>
        <w:t>г нь</w:t>
      </w:r>
      <w:r w:rsidR="00AB7E49" w:rsidRPr="00940E02">
        <w:rPr>
          <w:rFonts w:ascii="Arial" w:eastAsia="Arial" w:hAnsi="Arial" w:cs="Arial"/>
          <w:color w:val="000000"/>
          <w:lang w:val="mn-MN"/>
        </w:rPr>
        <w:t xml:space="preserve"> </w:t>
      </w:r>
      <w:r w:rsidR="005D6D95" w:rsidRPr="00940E02">
        <w:rPr>
          <w:rFonts w:ascii="Arial" w:eastAsia="Arial" w:hAnsi="Arial" w:cs="Arial"/>
          <w:color w:val="000000"/>
          <w:lang w:val="mn-MN"/>
        </w:rPr>
        <w:t xml:space="preserve">нийтийн өргөдлийг </w:t>
      </w:r>
      <w:r w:rsidR="00345BBF" w:rsidRPr="00940E02">
        <w:rPr>
          <w:rFonts w:ascii="Arial" w:eastAsia="Arial" w:hAnsi="Arial" w:cs="Arial"/>
          <w:color w:val="000000"/>
          <w:lang w:val="mn-MN"/>
        </w:rPr>
        <w:t>гаргах ба бүртгүүлэхтэй холбогдож байгаа бол</w:t>
      </w:r>
      <w:r w:rsidR="00421E55" w:rsidRPr="00940E02">
        <w:rPr>
          <w:rFonts w:ascii="Arial" w:eastAsia="Arial" w:hAnsi="Arial" w:cs="Arial"/>
          <w:color w:val="000000"/>
          <w:lang w:val="mn-MN"/>
        </w:rPr>
        <w:t xml:space="preserve"> </w:t>
      </w:r>
      <w:r w:rsidR="00D4158F" w:rsidRPr="00940E02">
        <w:rPr>
          <w:rFonts w:ascii="Arial" w:eastAsia="Arial" w:hAnsi="Arial" w:cs="Arial"/>
          <w:color w:val="000000"/>
          <w:lang w:val="mn-MN"/>
        </w:rPr>
        <w:t xml:space="preserve">төрийн байгууллагын </w:t>
      </w:r>
      <w:r w:rsidR="00EA7279" w:rsidRPr="00940E02">
        <w:rPr>
          <w:rFonts w:ascii="Arial" w:eastAsia="Arial" w:hAnsi="Arial" w:cs="Arial"/>
          <w:color w:val="000000"/>
          <w:lang w:val="mn-MN"/>
        </w:rPr>
        <w:t xml:space="preserve">хувьд </w:t>
      </w:r>
      <w:r w:rsidR="009E408C" w:rsidRPr="00940E02">
        <w:rPr>
          <w:rFonts w:ascii="Arial" w:eastAsia="Arial" w:hAnsi="Arial" w:cs="Arial"/>
          <w:color w:val="000000"/>
          <w:lang w:val="mn-MN"/>
        </w:rPr>
        <w:t xml:space="preserve">веб платформыг </w:t>
      </w:r>
      <w:r w:rsidR="00252533" w:rsidRPr="00940E02">
        <w:rPr>
          <w:rFonts w:ascii="Arial" w:eastAsia="Arial" w:hAnsi="Arial" w:cs="Arial"/>
          <w:color w:val="000000"/>
          <w:lang w:val="mn-MN"/>
        </w:rPr>
        <w:t>хариуцан ажиллуулахтай холбоото</w:t>
      </w:r>
      <w:r w:rsidR="00D4158F" w:rsidRPr="00940E02">
        <w:rPr>
          <w:rFonts w:ascii="Arial" w:eastAsia="Arial" w:hAnsi="Arial" w:cs="Arial"/>
          <w:color w:val="000000"/>
          <w:lang w:val="mn-MN"/>
        </w:rPr>
        <w:t>й үүсэх зардлыг тооцоолсон болно.</w:t>
      </w:r>
    </w:p>
    <w:p w14:paraId="654C1153" w14:textId="77777777" w:rsidR="008F32B6" w:rsidRPr="00940E02" w:rsidRDefault="008F32B6" w:rsidP="008F32B6">
      <w:pPr>
        <w:pBdr>
          <w:top w:val="nil"/>
          <w:left w:val="nil"/>
          <w:bottom w:val="nil"/>
          <w:right w:val="nil"/>
          <w:between w:val="nil"/>
        </w:pBdr>
        <w:spacing w:after="0" w:line="276" w:lineRule="auto"/>
        <w:ind w:firstLine="720"/>
        <w:jc w:val="both"/>
        <w:rPr>
          <w:rFonts w:ascii="Arial" w:eastAsia="Arial" w:hAnsi="Arial" w:cs="Arial"/>
          <w:lang w:val="mn-MN"/>
        </w:rPr>
      </w:pPr>
    </w:p>
    <w:p w14:paraId="32417724" w14:textId="77777777" w:rsidR="008F32B6" w:rsidRPr="00940E02" w:rsidRDefault="008F32B6" w:rsidP="008F32B6">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Хуулийн төслийн зорилго нь иргэдийн орон нутгийн асуудалд оролцох боломжийг нэмэгдүүлэх, нийтийн өргөдөл, санал хүсэлтийг цахим хэлбэрээр хүлээн авах, шийдвэрлэлтийн ил тод байдлыг сайжруулах эрх зүйн орчныг бүрдүүлэхэд оршино.</w:t>
      </w:r>
    </w:p>
    <w:p w14:paraId="14847FB1" w14:textId="77777777" w:rsidR="008F32B6" w:rsidRPr="00940E02" w:rsidRDefault="008F32B6" w:rsidP="008F32B6">
      <w:pPr>
        <w:pBdr>
          <w:top w:val="nil"/>
          <w:left w:val="nil"/>
          <w:bottom w:val="nil"/>
          <w:right w:val="nil"/>
          <w:between w:val="nil"/>
        </w:pBdr>
        <w:spacing w:after="0" w:line="276" w:lineRule="auto"/>
        <w:ind w:firstLine="720"/>
        <w:jc w:val="both"/>
        <w:rPr>
          <w:rFonts w:ascii="Arial" w:eastAsia="Arial" w:hAnsi="Arial" w:cs="Arial"/>
          <w:lang w:val="mn-MN"/>
        </w:rPr>
      </w:pPr>
    </w:p>
    <w:p w14:paraId="3AA854CE" w14:textId="4180FD2C" w:rsidR="008F32B6" w:rsidRPr="00940E02" w:rsidRDefault="008F32B6" w:rsidP="008F32B6">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Төслийн хүрээнд d.parliament.mn болон petition.parliament.mn платформын архитектур, бизнес процессын загвар, хэрэглэгчийн туршлага болон технологийн суурь шийдлийг ашиглан нийтийн өргөдөл хүлээн авах нэгдсэн цахим платформ хөгжүүлнэ.</w:t>
      </w:r>
      <w:r w:rsidR="00634647" w:rsidRPr="00940E02">
        <w:rPr>
          <w:rFonts w:ascii="Arial" w:eastAsia="Arial" w:hAnsi="Arial" w:cs="Arial"/>
        </w:rPr>
        <w:t xml:space="preserve"> </w:t>
      </w:r>
      <w:r w:rsidRPr="00940E02">
        <w:rPr>
          <w:rFonts w:ascii="Arial" w:eastAsia="Arial" w:hAnsi="Arial" w:cs="Arial"/>
          <w:lang w:val="mn-MN"/>
        </w:rPr>
        <w:t>Систем нь аймаг, нийслэл, сум, дүүрэг, баг, хорооны түвшинд ашиглагдах бөгөөд иргэдийн ДАН систем болон тоон гарын үсгээр баталгаажсан өргөдлийг бүртгэх, нийтлэх, дэмжлэг цуглуулах, шийдвэрлэлтийн явцыг хянах, ИТХ болон ИНХ-д шилжүүлэх үйл ажиллагааг автоматжуулна.</w:t>
      </w:r>
    </w:p>
    <w:p w14:paraId="66CA2C0A" w14:textId="77777777" w:rsidR="008F32B6" w:rsidRPr="00940E02" w:rsidRDefault="008F32B6" w:rsidP="008F32B6">
      <w:pPr>
        <w:pBdr>
          <w:top w:val="nil"/>
          <w:left w:val="nil"/>
          <w:bottom w:val="nil"/>
          <w:right w:val="nil"/>
          <w:between w:val="nil"/>
        </w:pBdr>
        <w:spacing w:after="0" w:line="276" w:lineRule="auto"/>
        <w:ind w:firstLine="720"/>
        <w:jc w:val="both"/>
        <w:rPr>
          <w:rFonts w:ascii="Arial" w:eastAsia="Arial" w:hAnsi="Arial" w:cs="Arial"/>
          <w:lang w:val="mn-MN"/>
        </w:rPr>
      </w:pPr>
    </w:p>
    <w:p w14:paraId="7508673A" w14:textId="77777777" w:rsidR="008F32B6" w:rsidRPr="00940E02" w:rsidRDefault="008F32B6" w:rsidP="008F32B6">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Олон улсын туршлагаас үзэхэд цахим оролцооны платформууд нь иргэдийн оролцоог нэмэгдүүлж, шийдвэр гаргалтын ил тод байдлыг сайжруулдаг бөгөөд энэхүү төсөл нь Монгол Улсад орон нутгийн түвшний цахим оролцооны тогтолцоог бүрдүүлэхэд чиглэнэ.</w:t>
      </w:r>
    </w:p>
    <w:p w14:paraId="5E6D15FA" w14:textId="77777777" w:rsidR="008F32B6" w:rsidRPr="00940E02" w:rsidRDefault="008F32B6" w:rsidP="008F32B6">
      <w:pPr>
        <w:pBdr>
          <w:top w:val="nil"/>
          <w:left w:val="nil"/>
          <w:bottom w:val="nil"/>
          <w:right w:val="nil"/>
          <w:between w:val="nil"/>
        </w:pBdr>
        <w:spacing w:after="0" w:line="276" w:lineRule="auto"/>
        <w:ind w:firstLine="720"/>
        <w:jc w:val="both"/>
        <w:rPr>
          <w:rFonts w:ascii="Arial" w:eastAsia="Arial" w:hAnsi="Arial" w:cs="Arial"/>
          <w:lang w:val="mn-MN"/>
        </w:rPr>
      </w:pPr>
    </w:p>
    <w:p w14:paraId="4E818EE4" w14:textId="3D494266" w:rsidR="008F32B6" w:rsidRPr="00940E02" w:rsidRDefault="008F32B6" w:rsidP="00634647">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lastRenderedPageBreak/>
        <w:t>Хуулийн төсөл хэрэгжсэнээр байгууллагууд шинэ техник хэрэгсэл худалдан авахгүй бөгөөд төвлөрсөн платформ ашиглана.</w:t>
      </w:r>
      <w:r w:rsidR="00634647" w:rsidRPr="00940E02">
        <w:rPr>
          <w:rFonts w:ascii="Arial" w:eastAsia="Arial" w:hAnsi="Arial" w:cs="Arial"/>
        </w:rPr>
        <w:t xml:space="preserve"> </w:t>
      </w:r>
      <w:r w:rsidRPr="00940E02">
        <w:rPr>
          <w:rFonts w:ascii="Arial" w:eastAsia="Arial" w:hAnsi="Arial" w:cs="Arial"/>
          <w:lang w:val="mn-MN"/>
        </w:rPr>
        <w:t>Системийг веб хөтөч болон төрийн цахим үйлчилгээний нэгдсэн танилт нэвтрэлтийн шийдлээр ашиглах тул одоо ашиглагдаж байгаа техник хангамжийг үргэлжлүүлэн ашиглах боломжтой.</w:t>
      </w:r>
    </w:p>
    <w:p w14:paraId="1BAD84CA" w14:textId="77777777" w:rsidR="00520C82" w:rsidRPr="00940E02" w:rsidRDefault="00520C82" w:rsidP="00887E38">
      <w:pPr>
        <w:pBdr>
          <w:top w:val="nil"/>
          <w:left w:val="nil"/>
          <w:bottom w:val="nil"/>
          <w:right w:val="nil"/>
          <w:between w:val="nil"/>
        </w:pBdr>
        <w:spacing w:after="0" w:line="276" w:lineRule="auto"/>
        <w:ind w:firstLine="720"/>
        <w:jc w:val="both"/>
        <w:rPr>
          <w:rFonts w:ascii="Arial" w:eastAsia="Arial" w:hAnsi="Arial" w:cs="Arial"/>
          <w:color w:val="000000"/>
          <w:lang w:val="mn-MN"/>
        </w:rPr>
      </w:pPr>
    </w:p>
    <w:p w14:paraId="44B32B90" w14:textId="67E00488"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b/>
          <w:color w:val="000000"/>
          <w:lang w:val="mn-MN"/>
        </w:rPr>
      </w:pPr>
      <w:r w:rsidRPr="00940E02">
        <w:rPr>
          <w:rFonts w:ascii="Arial" w:eastAsia="Arial" w:hAnsi="Arial" w:cs="Arial"/>
          <w:b/>
          <w:bCs/>
          <w:color w:val="000000"/>
          <w:lang w:val="mn-MN"/>
        </w:rPr>
        <w:t>ХОЁР.</w:t>
      </w:r>
      <w:r w:rsidRPr="00940E02">
        <w:rPr>
          <w:rFonts w:ascii="Arial" w:eastAsia="Arial" w:hAnsi="Arial" w:cs="Arial"/>
          <w:b/>
          <w:bCs/>
          <w:color w:val="000000"/>
        </w:rPr>
        <w:t xml:space="preserve"> </w:t>
      </w:r>
      <w:r w:rsidRPr="00940E02">
        <w:rPr>
          <w:rFonts w:ascii="Arial" w:eastAsia="Arial" w:hAnsi="Arial" w:cs="Arial"/>
          <w:b/>
          <w:color w:val="000000"/>
          <w:lang w:val="mn-MN"/>
        </w:rPr>
        <w:t>МОНГОЛ УЛСЫН ЗАСАГ ЗАХИРГАА, НУТАГ ДЭВСГЭРИЙН НЭГЖ, ТҮҮНИЙ УДИРДЛАГЫН ТУХАЙ ХУУЛЬД НЭМЭЛТ, ӨӨРЧЛӨЛТ ОРУУЛАХ ТУХАЙ ХУУЛИЙН ТӨСӨЛ БАТЛАГДСАНААР ХУУЛИЙН ЭТГЭЭДЭД ҮҮСЭХ ЗАРДЛЫН ТООЦОО</w:t>
      </w:r>
    </w:p>
    <w:p w14:paraId="289B194B"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 xml:space="preserve"> </w:t>
      </w:r>
    </w:p>
    <w:p w14:paraId="61260DE3"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Энэ хэсэгт хуулийн төсөл батлагдсанаар хуулийн этгээдийн эрхлэх үйл ажиллагаатай холбоотой гүйцэтгэх үүргийн улмаас үүсэх зардлыг мөнгөн дүнгээр тооцоолно. Ийнхүү үүсэх зардлыг аргачлалын 2 дугаар зүйлийн 2.1 дэх хэсэгт заасны дагуу дараах үе шаттайгаар тооцоолдог. Үүнд:</w:t>
      </w:r>
    </w:p>
    <w:p w14:paraId="0BEFADC9"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 xml:space="preserve"> </w:t>
      </w:r>
    </w:p>
    <w:p w14:paraId="04EAB637"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2.1.хуулийн этгээдийн гүйцэтгэх үүргийг тогтоох;</w:t>
      </w:r>
    </w:p>
    <w:p w14:paraId="3B5D0651"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2.2.нэг бүрийн зардлыг тооцох;</w:t>
      </w:r>
    </w:p>
    <w:p w14:paraId="7AC81CF3"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2.3.тоон үзүүлэлтийг тооцох;</w:t>
      </w:r>
    </w:p>
    <w:p w14:paraId="6A0B9A13"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2.4.нийт зардлын дүнг тооцож гаргах;</w:t>
      </w:r>
    </w:p>
    <w:p w14:paraId="5A22B839"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2.5.хялбарчлах боломжийг шалгах;</w:t>
      </w:r>
    </w:p>
    <w:p w14:paraId="01023D13"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2.6.нэмэлт зардлыг тооцох.</w:t>
      </w:r>
    </w:p>
    <w:p w14:paraId="4DEDB7A0"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 xml:space="preserve"> </w:t>
      </w:r>
    </w:p>
    <w:p w14:paraId="34AC609C" w14:textId="77777777" w:rsidR="00074508" w:rsidRPr="00940E02" w:rsidRDefault="00074508"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Хуулийн төслийн зохицуулалтаар хуулийн этгээдэд шинээр үүрэг хүлээлгэх, үйл ажиллагаанд нь нэмэлт шаардлага тогтоох, эсхүл нэмэлт зардал үүсгэхээр тусгаагүй байна. Иймд хуулийн төсөл батлагдан хэрэгжсэнээр хуулийн этгээдэд нэмэлт зардал үүсэхгүй гэж үзэв.</w:t>
      </w:r>
    </w:p>
    <w:p w14:paraId="29000738" w14:textId="54030BE6"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 xml:space="preserve"> </w:t>
      </w:r>
    </w:p>
    <w:p w14:paraId="0121C0CC" w14:textId="57E42EB0"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b/>
          <w:color w:val="000000"/>
          <w:lang w:val="mn-MN"/>
        </w:rPr>
      </w:pPr>
      <w:r w:rsidRPr="00940E02">
        <w:rPr>
          <w:rFonts w:ascii="Arial" w:eastAsia="Arial" w:hAnsi="Arial" w:cs="Arial"/>
          <w:b/>
          <w:bCs/>
          <w:color w:val="000000"/>
          <w:lang w:val="mn-MN"/>
        </w:rPr>
        <w:t>ГУРАВ.</w:t>
      </w:r>
      <w:r w:rsidRPr="00940E02">
        <w:rPr>
          <w:rFonts w:ascii="Arial" w:eastAsia="Arial" w:hAnsi="Arial" w:cs="Arial"/>
          <w:b/>
          <w:bCs/>
          <w:color w:val="000000"/>
        </w:rPr>
        <w:t xml:space="preserve"> </w:t>
      </w:r>
      <w:r w:rsidRPr="00940E02">
        <w:rPr>
          <w:rFonts w:ascii="Arial" w:eastAsia="Arial" w:hAnsi="Arial" w:cs="Arial"/>
          <w:b/>
          <w:color w:val="000000"/>
          <w:lang w:val="mn-MN"/>
        </w:rPr>
        <w:t>МОНГОЛ УЛСЫН ЗАСАГ ЗАХИРГАА, НУТАГ ДЭВСГЭРИЙН НЭГЖ, ТҮҮНИЙ УДИРДЛАГЫН ТУХАЙ ХУУЛЬД НЭМЭЛТ, ӨӨРЧЛӨЛТ ОРУУЛАХ ТУХАЙ ХУУЛИЙН ТӨСӨЛ БАТЛАГДСАНААР ИРГЭНД ҮҮСЭХ ЗАРДЛЫН ТООЦОО</w:t>
      </w:r>
    </w:p>
    <w:p w14:paraId="06EDF03C"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 xml:space="preserve"> </w:t>
      </w:r>
    </w:p>
    <w:p w14:paraId="7125E205"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Хуулийн төсөл батлагдсанаар иргэнд үүсэх зардлыг аргачлалын 3 дугаар зүйлийн 3.1 дэх хэсэгт заасны дагуу дараах дарааллыг баримтлан тогтооно. Үүнд:</w:t>
      </w:r>
    </w:p>
    <w:p w14:paraId="555CD64F"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 xml:space="preserve"> </w:t>
      </w:r>
    </w:p>
    <w:p w14:paraId="659679ED"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3.1.иргэний гүйцэтгэх үүргийг тогтоох;</w:t>
      </w:r>
    </w:p>
    <w:p w14:paraId="58D06225"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3.2.цаг хугацаа болон гарч болох зардлыг тооцох;</w:t>
      </w:r>
    </w:p>
    <w:p w14:paraId="4D52189B"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3.3.тоон үзүүлэлтийг тооцох;</w:t>
      </w:r>
    </w:p>
    <w:p w14:paraId="6186D31D"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3.4.нийт дүнг тооцож гаргах;</w:t>
      </w:r>
    </w:p>
    <w:p w14:paraId="0C5DF374"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3.5.хялбарчлах боломжийг шалгах.</w:t>
      </w:r>
    </w:p>
    <w:p w14:paraId="0B515C8C"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 xml:space="preserve"> </w:t>
      </w:r>
    </w:p>
    <w:p w14:paraId="136FCFBA" w14:textId="77777777" w:rsidR="00074508" w:rsidRPr="00940E02" w:rsidRDefault="00074508"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Монгол Улсын засаг захиргаа, нутаг дэвсгэрийн нэгж, түүний удирдлагын тухай хуульд нэмэлт, өөрчлөлт оруулах тухай хуулийн төсөлд иргэнд шинээр үүрэг хүлээлгэх, нэмэлт ажиллагаа шаардах, эсхүл цаг хугацаа болон санхүүгийн нэмэлт зардал үүсгэх зохицуулалт тусгагдаагүй байна. Иймд хуулийн төсөл батлагдан хэрэгжсэнээр иргэнд нэмэлт зардал үүсэхгүй гэж үзэв.</w:t>
      </w:r>
    </w:p>
    <w:p w14:paraId="0BB2810B" w14:textId="4380C885"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 xml:space="preserve"> </w:t>
      </w:r>
    </w:p>
    <w:p w14:paraId="5A0D2A7B" w14:textId="1149D104"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b/>
          <w:color w:val="000000"/>
          <w:lang w:val="mn-MN"/>
        </w:rPr>
      </w:pPr>
      <w:r w:rsidRPr="00940E02">
        <w:rPr>
          <w:rFonts w:ascii="Arial" w:eastAsia="Arial" w:hAnsi="Arial" w:cs="Arial"/>
          <w:b/>
          <w:bCs/>
          <w:color w:val="000000"/>
          <w:lang w:val="mn-MN"/>
        </w:rPr>
        <w:t>ДӨРӨВ.</w:t>
      </w:r>
      <w:r w:rsidRPr="00940E02">
        <w:rPr>
          <w:rFonts w:ascii="Arial" w:eastAsia="Arial" w:hAnsi="Arial" w:cs="Arial"/>
          <w:b/>
          <w:bCs/>
          <w:color w:val="000000"/>
        </w:rPr>
        <w:t xml:space="preserve"> </w:t>
      </w:r>
      <w:r w:rsidRPr="00940E02">
        <w:rPr>
          <w:rFonts w:ascii="Arial" w:eastAsia="Arial" w:hAnsi="Arial" w:cs="Arial"/>
          <w:b/>
          <w:color w:val="000000"/>
          <w:lang w:val="mn-MN"/>
        </w:rPr>
        <w:t>МОНГОЛ УЛСЫН ЗАСАГ ЗАХИРГАА, НУТАГ ДЭВСГЭРИЙН НЭГЖ, ТҮҮНИЙ УДИРДЛАГЫН ТУХАЙ ХУУЛЬД НЭМЭЛТ, ӨӨРЧЛӨЛТ ОРУУЛАХ ТУХАЙ ХУУЛИЙН ТӨСӨЛ БАТЛАГДСАНААР УЛСЫН ТӨСӨВТ ҮҮСЭХ ЗАРДЛЫН ТООЦОО</w:t>
      </w:r>
    </w:p>
    <w:p w14:paraId="4623A652"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lastRenderedPageBreak/>
        <w:t xml:space="preserve"> </w:t>
      </w:r>
    </w:p>
    <w:p w14:paraId="60B0785F"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Аргачлалын 4.1-д зааснаар 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w:t>
      </w:r>
    </w:p>
    <w:p w14:paraId="6D06B385"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 xml:space="preserve"> </w:t>
      </w:r>
    </w:p>
    <w:p w14:paraId="3521DB72"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4.1.төрийн байгууллагын гүйцэтгэх үүрэг буюу ажил, үйлчилгээг тодорхойлох;</w:t>
      </w:r>
    </w:p>
    <w:p w14:paraId="6EEC6E11"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4.2.уг чиг үүргийг гүйцэтгэх хүний нөөцийг тодорхойлох;</w:t>
      </w:r>
    </w:p>
    <w:p w14:paraId="7F477137"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4.3.гарах зардлыг урьдчилан тооцох;</w:t>
      </w:r>
    </w:p>
    <w:p w14:paraId="72CF52AC"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4.4.зардлыг нэгтгэн тооцох;</w:t>
      </w:r>
    </w:p>
    <w:p w14:paraId="75C52EAD" w14:textId="16A38EE4" w:rsidR="006129D3"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4.5.хувилбарыг нягталж, үр дүнг танилцуулахаар тогтоосон.</w:t>
      </w:r>
    </w:p>
    <w:p w14:paraId="04DE904D" w14:textId="77777777" w:rsidR="00304BC9" w:rsidRPr="00940E02" w:rsidRDefault="00304BC9" w:rsidP="00520C82">
      <w:pPr>
        <w:pBdr>
          <w:top w:val="nil"/>
          <w:left w:val="nil"/>
          <w:bottom w:val="nil"/>
          <w:right w:val="nil"/>
          <w:between w:val="nil"/>
        </w:pBdr>
        <w:spacing w:after="0" w:line="276" w:lineRule="auto"/>
        <w:ind w:firstLine="720"/>
        <w:jc w:val="both"/>
        <w:rPr>
          <w:rFonts w:ascii="Arial" w:eastAsia="Arial" w:hAnsi="Arial" w:cs="Arial"/>
          <w:color w:val="000000"/>
          <w:lang w:val="mn-MN"/>
        </w:rPr>
      </w:pPr>
    </w:p>
    <w:p w14:paraId="2858FBF8" w14:textId="2BDD4319" w:rsidR="00940E02" w:rsidRDefault="00940E02" w:rsidP="00940E02">
      <w:pPr>
        <w:pBdr>
          <w:top w:val="nil"/>
          <w:left w:val="nil"/>
          <w:bottom w:val="nil"/>
          <w:right w:val="nil"/>
          <w:between w:val="nil"/>
        </w:pBdr>
        <w:spacing w:after="0" w:line="276" w:lineRule="auto"/>
        <w:ind w:firstLine="720"/>
        <w:jc w:val="both"/>
        <w:rPr>
          <w:rFonts w:ascii="Arial" w:eastAsia="Arial" w:hAnsi="Arial" w:cs="Arial"/>
          <w:color w:val="000000"/>
        </w:rPr>
      </w:pPr>
      <w:r w:rsidRPr="00940E02">
        <w:rPr>
          <w:rFonts w:ascii="Arial" w:eastAsia="Arial" w:hAnsi="Arial" w:cs="Arial"/>
          <w:color w:val="000000"/>
          <w:lang w:val="mn-MN"/>
        </w:rPr>
        <w:t>Төрийн байгууллагын хэмжээнд иргэдийн нийтийн өргөдөл, санал санаачилгыг цахим хэлбэрээр хүлээн авах, бүртгэх, дэмжлэг цуглуулах, шийдвэрлэлтийг хянах нэгдсэн платформыг бий болгох шаардлагатай байна.</w:t>
      </w:r>
      <w:r w:rsidR="000604FF">
        <w:rPr>
          <w:rFonts w:ascii="Arial" w:eastAsia="Arial" w:hAnsi="Arial" w:cs="Arial"/>
          <w:color w:val="000000"/>
        </w:rPr>
        <w:t xml:space="preserve"> </w:t>
      </w:r>
      <w:r w:rsidRPr="00940E02">
        <w:rPr>
          <w:rFonts w:ascii="Arial" w:eastAsia="Arial" w:hAnsi="Arial" w:cs="Arial"/>
          <w:color w:val="000000"/>
          <w:lang w:val="mn-MN"/>
        </w:rPr>
        <w:t>Энэхүү платформ нь Монгол Улсын Үндсэн хууль, Монгол Улсын Засаг захиргаа, нутаг дэвсгэрийн нэгж, түүний удирдлагын тухай хуульд тусгагдсан иргэдийн оролцооны эрхийг хэрэгжүүлэх, орон нутгийн түвшинд нийтийн өргөдөл гаргах, шийдвэр гаргалтад оролцох нөхцөлийг бүрдүүлэхэд чиглэнэ.</w:t>
      </w:r>
      <w:r w:rsidR="000604FF">
        <w:rPr>
          <w:rFonts w:ascii="Arial" w:eastAsia="Arial" w:hAnsi="Arial" w:cs="Arial"/>
          <w:color w:val="000000"/>
        </w:rPr>
        <w:t xml:space="preserve"> </w:t>
      </w:r>
    </w:p>
    <w:p w14:paraId="6263D000" w14:textId="77777777" w:rsidR="000604FF" w:rsidRPr="00940E02" w:rsidRDefault="000604FF" w:rsidP="00940E02">
      <w:pPr>
        <w:pBdr>
          <w:top w:val="nil"/>
          <w:left w:val="nil"/>
          <w:bottom w:val="nil"/>
          <w:right w:val="nil"/>
          <w:between w:val="nil"/>
        </w:pBdr>
        <w:spacing w:after="0" w:line="276" w:lineRule="auto"/>
        <w:ind w:firstLine="720"/>
        <w:jc w:val="both"/>
        <w:rPr>
          <w:rFonts w:ascii="Arial" w:eastAsia="Arial" w:hAnsi="Arial" w:cs="Arial"/>
          <w:color w:val="000000"/>
          <w:lang w:val="mn-MN"/>
        </w:rPr>
      </w:pPr>
      <w:bookmarkStart w:id="0" w:name="_GoBack"/>
      <w:bookmarkEnd w:id="0"/>
    </w:p>
    <w:p w14:paraId="3E905912" w14:textId="78C726F1" w:rsidR="00970DD9" w:rsidRPr="00940E02" w:rsidRDefault="00940E02" w:rsidP="00940E02">
      <w:pPr>
        <w:pBdr>
          <w:top w:val="nil"/>
          <w:left w:val="nil"/>
          <w:bottom w:val="nil"/>
          <w:right w:val="nil"/>
          <w:between w:val="nil"/>
        </w:pBdr>
        <w:spacing w:after="0" w:line="276" w:lineRule="auto"/>
        <w:ind w:firstLine="720"/>
        <w:jc w:val="both"/>
        <w:rPr>
          <w:rFonts w:ascii="Arial" w:eastAsia="Arial" w:hAnsi="Arial" w:cs="Arial"/>
          <w:color w:val="000000"/>
          <w:lang w:val="mn-MN"/>
        </w:rPr>
      </w:pPr>
      <w:r w:rsidRPr="00940E02">
        <w:rPr>
          <w:rFonts w:ascii="Arial" w:eastAsia="Arial" w:hAnsi="Arial" w:cs="Arial"/>
          <w:color w:val="000000"/>
          <w:lang w:val="mn-MN"/>
        </w:rPr>
        <w:t>Платформыг хөгжүүлэхдээ одоо ашиглагдаж байгаа төрийн цахим үйлчилгээний дэд бүтэц, танилт нэвтрэлтийн ДАН систем, тоон гарын үсгийн шийдэл, d.parliament.mn болон E-Mongolia системийн технологийн суурь шийдлүүдтэй уялдуулан хөгжүүлэхээр тооцлоо.</w:t>
      </w:r>
    </w:p>
    <w:p w14:paraId="0B2DE131" w14:textId="77777777" w:rsidR="00940E02" w:rsidRPr="00940E02" w:rsidRDefault="00940E02" w:rsidP="00940E02">
      <w:pPr>
        <w:pBdr>
          <w:top w:val="nil"/>
          <w:left w:val="nil"/>
          <w:bottom w:val="nil"/>
          <w:right w:val="nil"/>
          <w:between w:val="nil"/>
        </w:pBdr>
        <w:spacing w:after="0" w:line="276" w:lineRule="auto"/>
        <w:ind w:firstLine="720"/>
        <w:jc w:val="both"/>
        <w:rPr>
          <w:rFonts w:ascii="Arial" w:eastAsia="Arial" w:hAnsi="Arial" w:cs="Arial"/>
          <w:lang w:val="mn-MN"/>
        </w:rPr>
      </w:pPr>
    </w:p>
    <w:p w14:paraId="1A82DF7B" w14:textId="5BD2BB43" w:rsidR="00520C82" w:rsidRPr="00940E02" w:rsidRDefault="00510966" w:rsidP="00520C82">
      <w:pPr>
        <w:pBdr>
          <w:top w:val="nil"/>
          <w:left w:val="nil"/>
          <w:bottom w:val="nil"/>
          <w:right w:val="nil"/>
          <w:between w:val="nil"/>
        </w:pBdr>
        <w:spacing w:after="0" w:line="276" w:lineRule="auto"/>
        <w:ind w:firstLine="720"/>
        <w:jc w:val="both"/>
        <w:rPr>
          <w:rFonts w:ascii="Arial" w:eastAsia="Arial" w:hAnsi="Arial" w:cs="Arial"/>
          <w:b/>
          <w:lang w:val="mn-MN"/>
        </w:rPr>
      </w:pPr>
      <w:r w:rsidRPr="00940E02">
        <w:rPr>
          <w:rFonts w:ascii="Arial" w:eastAsia="Arial" w:hAnsi="Arial" w:cs="Arial"/>
          <w:b/>
        </w:rPr>
        <w:t>4</w:t>
      </w:r>
      <w:r w:rsidR="00520C82" w:rsidRPr="00940E02">
        <w:rPr>
          <w:rFonts w:ascii="Arial" w:eastAsia="Arial" w:hAnsi="Arial" w:cs="Arial"/>
          <w:b/>
          <w:lang w:val="mn-MN"/>
        </w:rPr>
        <w:t>.1.</w:t>
      </w:r>
      <w:r w:rsidRPr="00940E02">
        <w:rPr>
          <w:rFonts w:ascii="Arial" w:eastAsia="Arial" w:hAnsi="Arial" w:cs="Arial"/>
          <w:b/>
          <w:lang w:val="mn-MN"/>
        </w:rPr>
        <w:t xml:space="preserve"> ТӨРИЙН БАЙГУУЛЛАГЫН ГҮЙЦЭТГЭХ ҮҮРЭГ</w:t>
      </w:r>
    </w:p>
    <w:p w14:paraId="3E66E6F6" w14:textId="77777777" w:rsidR="00510966" w:rsidRPr="00940E02" w:rsidRDefault="00510966" w:rsidP="00520C82">
      <w:pPr>
        <w:pBdr>
          <w:top w:val="nil"/>
          <w:left w:val="nil"/>
          <w:bottom w:val="nil"/>
          <w:right w:val="nil"/>
          <w:between w:val="nil"/>
        </w:pBdr>
        <w:spacing w:after="0" w:line="276" w:lineRule="auto"/>
        <w:ind w:firstLine="720"/>
        <w:jc w:val="both"/>
        <w:rPr>
          <w:rFonts w:ascii="Arial" w:eastAsia="Arial" w:hAnsi="Arial" w:cs="Arial"/>
          <w:lang w:val="mn-MN"/>
        </w:rPr>
      </w:pPr>
    </w:p>
    <w:p w14:paraId="7EAE452B" w14:textId="32857D78" w:rsidR="00304BC9" w:rsidRPr="00940E02" w:rsidRDefault="00304BC9"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Хуулийн төсөлд нийтийн өргөдлийг цахим хэлбэрээр хүлээн авах, бүртгэх, шийдвэрлэхтэй холбоотой үйл ажиллагааг зохион байгуулах чиг үүргийг төрийн байгууллагад хүлээлгэж байна. Үүнтэй холбоотойгоор нийтийн өргөдлийн бүртгэл, шийдвэрлэлтийн үйл ажиллагааг хэрэгжүүлэх, иргэдийн оролцоог хангах, шийдвэр гаргах байгууллагад өргөдлийг хүргүүлэх болон холбогдох мэдээллийг нэгтгэн тайлагнах зэрэг дараах үүргийг төрийн байгууллага хэрэгжүүлнэ. Үүнд:</w:t>
      </w:r>
    </w:p>
    <w:p w14:paraId="462B440D" w14:textId="77777777" w:rsidR="00304BC9" w:rsidRPr="00940E02" w:rsidRDefault="00304BC9" w:rsidP="00520C82">
      <w:pPr>
        <w:pBdr>
          <w:top w:val="nil"/>
          <w:left w:val="nil"/>
          <w:bottom w:val="nil"/>
          <w:right w:val="nil"/>
          <w:between w:val="nil"/>
        </w:pBdr>
        <w:spacing w:after="0" w:line="276" w:lineRule="auto"/>
        <w:ind w:firstLine="720"/>
        <w:jc w:val="both"/>
        <w:rPr>
          <w:rFonts w:ascii="Arial" w:eastAsia="Arial" w:hAnsi="Arial" w:cs="Arial"/>
          <w:lang w:val="mn-MN"/>
        </w:rPr>
      </w:pPr>
    </w:p>
    <w:p w14:paraId="29C432B9"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Нийтийн өргөдөл цахимаар хүлээн авах;</w:t>
      </w:r>
    </w:p>
    <w:p w14:paraId="66DABBA8"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Өргөдөл нийтлэх, дэмжлэг цуглуулах;</w:t>
      </w:r>
    </w:p>
    <w:p w14:paraId="705E196C"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Өргөдлийн шийдвэрлэлтийн явцыг бүртгэх;</w:t>
      </w:r>
    </w:p>
    <w:p w14:paraId="65023047"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ИТХ болон ИНХ-д шилжүүлэх;</w:t>
      </w:r>
    </w:p>
    <w:p w14:paraId="2003114D"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Тайлан, статистик гаргах.</w:t>
      </w:r>
    </w:p>
    <w:p w14:paraId="55E6ECA6" w14:textId="77777777" w:rsidR="008C5813" w:rsidRPr="00940E02" w:rsidRDefault="008C5813" w:rsidP="00510966">
      <w:pPr>
        <w:pBdr>
          <w:top w:val="nil"/>
          <w:left w:val="nil"/>
          <w:bottom w:val="nil"/>
          <w:right w:val="nil"/>
          <w:between w:val="nil"/>
        </w:pBdr>
        <w:spacing w:after="0" w:line="276" w:lineRule="auto"/>
        <w:jc w:val="both"/>
        <w:rPr>
          <w:rFonts w:ascii="Arial" w:eastAsia="Arial" w:hAnsi="Arial" w:cs="Arial"/>
          <w:lang w:val="mn-MN"/>
        </w:rPr>
      </w:pPr>
    </w:p>
    <w:p w14:paraId="6CFFE2B9" w14:textId="7F4BFD4F" w:rsidR="00520C82" w:rsidRPr="00940E02" w:rsidRDefault="001C6CC0" w:rsidP="00520C82">
      <w:pPr>
        <w:pBdr>
          <w:top w:val="nil"/>
          <w:left w:val="nil"/>
          <w:bottom w:val="nil"/>
          <w:right w:val="nil"/>
          <w:between w:val="nil"/>
        </w:pBdr>
        <w:spacing w:after="0" w:line="276" w:lineRule="auto"/>
        <w:ind w:firstLine="720"/>
        <w:jc w:val="both"/>
        <w:rPr>
          <w:rFonts w:ascii="Arial" w:eastAsia="Arial" w:hAnsi="Arial" w:cs="Arial"/>
          <w:b/>
          <w:lang w:val="mn-MN"/>
        </w:rPr>
      </w:pPr>
      <w:r w:rsidRPr="00940E02">
        <w:rPr>
          <w:rFonts w:ascii="Arial" w:eastAsia="Arial" w:hAnsi="Arial" w:cs="Arial"/>
          <w:b/>
          <w:lang w:val="mn-MN"/>
        </w:rPr>
        <w:t>4.</w:t>
      </w:r>
      <w:r w:rsidR="008F32B6" w:rsidRPr="00940E02">
        <w:rPr>
          <w:rFonts w:ascii="Arial" w:eastAsia="Arial" w:hAnsi="Arial" w:cs="Arial"/>
          <w:b/>
        </w:rPr>
        <w:t>2</w:t>
      </w:r>
      <w:r w:rsidRPr="00940E02">
        <w:rPr>
          <w:rFonts w:ascii="Arial" w:eastAsia="Arial" w:hAnsi="Arial" w:cs="Arial"/>
          <w:b/>
          <w:lang w:val="mn-MN"/>
        </w:rPr>
        <w:t xml:space="preserve">. </w:t>
      </w:r>
      <w:r w:rsidR="00520C82" w:rsidRPr="00940E02">
        <w:rPr>
          <w:rFonts w:ascii="Arial" w:eastAsia="Arial" w:hAnsi="Arial" w:cs="Arial"/>
          <w:b/>
          <w:lang w:val="mn-MN"/>
        </w:rPr>
        <w:t>ХҮНИЙ НӨӨЦИЙН ЗАРДАЛ</w:t>
      </w:r>
    </w:p>
    <w:p w14:paraId="2FA9C95F"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p>
    <w:p w14:paraId="0B93FB1E" w14:textId="2EFC8690" w:rsidR="00940E02" w:rsidRPr="00940E02" w:rsidRDefault="00940E02" w:rsidP="00940E0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Хуулийн төсөл хэрэгжсэнээр байнгын шинэ орон тоо бий болгохгүй.</w:t>
      </w:r>
      <w:r w:rsidR="000604FF">
        <w:rPr>
          <w:rFonts w:ascii="Arial" w:eastAsia="Arial" w:hAnsi="Arial" w:cs="Arial"/>
        </w:rPr>
        <w:t xml:space="preserve"> </w:t>
      </w:r>
      <w:r w:rsidRPr="00940E02">
        <w:rPr>
          <w:rFonts w:ascii="Arial" w:eastAsia="Arial" w:hAnsi="Arial" w:cs="Arial"/>
          <w:lang w:val="mn-MN"/>
        </w:rPr>
        <w:t>Нийтийн өргөдлийн системийн өдөр тутмын зохион байгуулалт, администраторын чиг үүргийг тухайн байгууллагын одоо байгаа бүтэц, орон тооны хүрээнд хэрэгжүүлнэ.</w:t>
      </w:r>
      <w:r w:rsidRPr="00940E02">
        <w:rPr>
          <w:rFonts w:ascii="Arial" w:eastAsia="Arial" w:hAnsi="Arial" w:cs="Arial"/>
        </w:rPr>
        <w:t xml:space="preserve"> </w:t>
      </w:r>
      <w:r w:rsidRPr="00940E02">
        <w:rPr>
          <w:rFonts w:ascii="Arial" w:eastAsia="Arial" w:hAnsi="Arial" w:cs="Arial"/>
          <w:lang w:val="mn-MN"/>
        </w:rPr>
        <w:t>Үүнд:</w:t>
      </w:r>
    </w:p>
    <w:p w14:paraId="471553D0" w14:textId="77777777" w:rsidR="00940E02" w:rsidRPr="00940E02" w:rsidRDefault="00940E02" w:rsidP="00940E02">
      <w:pPr>
        <w:pBdr>
          <w:top w:val="nil"/>
          <w:left w:val="nil"/>
          <w:bottom w:val="nil"/>
          <w:right w:val="nil"/>
          <w:between w:val="nil"/>
        </w:pBdr>
        <w:spacing w:after="0" w:line="276" w:lineRule="auto"/>
        <w:ind w:firstLine="720"/>
        <w:jc w:val="both"/>
        <w:rPr>
          <w:rFonts w:ascii="Arial" w:eastAsia="Arial" w:hAnsi="Arial" w:cs="Arial"/>
          <w:lang w:val="mn-MN"/>
        </w:rPr>
      </w:pPr>
    </w:p>
    <w:p w14:paraId="183D28F5" w14:textId="244C2014" w:rsidR="00940E02" w:rsidRPr="00940E02" w:rsidRDefault="00940E02" w:rsidP="00940E02">
      <w:pPr>
        <w:pStyle w:val="ListParagraph"/>
        <w:numPr>
          <w:ilvl w:val="0"/>
          <w:numId w:val="2"/>
        </w:numPr>
        <w:pBdr>
          <w:top w:val="nil"/>
          <w:left w:val="nil"/>
          <w:bottom w:val="nil"/>
          <w:right w:val="nil"/>
          <w:between w:val="nil"/>
        </w:pBdr>
        <w:spacing w:after="0" w:line="276" w:lineRule="auto"/>
        <w:ind w:left="900" w:hanging="270"/>
        <w:jc w:val="both"/>
        <w:rPr>
          <w:rFonts w:ascii="Arial" w:eastAsia="Arial" w:hAnsi="Arial" w:cs="Arial"/>
          <w:lang w:val="mn-MN"/>
        </w:rPr>
      </w:pPr>
      <w:r w:rsidRPr="00940E02">
        <w:rPr>
          <w:rFonts w:ascii="Arial" w:eastAsia="Arial" w:hAnsi="Arial" w:cs="Arial"/>
          <w:lang w:val="mn-MN"/>
        </w:rPr>
        <w:t>Нийслэлийн хэмжээнд Нийслэлийн Засаг даргын Тамгын газрын мэдээллийн технологи хариуцсан нэгж системийн зохион байгуулалт, хэрэглэгчийн дэмжлэг, мэдээллийн аюулгүй байдлыг хариуцна;</w:t>
      </w:r>
    </w:p>
    <w:p w14:paraId="7D590309" w14:textId="3FD528A5" w:rsidR="00940E02" w:rsidRPr="00940E02" w:rsidRDefault="00940E02" w:rsidP="00940E02">
      <w:pPr>
        <w:pStyle w:val="ListParagraph"/>
        <w:numPr>
          <w:ilvl w:val="0"/>
          <w:numId w:val="2"/>
        </w:numPr>
        <w:pBdr>
          <w:top w:val="nil"/>
          <w:left w:val="nil"/>
          <w:bottom w:val="nil"/>
          <w:right w:val="nil"/>
          <w:between w:val="nil"/>
        </w:pBdr>
        <w:spacing w:after="0" w:line="276" w:lineRule="auto"/>
        <w:ind w:left="900" w:hanging="270"/>
        <w:jc w:val="both"/>
        <w:rPr>
          <w:rFonts w:ascii="Arial" w:eastAsia="Arial" w:hAnsi="Arial" w:cs="Arial"/>
          <w:lang w:val="mn-MN"/>
        </w:rPr>
      </w:pPr>
      <w:r w:rsidRPr="00940E02">
        <w:rPr>
          <w:rFonts w:ascii="Arial" w:eastAsia="Arial" w:hAnsi="Arial" w:cs="Arial"/>
          <w:lang w:val="mn-MN"/>
        </w:rPr>
        <w:lastRenderedPageBreak/>
        <w:t>Аймаг бүрийн Засаг даргын Тамгын газрын мэдээллийн технологи хариуцсан нэгж, ажилтан системийн орон нутгийн хэрэглээ, бүртгэл, техникийн дэмжлэгийг хариуцна;</w:t>
      </w:r>
    </w:p>
    <w:p w14:paraId="5AD66DC6" w14:textId="3E2FDC6B" w:rsidR="00940E02" w:rsidRPr="00940E02" w:rsidRDefault="00940E02" w:rsidP="00940E02">
      <w:pPr>
        <w:pStyle w:val="ListParagraph"/>
        <w:numPr>
          <w:ilvl w:val="0"/>
          <w:numId w:val="2"/>
        </w:numPr>
        <w:pBdr>
          <w:top w:val="nil"/>
          <w:left w:val="nil"/>
          <w:bottom w:val="nil"/>
          <w:right w:val="nil"/>
          <w:between w:val="nil"/>
        </w:pBdr>
        <w:spacing w:after="0" w:line="276" w:lineRule="auto"/>
        <w:ind w:left="900" w:hanging="270"/>
        <w:jc w:val="both"/>
        <w:rPr>
          <w:rFonts w:ascii="Arial" w:eastAsia="Arial" w:hAnsi="Arial" w:cs="Arial"/>
          <w:lang w:val="mn-MN"/>
        </w:rPr>
      </w:pPr>
      <w:r w:rsidRPr="00940E02">
        <w:rPr>
          <w:rFonts w:ascii="Arial" w:eastAsia="Arial" w:hAnsi="Arial" w:cs="Arial"/>
          <w:lang w:val="mn-MN"/>
        </w:rPr>
        <w:t>Сум, дүүргийн түвшинд холбогдох мэдээллийн технологийн ажилтан болон дотоод асуудал хариуцсан албан хаагч системийн хэрэглээг зохион байгуулна;</w:t>
      </w:r>
    </w:p>
    <w:p w14:paraId="6F3E285B" w14:textId="616CEF67" w:rsidR="00940E02" w:rsidRPr="00940E02" w:rsidRDefault="00940E02" w:rsidP="00940E02">
      <w:pPr>
        <w:pStyle w:val="ListParagraph"/>
        <w:numPr>
          <w:ilvl w:val="0"/>
          <w:numId w:val="2"/>
        </w:numPr>
        <w:pBdr>
          <w:top w:val="nil"/>
          <w:left w:val="nil"/>
          <w:bottom w:val="nil"/>
          <w:right w:val="nil"/>
          <w:between w:val="nil"/>
        </w:pBdr>
        <w:spacing w:after="0" w:line="276" w:lineRule="auto"/>
        <w:ind w:left="900" w:hanging="270"/>
        <w:jc w:val="both"/>
        <w:rPr>
          <w:rFonts w:ascii="Arial" w:eastAsia="Arial" w:hAnsi="Arial" w:cs="Arial"/>
          <w:lang w:val="mn-MN"/>
        </w:rPr>
      </w:pPr>
      <w:r w:rsidRPr="00940E02">
        <w:rPr>
          <w:rFonts w:ascii="Arial" w:eastAsia="Arial" w:hAnsi="Arial" w:cs="Arial"/>
          <w:lang w:val="mn-MN"/>
        </w:rPr>
        <w:t>Төвлөрсөн платформын үндсэн удирдлага, системийн засвар үйлчилгээ, хөгжүүлэлтийг төрийн байгууллагын мэдээллийн технологийн асуудал хариуцсан нэгжүүд хамтран хэрэгжүүлнэ.</w:t>
      </w:r>
    </w:p>
    <w:p w14:paraId="3E9F2CAF" w14:textId="77777777" w:rsidR="00940E02" w:rsidRPr="00940E02" w:rsidRDefault="00940E02" w:rsidP="00940E02">
      <w:pPr>
        <w:pBdr>
          <w:top w:val="nil"/>
          <w:left w:val="nil"/>
          <w:bottom w:val="nil"/>
          <w:right w:val="nil"/>
          <w:between w:val="nil"/>
        </w:pBdr>
        <w:spacing w:after="0" w:line="276" w:lineRule="auto"/>
        <w:ind w:firstLine="720"/>
        <w:jc w:val="both"/>
        <w:rPr>
          <w:rFonts w:ascii="Arial" w:eastAsia="Arial" w:hAnsi="Arial" w:cs="Arial"/>
          <w:lang w:val="mn-MN"/>
        </w:rPr>
      </w:pPr>
    </w:p>
    <w:p w14:paraId="436A6180" w14:textId="7B8218B3" w:rsidR="008F32B6" w:rsidRPr="00940E02" w:rsidRDefault="00940E02" w:rsidP="00940E0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Иймд цалин хөлсний байнгын нэмэлт зардал үүсэхгүй гэж тооцлоо.</w:t>
      </w:r>
    </w:p>
    <w:p w14:paraId="48FA9725" w14:textId="77777777" w:rsidR="00940E02" w:rsidRPr="00940E02" w:rsidRDefault="00940E02" w:rsidP="00940E02">
      <w:pPr>
        <w:pBdr>
          <w:top w:val="nil"/>
          <w:left w:val="nil"/>
          <w:bottom w:val="nil"/>
          <w:right w:val="nil"/>
          <w:between w:val="nil"/>
        </w:pBdr>
        <w:spacing w:after="0" w:line="276" w:lineRule="auto"/>
        <w:ind w:firstLine="720"/>
        <w:jc w:val="both"/>
        <w:rPr>
          <w:rFonts w:ascii="Arial" w:eastAsia="Arial" w:hAnsi="Arial" w:cs="Arial"/>
          <w:lang w:val="mn-MN"/>
        </w:rPr>
      </w:pPr>
    </w:p>
    <w:p w14:paraId="0BBFC6EC" w14:textId="52E3DDEC" w:rsidR="008F32B6" w:rsidRPr="00940E02" w:rsidRDefault="008F32B6" w:rsidP="008F32B6">
      <w:pPr>
        <w:pBdr>
          <w:top w:val="nil"/>
          <w:left w:val="nil"/>
          <w:bottom w:val="nil"/>
          <w:right w:val="nil"/>
          <w:between w:val="nil"/>
        </w:pBdr>
        <w:spacing w:after="0" w:line="276" w:lineRule="auto"/>
        <w:ind w:firstLine="720"/>
        <w:jc w:val="both"/>
        <w:rPr>
          <w:rFonts w:ascii="Arial" w:eastAsia="Arial" w:hAnsi="Arial" w:cs="Arial"/>
          <w:b/>
          <w:lang w:val="mn-MN"/>
        </w:rPr>
      </w:pPr>
      <w:r w:rsidRPr="00940E02">
        <w:rPr>
          <w:rFonts w:ascii="Arial" w:eastAsia="Arial" w:hAnsi="Arial" w:cs="Arial"/>
          <w:b/>
          <w:lang w:val="mn-MN"/>
        </w:rPr>
        <w:t>4.</w:t>
      </w:r>
      <w:r w:rsidRPr="00940E02">
        <w:rPr>
          <w:rFonts w:ascii="Arial" w:eastAsia="Arial" w:hAnsi="Arial" w:cs="Arial"/>
          <w:b/>
        </w:rPr>
        <w:t>3</w:t>
      </w:r>
      <w:r w:rsidRPr="00940E02">
        <w:rPr>
          <w:rFonts w:ascii="Arial" w:eastAsia="Arial" w:hAnsi="Arial" w:cs="Arial"/>
          <w:b/>
          <w:lang w:val="mn-MN"/>
        </w:rPr>
        <w:t>. ТӨРИЙН БАЙГУУЛЛАГАД ҮҮСЭХ ЗАРДЛЫН ТООЦОО</w:t>
      </w:r>
    </w:p>
    <w:p w14:paraId="573F03B4" w14:textId="77777777" w:rsidR="008F32B6" w:rsidRPr="00940E02" w:rsidRDefault="008F32B6" w:rsidP="008F32B6">
      <w:pPr>
        <w:pBdr>
          <w:top w:val="nil"/>
          <w:left w:val="nil"/>
          <w:bottom w:val="nil"/>
          <w:right w:val="nil"/>
          <w:between w:val="nil"/>
        </w:pBdr>
        <w:spacing w:after="0" w:line="276" w:lineRule="auto"/>
        <w:ind w:firstLine="720"/>
        <w:jc w:val="both"/>
        <w:rPr>
          <w:rFonts w:ascii="Arial" w:eastAsia="Arial" w:hAnsi="Arial" w:cs="Arial"/>
          <w:lang w:val="mn-MN"/>
        </w:rPr>
      </w:pPr>
    </w:p>
    <w:p w14:paraId="17D59E0C" w14:textId="6CCAF1AA" w:rsidR="004C53F9" w:rsidRPr="00940E02" w:rsidRDefault="008F32B6"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Төрийн байгууллагын хэмжээнд платформ хөгжүүлэх, байрлуулах, турших, нэвтрүүлэхтэй холбоотой дараах зардал гарна.</w:t>
      </w:r>
      <w:r w:rsidR="00634647" w:rsidRPr="00940E02">
        <w:rPr>
          <w:rFonts w:ascii="Arial" w:eastAsia="Arial" w:hAnsi="Arial" w:cs="Arial"/>
        </w:rPr>
        <w:t xml:space="preserve"> </w:t>
      </w:r>
      <w:r w:rsidR="00940E02" w:rsidRPr="00940E02">
        <w:rPr>
          <w:rFonts w:ascii="Arial" w:eastAsia="Arial" w:hAnsi="Arial" w:cs="Arial"/>
          <w:lang w:val="mn-MN"/>
        </w:rPr>
        <w:t>Энэхүү төсөв нь улсын хэмжээнд 21 аймаг, 9 дүүрэг, 330 сум, 2000 гаруй баг, хороог хамарсан иргэдийн нийтийн өргөдлийг бүртгэх, дэмжлэг цуглуулах, түүнийгээ тоон гарын үсгээр баталгаажуулах, Иргэдийн Нийтийн Хурал болон Иргэдийн Төлөөлөгчдийн Хуралд шилжүүлэх, нийтийн өргөдлийн шийдвэрлэлтийн явцыг хянах, эцэст нь ил тод тайлагнах боломжтой үндэсний хэмжээний платформыг бий болгоход чиглэсэн нэг удаагийн хөрөнгө оруулалт болно.</w:t>
      </w:r>
    </w:p>
    <w:p w14:paraId="40A5FDBF" w14:textId="77777777" w:rsidR="00940E02" w:rsidRPr="00940E02" w:rsidRDefault="00940E02" w:rsidP="00520C82">
      <w:pPr>
        <w:pBdr>
          <w:top w:val="nil"/>
          <w:left w:val="nil"/>
          <w:bottom w:val="nil"/>
          <w:right w:val="nil"/>
          <w:between w:val="nil"/>
        </w:pBdr>
        <w:spacing w:after="0" w:line="276" w:lineRule="auto"/>
        <w:ind w:firstLine="720"/>
        <w:jc w:val="both"/>
        <w:rPr>
          <w:rFonts w:ascii="Arial" w:eastAsia="Arial" w:hAnsi="Arial" w:cs="Arial"/>
          <w:lang w:val="mn-MN"/>
        </w:rPr>
      </w:pPr>
    </w:p>
    <w:p w14:paraId="27AAA7B0" w14:textId="09E51AFF" w:rsidR="008F32B6" w:rsidRPr="00940E02" w:rsidRDefault="008F32B6" w:rsidP="008F32B6">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Төсөв нь үндэсний хэмжээний цахим платформын хөгжүүлэлт</w:t>
      </w:r>
      <w:r w:rsidR="00634647" w:rsidRPr="00940E02">
        <w:rPr>
          <w:rFonts w:ascii="Arial" w:eastAsia="Arial" w:hAnsi="Arial" w:cs="Arial"/>
          <w:lang w:val="mn-MN"/>
        </w:rPr>
        <w:t xml:space="preserve">ээс гадна </w:t>
      </w:r>
      <w:r w:rsidRPr="00940E02">
        <w:rPr>
          <w:rFonts w:ascii="Arial" w:eastAsia="Arial" w:hAnsi="Arial" w:cs="Arial"/>
          <w:lang w:val="mn-MN"/>
        </w:rPr>
        <w:t>танилт нэвтрэлт, баталгаажуулалт, өгөгдөл солилцоо, мэдээллийн аюулгүй байдал, сургалт, нэвтрүүлэлтийн бодит хэрэгцээнд тулгуурласан болно.</w:t>
      </w:r>
      <w:r w:rsidR="00933D71" w:rsidRPr="00940E02">
        <w:rPr>
          <w:rFonts w:ascii="Arial" w:eastAsia="Arial" w:hAnsi="Arial" w:cs="Arial"/>
          <w:lang w:val="mn-MN"/>
        </w:rPr>
        <w:t xml:space="preserve"> </w:t>
      </w:r>
      <w:r w:rsidRPr="00940E02">
        <w:rPr>
          <w:rFonts w:ascii="Arial" w:eastAsia="Arial" w:hAnsi="Arial" w:cs="Arial"/>
          <w:lang w:val="mn-MN"/>
        </w:rPr>
        <w:t>Платформ нь аймаг, нийслэл, сум, дүүрэг, баг, хорооны түвшинд ашиглагдах тул хэрэглэгчийн ачаалал, найдвартай ажиллагаа, аюулгүй байдлыг хангах шаардлагатай.</w:t>
      </w:r>
    </w:p>
    <w:p w14:paraId="064256CE" w14:textId="77777777" w:rsidR="008F32B6" w:rsidRPr="00940E02" w:rsidRDefault="008F32B6" w:rsidP="008F32B6">
      <w:pPr>
        <w:pBdr>
          <w:top w:val="nil"/>
          <w:left w:val="nil"/>
          <w:bottom w:val="nil"/>
          <w:right w:val="nil"/>
          <w:between w:val="nil"/>
        </w:pBdr>
        <w:spacing w:after="0" w:line="276" w:lineRule="auto"/>
        <w:ind w:firstLine="720"/>
        <w:jc w:val="both"/>
        <w:rPr>
          <w:rFonts w:ascii="Arial" w:eastAsia="Arial" w:hAnsi="Arial" w:cs="Arial"/>
          <w:lang w:val="mn-MN"/>
        </w:rPr>
      </w:pPr>
    </w:p>
    <w:p w14:paraId="7B6EE25A" w14:textId="693C8EF7" w:rsidR="008F32B6" w:rsidRPr="00940E02" w:rsidRDefault="008F32B6" w:rsidP="008F32B6">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xml:space="preserve">Хуулийн төсөл хэрэгжсэнээр улсын төсөвт </w:t>
      </w:r>
      <w:r w:rsidR="00933D71" w:rsidRPr="00940E02">
        <w:rPr>
          <w:rFonts w:ascii="Arial" w:eastAsia="Arial" w:hAnsi="Arial" w:cs="Arial"/>
          <w:lang w:val="mn-MN"/>
        </w:rPr>
        <w:t>520</w:t>
      </w:r>
      <w:r w:rsidRPr="00940E02">
        <w:rPr>
          <w:rFonts w:ascii="Arial" w:eastAsia="Arial" w:hAnsi="Arial" w:cs="Arial"/>
          <w:lang w:val="mn-MN"/>
        </w:rPr>
        <w:t>.0 сая төгрөгийн нэг удаагийн хөрөнгө оруулалтын зардал шаардлагатай.</w:t>
      </w:r>
    </w:p>
    <w:p w14:paraId="67EE80B7" w14:textId="77777777" w:rsidR="008F32B6" w:rsidRPr="00940E02" w:rsidRDefault="008F32B6" w:rsidP="008F32B6">
      <w:pPr>
        <w:pBdr>
          <w:top w:val="nil"/>
          <w:left w:val="nil"/>
          <w:bottom w:val="nil"/>
          <w:right w:val="nil"/>
          <w:between w:val="nil"/>
        </w:pBdr>
        <w:spacing w:after="0" w:line="276" w:lineRule="auto"/>
        <w:ind w:firstLine="720"/>
        <w:jc w:val="both"/>
        <w:rPr>
          <w:rFonts w:ascii="Arial" w:eastAsia="Arial" w:hAnsi="Arial" w:cs="Arial"/>
          <w:lang w:val="mn-MN"/>
        </w:rPr>
      </w:pPr>
    </w:p>
    <w:tbl>
      <w:tblPr>
        <w:tblStyle w:val="TableGrid1"/>
        <w:tblW w:w="9445" w:type="dxa"/>
        <w:tblLook w:val="04A0" w:firstRow="1" w:lastRow="0" w:firstColumn="1" w:lastColumn="0" w:noHBand="0" w:noVBand="1"/>
      </w:tblPr>
      <w:tblGrid>
        <w:gridCol w:w="535"/>
        <w:gridCol w:w="7359"/>
        <w:gridCol w:w="1551"/>
      </w:tblGrid>
      <w:tr w:rsidR="004C53F9" w:rsidRPr="00940E02" w14:paraId="147AAB41" w14:textId="77777777" w:rsidTr="00933D71">
        <w:trPr>
          <w:trHeight w:val="593"/>
        </w:trPr>
        <w:tc>
          <w:tcPr>
            <w:tcW w:w="535" w:type="dxa"/>
            <w:vAlign w:val="center"/>
          </w:tcPr>
          <w:p w14:paraId="3AD4598F" w14:textId="77777777" w:rsidR="004C53F9" w:rsidRPr="00940E02" w:rsidRDefault="004C53F9" w:rsidP="001C6CC0">
            <w:pPr>
              <w:jc w:val="center"/>
              <w:rPr>
                <w:rFonts w:ascii="Arial" w:eastAsiaTheme="minorEastAsia" w:hAnsi="Arial" w:cs="Arial"/>
                <w:b/>
              </w:rPr>
            </w:pPr>
            <w:r w:rsidRPr="00940E02">
              <w:rPr>
                <w:rFonts w:ascii="Arial" w:eastAsiaTheme="minorEastAsia" w:hAnsi="Arial" w:cs="Arial"/>
                <w:b/>
              </w:rPr>
              <w:t>№</w:t>
            </w:r>
          </w:p>
        </w:tc>
        <w:tc>
          <w:tcPr>
            <w:tcW w:w="7359" w:type="dxa"/>
            <w:vAlign w:val="center"/>
          </w:tcPr>
          <w:p w14:paraId="7F7C9358" w14:textId="77777777" w:rsidR="004C53F9" w:rsidRPr="00940E02" w:rsidRDefault="004C53F9" w:rsidP="001C6CC0">
            <w:pPr>
              <w:jc w:val="center"/>
              <w:rPr>
                <w:rFonts w:ascii="Arial" w:eastAsiaTheme="minorEastAsia" w:hAnsi="Arial" w:cs="Arial"/>
                <w:b/>
              </w:rPr>
            </w:pPr>
            <w:r w:rsidRPr="00940E02">
              <w:rPr>
                <w:rFonts w:ascii="Arial" w:eastAsiaTheme="minorEastAsia" w:hAnsi="Arial" w:cs="Arial"/>
                <w:b/>
              </w:rPr>
              <w:t>Зардлын төрөл</w:t>
            </w:r>
          </w:p>
        </w:tc>
        <w:tc>
          <w:tcPr>
            <w:tcW w:w="1551" w:type="dxa"/>
            <w:vAlign w:val="center"/>
          </w:tcPr>
          <w:p w14:paraId="692D9359" w14:textId="77777777" w:rsidR="004C53F9" w:rsidRPr="00940E02" w:rsidRDefault="004C53F9" w:rsidP="001C6CC0">
            <w:pPr>
              <w:jc w:val="center"/>
              <w:rPr>
                <w:rFonts w:ascii="Arial" w:eastAsiaTheme="minorEastAsia" w:hAnsi="Arial" w:cs="Arial"/>
                <w:b/>
              </w:rPr>
            </w:pPr>
            <w:r w:rsidRPr="00940E02">
              <w:rPr>
                <w:rFonts w:ascii="Arial" w:eastAsiaTheme="minorEastAsia" w:hAnsi="Arial" w:cs="Arial"/>
                <w:b/>
              </w:rPr>
              <w:t>Дүн (төг)</w:t>
            </w:r>
          </w:p>
        </w:tc>
      </w:tr>
      <w:tr w:rsidR="004C53F9" w:rsidRPr="00940E02" w14:paraId="371DE484" w14:textId="77777777" w:rsidTr="00933D71">
        <w:trPr>
          <w:trHeight w:val="404"/>
        </w:trPr>
        <w:tc>
          <w:tcPr>
            <w:tcW w:w="535" w:type="dxa"/>
            <w:vAlign w:val="center"/>
          </w:tcPr>
          <w:p w14:paraId="4108A1FF" w14:textId="10636358" w:rsidR="004C53F9" w:rsidRPr="00940E02" w:rsidRDefault="004C53F9" w:rsidP="00C01409">
            <w:pPr>
              <w:pStyle w:val="ListParagraph"/>
              <w:numPr>
                <w:ilvl w:val="0"/>
                <w:numId w:val="1"/>
              </w:numPr>
              <w:tabs>
                <w:tab w:val="left" w:pos="360"/>
              </w:tabs>
              <w:jc w:val="center"/>
              <w:rPr>
                <w:rFonts w:ascii="Arial" w:eastAsiaTheme="minorEastAsia" w:hAnsi="Arial" w:cs="Arial"/>
              </w:rPr>
            </w:pPr>
          </w:p>
        </w:tc>
        <w:tc>
          <w:tcPr>
            <w:tcW w:w="7359" w:type="dxa"/>
            <w:vAlign w:val="center"/>
          </w:tcPr>
          <w:p w14:paraId="033B951F" w14:textId="77777777" w:rsidR="004C53F9" w:rsidRPr="00940E02" w:rsidRDefault="004C53F9" w:rsidP="001C6CC0">
            <w:pPr>
              <w:rPr>
                <w:rFonts w:ascii="Arial" w:eastAsiaTheme="minorEastAsia" w:hAnsi="Arial" w:cs="Arial"/>
              </w:rPr>
            </w:pPr>
            <w:r w:rsidRPr="00940E02">
              <w:rPr>
                <w:rFonts w:ascii="Arial" w:eastAsiaTheme="minorEastAsia" w:hAnsi="Arial" w:cs="Arial"/>
              </w:rPr>
              <w:t>Платформ хөгжүүлэлт, хэрэглэгчийн интерфейс, бизнес процесс</w:t>
            </w:r>
          </w:p>
        </w:tc>
        <w:tc>
          <w:tcPr>
            <w:tcW w:w="1551" w:type="dxa"/>
            <w:vAlign w:val="center"/>
          </w:tcPr>
          <w:p w14:paraId="1FD485CE" w14:textId="77777777" w:rsidR="004C53F9" w:rsidRPr="00940E02" w:rsidRDefault="004C53F9" w:rsidP="001C6CC0">
            <w:pPr>
              <w:rPr>
                <w:rFonts w:ascii="Arial" w:eastAsiaTheme="minorEastAsia" w:hAnsi="Arial" w:cs="Arial"/>
              </w:rPr>
            </w:pPr>
            <w:r w:rsidRPr="00940E02">
              <w:rPr>
                <w:rFonts w:ascii="Arial" w:eastAsiaTheme="minorEastAsia" w:hAnsi="Arial" w:cs="Arial"/>
              </w:rPr>
              <w:t>220,000,000</w:t>
            </w:r>
          </w:p>
        </w:tc>
      </w:tr>
      <w:tr w:rsidR="004C53F9" w:rsidRPr="00940E02" w14:paraId="16C1B72B" w14:textId="77777777" w:rsidTr="00933D71">
        <w:trPr>
          <w:trHeight w:val="378"/>
        </w:trPr>
        <w:tc>
          <w:tcPr>
            <w:tcW w:w="535" w:type="dxa"/>
            <w:vAlign w:val="center"/>
          </w:tcPr>
          <w:p w14:paraId="10D45AAC" w14:textId="4FE6E78E" w:rsidR="004C53F9" w:rsidRPr="00940E02" w:rsidRDefault="004C53F9" w:rsidP="00C01409">
            <w:pPr>
              <w:pStyle w:val="ListParagraph"/>
              <w:numPr>
                <w:ilvl w:val="0"/>
                <w:numId w:val="1"/>
              </w:numPr>
              <w:tabs>
                <w:tab w:val="left" w:pos="360"/>
              </w:tabs>
              <w:jc w:val="center"/>
              <w:rPr>
                <w:rFonts w:ascii="Arial" w:eastAsiaTheme="minorEastAsia" w:hAnsi="Arial" w:cs="Arial"/>
              </w:rPr>
            </w:pPr>
          </w:p>
        </w:tc>
        <w:tc>
          <w:tcPr>
            <w:tcW w:w="7359" w:type="dxa"/>
            <w:vAlign w:val="center"/>
          </w:tcPr>
          <w:p w14:paraId="3DA72D3C" w14:textId="77777777" w:rsidR="004C53F9" w:rsidRPr="00940E02" w:rsidRDefault="004C53F9" w:rsidP="001C6CC0">
            <w:pPr>
              <w:rPr>
                <w:rFonts w:ascii="Arial" w:eastAsiaTheme="minorEastAsia" w:hAnsi="Arial" w:cs="Arial"/>
              </w:rPr>
            </w:pPr>
            <w:r w:rsidRPr="00940E02">
              <w:rPr>
                <w:rFonts w:ascii="Arial" w:eastAsiaTheme="minorEastAsia" w:hAnsi="Arial" w:cs="Arial"/>
              </w:rPr>
              <w:t>ДАН систем, тоон гарын үсгийн интеграц</w:t>
            </w:r>
          </w:p>
        </w:tc>
        <w:tc>
          <w:tcPr>
            <w:tcW w:w="1551" w:type="dxa"/>
            <w:vAlign w:val="center"/>
          </w:tcPr>
          <w:p w14:paraId="517F2BD7" w14:textId="77777777" w:rsidR="004C53F9" w:rsidRPr="00940E02" w:rsidRDefault="004C53F9" w:rsidP="001C6CC0">
            <w:pPr>
              <w:rPr>
                <w:rFonts w:ascii="Arial" w:eastAsiaTheme="minorEastAsia" w:hAnsi="Arial" w:cs="Arial"/>
              </w:rPr>
            </w:pPr>
            <w:r w:rsidRPr="00940E02">
              <w:rPr>
                <w:rFonts w:ascii="Arial" w:eastAsiaTheme="minorEastAsia" w:hAnsi="Arial" w:cs="Arial"/>
              </w:rPr>
              <w:t>60,000,000</w:t>
            </w:r>
          </w:p>
        </w:tc>
      </w:tr>
      <w:tr w:rsidR="004C53F9" w:rsidRPr="00940E02" w14:paraId="100CF5E6" w14:textId="77777777" w:rsidTr="00933D71">
        <w:trPr>
          <w:trHeight w:val="351"/>
        </w:trPr>
        <w:tc>
          <w:tcPr>
            <w:tcW w:w="535" w:type="dxa"/>
            <w:vAlign w:val="center"/>
          </w:tcPr>
          <w:p w14:paraId="209C9ADB" w14:textId="684E2274" w:rsidR="004C53F9" w:rsidRPr="00940E02" w:rsidRDefault="004C53F9" w:rsidP="00C01409">
            <w:pPr>
              <w:pStyle w:val="ListParagraph"/>
              <w:numPr>
                <w:ilvl w:val="0"/>
                <w:numId w:val="1"/>
              </w:numPr>
              <w:tabs>
                <w:tab w:val="left" w:pos="360"/>
              </w:tabs>
              <w:jc w:val="center"/>
              <w:rPr>
                <w:rFonts w:ascii="Arial" w:eastAsiaTheme="minorEastAsia" w:hAnsi="Arial" w:cs="Arial"/>
              </w:rPr>
            </w:pPr>
          </w:p>
        </w:tc>
        <w:tc>
          <w:tcPr>
            <w:tcW w:w="7359" w:type="dxa"/>
            <w:vAlign w:val="center"/>
          </w:tcPr>
          <w:p w14:paraId="32ED79CF" w14:textId="77777777" w:rsidR="004C53F9" w:rsidRPr="00940E02" w:rsidRDefault="004C53F9" w:rsidP="001C6CC0">
            <w:pPr>
              <w:rPr>
                <w:rFonts w:ascii="Arial" w:eastAsiaTheme="minorEastAsia" w:hAnsi="Arial" w:cs="Arial"/>
              </w:rPr>
            </w:pPr>
            <w:r w:rsidRPr="00940E02">
              <w:rPr>
                <w:rFonts w:ascii="Arial" w:eastAsiaTheme="minorEastAsia" w:hAnsi="Arial" w:cs="Arial"/>
              </w:rPr>
              <w:t>Сервер, мэдээллийн аюулгүй байдал, нөөцлөлт</w:t>
            </w:r>
          </w:p>
        </w:tc>
        <w:tc>
          <w:tcPr>
            <w:tcW w:w="1551" w:type="dxa"/>
            <w:vAlign w:val="center"/>
          </w:tcPr>
          <w:p w14:paraId="5B66C128" w14:textId="77777777" w:rsidR="004C53F9" w:rsidRPr="00940E02" w:rsidRDefault="004C53F9" w:rsidP="001C6CC0">
            <w:pPr>
              <w:rPr>
                <w:rFonts w:ascii="Arial" w:eastAsiaTheme="minorEastAsia" w:hAnsi="Arial" w:cs="Arial"/>
              </w:rPr>
            </w:pPr>
            <w:r w:rsidRPr="00940E02">
              <w:rPr>
                <w:rFonts w:ascii="Arial" w:eastAsiaTheme="minorEastAsia" w:hAnsi="Arial" w:cs="Arial"/>
              </w:rPr>
              <w:t>90,000,000</w:t>
            </w:r>
          </w:p>
        </w:tc>
      </w:tr>
      <w:tr w:rsidR="004C53F9" w:rsidRPr="00940E02" w14:paraId="6367BDEA" w14:textId="77777777" w:rsidTr="00933D71">
        <w:trPr>
          <w:trHeight w:val="351"/>
        </w:trPr>
        <w:tc>
          <w:tcPr>
            <w:tcW w:w="535" w:type="dxa"/>
            <w:vAlign w:val="center"/>
          </w:tcPr>
          <w:p w14:paraId="5C422E47" w14:textId="188C9D40" w:rsidR="004C53F9" w:rsidRPr="00940E02" w:rsidRDefault="004C53F9" w:rsidP="00C01409">
            <w:pPr>
              <w:pStyle w:val="ListParagraph"/>
              <w:numPr>
                <w:ilvl w:val="0"/>
                <w:numId w:val="1"/>
              </w:numPr>
              <w:tabs>
                <w:tab w:val="left" w:pos="360"/>
              </w:tabs>
              <w:jc w:val="center"/>
              <w:rPr>
                <w:rFonts w:ascii="Arial" w:eastAsiaTheme="minorEastAsia" w:hAnsi="Arial" w:cs="Arial"/>
              </w:rPr>
            </w:pPr>
          </w:p>
        </w:tc>
        <w:tc>
          <w:tcPr>
            <w:tcW w:w="7359" w:type="dxa"/>
            <w:vAlign w:val="center"/>
          </w:tcPr>
          <w:p w14:paraId="71F63CB2" w14:textId="2739E1B5" w:rsidR="004C53F9" w:rsidRPr="00940E02" w:rsidRDefault="004C53F9" w:rsidP="001C6CC0">
            <w:pPr>
              <w:rPr>
                <w:rFonts w:ascii="Arial" w:eastAsiaTheme="minorEastAsia" w:hAnsi="Arial" w:cs="Arial"/>
              </w:rPr>
            </w:pPr>
            <w:r w:rsidRPr="00940E02">
              <w:rPr>
                <w:rFonts w:ascii="Arial" w:eastAsiaTheme="minorEastAsia" w:hAnsi="Arial" w:cs="Arial"/>
              </w:rPr>
              <w:t>Төрийн мэдээллийн системүүд</w:t>
            </w:r>
            <w:r w:rsidR="001C6CC0" w:rsidRPr="00940E02">
              <w:rPr>
                <w:rFonts w:ascii="Arial" w:eastAsiaTheme="minorEastAsia" w:hAnsi="Arial" w:cs="Arial"/>
                <w:lang w:val="mn-MN"/>
              </w:rPr>
              <w:t>ийн</w:t>
            </w:r>
            <w:r w:rsidRPr="00940E02">
              <w:rPr>
                <w:rFonts w:ascii="Arial" w:eastAsiaTheme="minorEastAsia" w:hAnsi="Arial" w:cs="Arial"/>
              </w:rPr>
              <w:t xml:space="preserve"> интеграц</w:t>
            </w:r>
          </w:p>
        </w:tc>
        <w:tc>
          <w:tcPr>
            <w:tcW w:w="1551" w:type="dxa"/>
            <w:vAlign w:val="center"/>
          </w:tcPr>
          <w:p w14:paraId="0E836FE1" w14:textId="77777777" w:rsidR="004C53F9" w:rsidRPr="00940E02" w:rsidRDefault="004C53F9" w:rsidP="001C6CC0">
            <w:pPr>
              <w:rPr>
                <w:rFonts w:ascii="Arial" w:eastAsiaTheme="minorEastAsia" w:hAnsi="Arial" w:cs="Arial"/>
              </w:rPr>
            </w:pPr>
            <w:r w:rsidRPr="00940E02">
              <w:rPr>
                <w:rFonts w:ascii="Arial" w:eastAsiaTheme="minorEastAsia" w:hAnsi="Arial" w:cs="Arial"/>
              </w:rPr>
              <w:t>80,000,000</w:t>
            </w:r>
          </w:p>
        </w:tc>
      </w:tr>
      <w:tr w:rsidR="00C01409" w:rsidRPr="00940E02" w14:paraId="756B5D1F" w14:textId="77777777" w:rsidTr="00933D71">
        <w:trPr>
          <w:trHeight w:val="378"/>
        </w:trPr>
        <w:tc>
          <w:tcPr>
            <w:tcW w:w="535" w:type="dxa"/>
            <w:vAlign w:val="center"/>
          </w:tcPr>
          <w:p w14:paraId="1DED962C" w14:textId="6579634F" w:rsidR="00C01409" w:rsidRPr="00940E02" w:rsidRDefault="00C01409" w:rsidP="00C01409">
            <w:pPr>
              <w:pStyle w:val="ListParagraph"/>
              <w:numPr>
                <w:ilvl w:val="0"/>
                <w:numId w:val="1"/>
              </w:numPr>
              <w:tabs>
                <w:tab w:val="left" w:pos="360"/>
              </w:tabs>
              <w:jc w:val="center"/>
              <w:rPr>
                <w:rFonts w:ascii="Arial" w:eastAsiaTheme="minorEastAsia" w:hAnsi="Arial" w:cs="Arial"/>
              </w:rPr>
            </w:pPr>
          </w:p>
        </w:tc>
        <w:tc>
          <w:tcPr>
            <w:tcW w:w="7359" w:type="dxa"/>
            <w:vAlign w:val="center"/>
          </w:tcPr>
          <w:p w14:paraId="3EA6D97F" w14:textId="417E1237" w:rsidR="00C01409" w:rsidRPr="00940E02" w:rsidRDefault="00C01409" w:rsidP="00C01409">
            <w:pPr>
              <w:rPr>
                <w:rFonts w:ascii="Arial" w:eastAsiaTheme="minorEastAsia" w:hAnsi="Arial" w:cs="Arial"/>
                <w:lang w:val="mn-MN"/>
              </w:rPr>
            </w:pPr>
            <w:r w:rsidRPr="00940E02">
              <w:rPr>
                <w:rFonts w:ascii="Arial" w:eastAsiaTheme="minorEastAsia" w:hAnsi="Arial" w:cs="Arial"/>
              </w:rPr>
              <w:t>Сургалт (нийслэл, аймаг, сум, дүүрэг)</w:t>
            </w:r>
          </w:p>
        </w:tc>
        <w:tc>
          <w:tcPr>
            <w:tcW w:w="1551" w:type="dxa"/>
            <w:vAlign w:val="center"/>
          </w:tcPr>
          <w:p w14:paraId="21F2A9DE" w14:textId="1C8DA32C" w:rsidR="00C01409" w:rsidRPr="00940E02" w:rsidRDefault="00C01409" w:rsidP="00C01409">
            <w:pPr>
              <w:rPr>
                <w:rFonts w:ascii="Arial" w:eastAsiaTheme="minorEastAsia" w:hAnsi="Arial" w:cs="Arial"/>
              </w:rPr>
            </w:pPr>
            <w:r w:rsidRPr="00940E02">
              <w:rPr>
                <w:rFonts w:ascii="Arial" w:eastAsiaTheme="minorEastAsia" w:hAnsi="Arial" w:cs="Arial"/>
              </w:rPr>
              <w:t>45,000,000</w:t>
            </w:r>
          </w:p>
        </w:tc>
      </w:tr>
      <w:tr w:rsidR="00C01409" w:rsidRPr="00940E02" w14:paraId="4000099B" w14:textId="77777777" w:rsidTr="00933D71">
        <w:trPr>
          <w:trHeight w:val="351"/>
        </w:trPr>
        <w:tc>
          <w:tcPr>
            <w:tcW w:w="535" w:type="dxa"/>
            <w:vAlign w:val="center"/>
          </w:tcPr>
          <w:p w14:paraId="32E0664C" w14:textId="647DDCBE" w:rsidR="00C01409" w:rsidRPr="00940E02" w:rsidRDefault="00C01409" w:rsidP="00C01409">
            <w:pPr>
              <w:pStyle w:val="ListParagraph"/>
              <w:numPr>
                <w:ilvl w:val="0"/>
                <w:numId w:val="1"/>
              </w:numPr>
              <w:tabs>
                <w:tab w:val="left" w:pos="360"/>
              </w:tabs>
              <w:jc w:val="center"/>
              <w:rPr>
                <w:rFonts w:ascii="Arial" w:eastAsiaTheme="minorEastAsia" w:hAnsi="Arial" w:cs="Arial"/>
              </w:rPr>
            </w:pPr>
          </w:p>
        </w:tc>
        <w:tc>
          <w:tcPr>
            <w:tcW w:w="7359" w:type="dxa"/>
            <w:vAlign w:val="center"/>
          </w:tcPr>
          <w:p w14:paraId="65C14B26" w14:textId="00B984A3" w:rsidR="00C01409" w:rsidRPr="00940E02" w:rsidRDefault="00C01409" w:rsidP="00C01409">
            <w:pPr>
              <w:rPr>
                <w:rFonts w:ascii="Arial" w:eastAsiaTheme="minorEastAsia" w:hAnsi="Arial" w:cs="Arial"/>
              </w:rPr>
            </w:pPr>
            <w:r w:rsidRPr="00940E02">
              <w:rPr>
                <w:rFonts w:ascii="Arial" w:eastAsiaTheme="minorEastAsia" w:hAnsi="Arial" w:cs="Arial"/>
              </w:rPr>
              <w:t>Нэвтрүүлэлт, гарын авлага, сурталчилгаа</w:t>
            </w:r>
          </w:p>
        </w:tc>
        <w:tc>
          <w:tcPr>
            <w:tcW w:w="1551" w:type="dxa"/>
            <w:vAlign w:val="center"/>
          </w:tcPr>
          <w:p w14:paraId="436CCCF7" w14:textId="682216C9" w:rsidR="00C01409" w:rsidRPr="00940E02" w:rsidRDefault="00C01409" w:rsidP="00C01409">
            <w:pPr>
              <w:rPr>
                <w:rFonts w:ascii="Arial" w:eastAsiaTheme="minorEastAsia" w:hAnsi="Arial" w:cs="Arial"/>
              </w:rPr>
            </w:pPr>
            <w:r w:rsidRPr="00940E02">
              <w:rPr>
                <w:rFonts w:ascii="Arial" w:eastAsiaTheme="minorEastAsia" w:hAnsi="Arial" w:cs="Arial"/>
              </w:rPr>
              <w:t>25,000,000</w:t>
            </w:r>
          </w:p>
        </w:tc>
      </w:tr>
      <w:tr w:rsidR="00C01409" w:rsidRPr="00940E02" w14:paraId="0BD781F8" w14:textId="77777777" w:rsidTr="00933D71">
        <w:trPr>
          <w:trHeight w:val="325"/>
        </w:trPr>
        <w:tc>
          <w:tcPr>
            <w:tcW w:w="7894" w:type="dxa"/>
            <w:gridSpan w:val="2"/>
            <w:vAlign w:val="center"/>
          </w:tcPr>
          <w:p w14:paraId="2673AB9E" w14:textId="25F02033" w:rsidR="00C01409" w:rsidRPr="00940E02" w:rsidRDefault="00C01409" w:rsidP="00C01409">
            <w:pPr>
              <w:jc w:val="center"/>
              <w:rPr>
                <w:rFonts w:ascii="Arial" w:eastAsiaTheme="minorEastAsia" w:hAnsi="Arial" w:cs="Arial"/>
                <w:b/>
                <w:lang w:val="mn-MN"/>
              </w:rPr>
            </w:pPr>
            <w:r w:rsidRPr="00940E02">
              <w:rPr>
                <w:rFonts w:ascii="Arial" w:eastAsiaTheme="minorEastAsia" w:hAnsi="Arial" w:cs="Arial"/>
                <w:b/>
                <w:lang w:val="mn-MN"/>
              </w:rPr>
              <w:t>НИЙТ</w:t>
            </w:r>
          </w:p>
        </w:tc>
        <w:tc>
          <w:tcPr>
            <w:tcW w:w="1551" w:type="dxa"/>
            <w:vAlign w:val="center"/>
          </w:tcPr>
          <w:p w14:paraId="3E8B94C8" w14:textId="02CD018D" w:rsidR="00C01409" w:rsidRPr="00940E02" w:rsidRDefault="00C01409" w:rsidP="00C01409">
            <w:pPr>
              <w:rPr>
                <w:rFonts w:ascii="Arial" w:eastAsiaTheme="minorEastAsia" w:hAnsi="Arial" w:cs="Arial"/>
                <w:b/>
              </w:rPr>
            </w:pPr>
            <w:r w:rsidRPr="00940E02">
              <w:rPr>
                <w:rFonts w:ascii="Arial" w:eastAsiaTheme="minorEastAsia" w:hAnsi="Arial" w:cs="Arial"/>
                <w:b/>
              </w:rPr>
              <w:t>520,000,000</w:t>
            </w:r>
          </w:p>
        </w:tc>
      </w:tr>
    </w:tbl>
    <w:p w14:paraId="36FB0610"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w:t>
      </w:r>
    </w:p>
    <w:p w14:paraId="28761509" w14:textId="5840DDC9" w:rsidR="00520C82" w:rsidRPr="00940E02" w:rsidRDefault="001C6CC0" w:rsidP="00520C82">
      <w:pPr>
        <w:pBdr>
          <w:top w:val="nil"/>
          <w:left w:val="nil"/>
          <w:bottom w:val="nil"/>
          <w:right w:val="nil"/>
          <w:between w:val="nil"/>
        </w:pBdr>
        <w:spacing w:after="0" w:line="276" w:lineRule="auto"/>
        <w:ind w:firstLine="720"/>
        <w:jc w:val="both"/>
        <w:rPr>
          <w:rFonts w:ascii="Arial" w:eastAsia="Arial" w:hAnsi="Arial" w:cs="Arial"/>
          <w:b/>
          <w:lang w:val="mn-MN"/>
        </w:rPr>
      </w:pPr>
      <w:r w:rsidRPr="00940E02">
        <w:rPr>
          <w:rFonts w:ascii="Arial" w:eastAsia="Arial" w:hAnsi="Arial" w:cs="Arial"/>
          <w:b/>
          <w:lang w:val="mn-MN"/>
        </w:rPr>
        <w:t>4.</w:t>
      </w:r>
      <w:r w:rsidR="008F32B6" w:rsidRPr="00940E02">
        <w:rPr>
          <w:rFonts w:ascii="Arial" w:eastAsia="Arial" w:hAnsi="Arial" w:cs="Arial"/>
          <w:b/>
        </w:rPr>
        <w:t>4</w:t>
      </w:r>
      <w:r w:rsidRPr="00940E02">
        <w:rPr>
          <w:rFonts w:ascii="Arial" w:eastAsia="Arial" w:hAnsi="Arial" w:cs="Arial"/>
          <w:b/>
          <w:lang w:val="mn-MN"/>
        </w:rPr>
        <w:t xml:space="preserve">. </w:t>
      </w:r>
      <w:r w:rsidR="00520C82" w:rsidRPr="00940E02">
        <w:rPr>
          <w:rFonts w:ascii="Arial" w:eastAsia="Arial" w:hAnsi="Arial" w:cs="Arial"/>
          <w:b/>
          <w:lang w:val="mn-MN"/>
        </w:rPr>
        <w:t>БУСАД ЗАРДАЛ</w:t>
      </w:r>
    </w:p>
    <w:p w14:paraId="5511C62C"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p>
    <w:p w14:paraId="25EC5FE6"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Систем ашиглалтад орсны дараах домэйн, серверийн үйлчилгээ, мэдээллийн аюулгүй байдлын шинэчлэл болон хэвийн ашиглалтын зардлыг холбогдох байгууллагын батлагдсан төсөвт багтаан санхүүжүүлэх боломжтой.</w:t>
      </w:r>
    </w:p>
    <w:p w14:paraId="3F117BBC"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p>
    <w:p w14:paraId="416AD93B" w14:textId="5DA31630" w:rsidR="00520C82" w:rsidRPr="00940E02" w:rsidRDefault="00055272" w:rsidP="00520C82">
      <w:pPr>
        <w:pBdr>
          <w:top w:val="nil"/>
          <w:left w:val="nil"/>
          <w:bottom w:val="nil"/>
          <w:right w:val="nil"/>
          <w:between w:val="nil"/>
        </w:pBdr>
        <w:spacing w:after="0" w:line="276" w:lineRule="auto"/>
        <w:ind w:firstLine="720"/>
        <w:jc w:val="both"/>
        <w:rPr>
          <w:rFonts w:ascii="Arial" w:eastAsia="Arial" w:hAnsi="Arial" w:cs="Arial"/>
          <w:b/>
          <w:lang w:val="mn-MN"/>
        </w:rPr>
      </w:pPr>
      <w:r w:rsidRPr="00940E02">
        <w:rPr>
          <w:rFonts w:ascii="Arial" w:eastAsia="Arial" w:hAnsi="Arial" w:cs="Arial"/>
          <w:b/>
          <w:lang w:val="mn-MN"/>
        </w:rPr>
        <w:t>ТАВ</w:t>
      </w:r>
      <w:r w:rsidR="00520C82" w:rsidRPr="00940E02">
        <w:rPr>
          <w:rFonts w:ascii="Arial" w:eastAsia="Arial" w:hAnsi="Arial" w:cs="Arial"/>
          <w:b/>
          <w:lang w:val="mn-MN"/>
        </w:rPr>
        <w:t>. ХУУЛИЙН ТӨСӨЛ ХЭРЭГЖСЭНЭЭР ГАРАХ ҮР ДҮН</w:t>
      </w:r>
    </w:p>
    <w:p w14:paraId="3B1C71E5"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b/>
          <w:lang w:val="mn-MN"/>
        </w:rPr>
      </w:pPr>
    </w:p>
    <w:p w14:paraId="1EEDDC33" w14:textId="6173F645" w:rsidR="00304BC9" w:rsidRPr="00940E02" w:rsidRDefault="00304BC9"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Хуулийн төсөл батлагдсанаар иргэдийн нийтийн ашиг сонирхолтой асуудлаар санал, хүсэлтээ хамтын хэлбэрээр илэрхийлэх эрхийн хэрэгжилт сайжирч, төрийн байгууллагын шийдвэр гаргах ажиллагаанд иргэдийн оролцоог нэмэгдүүлэх эрх зүйн нөхцөл бүрдэнэ. Мөн нийтийн өргөдлийг цахим хэлбэрээр хүлээн авах, шийдвэрлэх зохицуулалт боловсронгуй болсноор төрийн байгууллагын ил тод байдал, хариуцлага дээшилж, цахим засаглалын хөгжлийг дэмжих ач холбогдолтой. Иймээс хуулийн төслийг хэрэгжүүлснээр дараах үр дүн гарна. Үүнд:</w:t>
      </w:r>
    </w:p>
    <w:p w14:paraId="4D4A2047"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Иргэдийн оролцоо нэмэгдэнэ.</w:t>
      </w:r>
    </w:p>
    <w:p w14:paraId="2FC52593"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Нийтийн өргөдлийн институц төлөвшинө.</w:t>
      </w:r>
    </w:p>
    <w:p w14:paraId="393F53D1"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ИТХ, ИНХ-ын шийдвэр гаргалтад иргэдийн санал бодитой тусна.</w:t>
      </w:r>
    </w:p>
    <w:p w14:paraId="4D7F437B"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Цахим засаглалын хөгжилд дэмжлэг үзүүлнэ.</w:t>
      </w:r>
    </w:p>
    <w:p w14:paraId="264C9542"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Төрийн байгууллагын ил тод байдал, хариуцлага сайжирна.</w:t>
      </w:r>
    </w:p>
    <w:p w14:paraId="142FD69F" w14:textId="77777777" w:rsidR="00933D71" w:rsidRPr="00940E02" w:rsidRDefault="00933D71" w:rsidP="00520C82">
      <w:pPr>
        <w:pBdr>
          <w:top w:val="nil"/>
          <w:left w:val="nil"/>
          <w:bottom w:val="nil"/>
          <w:right w:val="nil"/>
          <w:between w:val="nil"/>
        </w:pBdr>
        <w:spacing w:after="0" w:line="276" w:lineRule="auto"/>
        <w:ind w:firstLine="720"/>
        <w:jc w:val="both"/>
        <w:rPr>
          <w:rFonts w:ascii="Arial" w:eastAsia="Arial" w:hAnsi="Arial" w:cs="Arial"/>
        </w:rPr>
      </w:pPr>
    </w:p>
    <w:p w14:paraId="190F1011" w14:textId="34423727" w:rsidR="00520C82" w:rsidRPr="00940E02" w:rsidRDefault="00055272" w:rsidP="00520C82">
      <w:pPr>
        <w:pBdr>
          <w:top w:val="nil"/>
          <w:left w:val="nil"/>
          <w:bottom w:val="nil"/>
          <w:right w:val="nil"/>
          <w:between w:val="nil"/>
        </w:pBdr>
        <w:spacing w:after="0" w:line="276" w:lineRule="auto"/>
        <w:ind w:firstLine="720"/>
        <w:jc w:val="both"/>
        <w:rPr>
          <w:rFonts w:ascii="Arial" w:eastAsia="Arial" w:hAnsi="Arial" w:cs="Arial"/>
          <w:b/>
          <w:lang w:val="mn-MN"/>
        </w:rPr>
      </w:pPr>
      <w:r w:rsidRPr="00940E02">
        <w:rPr>
          <w:rFonts w:ascii="Arial" w:eastAsia="Arial" w:hAnsi="Arial" w:cs="Arial"/>
          <w:b/>
          <w:lang w:val="mn-MN"/>
        </w:rPr>
        <w:t>ЗУРГАА</w:t>
      </w:r>
      <w:r w:rsidR="00520C82" w:rsidRPr="00940E02">
        <w:rPr>
          <w:rFonts w:ascii="Arial" w:eastAsia="Arial" w:hAnsi="Arial" w:cs="Arial"/>
          <w:b/>
          <w:lang w:val="mn-MN"/>
        </w:rPr>
        <w:t>. ДҮГНЭЛТ</w:t>
      </w:r>
    </w:p>
    <w:p w14:paraId="71E81D70"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p>
    <w:p w14:paraId="70BE338B"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Энэхүү зардлын тооцоог хуулийн төслийн үзэл баримтлал, олон улсын туршлага, төрийн цахим засаглалын бодлого, платформын техникийн шаардлагад тулгуурлан боловсруулав.</w:t>
      </w:r>
    </w:p>
    <w:p w14:paraId="4BCC3E07"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p>
    <w:p w14:paraId="757466FC"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Нийтийн өргөдлийн системийг хэрэгжүүлэхэд шинэ бүтэц, орон тоо бий болгохгүй бөгөөд нийслэлийн болон аймаг, орон нутгийн захиргааны байгууллагын мэдээллийн технологийн нэгжийн одоо байгаа орон тооны хүрээнд хариуцан ажиллуулна. Иймд байнгын цалингийн нэмэлт зардал улсын төсөвт үүсэхгүй.</w:t>
      </w:r>
    </w:p>
    <w:p w14:paraId="0D9FC697" w14:textId="77777777"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p>
    <w:p w14:paraId="5FD48703" w14:textId="0CEDE5E5" w:rsidR="00520C82" w:rsidRPr="00940E02" w:rsidRDefault="00520C82" w:rsidP="00520C82">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xml:space="preserve">Төслийн нийт төсөв </w:t>
      </w:r>
      <w:r w:rsidR="00055272" w:rsidRPr="00940E02">
        <w:rPr>
          <w:rFonts w:ascii="Arial" w:eastAsia="Arial" w:hAnsi="Arial" w:cs="Arial"/>
          <w:lang w:val="mn-MN"/>
        </w:rPr>
        <w:t>520</w:t>
      </w:r>
      <w:r w:rsidRPr="00940E02">
        <w:rPr>
          <w:rFonts w:ascii="Arial" w:eastAsia="Arial" w:hAnsi="Arial" w:cs="Arial"/>
          <w:lang w:val="mn-MN"/>
        </w:rPr>
        <w:t>.0 сая төгрөг байх бөгөөд уг хөрөнгө оруулалт нь иргэдийн оролцоо, ил тод байдал, шийдвэр гаргалтын чанарыг сайжруулах урт хугацааны үр өгөөжтэй гэж үзэв.</w:t>
      </w:r>
    </w:p>
    <w:p w14:paraId="2866B04B" w14:textId="77777777" w:rsidR="00933D71" w:rsidRPr="00940E02" w:rsidRDefault="00933D71" w:rsidP="00520C82">
      <w:pPr>
        <w:pBdr>
          <w:top w:val="nil"/>
          <w:left w:val="nil"/>
          <w:bottom w:val="nil"/>
          <w:right w:val="nil"/>
          <w:between w:val="nil"/>
        </w:pBdr>
        <w:spacing w:after="0" w:line="276" w:lineRule="auto"/>
        <w:ind w:firstLine="720"/>
        <w:jc w:val="both"/>
        <w:rPr>
          <w:rFonts w:ascii="Arial" w:eastAsia="Arial" w:hAnsi="Arial" w:cs="Arial"/>
          <w:lang w:val="mn-MN"/>
        </w:rPr>
      </w:pPr>
    </w:p>
    <w:p w14:paraId="5D2CBB49" w14:textId="234DC1FD" w:rsidR="00933D71" w:rsidRPr="00940E02" w:rsidRDefault="00933D71" w:rsidP="00933D71">
      <w:pPr>
        <w:pBdr>
          <w:top w:val="nil"/>
          <w:left w:val="nil"/>
          <w:bottom w:val="nil"/>
          <w:right w:val="nil"/>
          <w:between w:val="nil"/>
        </w:pBdr>
        <w:spacing w:after="0" w:line="276" w:lineRule="auto"/>
        <w:ind w:firstLine="720"/>
        <w:jc w:val="both"/>
        <w:rPr>
          <w:rFonts w:ascii="Arial" w:eastAsia="Arial" w:hAnsi="Arial" w:cs="Arial"/>
          <w:lang w:val="mn-MN"/>
        </w:rPr>
      </w:pPr>
      <w:r w:rsidRPr="00940E02">
        <w:rPr>
          <w:rFonts w:ascii="Arial" w:eastAsia="Arial" w:hAnsi="Arial" w:cs="Arial"/>
          <w:lang w:val="mn-MN"/>
        </w:rPr>
        <w:t xml:space="preserve">Хуулийн төсөл хэрэгжсэнээр </w:t>
      </w:r>
      <w:r w:rsidRPr="00940E02">
        <w:rPr>
          <w:rFonts w:ascii="Arial" w:eastAsia="Arial" w:hAnsi="Arial" w:cs="Arial"/>
          <w:lang w:val="mn-MN"/>
        </w:rPr>
        <w:t>иргэдийн оролцоо нэмэгдэх, цаасан суурьт үйл ажиллагаа буурах, өргөдлийн шийдвэрлэлтийн хугацаа богиносох, орон нутгийн шийдвэр гаргалтын ил тод байдал дээшлэх зэрэг үр өгөөж бий болно.</w:t>
      </w:r>
    </w:p>
    <w:p w14:paraId="0685FC4D" w14:textId="77777777" w:rsidR="00933D71" w:rsidRPr="00940E02" w:rsidRDefault="00933D71" w:rsidP="00520C82">
      <w:pPr>
        <w:pBdr>
          <w:top w:val="nil"/>
          <w:left w:val="nil"/>
          <w:bottom w:val="nil"/>
          <w:right w:val="nil"/>
          <w:between w:val="nil"/>
        </w:pBdr>
        <w:spacing w:after="0" w:line="276" w:lineRule="auto"/>
        <w:ind w:firstLine="720"/>
        <w:jc w:val="both"/>
        <w:rPr>
          <w:rFonts w:ascii="Arial" w:eastAsia="Arial" w:hAnsi="Arial" w:cs="Arial"/>
          <w:lang w:val="mn-MN"/>
        </w:rPr>
      </w:pPr>
    </w:p>
    <w:p w14:paraId="171191A5" w14:textId="77777777" w:rsidR="008C5813" w:rsidRPr="00940E02" w:rsidRDefault="008C5813" w:rsidP="00520C82">
      <w:pPr>
        <w:pBdr>
          <w:top w:val="nil"/>
          <w:left w:val="nil"/>
          <w:bottom w:val="nil"/>
          <w:right w:val="nil"/>
          <w:between w:val="nil"/>
        </w:pBdr>
        <w:spacing w:after="0" w:line="276" w:lineRule="auto"/>
        <w:ind w:firstLine="720"/>
        <w:jc w:val="both"/>
        <w:rPr>
          <w:rFonts w:ascii="Arial" w:eastAsia="Arial" w:hAnsi="Arial" w:cs="Arial"/>
          <w:lang w:val="mn-MN"/>
        </w:rPr>
      </w:pPr>
    </w:p>
    <w:p w14:paraId="3C32DF06" w14:textId="77777777" w:rsidR="00970DD9" w:rsidRPr="00940E02" w:rsidRDefault="00970DD9" w:rsidP="00887E38">
      <w:pPr>
        <w:pBdr>
          <w:top w:val="nil"/>
          <w:left w:val="nil"/>
          <w:bottom w:val="nil"/>
          <w:right w:val="nil"/>
          <w:between w:val="nil"/>
        </w:pBdr>
        <w:spacing w:after="0" w:line="276" w:lineRule="auto"/>
        <w:ind w:firstLine="720"/>
        <w:jc w:val="both"/>
        <w:rPr>
          <w:rFonts w:ascii="Arial" w:eastAsia="Arial" w:hAnsi="Arial" w:cs="Arial"/>
          <w:lang w:val="ru-RU"/>
        </w:rPr>
      </w:pPr>
    </w:p>
    <w:p w14:paraId="06A2B682" w14:textId="77777777" w:rsidR="00970DD9" w:rsidRPr="00940E02" w:rsidRDefault="00970DD9" w:rsidP="00887E38">
      <w:pPr>
        <w:pBdr>
          <w:top w:val="nil"/>
          <w:left w:val="nil"/>
          <w:bottom w:val="nil"/>
          <w:right w:val="nil"/>
          <w:between w:val="nil"/>
        </w:pBdr>
        <w:spacing w:after="0" w:line="276" w:lineRule="auto"/>
        <w:ind w:firstLine="720"/>
        <w:jc w:val="both"/>
        <w:rPr>
          <w:rFonts w:ascii="Arial" w:eastAsia="Arial" w:hAnsi="Arial" w:cs="Arial"/>
          <w:lang w:val="ru-RU"/>
        </w:rPr>
      </w:pPr>
    </w:p>
    <w:p w14:paraId="2B405E16" w14:textId="77777777" w:rsidR="00970DD9" w:rsidRPr="00940E02" w:rsidRDefault="00970DD9" w:rsidP="00887E38">
      <w:pPr>
        <w:spacing w:after="0" w:line="276" w:lineRule="auto"/>
        <w:ind w:firstLine="720"/>
        <w:jc w:val="both"/>
        <w:rPr>
          <w:rFonts w:ascii="Arial" w:eastAsia="Arial" w:hAnsi="Arial" w:cs="Arial"/>
          <w:lang w:val="ru-RU"/>
        </w:rPr>
      </w:pPr>
    </w:p>
    <w:p w14:paraId="5F66490F" w14:textId="28E80357" w:rsidR="00970DD9" w:rsidRPr="00940E02" w:rsidRDefault="00432B6A" w:rsidP="00933D71">
      <w:pPr>
        <w:spacing w:after="0" w:line="276" w:lineRule="auto"/>
        <w:jc w:val="center"/>
        <w:rPr>
          <w:rFonts w:ascii="Arial" w:hAnsi="Arial" w:cs="Arial"/>
        </w:rPr>
      </w:pPr>
      <w:r w:rsidRPr="00940E02">
        <w:rPr>
          <w:rFonts w:ascii="Arial" w:hAnsi="Arial" w:cs="Arial"/>
        </w:rPr>
        <w:t>---o0o---</w:t>
      </w:r>
    </w:p>
    <w:sectPr w:rsidR="00970DD9" w:rsidRPr="00940E02" w:rsidSect="00940E02">
      <w:pgSz w:w="11906" w:h="16838" w:code="9"/>
      <w:pgMar w:top="540" w:right="1016" w:bottom="630" w:left="1350"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FCD26" w14:textId="77777777" w:rsidR="00543C25" w:rsidRDefault="00543C25" w:rsidP="00B84E9A">
      <w:pPr>
        <w:spacing w:after="0" w:line="240" w:lineRule="auto"/>
      </w:pPr>
      <w:r>
        <w:separator/>
      </w:r>
    </w:p>
  </w:endnote>
  <w:endnote w:type="continuationSeparator" w:id="0">
    <w:p w14:paraId="56286644" w14:textId="77777777" w:rsidR="00543C25" w:rsidRDefault="00543C25" w:rsidP="00B84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AppleSystemUIFont">
    <w:altName w:val="Cambria"/>
    <w:charset w:val="00"/>
    <w:family w:val="roman"/>
    <w:pitch w:val="default"/>
  </w:font>
  <w:font w:name="Yu Gothic">
    <w:altName w:val="游ゴシック"/>
    <w:panose1 w:val="020B0400000000000000"/>
    <w:charset w:val="80"/>
    <w:family w:val="swiss"/>
    <w:pitch w:val="variable"/>
    <w:sig w:usb0="E00002FF" w:usb1="2AC7FDFF" w:usb2="00000016" w:usb3="00000000" w:csb0="0002009F" w:csb1="00000000"/>
  </w:font>
  <w:font w:name=".SFUI-Regular">
    <w:altName w:val="Cambria"/>
    <w:charset w:val="00"/>
    <w:family w:val="roman"/>
    <w:pitch w:val="default"/>
  </w:font>
  <w:font w:name=".SFUI-Semibold">
    <w:altName w:val="Cambria"/>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F8EEE" w14:textId="77777777" w:rsidR="00543C25" w:rsidRDefault="00543C25" w:rsidP="00B84E9A">
      <w:pPr>
        <w:spacing w:after="0" w:line="240" w:lineRule="auto"/>
      </w:pPr>
      <w:r>
        <w:separator/>
      </w:r>
    </w:p>
  </w:footnote>
  <w:footnote w:type="continuationSeparator" w:id="0">
    <w:p w14:paraId="408CDE33" w14:textId="77777777" w:rsidR="00543C25" w:rsidRDefault="00543C25" w:rsidP="00B84E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759D8"/>
    <w:multiLevelType w:val="hybridMultilevel"/>
    <w:tmpl w:val="0EAA00C0"/>
    <w:lvl w:ilvl="0" w:tplc="A2168FAA">
      <w:start w:val="5"/>
      <w:numFmt w:val="bullet"/>
      <w:lvlText w:val=""/>
      <w:lvlJc w:val="left"/>
      <w:pPr>
        <w:ind w:left="810" w:hanging="360"/>
      </w:pPr>
      <w:rPr>
        <w:rFonts w:ascii="Symbol" w:eastAsia="Arial" w:hAnsi="Symbo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D776432"/>
    <w:multiLevelType w:val="hybridMultilevel"/>
    <w:tmpl w:val="5290F7F6"/>
    <w:lvl w:ilvl="0" w:tplc="0CD22F4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9F0765"/>
    <w:multiLevelType w:val="hybridMultilevel"/>
    <w:tmpl w:val="DD1E46CA"/>
    <w:lvl w:ilvl="0" w:tplc="6A34E8D2">
      <w:start w:val="1"/>
      <w:numFmt w:val="bullet"/>
      <w:lvlText w:val=""/>
      <w:lvlJc w:val="left"/>
      <w:pPr>
        <w:ind w:left="11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DD9"/>
    <w:rsid w:val="0002478C"/>
    <w:rsid w:val="00046939"/>
    <w:rsid w:val="00055272"/>
    <w:rsid w:val="000604FF"/>
    <w:rsid w:val="00074508"/>
    <w:rsid w:val="00096C7D"/>
    <w:rsid w:val="000A417F"/>
    <w:rsid w:val="000B15ED"/>
    <w:rsid w:val="000D6902"/>
    <w:rsid w:val="000E2EF3"/>
    <w:rsid w:val="000F0BC9"/>
    <w:rsid w:val="000F33A2"/>
    <w:rsid w:val="001126E4"/>
    <w:rsid w:val="0017641D"/>
    <w:rsid w:val="0018440C"/>
    <w:rsid w:val="001B2635"/>
    <w:rsid w:val="001C6CC0"/>
    <w:rsid w:val="001C6DC8"/>
    <w:rsid w:val="001F7E89"/>
    <w:rsid w:val="0024775A"/>
    <w:rsid w:val="00252533"/>
    <w:rsid w:val="00263E30"/>
    <w:rsid w:val="002677B2"/>
    <w:rsid w:val="002913E0"/>
    <w:rsid w:val="002C6C34"/>
    <w:rsid w:val="002F05F0"/>
    <w:rsid w:val="00304BC9"/>
    <w:rsid w:val="00314EEF"/>
    <w:rsid w:val="00326E15"/>
    <w:rsid w:val="00345BBF"/>
    <w:rsid w:val="00360B5F"/>
    <w:rsid w:val="003929EE"/>
    <w:rsid w:val="003B6074"/>
    <w:rsid w:val="003E7D9F"/>
    <w:rsid w:val="00415119"/>
    <w:rsid w:val="00421E55"/>
    <w:rsid w:val="00432B6A"/>
    <w:rsid w:val="004C0DEB"/>
    <w:rsid w:val="004C53F9"/>
    <w:rsid w:val="004D2DDB"/>
    <w:rsid w:val="004F0205"/>
    <w:rsid w:val="004F7C79"/>
    <w:rsid w:val="00503654"/>
    <w:rsid w:val="00510966"/>
    <w:rsid w:val="00520C82"/>
    <w:rsid w:val="00543C25"/>
    <w:rsid w:val="00570449"/>
    <w:rsid w:val="0058025A"/>
    <w:rsid w:val="00590617"/>
    <w:rsid w:val="005D6D95"/>
    <w:rsid w:val="005E1209"/>
    <w:rsid w:val="00601B9F"/>
    <w:rsid w:val="006129D3"/>
    <w:rsid w:val="00634647"/>
    <w:rsid w:val="00640C43"/>
    <w:rsid w:val="006933BF"/>
    <w:rsid w:val="00695562"/>
    <w:rsid w:val="00697478"/>
    <w:rsid w:val="006A4241"/>
    <w:rsid w:val="006A51AF"/>
    <w:rsid w:val="006C58E2"/>
    <w:rsid w:val="006D232C"/>
    <w:rsid w:val="007351F2"/>
    <w:rsid w:val="00745109"/>
    <w:rsid w:val="00792C17"/>
    <w:rsid w:val="007C409F"/>
    <w:rsid w:val="007D2C93"/>
    <w:rsid w:val="00800C56"/>
    <w:rsid w:val="00864E36"/>
    <w:rsid w:val="00887E38"/>
    <w:rsid w:val="008A0A80"/>
    <w:rsid w:val="008C0E36"/>
    <w:rsid w:val="008C169C"/>
    <w:rsid w:val="008C1EEB"/>
    <w:rsid w:val="008C2A52"/>
    <w:rsid w:val="008C5813"/>
    <w:rsid w:val="008F32B6"/>
    <w:rsid w:val="0091174E"/>
    <w:rsid w:val="00913EB5"/>
    <w:rsid w:val="0091674D"/>
    <w:rsid w:val="00917F90"/>
    <w:rsid w:val="0092613B"/>
    <w:rsid w:val="00933D71"/>
    <w:rsid w:val="00940E02"/>
    <w:rsid w:val="00943661"/>
    <w:rsid w:val="00964937"/>
    <w:rsid w:val="00970DD9"/>
    <w:rsid w:val="009D45E6"/>
    <w:rsid w:val="009E408C"/>
    <w:rsid w:val="00A033B4"/>
    <w:rsid w:val="00A33976"/>
    <w:rsid w:val="00A6195C"/>
    <w:rsid w:val="00A6213C"/>
    <w:rsid w:val="00A64716"/>
    <w:rsid w:val="00A82BC9"/>
    <w:rsid w:val="00AB7E49"/>
    <w:rsid w:val="00AC3E04"/>
    <w:rsid w:val="00AD52FC"/>
    <w:rsid w:val="00AD5B6B"/>
    <w:rsid w:val="00B23320"/>
    <w:rsid w:val="00B6362D"/>
    <w:rsid w:val="00B84E9A"/>
    <w:rsid w:val="00B86B97"/>
    <w:rsid w:val="00BC1C04"/>
    <w:rsid w:val="00BC5CC0"/>
    <w:rsid w:val="00BE0FD3"/>
    <w:rsid w:val="00BE2FEB"/>
    <w:rsid w:val="00C01409"/>
    <w:rsid w:val="00C1129D"/>
    <w:rsid w:val="00C32AC5"/>
    <w:rsid w:val="00C34ADF"/>
    <w:rsid w:val="00C45418"/>
    <w:rsid w:val="00C55336"/>
    <w:rsid w:val="00C660DD"/>
    <w:rsid w:val="00CA50A8"/>
    <w:rsid w:val="00CC0502"/>
    <w:rsid w:val="00CC40DA"/>
    <w:rsid w:val="00CC691E"/>
    <w:rsid w:val="00CE426D"/>
    <w:rsid w:val="00CF654E"/>
    <w:rsid w:val="00D03928"/>
    <w:rsid w:val="00D166A7"/>
    <w:rsid w:val="00D3581E"/>
    <w:rsid w:val="00D41206"/>
    <w:rsid w:val="00D4158F"/>
    <w:rsid w:val="00D43F66"/>
    <w:rsid w:val="00D705EB"/>
    <w:rsid w:val="00D85C31"/>
    <w:rsid w:val="00D90E31"/>
    <w:rsid w:val="00D92C62"/>
    <w:rsid w:val="00DA0F5F"/>
    <w:rsid w:val="00DA5962"/>
    <w:rsid w:val="00DB48A2"/>
    <w:rsid w:val="00DE3260"/>
    <w:rsid w:val="00E0316D"/>
    <w:rsid w:val="00E56C93"/>
    <w:rsid w:val="00E90D9F"/>
    <w:rsid w:val="00EA2C4D"/>
    <w:rsid w:val="00EA4408"/>
    <w:rsid w:val="00EA7279"/>
    <w:rsid w:val="00EB02F4"/>
    <w:rsid w:val="00EB17CC"/>
    <w:rsid w:val="00F0268E"/>
    <w:rsid w:val="00F049E3"/>
    <w:rsid w:val="00F332A8"/>
    <w:rsid w:val="00F3516D"/>
    <w:rsid w:val="00F36786"/>
    <w:rsid w:val="00F4708D"/>
    <w:rsid w:val="00F804CA"/>
    <w:rsid w:val="00FB3E0D"/>
    <w:rsid w:val="00FC433E"/>
    <w:rsid w:val="00FF2814"/>
    <w:rsid w:val="00FF3EF1"/>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BC9F1"/>
  <w15:docId w15:val="{B4B068C8-3993-4862-A253-ECF53431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8152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2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2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character" w:customStyle="1" w:styleId="Heading1Char">
    <w:name w:val="Heading 1 Char"/>
    <w:basedOn w:val="DefaultParagraphFont"/>
    <w:link w:val="Heading1"/>
    <w:uiPriority w:val="9"/>
    <w:rsid w:val="008152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52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52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52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52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52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2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2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20F"/>
    <w:rPr>
      <w:rFonts w:eastAsiaTheme="majorEastAsia" w:cstheme="majorBidi"/>
      <w:color w:val="272727" w:themeColor="text1" w:themeTint="D8"/>
    </w:rPr>
  </w:style>
  <w:style w:type="character" w:customStyle="1" w:styleId="TitleChar">
    <w:name w:val="Title Char"/>
    <w:basedOn w:val="DefaultParagraphFont"/>
    <w:link w:val="Title"/>
    <w:uiPriority w:val="10"/>
    <w:rsid w:val="0081520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8152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20F"/>
    <w:pPr>
      <w:spacing w:before="160"/>
      <w:jc w:val="center"/>
    </w:pPr>
    <w:rPr>
      <w:i/>
      <w:iCs/>
      <w:color w:val="404040" w:themeColor="text1" w:themeTint="BF"/>
    </w:rPr>
  </w:style>
  <w:style w:type="character" w:customStyle="1" w:styleId="QuoteChar">
    <w:name w:val="Quote Char"/>
    <w:basedOn w:val="DefaultParagraphFont"/>
    <w:link w:val="Quote"/>
    <w:uiPriority w:val="29"/>
    <w:rsid w:val="0081520F"/>
    <w:rPr>
      <w:i/>
      <w:iCs/>
      <w:color w:val="404040" w:themeColor="text1" w:themeTint="BF"/>
    </w:rPr>
  </w:style>
  <w:style w:type="paragraph" w:styleId="ListParagraph">
    <w:name w:val="List Paragraph"/>
    <w:basedOn w:val="Normal"/>
    <w:link w:val="ListParagraphChar"/>
    <w:uiPriority w:val="34"/>
    <w:qFormat/>
    <w:rsid w:val="0081520F"/>
    <w:pPr>
      <w:ind w:left="720"/>
      <w:contextualSpacing/>
    </w:pPr>
  </w:style>
  <w:style w:type="character" w:styleId="IntenseEmphasis">
    <w:name w:val="Intense Emphasis"/>
    <w:basedOn w:val="DefaultParagraphFont"/>
    <w:uiPriority w:val="21"/>
    <w:qFormat/>
    <w:rsid w:val="0081520F"/>
    <w:rPr>
      <w:i/>
      <w:iCs/>
      <w:color w:val="2F5496" w:themeColor="accent1" w:themeShade="BF"/>
    </w:rPr>
  </w:style>
  <w:style w:type="paragraph" w:styleId="IntenseQuote">
    <w:name w:val="Intense Quote"/>
    <w:basedOn w:val="Normal"/>
    <w:next w:val="Normal"/>
    <w:link w:val="IntenseQuoteChar"/>
    <w:uiPriority w:val="30"/>
    <w:qFormat/>
    <w:rsid w:val="008152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520F"/>
    <w:rPr>
      <w:i/>
      <w:iCs/>
      <w:color w:val="2F5496" w:themeColor="accent1" w:themeShade="BF"/>
    </w:rPr>
  </w:style>
  <w:style w:type="character" w:styleId="IntenseReference">
    <w:name w:val="Intense Reference"/>
    <w:basedOn w:val="DefaultParagraphFont"/>
    <w:uiPriority w:val="32"/>
    <w:qFormat/>
    <w:rsid w:val="0081520F"/>
    <w:rPr>
      <w:b/>
      <w:bCs/>
      <w:smallCaps/>
      <w:color w:val="2F5496" w:themeColor="accent1" w:themeShade="BF"/>
      <w:spacing w:val="5"/>
    </w:rPr>
  </w:style>
  <w:style w:type="paragraph" w:styleId="NormalWeb">
    <w:name w:val="Normal (Web)"/>
    <w:basedOn w:val="Normal"/>
    <w:uiPriority w:val="99"/>
    <w:unhideWhenUsed/>
    <w:rsid w:val="0081520F"/>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59"/>
    <w:rsid w:val="00243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243C53"/>
  </w:style>
  <w:style w:type="paragraph" w:styleId="NoSpacing">
    <w:name w:val="No Spacing"/>
    <w:uiPriority w:val="1"/>
    <w:qFormat/>
    <w:rsid w:val="005F1E43"/>
    <w:pPr>
      <w:spacing w:after="0" w:line="240" w:lineRule="auto"/>
    </w:p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Header">
    <w:name w:val="header"/>
    <w:basedOn w:val="Normal"/>
    <w:link w:val="HeaderChar"/>
    <w:uiPriority w:val="99"/>
    <w:unhideWhenUsed/>
    <w:rsid w:val="00B84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E9A"/>
  </w:style>
  <w:style w:type="paragraph" w:styleId="Footer">
    <w:name w:val="footer"/>
    <w:basedOn w:val="Normal"/>
    <w:link w:val="FooterChar"/>
    <w:uiPriority w:val="99"/>
    <w:unhideWhenUsed/>
    <w:rsid w:val="00B84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E9A"/>
  </w:style>
  <w:style w:type="paragraph" w:customStyle="1" w:styleId="p1">
    <w:name w:val="p1"/>
    <w:basedOn w:val="Normal"/>
    <w:rsid w:val="007C409F"/>
    <w:pPr>
      <w:spacing w:before="75" w:after="0" w:line="240" w:lineRule="auto"/>
    </w:pPr>
    <w:rPr>
      <w:rFonts w:ascii=".AppleSystemUIFont" w:eastAsiaTheme="minorEastAsia" w:hAnsi=".AppleSystemUIFont" w:cs="Times New Roman"/>
      <w:color w:val="1B1C1D"/>
    </w:rPr>
  </w:style>
  <w:style w:type="paragraph" w:customStyle="1" w:styleId="p2">
    <w:name w:val="p2"/>
    <w:basedOn w:val="Normal"/>
    <w:rsid w:val="007C409F"/>
    <w:pPr>
      <w:spacing w:before="255" w:after="0" w:line="240" w:lineRule="auto"/>
    </w:pPr>
    <w:rPr>
      <w:rFonts w:ascii=".AppleSystemUIFont" w:eastAsiaTheme="minorEastAsia" w:hAnsi=".AppleSystemUIFont" w:cs="Times New Roman"/>
      <w:color w:val="1B1C1D"/>
    </w:rPr>
  </w:style>
  <w:style w:type="paragraph" w:customStyle="1" w:styleId="p3">
    <w:name w:val="p3"/>
    <w:basedOn w:val="Normal"/>
    <w:rsid w:val="007C409F"/>
    <w:pPr>
      <w:spacing w:after="0" w:line="240" w:lineRule="auto"/>
      <w:ind w:left="318" w:hanging="168"/>
    </w:pPr>
    <w:rPr>
      <w:rFonts w:ascii=".AppleSystemUIFont" w:eastAsiaTheme="minorEastAsia" w:hAnsi=".AppleSystemUIFont" w:cs="Times New Roman"/>
      <w:color w:val="1B1C1D"/>
    </w:rPr>
  </w:style>
  <w:style w:type="paragraph" w:customStyle="1" w:styleId="p4">
    <w:name w:val="p4"/>
    <w:basedOn w:val="Normal"/>
    <w:rsid w:val="007C409F"/>
    <w:pPr>
      <w:spacing w:before="135" w:after="0" w:line="240" w:lineRule="auto"/>
      <w:ind w:left="353" w:hanging="203"/>
    </w:pPr>
    <w:rPr>
      <w:rFonts w:ascii=".AppleSystemUIFont" w:eastAsiaTheme="minorEastAsia" w:hAnsi=".AppleSystemUIFont" w:cs="Times New Roman"/>
      <w:color w:val="1B1C1D"/>
    </w:rPr>
  </w:style>
  <w:style w:type="paragraph" w:customStyle="1" w:styleId="p5">
    <w:name w:val="p5"/>
    <w:basedOn w:val="Normal"/>
    <w:rsid w:val="007C409F"/>
    <w:pPr>
      <w:spacing w:before="135" w:after="0" w:line="240" w:lineRule="auto"/>
      <w:ind w:left="354" w:hanging="204"/>
    </w:pPr>
    <w:rPr>
      <w:rFonts w:ascii=".AppleSystemUIFont" w:eastAsiaTheme="minorEastAsia" w:hAnsi=".AppleSystemUIFont" w:cs="Times New Roman"/>
      <w:color w:val="1B1C1D"/>
    </w:rPr>
  </w:style>
  <w:style w:type="character" w:customStyle="1" w:styleId="s1">
    <w:name w:val="s1"/>
    <w:basedOn w:val="DefaultParagraphFont"/>
    <w:rsid w:val="007C409F"/>
    <w:rPr>
      <w:rFonts w:ascii=".SFUI-Regular" w:hAnsi=".SFUI-Regular" w:hint="default"/>
      <w:b w:val="0"/>
      <w:bCs w:val="0"/>
      <w:i w:val="0"/>
      <w:iCs w:val="0"/>
      <w:sz w:val="24"/>
      <w:szCs w:val="24"/>
    </w:rPr>
  </w:style>
  <w:style w:type="character" w:customStyle="1" w:styleId="s2">
    <w:name w:val="s2"/>
    <w:basedOn w:val="DefaultParagraphFont"/>
    <w:rsid w:val="007C409F"/>
    <w:rPr>
      <w:rFonts w:ascii=".SFUI-Semibold" w:hAnsi=".SFUI-Semibold" w:hint="default"/>
      <w:b/>
      <w:bCs/>
      <w:i w:val="0"/>
      <w:iCs w:val="0"/>
      <w:sz w:val="24"/>
      <w:szCs w:val="24"/>
    </w:rPr>
  </w:style>
  <w:style w:type="table" w:customStyle="1" w:styleId="TableGrid1">
    <w:name w:val="Table Grid1"/>
    <w:basedOn w:val="TableNormal"/>
    <w:next w:val="TableGrid"/>
    <w:uiPriority w:val="59"/>
    <w:rsid w:val="004C5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62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jrGFWdMHsD3OB7ArvjiP72nrVA==">CgMxLjAyDmguY2k4cnpzbDBiYm1nMg5oLnI4NDg0Z294ZWxmcTIOaC5kYWx5amxhdXpkaDQ4AHIhMWxGMExtUnZwLU9IeE05NHVnM3BsQ0ZxUGpvWHJlcDNG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1707</Words>
  <Characters>9731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Azul</cp:lastModifiedBy>
  <cp:revision>2</cp:revision>
  <cp:lastPrinted>2025-10-02T04:35:00Z</cp:lastPrinted>
  <dcterms:created xsi:type="dcterms:W3CDTF">2026-06-03T17:54:00Z</dcterms:created>
  <dcterms:modified xsi:type="dcterms:W3CDTF">2026-06-03T17:54:00Z</dcterms:modified>
</cp:coreProperties>
</file>