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rtl w:val="0"/>
        </w:rPr>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rtl w:val="0"/>
        </w:rPr>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rtl w:val="0"/>
        </w:rPr>
      </w:r>
    </w:p>
    <w:p w:rsidR="00000000" w:rsidDel="00000000" w:rsidP="00000000" w:rsidRDefault="00000000" w:rsidRPr="00000000" w14:paraId="0000000A">
      <w:pPr>
        <w:rPr>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rtl w:val="0"/>
        </w:rPr>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rtl w:val="0"/>
        </w:rPr>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rtl w:val="0"/>
        </w:rPr>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rtl w:val="0"/>
        </w:rPr>
      </w:r>
    </w:p>
    <w:p w:rsidR="00000000" w:rsidDel="00000000" w:rsidP="00000000" w:rsidRDefault="00000000" w:rsidRPr="00000000" w14:paraId="00000014">
      <w:pPr>
        <w:rPr>
          <w:sz w:val="24"/>
          <w:szCs w:val="24"/>
        </w:rPr>
      </w:pPr>
      <w:r w:rsidDel="00000000" w:rsidR="00000000" w:rsidRPr="00000000">
        <w:rPr>
          <w:rtl w:val="0"/>
        </w:rPr>
      </w:r>
    </w:p>
    <w:p w:rsidR="00000000" w:rsidDel="00000000" w:rsidP="00000000" w:rsidRDefault="00000000" w:rsidRPr="00000000" w14:paraId="00000015">
      <w:pPr>
        <w:ind w:left="720" w:firstLine="720"/>
        <w:rPr>
          <w:b w:val="1"/>
          <w:bCs w:val="1"/>
          <w:sz w:val="28"/>
          <w:szCs w:val="28"/>
        </w:rPr>
      </w:pPr>
      <w:r w:rsidDel="00000000" w:rsidR="00000000" w:rsidRPr="00000000">
        <w:rPr>
          <w:b w:val="1"/>
          <w:bCs w:val="1"/>
          <w:sz w:val="28"/>
          <w:szCs w:val="28"/>
          <w:rtl w:val="0"/>
        </w:rPr>
        <w:t xml:space="preserve">            ХУУЛЬ ТОГТООМЖИЙН ХЭРЭГЦЭЭ,    </w:t>
      </w:r>
    </w:p>
    <w:p w:rsidR="00000000" w:rsidDel="00000000" w:rsidP="00000000" w:rsidRDefault="00000000" w:rsidRPr="00000000" w14:paraId="00000016">
      <w:pPr>
        <w:ind w:left="720" w:firstLine="720"/>
        <w:rPr>
          <w:b w:val="1"/>
          <w:bCs w:val="1"/>
          <w:sz w:val="28"/>
          <w:szCs w:val="28"/>
        </w:rPr>
      </w:pPr>
      <w:r w:rsidDel="00000000" w:rsidR="00000000" w:rsidRPr="00000000">
        <w:rPr>
          <w:b w:val="1"/>
          <w:bCs w:val="1"/>
          <w:sz w:val="28"/>
          <w:szCs w:val="28"/>
          <w:rtl w:val="0"/>
        </w:rPr>
        <w:t xml:space="preserve">          ШААРДЛАГЫГ УРЬДЧИЛАН ТАНДАН    </w:t>
      </w:r>
    </w:p>
    <w:p w:rsidR="00000000" w:rsidDel="00000000" w:rsidP="00000000" w:rsidRDefault="00000000" w:rsidRPr="00000000" w14:paraId="00000017">
      <w:pPr>
        <w:ind w:left="720" w:firstLine="720"/>
        <w:rPr>
          <w:b w:val="1"/>
          <w:bCs w:val="1"/>
          <w:sz w:val="36"/>
          <w:szCs w:val="36"/>
        </w:rPr>
      </w:pPr>
      <w:r w:rsidDel="00000000" w:rsidR="00000000" w:rsidRPr="00000000">
        <w:rPr>
          <w:b w:val="1"/>
          <w:bCs w:val="1"/>
          <w:sz w:val="28"/>
          <w:szCs w:val="28"/>
          <w:rtl w:val="0"/>
        </w:rPr>
        <w:t xml:space="preserve">            СУДАЛСАН СУДАЛГААНЫ ТАЙЛАН</w:t>
      </w:r>
      <w:r w:rsidDel="00000000" w:rsidR="00000000" w:rsidRPr="00000000">
        <w:rPr>
          <w:b w:val="1"/>
          <w:bCs w:val="1"/>
          <w:sz w:val="36"/>
          <w:szCs w:val="36"/>
          <w:rtl w:val="0"/>
        </w:rPr>
        <w:t xml:space="preserve"> </w:t>
      </w:r>
    </w:p>
    <w:p w:rsidR="00000000" w:rsidDel="00000000" w:rsidP="00000000" w:rsidRDefault="00000000" w:rsidRPr="00000000" w14:paraId="00000018">
      <w:pPr>
        <w:rPr>
          <w:sz w:val="36"/>
          <w:szCs w:val="36"/>
        </w:rPr>
      </w:pPr>
      <w:r w:rsidDel="00000000" w:rsidR="00000000" w:rsidRPr="00000000">
        <w:rPr>
          <w:rtl w:val="0"/>
        </w:rPr>
      </w:r>
    </w:p>
    <w:p w:rsidR="00000000" w:rsidDel="00000000" w:rsidP="00000000" w:rsidRDefault="00000000" w:rsidRPr="00000000" w14:paraId="00000019">
      <w:pPr>
        <w:rPr>
          <w:sz w:val="24"/>
          <w:szCs w:val="24"/>
        </w:rPr>
      </w:pPr>
      <w:r w:rsidDel="00000000" w:rsidR="00000000" w:rsidRPr="00000000">
        <w:rPr>
          <w:rtl w:val="0"/>
        </w:rPr>
      </w:r>
    </w:p>
    <w:p w:rsidR="00000000" w:rsidDel="00000000" w:rsidP="00000000" w:rsidRDefault="00000000" w:rsidRPr="00000000" w14:paraId="0000001A">
      <w:pPr>
        <w:rPr>
          <w:sz w:val="24"/>
          <w:szCs w:val="24"/>
        </w:rPr>
      </w:pPr>
      <w:r w:rsidDel="00000000" w:rsidR="00000000" w:rsidRPr="00000000">
        <w:rPr>
          <w:rtl w:val="0"/>
        </w:rPr>
      </w:r>
    </w:p>
    <w:p w:rsidR="00000000" w:rsidDel="00000000" w:rsidP="00000000" w:rsidRDefault="00000000" w:rsidRPr="00000000" w14:paraId="0000001B">
      <w:pPr>
        <w:rPr>
          <w:sz w:val="24"/>
          <w:szCs w:val="24"/>
        </w:rPr>
      </w:pPr>
      <w:r w:rsidDel="00000000" w:rsidR="00000000" w:rsidRPr="00000000">
        <w:rPr>
          <w:rtl w:val="0"/>
        </w:rPr>
      </w:r>
    </w:p>
    <w:p w:rsidR="00000000" w:rsidDel="00000000" w:rsidP="00000000" w:rsidRDefault="00000000" w:rsidRPr="00000000" w14:paraId="0000001C">
      <w:pPr>
        <w:rPr>
          <w:sz w:val="24"/>
          <w:szCs w:val="24"/>
        </w:rPr>
      </w:pPr>
      <w:r w:rsidDel="00000000" w:rsidR="00000000" w:rsidRPr="00000000">
        <w:rPr>
          <w:sz w:val="24"/>
          <w:szCs w:val="24"/>
          <w:rtl w:val="0"/>
        </w:rPr>
        <w:tab/>
        <w:tab/>
        <w:t xml:space="preserve">         </w:t>
      </w:r>
    </w:p>
    <w:p w:rsidR="00000000" w:rsidDel="00000000" w:rsidP="00000000" w:rsidRDefault="00000000" w:rsidRPr="00000000" w14:paraId="0000001D">
      <w:pPr>
        <w:rPr>
          <w:sz w:val="24"/>
          <w:szCs w:val="24"/>
        </w:rPr>
      </w:pPr>
      <w:r w:rsidDel="00000000" w:rsidR="00000000" w:rsidRPr="00000000">
        <w:rPr>
          <w:rtl w:val="0"/>
        </w:rPr>
      </w:r>
    </w:p>
    <w:p w:rsidR="00000000" w:rsidDel="00000000" w:rsidP="00000000" w:rsidRDefault="00000000" w:rsidRPr="00000000" w14:paraId="0000001E">
      <w:pPr>
        <w:rPr>
          <w:sz w:val="24"/>
          <w:szCs w:val="24"/>
        </w:rPr>
      </w:pPr>
      <w:r w:rsidDel="00000000" w:rsidR="00000000" w:rsidRPr="00000000">
        <w:rPr>
          <w:rtl w:val="0"/>
        </w:rPr>
      </w:r>
    </w:p>
    <w:p w:rsidR="00000000" w:rsidDel="00000000" w:rsidP="00000000" w:rsidRDefault="00000000" w:rsidRPr="00000000" w14:paraId="0000001F">
      <w:pPr>
        <w:rPr>
          <w:sz w:val="24"/>
          <w:szCs w:val="24"/>
        </w:rPr>
      </w:pPr>
      <w:r w:rsidDel="00000000" w:rsidR="00000000" w:rsidRPr="00000000">
        <w:rPr>
          <w:rtl w:val="0"/>
        </w:rPr>
      </w:r>
    </w:p>
    <w:p w:rsidR="00000000" w:rsidDel="00000000" w:rsidP="00000000" w:rsidRDefault="00000000" w:rsidRPr="00000000" w14:paraId="00000020">
      <w:pPr>
        <w:rPr>
          <w:sz w:val="24"/>
          <w:szCs w:val="24"/>
        </w:rPr>
      </w:pPr>
      <w:r w:rsidDel="00000000" w:rsidR="00000000" w:rsidRPr="00000000">
        <w:rPr>
          <w:rtl w:val="0"/>
        </w:rPr>
      </w:r>
    </w:p>
    <w:p w:rsidR="00000000" w:rsidDel="00000000" w:rsidP="00000000" w:rsidRDefault="00000000" w:rsidRPr="00000000" w14:paraId="00000021">
      <w:pPr>
        <w:rPr>
          <w:sz w:val="24"/>
          <w:szCs w:val="24"/>
        </w:rPr>
      </w:pPr>
      <w:r w:rsidDel="00000000" w:rsidR="00000000" w:rsidRPr="00000000">
        <w:rPr>
          <w:rtl w:val="0"/>
        </w:rPr>
      </w:r>
    </w:p>
    <w:p w:rsidR="00000000" w:rsidDel="00000000" w:rsidP="00000000" w:rsidRDefault="00000000" w:rsidRPr="00000000" w14:paraId="00000022">
      <w:pPr>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rtl w:val="0"/>
        </w:rPr>
      </w:r>
    </w:p>
    <w:p w:rsidR="00000000" w:rsidDel="00000000" w:rsidP="00000000" w:rsidRDefault="00000000" w:rsidRPr="00000000" w14:paraId="00000024">
      <w:pPr>
        <w:rPr>
          <w:sz w:val="24"/>
          <w:szCs w:val="24"/>
        </w:rPr>
      </w:pPr>
      <w:r w:rsidDel="00000000" w:rsidR="00000000" w:rsidRPr="00000000">
        <w:rPr>
          <w:rtl w:val="0"/>
        </w:rPr>
      </w:r>
    </w:p>
    <w:p w:rsidR="00000000" w:rsidDel="00000000" w:rsidP="00000000" w:rsidRDefault="00000000" w:rsidRPr="00000000" w14:paraId="00000025">
      <w:pPr>
        <w:rPr>
          <w:sz w:val="24"/>
          <w:szCs w:val="24"/>
        </w:rPr>
      </w:pPr>
      <w:r w:rsidDel="00000000" w:rsidR="00000000" w:rsidRPr="00000000">
        <w:rPr>
          <w:rtl w:val="0"/>
        </w:rPr>
      </w:r>
    </w:p>
    <w:p w:rsidR="00000000" w:rsidDel="00000000" w:rsidP="00000000" w:rsidRDefault="00000000" w:rsidRPr="00000000" w14:paraId="00000026">
      <w:pPr>
        <w:rPr>
          <w:sz w:val="24"/>
          <w:szCs w:val="24"/>
        </w:rPr>
      </w:pPr>
      <w:r w:rsidDel="00000000" w:rsidR="00000000" w:rsidRPr="00000000">
        <w:rPr>
          <w:rtl w:val="0"/>
        </w:rPr>
      </w:r>
    </w:p>
    <w:p w:rsidR="00000000" w:rsidDel="00000000" w:rsidP="00000000" w:rsidRDefault="00000000" w:rsidRPr="00000000" w14:paraId="00000027">
      <w:pPr>
        <w:rPr>
          <w:sz w:val="24"/>
          <w:szCs w:val="24"/>
        </w:rPr>
      </w:pPr>
      <w:r w:rsidDel="00000000" w:rsidR="00000000" w:rsidRPr="00000000">
        <w:rPr>
          <w:rtl w:val="0"/>
        </w:rPr>
      </w:r>
    </w:p>
    <w:p w:rsidR="00000000" w:rsidDel="00000000" w:rsidP="00000000" w:rsidRDefault="00000000" w:rsidRPr="00000000" w14:paraId="00000028">
      <w:pPr>
        <w:rPr>
          <w:sz w:val="24"/>
          <w:szCs w:val="24"/>
        </w:rPr>
      </w:pPr>
      <w:r w:rsidDel="00000000" w:rsidR="00000000" w:rsidRPr="00000000">
        <w:rPr>
          <w:rtl w:val="0"/>
        </w:rPr>
      </w:r>
    </w:p>
    <w:p w:rsidR="00000000" w:rsidDel="00000000" w:rsidP="00000000" w:rsidRDefault="00000000" w:rsidRPr="00000000" w14:paraId="00000029">
      <w:pPr>
        <w:rPr>
          <w:sz w:val="24"/>
          <w:szCs w:val="24"/>
        </w:rPr>
      </w:pPr>
      <w:r w:rsidDel="00000000" w:rsidR="00000000" w:rsidRPr="00000000">
        <w:rPr>
          <w:sz w:val="24"/>
          <w:szCs w:val="24"/>
          <w:rtl w:val="0"/>
        </w:rPr>
        <w:tab/>
        <w:tab/>
        <w:tab/>
        <w:tab/>
        <w:t xml:space="preserve">              Улаанбаатар хот</w:t>
      </w:r>
    </w:p>
    <w:p w:rsidR="00000000" w:rsidDel="00000000" w:rsidP="00000000" w:rsidRDefault="00000000" w:rsidRPr="00000000" w14:paraId="0000002A">
      <w:pPr>
        <w:rPr>
          <w:sz w:val="24"/>
          <w:szCs w:val="24"/>
        </w:rPr>
      </w:pPr>
      <w:r w:rsidDel="00000000" w:rsidR="00000000" w:rsidRPr="00000000">
        <w:rPr>
          <w:sz w:val="24"/>
          <w:szCs w:val="24"/>
          <w:rtl w:val="0"/>
        </w:rPr>
        <w:t xml:space="preserve">                                                                 2026 он</w:t>
      </w:r>
    </w:p>
    <w:p w:rsidR="00000000" w:rsidDel="00000000" w:rsidP="00000000" w:rsidRDefault="00000000" w:rsidRPr="00000000" w14:paraId="0000002B">
      <w:pPr>
        <w:rPr>
          <w:sz w:val="24"/>
          <w:szCs w:val="24"/>
        </w:rPr>
      </w:pPr>
      <w:r w:rsidDel="00000000" w:rsidR="00000000" w:rsidRPr="00000000">
        <w:rPr>
          <w:rtl w:val="0"/>
        </w:rPr>
      </w:r>
    </w:p>
    <w:p w:rsidR="00000000" w:rsidDel="00000000" w:rsidP="00000000" w:rsidRDefault="00000000" w:rsidRPr="00000000" w14:paraId="0000002C">
      <w:pPr>
        <w:rPr>
          <w:sz w:val="24"/>
          <w:szCs w:val="24"/>
        </w:rPr>
      </w:pPr>
      <w:r w:rsidDel="00000000" w:rsidR="00000000" w:rsidRPr="00000000">
        <w:rPr>
          <w:rtl w:val="0"/>
        </w:rPr>
      </w:r>
    </w:p>
    <w:p w:rsidR="00000000" w:rsidDel="00000000" w:rsidP="00000000" w:rsidRDefault="00000000" w:rsidRPr="00000000" w14:paraId="0000002D">
      <w:pPr>
        <w:rPr>
          <w:sz w:val="24"/>
          <w:szCs w:val="24"/>
        </w:rPr>
      </w:pPr>
      <w:r w:rsidDel="00000000" w:rsidR="00000000" w:rsidRPr="00000000">
        <w:rPr>
          <w:sz w:val="24"/>
          <w:szCs w:val="24"/>
          <w:rtl w:val="0"/>
        </w:rPr>
        <w:t xml:space="preserve">АГУУЛГА</w:t>
      </w:r>
    </w:p>
    <w:p w:rsidR="00000000" w:rsidDel="00000000" w:rsidP="00000000" w:rsidRDefault="00000000" w:rsidRPr="00000000" w14:paraId="0000002E">
      <w:pPr>
        <w:rPr>
          <w:sz w:val="24"/>
          <w:szCs w:val="24"/>
        </w:rPr>
      </w:pPr>
      <w:r w:rsidDel="00000000" w:rsidR="00000000" w:rsidRPr="00000000">
        <w:rPr>
          <w:rtl w:val="0"/>
        </w:rPr>
      </w:r>
    </w:p>
    <w:p w:rsidR="00000000" w:rsidDel="00000000" w:rsidP="00000000" w:rsidRDefault="00000000" w:rsidRPr="00000000" w14:paraId="0000002F">
      <w:pPr>
        <w:rPr>
          <w:sz w:val="24"/>
          <w:szCs w:val="24"/>
        </w:rPr>
      </w:pPr>
      <w:r w:rsidDel="00000000" w:rsidR="00000000" w:rsidRPr="00000000">
        <w:rPr>
          <w:sz w:val="24"/>
          <w:szCs w:val="24"/>
          <w:rtl w:val="0"/>
        </w:rPr>
        <w:t xml:space="preserve">ТОВЧИЛСОН ҮГИЙН ЖАГСААЛТ</w:t>
      </w:r>
    </w:p>
    <w:p w:rsidR="00000000" w:rsidDel="00000000" w:rsidP="00000000" w:rsidRDefault="00000000" w:rsidRPr="00000000" w14:paraId="00000030">
      <w:pPr>
        <w:rPr>
          <w:sz w:val="24"/>
          <w:szCs w:val="24"/>
        </w:rPr>
      </w:pPr>
      <w:r w:rsidDel="00000000" w:rsidR="00000000" w:rsidRPr="00000000">
        <w:rPr>
          <w:rtl w:val="0"/>
        </w:rPr>
      </w:r>
    </w:p>
    <w:p w:rsidR="00000000" w:rsidDel="00000000" w:rsidP="00000000" w:rsidRDefault="00000000" w:rsidRPr="00000000" w14:paraId="00000031">
      <w:pPr>
        <w:rPr>
          <w:b w:val="1"/>
          <w:bCs w:val="1"/>
          <w:sz w:val="24"/>
          <w:szCs w:val="24"/>
        </w:rPr>
      </w:pPr>
      <w:r w:rsidDel="00000000" w:rsidR="00000000" w:rsidRPr="00000000">
        <w:rPr>
          <w:b w:val="1"/>
          <w:bCs w:val="1"/>
          <w:sz w:val="24"/>
          <w:szCs w:val="24"/>
          <w:rtl w:val="0"/>
        </w:rPr>
        <w:t xml:space="preserve">НЭГ.ЕРӨНХИЙ МЭДЭЭЛЭЛ</w:t>
      </w:r>
    </w:p>
    <w:p w:rsidR="00000000" w:rsidDel="00000000" w:rsidP="00000000" w:rsidRDefault="00000000" w:rsidRPr="00000000" w14:paraId="00000032">
      <w:pPr>
        <w:rPr>
          <w:sz w:val="24"/>
          <w:szCs w:val="24"/>
        </w:rPr>
      </w:pPr>
      <w:r w:rsidDel="00000000" w:rsidR="00000000" w:rsidRPr="00000000">
        <w:rPr>
          <w:rtl w:val="0"/>
        </w:rPr>
      </w:r>
    </w:p>
    <w:p w:rsidR="00000000" w:rsidDel="00000000" w:rsidP="00000000" w:rsidRDefault="00000000" w:rsidRPr="00000000" w14:paraId="00000033">
      <w:pPr>
        <w:rPr>
          <w:sz w:val="24"/>
          <w:szCs w:val="24"/>
        </w:rPr>
      </w:pPr>
      <w:r w:rsidDel="00000000" w:rsidR="00000000" w:rsidRPr="00000000">
        <w:rPr>
          <w:sz w:val="24"/>
          <w:szCs w:val="24"/>
          <w:rtl w:val="0"/>
        </w:rPr>
        <w:t xml:space="preserve">1.1.Судалгааны зорилго</w:t>
      </w:r>
    </w:p>
    <w:p w:rsidR="00000000" w:rsidDel="00000000" w:rsidP="00000000" w:rsidRDefault="00000000" w:rsidRPr="00000000" w14:paraId="00000034">
      <w:pPr>
        <w:rPr>
          <w:sz w:val="24"/>
          <w:szCs w:val="24"/>
        </w:rPr>
      </w:pPr>
      <w:r w:rsidDel="00000000" w:rsidR="00000000" w:rsidRPr="00000000">
        <w:rPr>
          <w:sz w:val="24"/>
          <w:szCs w:val="24"/>
          <w:rtl w:val="0"/>
        </w:rPr>
        <w:t xml:space="preserve">1.2.Судалгааны арга зүй</w:t>
      </w:r>
    </w:p>
    <w:p w:rsidR="00000000" w:rsidDel="00000000" w:rsidP="00000000" w:rsidRDefault="00000000" w:rsidRPr="00000000" w14:paraId="00000035">
      <w:pPr>
        <w:rPr>
          <w:sz w:val="24"/>
          <w:szCs w:val="24"/>
        </w:rPr>
      </w:pPr>
      <w:r w:rsidDel="00000000" w:rsidR="00000000" w:rsidRPr="00000000">
        <w:rPr>
          <w:sz w:val="24"/>
          <w:szCs w:val="24"/>
          <w:rtl w:val="0"/>
        </w:rPr>
        <w:t xml:space="preserve">1.3.Судалгааны баг</w:t>
      </w:r>
    </w:p>
    <w:p w:rsidR="00000000" w:rsidDel="00000000" w:rsidP="00000000" w:rsidRDefault="00000000" w:rsidRPr="00000000" w14:paraId="00000036">
      <w:pPr>
        <w:rPr>
          <w:sz w:val="24"/>
          <w:szCs w:val="24"/>
        </w:rPr>
      </w:pPr>
      <w:r w:rsidDel="00000000" w:rsidR="00000000" w:rsidRPr="00000000">
        <w:rPr>
          <w:rtl w:val="0"/>
        </w:rPr>
      </w:r>
    </w:p>
    <w:p w:rsidR="00000000" w:rsidDel="00000000" w:rsidP="00000000" w:rsidRDefault="00000000" w:rsidRPr="00000000" w14:paraId="00000037">
      <w:pPr>
        <w:rPr>
          <w:b w:val="1"/>
          <w:bCs w:val="1"/>
          <w:sz w:val="24"/>
          <w:szCs w:val="24"/>
        </w:rPr>
      </w:pPr>
      <w:r w:rsidDel="00000000" w:rsidR="00000000" w:rsidRPr="00000000">
        <w:rPr>
          <w:b w:val="1"/>
          <w:bCs w:val="1"/>
          <w:sz w:val="24"/>
          <w:szCs w:val="24"/>
          <w:rtl w:val="0"/>
        </w:rPr>
        <w:t xml:space="preserve">ХОЁР.АСУУДАЛД ДҮН ШИНЖИЛГЭЭ ХИЙСЭН БАЙДАЛ</w:t>
      </w:r>
    </w:p>
    <w:p w:rsidR="00000000" w:rsidDel="00000000" w:rsidP="00000000" w:rsidRDefault="00000000" w:rsidRPr="00000000" w14:paraId="00000038">
      <w:pPr>
        <w:rPr>
          <w:sz w:val="24"/>
          <w:szCs w:val="24"/>
        </w:rPr>
      </w:pPr>
      <w:r w:rsidDel="00000000" w:rsidR="00000000" w:rsidRPr="00000000">
        <w:rPr>
          <w:rtl w:val="0"/>
        </w:rPr>
      </w:r>
    </w:p>
    <w:p w:rsidR="00000000" w:rsidDel="00000000" w:rsidP="00000000" w:rsidRDefault="00000000" w:rsidRPr="00000000" w14:paraId="00000039">
      <w:pPr>
        <w:rPr>
          <w:sz w:val="24"/>
          <w:szCs w:val="24"/>
        </w:rPr>
      </w:pPr>
      <w:r w:rsidDel="00000000" w:rsidR="00000000" w:rsidRPr="00000000">
        <w:rPr>
          <w:sz w:val="24"/>
          <w:szCs w:val="24"/>
          <w:rtl w:val="0"/>
        </w:rPr>
        <w:t xml:space="preserve">2.1.Асуудлын мөн чанар, цар хүрээг тодорхойлсон байдал</w:t>
      </w:r>
    </w:p>
    <w:p w:rsidR="00000000" w:rsidDel="00000000" w:rsidP="00000000" w:rsidRDefault="00000000" w:rsidRPr="00000000" w14:paraId="0000003A">
      <w:pPr>
        <w:rPr>
          <w:sz w:val="24"/>
          <w:szCs w:val="24"/>
        </w:rPr>
      </w:pPr>
      <w:r w:rsidDel="00000000" w:rsidR="00000000" w:rsidRPr="00000000">
        <w:rPr>
          <w:sz w:val="24"/>
          <w:szCs w:val="24"/>
          <w:rtl w:val="0"/>
        </w:rPr>
        <w:t xml:space="preserve">2.2.Эрх, хууль ёсны ашиг сонирхол нь хөндөгдөх этгээдийг тодорхойлсон байдал</w:t>
      </w:r>
    </w:p>
    <w:p w:rsidR="00000000" w:rsidDel="00000000" w:rsidP="00000000" w:rsidRDefault="00000000" w:rsidRPr="00000000" w14:paraId="0000003B">
      <w:pPr>
        <w:rPr>
          <w:sz w:val="24"/>
          <w:szCs w:val="24"/>
        </w:rPr>
      </w:pPr>
      <w:r w:rsidDel="00000000" w:rsidR="00000000" w:rsidRPr="00000000">
        <w:rPr>
          <w:sz w:val="24"/>
          <w:szCs w:val="24"/>
          <w:rtl w:val="0"/>
        </w:rPr>
        <w:t xml:space="preserve">2.3.Асуудлыг үүсгэж байгаа шалтгаан нөхцөл</w:t>
      </w:r>
    </w:p>
    <w:p w:rsidR="00000000" w:rsidDel="00000000" w:rsidP="00000000" w:rsidRDefault="00000000" w:rsidRPr="00000000" w14:paraId="0000003C">
      <w:pPr>
        <w:rPr>
          <w:sz w:val="24"/>
          <w:szCs w:val="24"/>
        </w:rPr>
      </w:pPr>
      <w:r w:rsidDel="00000000" w:rsidR="00000000" w:rsidRPr="00000000">
        <w:rPr>
          <w:rtl w:val="0"/>
        </w:rPr>
      </w:r>
    </w:p>
    <w:p w:rsidR="00000000" w:rsidDel="00000000" w:rsidP="00000000" w:rsidRDefault="00000000" w:rsidRPr="00000000" w14:paraId="0000003D">
      <w:pPr>
        <w:rPr>
          <w:b w:val="1"/>
          <w:bCs w:val="1"/>
          <w:sz w:val="24"/>
          <w:szCs w:val="24"/>
        </w:rPr>
      </w:pPr>
      <w:r w:rsidDel="00000000" w:rsidR="00000000" w:rsidRPr="00000000">
        <w:rPr>
          <w:b w:val="1"/>
          <w:bCs w:val="1"/>
          <w:sz w:val="24"/>
          <w:szCs w:val="24"/>
          <w:rtl w:val="0"/>
        </w:rPr>
        <w:t xml:space="preserve">ГУРАВ.АСУУДЛЫГ ШИЙДВЭРЛЭХ ЗОРИЛГЫГ ТОДОРХОЙЛСОН БАЙДАЛ</w:t>
      </w:r>
    </w:p>
    <w:p w:rsidR="00000000" w:rsidDel="00000000" w:rsidP="00000000" w:rsidRDefault="00000000" w:rsidRPr="00000000" w14:paraId="0000003E">
      <w:pPr>
        <w:rPr>
          <w:sz w:val="24"/>
          <w:szCs w:val="24"/>
        </w:rPr>
      </w:pPr>
      <w:r w:rsidDel="00000000" w:rsidR="00000000" w:rsidRPr="00000000">
        <w:rPr>
          <w:rtl w:val="0"/>
        </w:rPr>
      </w:r>
    </w:p>
    <w:p w:rsidR="00000000" w:rsidDel="00000000" w:rsidP="00000000" w:rsidRDefault="00000000" w:rsidRPr="00000000" w14:paraId="0000003F">
      <w:pPr>
        <w:rPr>
          <w:b w:val="1"/>
          <w:bCs w:val="1"/>
          <w:sz w:val="24"/>
          <w:szCs w:val="24"/>
        </w:rPr>
      </w:pPr>
      <w:r w:rsidDel="00000000" w:rsidR="00000000" w:rsidRPr="00000000">
        <w:rPr>
          <w:b w:val="1"/>
          <w:bCs w:val="1"/>
          <w:sz w:val="24"/>
          <w:szCs w:val="24"/>
          <w:rtl w:val="0"/>
        </w:rPr>
        <w:t xml:space="preserve">ДӨРӨВ.ЗОХИЦУУЛАЛТЫН ҮР НӨЛӨӨГ ТАНДАН СУДАЛСАН БАЙДАЛ</w:t>
      </w:r>
    </w:p>
    <w:p w:rsidR="00000000" w:rsidDel="00000000" w:rsidP="00000000" w:rsidRDefault="00000000" w:rsidRPr="00000000" w14:paraId="00000040">
      <w:pPr>
        <w:rPr>
          <w:sz w:val="24"/>
          <w:szCs w:val="24"/>
        </w:rPr>
      </w:pPr>
      <w:r w:rsidDel="00000000" w:rsidR="00000000" w:rsidRPr="00000000">
        <w:rPr>
          <w:rtl w:val="0"/>
        </w:rPr>
      </w:r>
    </w:p>
    <w:p w:rsidR="00000000" w:rsidDel="00000000" w:rsidP="00000000" w:rsidRDefault="00000000" w:rsidRPr="00000000" w14:paraId="00000041">
      <w:pPr>
        <w:rPr>
          <w:sz w:val="24"/>
          <w:szCs w:val="24"/>
        </w:rPr>
      </w:pPr>
      <w:r w:rsidDel="00000000" w:rsidR="00000000" w:rsidRPr="00000000">
        <w:rPr>
          <w:sz w:val="24"/>
          <w:szCs w:val="24"/>
          <w:rtl w:val="0"/>
        </w:rPr>
        <w:t xml:space="preserve">4.1.Хүний эрхэд үзүүлэх үр нөлөө</w:t>
      </w:r>
    </w:p>
    <w:p w:rsidR="00000000" w:rsidDel="00000000" w:rsidP="00000000" w:rsidRDefault="00000000" w:rsidRPr="00000000" w14:paraId="00000042">
      <w:pPr>
        <w:rPr>
          <w:sz w:val="24"/>
          <w:szCs w:val="24"/>
        </w:rPr>
      </w:pPr>
      <w:r w:rsidDel="00000000" w:rsidR="00000000" w:rsidRPr="00000000">
        <w:rPr>
          <w:sz w:val="24"/>
          <w:szCs w:val="24"/>
          <w:rtl w:val="0"/>
        </w:rPr>
        <w:t xml:space="preserve">4.2.Эдийн засагт үзүүлэх үр нөлөө</w:t>
      </w:r>
    </w:p>
    <w:p w:rsidR="00000000" w:rsidDel="00000000" w:rsidP="00000000" w:rsidRDefault="00000000" w:rsidRPr="00000000" w14:paraId="00000043">
      <w:pPr>
        <w:rPr>
          <w:sz w:val="24"/>
          <w:szCs w:val="24"/>
        </w:rPr>
      </w:pPr>
      <w:r w:rsidDel="00000000" w:rsidR="00000000" w:rsidRPr="00000000">
        <w:rPr>
          <w:sz w:val="24"/>
          <w:szCs w:val="24"/>
          <w:rtl w:val="0"/>
        </w:rPr>
        <w:t xml:space="preserve">4.3.Нийгэмд үзүүлэх үр нөлөө</w:t>
      </w:r>
    </w:p>
    <w:p w:rsidR="00000000" w:rsidDel="00000000" w:rsidP="00000000" w:rsidRDefault="00000000" w:rsidRPr="00000000" w14:paraId="00000044">
      <w:pPr>
        <w:rPr>
          <w:sz w:val="24"/>
          <w:szCs w:val="24"/>
        </w:rPr>
      </w:pPr>
      <w:r w:rsidDel="00000000" w:rsidR="00000000" w:rsidRPr="00000000">
        <w:rPr>
          <w:sz w:val="24"/>
          <w:szCs w:val="24"/>
          <w:rtl w:val="0"/>
        </w:rPr>
        <w:t xml:space="preserve">4.4.Байгаль орчинд үзүүлэх үр нөлөө</w:t>
      </w:r>
    </w:p>
    <w:p w:rsidR="00000000" w:rsidDel="00000000" w:rsidP="00000000" w:rsidRDefault="00000000" w:rsidRPr="00000000" w14:paraId="00000045">
      <w:pPr>
        <w:rPr>
          <w:sz w:val="24"/>
          <w:szCs w:val="24"/>
        </w:rPr>
      </w:pPr>
      <w:r w:rsidDel="00000000" w:rsidR="00000000" w:rsidRPr="00000000">
        <w:rPr>
          <w:sz w:val="24"/>
          <w:szCs w:val="24"/>
          <w:rtl w:val="0"/>
        </w:rPr>
        <w:t xml:space="preserve">4.5.Монгол Улсын Үндсэн хууль, Монгол Улсын олон улсын гэрээ, бусад хуультай нийцэж байгаа эсэх</w:t>
      </w:r>
    </w:p>
    <w:p w:rsidR="00000000" w:rsidDel="00000000" w:rsidP="00000000" w:rsidRDefault="00000000" w:rsidRPr="00000000" w14:paraId="00000046">
      <w:pPr>
        <w:rPr>
          <w:sz w:val="24"/>
          <w:szCs w:val="24"/>
        </w:rPr>
      </w:pPr>
      <w:r w:rsidDel="00000000" w:rsidR="00000000" w:rsidRPr="00000000">
        <w:rPr>
          <w:rtl w:val="0"/>
        </w:rPr>
      </w:r>
    </w:p>
    <w:p w:rsidR="00000000" w:rsidDel="00000000" w:rsidP="00000000" w:rsidRDefault="00000000" w:rsidRPr="00000000" w14:paraId="00000047">
      <w:pPr>
        <w:rPr>
          <w:b w:val="1"/>
          <w:bCs w:val="1"/>
          <w:sz w:val="24"/>
          <w:szCs w:val="24"/>
        </w:rPr>
      </w:pPr>
      <w:r w:rsidDel="00000000" w:rsidR="00000000" w:rsidRPr="00000000">
        <w:rPr>
          <w:b w:val="1"/>
          <w:bCs w:val="1"/>
          <w:sz w:val="24"/>
          <w:szCs w:val="24"/>
          <w:rtl w:val="0"/>
        </w:rPr>
        <w:t xml:space="preserve">ТАВ.ОЛОН УЛСЫН БОЛОН БУСАД УЛСЫН ЭРХ ЗҮЙН ЗОХИЦУУЛАЛТЫН ХАРЬЦУУЛСАН СУДАЛГАА</w:t>
      </w:r>
    </w:p>
    <w:p w:rsidR="00000000" w:rsidDel="00000000" w:rsidP="00000000" w:rsidRDefault="00000000" w:rsidRPr="00000000" w14:paraId="00000048">
      <w:pPr>
        <w:rPr>
          <w:sz w:val="24"/>
          <w:szCs w:val="24"/>
        </w:rPr>
      </w:pPr>
      <w:r w:rsidDel="00000000" w:rsidR="00000000" w:rsidRPr="00000000">
        <w:rPr>
          <w:rtl w:val="0"/>
        </w:rPr>
      </w:r>
    </w:p>
    <w:p w:rsidR="00000000" w:rsidDel="00000000" w:rsidP="00000000" w:rsidRDefault="00000000" w:rsidRPr="00000000" w14:paraId="00000049">
      <w:pPr>
        <w:rPr>
          <w:b w:val="1"/>
          <w:bCs w:val="1"/>
          <w:sz w:val="24"/>
          <w:szCs w:val="24"/>
        </w:rPr>
      </w:pPr>
      <w:r w:rsidDel="00000000" w:rsidR="00000000" w:rsidRPr="00000000">
        <w:rPr>
          <w:b w:val="1"/>
          <w:bCs w:val="1"/>
          <w:sz w:val="24"/>
          <w:szCs w:val="24"/>
          <w:rtl w:val="0"/>
        </w:rPr>
        <w:t xml:space="preserve">ЗУРГАА. ЗӨВЛӨМЖ</w:t>
      </w:r>
    </w:p>
    <w:p w:rsidR="00000000" w:rsidDel="00000000" w:rsidP="00000000" w:rsidRDefault="00000000" w:rsidRPr="00000000" w14:paraId="0000004A">
      <w:pPr>
        <w:rPr>
          <w:b w:val="1"/>
          <w:bCs w:val="1"/>
          <w:sz w:val="24"/>
          <w:szCs w:val="24"/>
        </w:rPr>
      </w:pPr>
      <w:r w:rsidDel="00000000" w:rsidR="00000000" w:rsidRPr="00000000">
        <w:rPr>
          <w:rtl w:val="0"/>
        </w:rPr>
      </w:r>
    </w:p>
    <w:p w:rsidR="00000000" w:rsidDel="00000000" w:rsidP="00000000" w:rsidRDefault="00000000" w:rsidRPr="00000000" w14:paraId="0000004B">
      <w:pPr>
        <w:rPr>
          <w:b w:val="1"/>
          <w:bCs w:val="1"/>
          <w:sz w:val="24"/>
          <w:szCs w:val="24"/>
        </w:rPr>
      </w:pPr>
      <w:r w:rsidDel="00000000" w:rsidR="00000000" w:rsidRPr="00000000">
        <w:rPr>
          <w:b w:val="1"/>
          <w:bCs w:val="1"/>
          <w:sz w:val="24"/>
          <w:szCs w:val="24"/>
          <w:rtl w:val="0"/>
        </w:rPr>
        <w:t xml:space="preserve">ДОЛОО.АШИГЛАСАН ЭХ СУРВАЛЖ</w:t>
      </w:r>
    </w:p>
    <w:p w:rsidR="00000000" w:rsidDel="00000000" w:rsidP="00000000" w:rsidRDefault="00000000" w:rsidRPr="00000000" w14:paraId="0000004C">
      <w:pPr>
        <w:rPr>
          <w:b w:val="1"/>
          <w:bCs w:val="1"/>
          <w:sz w:val="24"/>
          <w:szCs w:val="24"/>
        </w:rPr>
      </w:pPr>
      <w:r w:rsidDel="00000000" w:rsidR="00000000" w:rsidRPr="00000000">
        <w:rPr>
          <w:rtl w:val="0"/>
        </w:rPr>
      </w:r>
    </w:p>
    <w:p w:rsidR="00000000" w:rsidDel="00000000" w:rsidP="00000000" w:rsidRDefault="00000000" w:rsidRPr="00000000" w14:paraId="0000004D">
      <w:pPr>
        <w:rPr>
          <w:b w:val="1"/>
          <w:bCs w:val="1"/>
          <w:sz w:val="24"/>
          <w:szCs w:val="24"/>
        </w:rPr>
      </w:pPr>
      <w:r w:rsidDel="00000000" w:rsidR="00000000" w:rsidRPr="00000000">
        <w:rPr>
          <w:rtl w:val="0"/>
        </w:rPr>
      </w:r>
    </w:p>
    <w:p w:rsidR="00000000" w:rsidDel="00000000" w:rsidP="00000000" w:rsidRDefault="00000000" w:rsidRPr="00000000" w14:paraId="0000004E">
      <w:pPr>
        <w:rPr>
          <w:b w:val="1"/>
          <w:bCs w:val="1"/>
          <w:sz w:val="24"/>
          <w:szCs w:val="24"/>
        </w:rPr>
      </w:pPr>
      <w:r w:rsidDel="00000000" w:rsidR="00000000" w:rsidRPr="00000000">
        <w:rPr>
          <w:rtl w:val="0"/>
        </w:rPr>
      </w:r>
    </w:p>
    <w:p w:rsidR="00000000" w:rsidDel="00000000" w:rsidP="00000000" w:rsidRDefault="00000000" w:rsidRPr="00000000" w14:paraId="0000004F">
      <w:pPr>
        <w:rPr>
          <w:b w:val="1"/>
          <w:bCs w:val="1"/>
          <w:sz w:val="24"/>
          <w:szCs w:val="24"/>
        </w:rPr>
      </w:pPr>
      <w:r w:rsidDel="00000000" w:rsidR="00000000" w:rsidRPr="00000000">
        <w:rPr>
          <w:rtl w:val="0"/>
        </w:rPr>
      </w:r>
    </w:p>
    <w:p w:rsidR="00000000" w:rsidDel="00000000" w:rsidP="00000000" w:rsidRDefault="00000000" w:rsidRPr="00000000" w14:paraId="00000050">
      <w:pPr>
        <w:rPr>
          <w:b w:val="1"/>
          <w:bCs w:val="1"/>
          <w:sz w:val="24"/>
          <w:szCs w:val="24"/>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b w:val="1"/>
          <w:bCs w:val="1"/>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ind w:firstLine="720"/>
        <w:rPr>
          <w:b w:val="1"/>
          <w:bCs w:val="1"/>
          <w:sz w:val="24"/>
          <w:szCs w:val="24"/>
        </w:rPr>
      </w:pPr>
      <w:r w:rsidDel="00000000" w:rsidR="00000000" w:rsidRPr="00000000">
        <w:rPr>
          <w:b w:val="1"/>
          <w:bCs w:val="1"/>
          <w:sz w:val="24"/>
          <w:szCs w:val="24"/>
          <w:rtl w:val="0"/>
        </w:rPr>
        <w:t xml:space="preserve">ТОВЧИЛСОН ҮГИЙН ЖАГСААЛТ</w:t>
      </w:r>
    </w:p>
    <w:p w:rsidR="00000000" w:rsidDel="00000000" w:rsidP="00000000" w:rsidRDefault="00000000" w:rsidRPr="00000000" w14:paraId="00000057">
      <w:pPr>
        <w:rPr>
          <w:sz w:val="24"/>
          <w:szCs w:val="24"/>
        </w:rPr>
      </w:pPr>
      <w:r w:rsidDel="00000000" w:rsidR="00000000" w:rsidRPr="00000000">
        <w:rPr>
          <w:rtl w:val="0"/>
        </w:rPr>
      </w:r>
    </w:p>
    <w:p w:rsidR="00000000" w:rsidDel="00000000" w:rsidP="00000000" w:rsidRDefault="00000000" w:rsidRPr="00000000" w14:paraId="00000058">
      <w:pPr>
        <w:rPr>
          <w:sz w:val="24"/>
          <w:szCs w:val="24"/>
        </w:rPr>
      </w:pPr>
      <w:r w:rsidDel="00000000" w:rsidR="00000000" w:rsidRPr="00000000">
        <w:rPr>
          <w:sz w:val="24"/>
          <w:szCs w:val="24"/>
          <w:rtl w:val="0"/>
        </w:rPr>
        <w:tab/>
      </w:r>
    </w:p>
    <w:p w:rsidR="00000000" w:rsidDel="00000000" w:rsidP="00000000" w:rsidRDefault="00000000" w:rsidRPr="00000000" w14:paraId="00000059">
      <w:pPr>
        <w:rPr>
          <w:sz w:val="24"/>
          <w:szCs w:val="24"/>
        </w:rPr>
      </w:pPr>
      <w:r w:rsidDel="00000000" w:rsidR="00000000" w:rsidRPr="00000000">
        <w:rPr>
          <w:sz w:val="24"/>
          <w:szCs w:val="24"/>
          <w:rtl w:val="0"/>
        </w:rPr>
        <w:tab/>
        <w:t xml:space="preserve">УИХ</w:t>
        <w:tab/>
        <w:tab/>
        <w:tab/>
        <w:t xml:space="preserve">Улсын их хурал</w:t>
      </w:r>
    </w:p>
    <w:p w:rsidR="00000000" w:rsidDel="00000000" w:rsidP="00000000" w:rsidRDefault="00000000" w:rsidRPr="00000000" w14:paraId="0000005A">
      <w:pPr>
        <w:rPr>
          <w:sz w:val="24"/>
          <w:szCs w:val="24"/>
        </w:rPr>
      </w:pPr>
      <w:r w:rsidDel="00000000" w:rsidR="00000000" w:rsidRPr="00000000">
        <w:rPr>
          <w:sz w:val="24"/>
          <w:szCs w:val="24"/>
          <w:rtl w:val="0"/>
        </w:rPr>
        <w:tab/>
        <w:t xml:space="preserve">ХЭҮК</w:t>
        <w:tab/>
        <w:tab/>
        <w:tab/>
        <w:t xml:space="preserve">Хүний эрхийн үндэсний комисс</w:t>
      </w:r>
    </w:p>
    <w:p w:rsidR="00000000" w:rsidDel="00000000" w:rsidP="00000000" w:rsidRDefault="00000000" w:rsidRPr="00000000" w14:paraId="0000005B">
      <w:pPr>
        <w:rPr>
          <w:sz w:val="24"/>
          <w:szCs w:val="24"/>
        </w:rPr>
      </w:pPr>
      <w:r w:rsidDel="00000000" w:rsidR="00000000" w:rsidRPr="00000000">
        <w:rPr>
          <w:sz w:val="24"/>
          <w:szCs w:val="24"/>
          <w:rtl w:val="0"/>
        </w:rPr>
        <w:tab/>
        <w:t xml:space="preserve">ДНБ</w:t>
        <w:tab/>
        <w:tab/>
        <w:tab/>
        <w:t xml:space="preserve">Дотоодын нийт бүтээгдэхүүн</w:t>
      </w:r>
    </w:p>
    <w:p w:rsidR="00000000" w:rsidDel="00000000" w:rsidP="00000000" w:rsidRDefault="00000000" w:rsidRPr="00000000" w14:paraId="0000005C">
      <w:pPr>
        <w:rPr>
          <w:sz w:val="24"/>
          <w:szCs w:val="24"/>
        </w:rPr>
      </w:pPr>
      <w:r w:rsidDel="00000000" w:rsidR="00000000" w:rsidRPr="00000000">
        <w:rPr>
          <w:sz w:val="24"/>
          <w:szCs w:val="24"/>
          <w:rtl w:val="0"/>
        </w:rPr>
        <w:tab/>
        <w:t xml:space="preserve">АХБ</w:t>
        <w:tab/>
        <w:tab/>
        <w:tab/>
        <w:t xml:space="preserve">Азийн хөгжлийн банк</w:t>
      </w:r>
    </w:p>
    <w:p w:rsidR="00000000" w:rsidDel="00000000" w:rsidP="00000000" w:rsidRDefault="00000000" w:rsidRPr="00000000" w14:paraId="0000005D">
      <w:pPr>
        <w:rPr>
          <w:sz w:val="24"/>
          <w:szCs w:val="24"/>
        </w:rPr>
      </w:pPr>
      <w:r w:rsidDel="00000000" w:rsidR="00000000" w:rsidRPr="00000000">
        <w:rPr>
          <w:sz w:val="24"/>
          <w:szCs w:val="24"/>
          <w:rtl w:val="0"/>
        </w:rPr>
        <w:tab/>
        <w:t xml:space="preserve">ХНХ</w:t>
        <w:tab/>
        <w:tab/>
        <w:tab/>
        <w:t xml:space="preserve">Хөдөлмөр нийгмийн хамгаалал</w:t>
      </w:r>
    </w:p>
    <w:p w:rsidR="00000000" w:rsidDel="00000000" w:rsidP="00000000" w:rsidRDefault="00000000" w:rsidRPr="00000000" w14:paraId="0000005E">
      <w:pPr>
        <w:rPr>
          <w:sz w:val="24"/>
          <w:szCs w:val="24"/>
        </w:rPr>
      </w:pPr>
      <w:r w:rsidDel="00000000" w:rsidR="00000000" w:rsidRPr="00000000">
        <w:rPr>
          <w:rtl w:val="0"/>
        </w:rPr>
      </w:r>
    </w:p>
    <w:p w:rsidR="00000000" w:rsidDel="00000000" w:rsidP="00000000" w:rsidRDefault="00000000" w:rsidRPr="00000000" w14:paraId="0000005F">
      <w:pPr>
        <w:rPr>
          <w:sz w:val="24"/>
          <w:szCs w:val="24"/>
        </w:rPr>
      </w:pPr>
      <w:r w:rsidDel="00000000" w:rsidR="00000000" w:rsidRPr="00000000">
        <w:rPr>
          <w:sz w:val="24"/>
          <w:szCs w:val="24"/>
          <w:rtl w:val="0"/>
        </w:rPr>
        <w:tab/>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ind w:firstLine="720"/>
        <w:rPr>
          <w:b w:val="1"/>
          <w:bCs w:val="1"/>
          <w:sz w:val="24"/>
          <w:szCs w:val="24"/>
        </w:rPr>
      </w:pPr>
      <w:r w:rsidDel="00000000" w:rsidR="00000000" w:rsidRPr="00000000">
        <w:rPr>
          <w:b w:val="1"/>
          <w:bCs w:val="1"/>
          <w:sz w:val="24"/>
          <w:szCs w:val="24"/>
          <w:rtl w:val="0"/>
        </w:rPr>
        <w:t xml:space="preserve">НЭГ.ЕРӨНХИЙ МЭДЭЭЛЭЛ</w:t>
      </w:r>
    </w:p>
    <w:p w:rsidR="00000000" w:rsidDel="00000000" w:rsidP="00000000" w:rsidRDefault="00000000" w:rsidRPr="00000000" w14:paraId="00000085">
      <w:pPr>
        <w:rPr>
          <w:sz w:val="24"/>
          <w:szCs w:val="24"/>
        </w:rPr>
      </w:pPr>
      <w:r w:rsidDel="00000000" w:rsidR="00000000" w:rsidRPr="00000000">
        <w:rPr>
          <w:rtl w:val="0"/>
        </w:rPr>
      </w:r>
    </w:p>
    <w:p w:rsidR="00000000" w:rsidDel="00000000" w:rsidP="00000000" w:rsidRDefault="00000000" w:rsidRPr="00000000" w14:paraId="00000086">
      <w:pPr>
        <w:ind w:firstLine="720"/>
        <w:rPr>
          <w:sz w:val="24"/>
          <w:szCs w:val="24"/>
        </w:rPr>
      </w:pPr>
      <w:r w:rsidDel="00000000" w:rsidR="00000000" w:rsidRPr="00000000">
        <w:rPr>
          <w:b w:val="1"/>
          <w:bCs w:val="1"/>
          <w:sz w:val="24"/>
          <w:szCs w:val="24"/>
          <w:rtl w:val="0"/>
        </w:rPr>
        <w:t xml:space="preserve">1.1.Судалгааны зорилго</w:t>
      </w:r>
      <w:r w:rsidDel="00000000" w:rsidR="00000000" w:rsidRPr="00000000">
        <w:rPr>
          <w:rtl w:val="0"/>
        </w:rPr>
      </w:r>
    </w:p>
    <w:p w:rsidR="00000000" w:rsidDel="00000000" w:rsidP="00000000" w:rsidRDefault="00000000" w:rsidRPr="00000000" w14:paraId="00000087">
      <w:pPr>
        <w:spacing w:after="240" w:before="240" w:lineRule="auto"/>
        <w:ind w:firstLine="720"/>
        <w:jc w:val="both"/>
        <w:rPr>
          <w:sz w:val="24"/>
          <w:szCs w:val="24"/>
        </w:rPr>
      </w:pPr>
      <w:r w:rsidDel="00000000" w:rsidR="00000000" w:rsidRPr="00000000">
        <w:rPr>
          <w:sz w:val="24"/>
          <w:szCs w:val="24"/>
          <w:rtl w:val="0"/>
        </w:rPr>
        <w:t xml:space="preserve">Энэхүү судалгааны зорилго нь Хууль тогтоомжийн тухай хуулийн 13 дугаар зүйлд заасны дагуу Асрах үйлчилгээний тухай хуулийн төслийн хэрэгцээ, шаардлагыг урьдчилан тандан судалж, тухайн харилцааг зохицуулах эрх зүйн оновчтой хувилбарыг тодорхойлон хууль санаачлагчид санал, зөвлөмж боловсруулахад оршино.</w:t>
      </w:r>
    </w:p>
    <w:p w:rsidR="00000000" w:rsidDel="00000000" w:rsidP="00000000" w:rsidRDefault="00000000" w:rsidRPr="00000000" w14:paraId="00000088">
      <w:pPr>
        <w:spacing w:after="240" w:before="240" w:lineRule="auto"/>
        <w:ind w:firstLine="720"/>
        <w:jc w:val="both"/>
        <w:rPr>
          <w:sz w:val="24"/>
          <w:szCs w:val="24"/>
        </w:rPr>
      </w:pPr>
      <w:r w:rsidDel="00000000" w:rsidR="00000000" w:rsidRPr="00000000">
        <w:rPr>
          <w:sz w:val="24"/>
          <w:szCs w:val="24"/>
          <w:rtl w:val="0"/>
        </w:rPr>
        <w:t xml:space="preserve">Урьдчилан тандан судалгааны хүрээнд шийдвэрлэх шаардлагатай асуудал, түүний шалтгаан, үр дагаврыг тодорхойлж, боломжит зохицуулалтын хувилбаруудын давуу болон сул тал, нийгэм, эдийн засаг, эрх зүйн үр нөлөөг харьцуулан үнэлж, хэрэгжих боломжтой, үр ашигтай зохицуулалтын хувилбарыг санал болгохыг зорив.</w:t>
      </w:r>
    </w:p>
    <w:p w:rsidR="00000000" w:rsidDel="00000000" w:rsidP="00000000" w:rsidRDefault="00000000" w:rsidRPr="00000000" w14:paraId="00000089">
      <w:pPr>
        <w:spacing w:after="240" w:before="240" w:lineRule="auto"/>
        <w:ind w:firstLine="720"/>
        <w:jc w:val="both"/>
        <w:rPr>
          <w:sz w:val="24"/>
          <w:szCs w:val="24"/>
        </w:rPr>
      </w:pPr>
      <w:r w:rsidDel="00000000" w:rsidR="00000000" w:rsidRPr="00000000">
        <w:rPr>
          <w:sz w:val="24"/>
          <w:szCs w:val="24"/>
          <w:rtl w:val="0"/>
        </w:rPr>
        <w:t xml:space="preserve">Энэ хүрээнд Монгол Улсад асрах үйлчилгээтэй холбоотой эрх зүйн зохицуулалт, түүний хэрэгжилт, бодит нөхцөл байдал, тулгамдсан асуудал, олон улсын туршлагад дүн шинжилгээ хийж, асрах үйлчилгээний харилцааг бие даасан хуулиар зохицуулах хэрэгцээ, шаардлага байгаа эсэхийг судлан, цаашид баримтлах эрх зүйн зохицуулалтын чиг хандлага, оновчтой хувилбарыг тодорхойлов.</w:t>
      </w:r>
      <w:r w:rsidDel="00000000" w:rsidR="00000000" w:rsidRPr="00000000">
        <w:rPr>
          <w:rtl w:val="0"/>
        </w:rPr>
      </w:r>
    </w:p>
    <w:p w:rsidR="00000000" w:rsidDel="00000000" w:rsidP="00000000" w:rsidRDefault="00000000" w:rsidRPr="00000000" w14:paraId="0000008A">
      <w:pPr>
        <w:ind w:firstLine="720"/>
        <w:rPr>
          <w:sz w:val="24"/>
          <w:szCs w:val="24"/>
        </w:rPr>
      </w:pPr>
      <w:r w:rsidDel="00000000" w:rsidR="00000000" w:rsidRPr="00000000">
        <w:rPr>
          <w:b w:val="1"/>
          <w:bCs w:val="1"/>
          <w:sz w:val="24"/>
          <w:szCs w:val="24"/>
          <w:rtl w:val="0"/>
        </w:rPr>
        <w:t xml:space="preserve">1.2.Судалгааны арга зүй</w:t>
      </w:r>
      <w:r w:rsidDel="00000000" w:rsidR="00000000" w:rsidRPr="00000000">
        <w:rPr>
          <w:rtl w:val="0"/>
        </w:rPr>
      </w:r>
    </w:p>
    <w:p w:rsidR="00000000" w:rsidDel="00000000" w:rsidP="00000000" w:rsidRDefault="00000000" w:rsidRPr="00000000" w14:paraId="0000008B">
      <w:pPr>
        <w:spacing w:after="240" w:before="240" w:lineRule="auto"/>
        <w:ind w:firstLine="720"/>
        <w:jc w:val="both"/>
        <w:rPr>
          <w:sz w:val="24"/>
          <w:szCs w:val="24"/>
        </w:rPr>
      </w:pPr>
      <w:r w:rsidDel="00000000" w:rsidR="00000000" w:rsidRPr="00000000">
        <w:rPr>
          <w:sz w:val="24"/>
          <w:szCs w:val="24"/>
          <w:rtl w:val="0"/>
        </w:rPr>
        <w:t xml:space="preserve">Энэхүү судалгааг чанарын болон тоон судалгааны аргад тулгуурлан гүйцэтгэсэн бөгөөд баримт бичгийн шинжилгээ, статистик мэдээллийн дүн шинжилгээ, ярилцлага, хэлэлцүүлэг, кейс судалгаа болон харьцуулалтын аргыг ашиглав.</w:t>
      </w:r>
    </w:p>
    <w:p w:rsidR="00000000" w:rsidDel="00000000" w:rsidP="00000000" w:rsidRDefault="00000000" w:rsidRPr="00000000" w14:paraId="0000008C">
      <w:pPr>
        <w:spacing w:after="240" w:before="240" w:lineRule="auto"/>
        <w:ind w:firstLine="720"/>
        <w:jc w:val="both"/>
        <w:rPr>
          <w:sz w:val="24"/>
          <w:szCs w:val="24"/>
        </w:rPr>
      </w:pPr>
      <w:r w:rsidDel="00000000" w:rsidR="00000000" w:rsidRPr="00000000">
        <w:rPr>
          <w:sz w:val="24"/>
          <w:szCs w:val="24"/>
          <w:rtl w:val="0"/>
        </w:rPr>
        <w:t xml:space="preserve">Мэдээлэл цуглуулахдаа баримт бичиг судлах, ажиглалт хийх, чөлөөт болон албан хэлбэрийн ярилцлага авах, ганцаарчилсан болон бүлгийн (фокус) ярилцлага зохион байгуулах, холбогдох кейсийг судлах, дотоод болон гадаадын эрх зүйн зохицуулалтыг харьцуулан шинжлэх аргыг хэрэглэсэн болно.</w:t>
      </w:r>
    </w:p>
    <w:p w:rsidR="00000000" w:rsidDel="00000000" w:rsidP="00000000" w:rsidRDefault="00000000" w:rsidRPr="00000000" w14:paraId="0000008D">
      <w:pPr>
        <w:spacing w:after="240" w:before="240" w:lineRule="auto"/>
        <w:ind w:firstLine="720"/>
        <w:jc w:val="both"/>
        <w:rPr>
          <w:sz w:val="24"/>
          <w:szCs w:val="24"/>
        </w:rPr>
      </w:pPr>
      <w:r w:rsidDel="00000000" w:rsidR="00000000" w:rsidRPr="00000000">
        <w:rPr>
          <w:sz w:val="24"/>
          <w:szCs w:val="24"/>
          <w:rtl w:val="0"/>
        </w:rPr>
        <w:t xml:space="preserve">Судалгааг Хууль тогтоомжийн тухай хуулийн 13 дугаар зүйлийн 13.2 дахь хэсэгт заасан шаардлага болон хууль тогтоомжийн хэрэгцээ, шаардлагыг урьдчилан тандан судлах аргачлалд нийцүүлэн гүйцэтгэв. Судалгааны явцад асуудал, шалтгаан, үр дагавар, зохицуулалтын хувилбар, тэдгээрийн нөлөөлөл хоорондын уялдаа холбоог харгалзан үе шаттайгаар шинжилгээ хийсэн болно.</w:t>
      </w:r>
    </w:p>
    <w:p w:rsidR="00000000" w:rsidDel="00000000" w:rsidP="00000000" w:rsidRDefault="00000000" w:rsidRPr="00000000" w14:paraId="0000008E">
      <w:pPr>
        <w:spacing w:after="240" w:before="240" w:lineRule="auto"/>
        <w:ind w:firstLine="720"/>
        <w:jc w:val="both"/>
        <w:rPr>
          <w:sz w:val="24"/>
          <w:szCs w:val="24"/>
        </w:rPr>
      </w:pPr>
      <w:r w:rsidDel="00000000" w:rsidR="00000000" w:rsidRPr="00000000">
        <w:rPr>
          <w:sz w:val="24"/>
          <w:szCs w:val="24"/>
          <w:rtl w:val="0"/>
        </w:rPr>
        <w:t xml:space="preserve">Түүнчлэн тулгамдаж буй асуудлыг шийдвэрлэх боломжит хувилбарууд Монгол Улсын Үндсэн хууль, олон улсын гэрээ, хүний эрхийн нийтлэг зарчим, холбогдох хууль тогтоомж болон төрөөс баримталж буй бодлого, хөгжлийн зорилттой нийцэж байгаа эсэхийг судалж үнэлэв. Мөн гадаад улсын эрх зүйн зохицуулалт, олон улсын туршлагыг харьцуулан судалж, тухайн асуудлыг хууль тогтоомжоор зохицуулах шаардлага байгаа эсэх, зохицуулалтын оновчтой хувилбарыг тодорхойлох шинжилгээ хийсэн.</w:t>
      </w:r>
    </w:p>
    <w:p w:rsidR="00000000" w:rsidDel="00000000" w:rsidP="00000000" w:rsidRDefault="00000000" w:rsidRPr="00000000" w14:paraId="0000008F">
      <w:pPr>
        <w:spacing w:after="240" w:before="240" w:lineRule="auto"/>
        <w:ind w:firstLine="720"/>
        <w:jc w:val="both"/>
        <w:rPr>
          <w:sz w:val="24"/>
          <w:szCs w:val="24"/>
        </w:rPr>
      </w:pPr>
      <w:r w:rsidDel="00000000" w:rsidR="00000000" w:rsidRPr="00000000">
        <w:rPr>
          <w:sz w:val="24"/>
          <w:szCs w:val="24"/>
          <w:rtl w:val="0"/>
        </w:rPr>
        <w:t xml:space="preserve">Судалгааны хүрээнд асрах үйлчилгээний чиглэлээр хийгдсэн эрдэм шинжилгээний бүтээл, судалгааны тайлан, бодлогын баримт бичиг, статистик мэдээлэлтэй танилцаж, төрийн байгууллага, мэргэжлийн холбоо, салбарын мэргэжилтэн, судлаачидтай уулзалт, ярилцлага, хэлэлцүүлэг зохион байгуулан санал, дүгнэлтийг нэгтгэн судалгаанд тусгав. Түүнчлэн асрах үйлчилгээний хэрэгцээ бүхий иргэд болон тэдгээрийн гэр бүлийн гишүүдийн байр суурь, хэрэгцээ шаардлагыг тандан судалж, судалгааны үр дүнг зохицуулалтын хувилбар боловсруулахад ашигласан болно.</w:t>
      </w:r>
    </w:p>
    <w:p w:rsidR="00000000" w:rsidDel="00000000" w:rsidP="00000000" w:rsidRDefault="00000000" w:rsidRPr="00000000" w14:paraId="00000090">
      <w:pPr>
        <w:ind w:firstLine="720"/>
        <w:rPr>
          <w:sz w:val="24"/>
          <w:szCs w:val="24"/>
        </w:rPr>
      </w:pPr>
      <w:r w:rsidDel="00000000" w:rsidR="00000000" w:rsidRPr="00000000">
        <w:rPr>
          <w:b w:val="1"/>
          <w:bCs w:val="1"/>
          <w:sz w:val="24"/>
          <w:szCs w:val="24"/>
          <w:rtl w:val="0"/>
        </w:rPr>
        <w:t xml:space="preserve">1.3.Судалгааны баг</w:t>
      </w:r>
      <w:r w:rsidDel="00000000" w:rsidR="00000000" w:rsidRPr="00000000">
        <w:rPr>
          <w:rtl w:val="0"/>
        </w:rPr>
      </w:r>
    </w:p>
    <w:p w:rsidR="00000000" w:rsidDel="00000000" w:rsidP="00000000" w:rsidRDefault="00000000" w:rsidRPr="00000000" w14:paraId="00000091">
      <w:pPr>
        <w:spacing w:after="240" w:before="240" w:lineRule="auto"/>
        <w:ind w:firstLine="720"/>
        <w:jc w:val="both"/>
        <w:rPr>
          <w:sz w:val="24"/>
          <w:szCs w:val="24"/>
        </w:rPr>
      </w:pPr>
      <w:r w:rsidDel="00000000" w:rsidR="00000000" w:rsidRPr="00000000">
        <w:rPr>
          <w:sz w:val="24"/>
          <w:szCs w:val="24"/>
          <w:rtl w:val="0"/>
        </w:rPr>
        <w:t xml:space="preserve">Энэхүү судалгааны ажлыг хараат бус, бие даасан судлаач, хуульчдын бүрэлдэхүүнтэй Хууль зүйн мэдээлэл, судалгааны хамтын ажиллагааны нийгэмлэг (Legal Information and Research Society – LIRS)-ийн судалгааны баг гүйцэтгэв.</w:t>
      </w:r>
    </w:p>
    <w:p w:rsidR="00000000" w:rsidDel="00000000" w:rsidP="00000000" w:rsidRDefault="00000000" w:rsidRPr="00000000" w14:paraId="00000092">
      <w:pPr>
        <w:spacing w:after="240" w:before="240" w:lineRule="auto"/>
        <w:ind w:firstLine="720"/>
        <w:jc w:val="both"/>
        <w:rPr>
          <w:sz w:val="24"/>
          <w:szCs w:val="24"/>
        </w:rPr>
      </w:pPr>
      <w:r w:rsidDel="00000000" w:rsidR="00000000" w:rsidRPr="00000000">
        <w:rPr>
          <w:sz w:val="24"/>
          <w:szCs w:val="24"/>
          <w:rtl w:val="0"/>
        </w:rPr>
        <w:t xml:space="preserve">Судалгааны баг нь хууль тогтоомжийн төсөл боловсруулах, эрх зүйн судалгаа, бодлогын шинжилгээ, хууль тогтоомжийн хэрэгцээ, шаардлагын урьдчилан тандан судалгаа хийх чиглэлээр ажиллаж буй судлаач, хуульчдаас бүрдсэн болно</w:t>
      </w:r>
    </w:p>
    <w:p w:rsidR="00000000" w:rsidDel="00000000" w:rsidP="00000000" w:rsidRDefault="00000000" w:rsidRPr="00000000" w14:paraId="00000093">
      <w:pPr>
        <w:ind w:firstLine="720"/>
        <w:jc w:val="both"/>
        <w:rPr>
          <w:sz w:val="24"/>
          <w:szCs w:val="24"/>
        </w:rPr>
      </w:pPr>
      <w:r w:rsidDel="00000000" w:rsidR="00000000" w:rsidRPr="00000000">
        <w:rPr>
          <w:rtl w:val="0"/>
        </w:rPr>
      </w:r>
    </w:p>
    <w:p w:rsidR="00000000" w:rsidDel="00000000" w:rsidP="00000000" w:rsidRDefault="00000000" w:rsidRPr="00000000" w14:paraId="00000094">
      <w:pPr>
        <w:ind w:firstLine="720"/>
        <w:rPr>
          <w:b w:val="1"/>
          <w:bCs w:val="1"/>
          <w:sz w:val="24"/>
          <w:szCs w:val="24"/>
        </w:rPr>
      </w:pPr>
      <w:r w:rsidDel="00000000" w:rsidR="00000000" w:rsidRPr="00000000">
        <w:rPr>
          <w:b w:val="1"/>
          <w:bCs w:val="1"/>
          <w:sz w:val="24"/>
          <w:szCs w:val="24"/>
          <w:rtl w:val="0"/>
        </w:rPr>
        <w:t xml:space="preserve">ХОЁР.АСУУДАЛД ДҮН ШИНЖИЛГЭЭ ХИЙСЭН БАЙДАЛ</w:t>
      </w:r>
    </w:p>
    <w:p w:rsidR="00000000" w:rsidDel="00000000" w:rsidP="00000000" w:rsidRDefault="00000000" w:rsidRPr="00000000" w14:paraId="00000095">
      <w:pPr>
        <w:rPr>
          <w:sz w:val="24"/>
          <w:szCs w:val="24"/>
        </w:rPr>
      </w:pPr>
      <w:r w:rsidDel="00000000" w:rsidR="00000000" w:rsidRPr="00000000">
        <w:rPr>
          <w:rtl w:val="0"/>
        </w:rPr>
      </w:r>
    </w:p>
    <w:p w:rsidR="00000000" w:rsidDel="00000000" w:rsidP="00000000" w:rsidRDefault="00000000" w:rsidRPr="00000000" w14:paraId="00000096">
      <w:pPr>
        <w:ind w:firstLine="720"/>
        <w:jc w:val="both"/>
        <w:rPr>
          <w:b w:val="1"/>
          <w:bCs w:val="1"/>
          <w:sz w:val="24"/>
          <w:szCs w:val="24"/>
        </w:rPr>
      </w:pPr>
      <w:r w:rsidDel="00000000" w:rsidR="00000000" w:rsidRPr="00000000">
        <w:rPr>
          <w:b w:val="1"/>
          <w:bCs w:val="1"/>
          <w:sz w:val="24"/>
          <w:szCs w:val="24"/>
          <w:rtl w:val="0"/>
        </w:rPr>
        <w:t xml:space="preserve">2.1.Шийдвэрлэх асуудлын мөн чанар, цар хүрээг тодорхойлсон байдал</w:t>
      </w:r>
    </w:p>
    <w:p w:rsidR="00000000" w:rsidDel="00000000" w:rsidP="00000000" w:rsidRDefault="00000000" w:rsidRPr="00000000" w14:paraId="00000097">
      <w:pPr>
        <w:spacing w:after="240" w:before="240" w:lineRule="auto"/>
        <w:ind w:firstLine="720"/>
        <w:jc w:val="both"/>
        <w:rPr>
          <w:sz w:val="24"/>
          <w:szCs w:val="24"/>
        </w:rPr>
      </w:pPr>
      <w:r w:rsidDel="00000000" w:rsidR="00000000" w:rsidRPr="00000000">
        <w:rPr>
          <w:sz w:val="24"/>
          <w:szCs w:val="24"/>
          <w:rtl w:val="0"/>
        </w:rPr>
        <w:t xml:space="preserve">Нийгмийн харилцаанд тулгамдаж буй асуудлын мөн чанар, цар хүрээг тодорхойлох зорилгоор холбогдох хууль тогтоомж, бодлогын баримт бичиг, статистик мэдээлэл, судалгааны тайлан, эрдэм шинжилгээний бүтээлд дүн шинжилгээ хийж, салбарын мэргэжилтэн, судлаачид болон асрах үйлчилгээний хэрэгцээ бүхий иргэд, тэдгээрийн гэр бүлийн гишүүдтэй уулзалт, ярилцлага зохион байгуулан нөхцөл байдлыг судлав.</w:t>
      </w:r>
    </w:p>
    <w:p w:rsidR="00000000" w:rsidDel="00000000" w:rsidP="00000000" w:rsidRDefault="00000000" w:rsidRPr="00000000" w14:paraId="00000098">
      <w:pPr>
        <w:spacing w:after="240" w:before="240" w:lineRule="auto"/>
        <w:ind w:firstLine="720"/>
        <w:jc w:val="both"/>
        <w:rPr>
          <w:sz w:val="24"/>
          <w:szCs w:val="24"/>
        </w:rPr>
      </w:pPr>
      <w:r w:rsidDel="00000000" w:rsidR="00000000" w:rsidRPr="00000000">
        <w:rPr>
          <w:sz w:val="24"/>
          <w:szCs w:val="24"/>
          <w:rtl w:val="0"/>
        </w:rPr>
        <w:t xml:space="preserve">Монгол Улсын Үндсэн хуулийн 16 дугаар зүйлд иргэний амьд явах эрх, эрүүл аюулгүй орчинд амьдрах эрх, эрүүл мэндээ хамгаалуулах эрх, өндөр наслах, хөдөлмөрийн чадвараа алдах, хүүхэд төрүүлэх, асрах болон хуульд заасан бусад тохиолдолд нийгмийн хамгаалал, дэмжлэг авах эрхийг баталгаажуулсан байдаг. Иймд төрөөс иргэний үндсэн эрхийг хангах хүрээнд нийгмийн хамгаалал, халамж, асрамжийн үйлчилгээг зохион байгуулах эрх зүйн болон институцийн тогтолцоог бүрдүүлэх үүрэгтэй.</w:t>
      </w:r>
    </w:p>
    <w:p w:rsidR="00000000" w:rsidDel="00000000" w:rsidP="00000000" w:rsidRDefault="00000000" w:rsidRPr="00000000" w14:paraId="00000099">
      <w:pPr>
        <w:spacing w:after="240" w:before="240" w:lineRule="auto"/>
        <w:ind w:firstLine="720"/>
        <w:jc w:val="both"/>
        <w:rPr>
          <w:sz w:val="24"/>
          <w:szCs w:val="24"/>
        </w:rPr>
      </w:pPr>
      <w:r w:rsidDel="00000000" w:rsidR="00000000" w:rsidRPr="00000000">
        <w:rPr>
          <w:rtl w:val="0"/>
        </w:rPr>
      </w:r>
    </w:p>
    <w:p w:rsidR="00000000" w:rsidDel="00000000" w:rsidP="00000000" w:rsidRDefault="00000000" w:rsidRPr="00000000" w14:paraId="0000009A">
      <w:pPr>
        <w:spacing w:after="240" w:before="240" w:lineRule="auto"/>
        <w:ind w:firstLine="720"/>
        <w:jc w:val="both"/>
        <w:rPr>
          <w:sz w:val="24"/>
          <w:szCs w:val="24"/>
        </w:rPr>
      </w:pPr>
      <w:r w:rsidDel="00000000" w:rsidR="00000000" w:rsidRPr="00000000">
        <w:rPr>
          <w:sz w:val="24"/>
          <w:szCs w:val="24"/>
          <w:rtl w:val="0"/>
        </w:rPr>
        <w:t xml:space="preserve">Тухайн салбарын хүрээнд авч үзвэл УИХ-аас  Нийгмийн халамжийн тухай хууль, Ахмад настны тухай хууль, Хөгжлийн бэрхшээлтэй хүний эрхийн тухай хууль, Хүүхэд хамгааллын тухай зэрэг олон хуулийг батлан гаргасан байна.</w:t>
      </w:r>
    </w:p>
    <w:p w:rsidR="00000000" w:rsidDel="00000000" w:rsidP="00000000" w:rsidRDefault="00000000" w:rsidRPr="00000000" w14:paraId="0000009B">
      <w:pPr>
        <w:spacing w:after="240" w:before="240" w:lineRule="auto"/>
        <w:ind w:firstLine="720"/>
        <w:jc w:val="both"/>
        <w:rPr>
          <w:sz w:val="24"/>
          <w:szCs w:val="24"/>
        </w:rPr>
      </w:pPr>
      <w:r w:rsidDel="00000000" w:rsidR="00000000" w:rsidRPr="00000000">
        <w:rPr>
          <w:sz w:val="24"/>
          <w:szCs w:val="24"/>
          <w:rtl w:val="0"/>
        </w:rPr>
        <w:t xml:space="preserve">Мөн Засгийн газрын 2017 оны 197 дугаар тогтоолоор Хөгжлийн бэрхшээлтэй хүнд тусламж, хөнгөлөлт үзүүлэх журам, 2024 оны 245 дугаар тогтоолоор Ахмад настны асрамжийн үйлчилгээ шинээр үзүүлэх, барилга байгууламж барих аж ахуй нэгж, байгууллагад төрөөс нэг удаагийн дэмжлэг үзүүлэх журам, 2025 оны 241 дугаар тогтоолоор Нийгмийн халамжийн тэтгэвэр, тэтгэмжийн хэмжээг шинэчлэн тогтоож, Сангийн сайд, Хөдөлмөр, нийгмийн хамгааллын сайдын хамтарсан 2018 оны А/03/А/03 тоот тушаалаар Хувийн хэвшлийн хөрөнгө оруулалттай асрамжийн газарт санхүүгийн дэмжлэг үзүүлэх журам, ХНСХ-ын сайдын 2023 оны А/180 тушаалаар Олон нийтийн оролцоонд түшиглэсэн халамжийн үйлчилгээ болон ахмад настан, хөгжлийн бэрхшээлтэй хүнд зарим төрлийн үйлчилгээ үзүүлэх иргэн, ААН, ТББ-ыг магадлан итгэмжлэх журам, ХНХС-ын сайдын 2023 оны А/190 тушаалаар “Төрөлжсөн асрамжийн үйлчилгээнд хамрагдаж байгаа ахмад настан, 18 нас ба түүнээс дээш насны хөгжлийн бэрхшээлтэй иргэнд тэтгэвэр олгох журам, ХНХС-ын сайдын 2023 оны 12 дугаар сарын 15-ны өдөр А/189 тушаалаар “Төрөлжсөн асрамжийн газрын төсвийг бүрдүүлэх, зарцуулах, түүнд хяналт тавих журам, ХНХС-ын 2023 оны А/191 дүгээр тушаалаар “Төрөлжсөн асрамжийн газрыг магадлан итгэмжлэх журам” зэрэг олон эрх зүйн баримт бичгийг батлан мөрдөж иржээ.</w:t>
      </w:r>
    </w:p>
    <w:p w:rsidR="00000000" w:rsidDel="00000000" w:rsidP="00000000" w:rsidRDefault="00000000" w:rsidRPr="00000000" w14:paraId="0000009C">
      <w:pPr>
        <w:spacing w:after="240" w:before="240" w:lineRule="auto"/>
        <w:ind w:firstLine="720"/>
        <w:jc w:val="both"/>
        <w:rPr>
          <w:sz w:val="24"/>
          <w:szCs w:val="24"/>
        </w:rPr>
      </w:pPr>
      <w:r w:rsidDel="00000000" w:rsidR="00000000" w:rsidRPr="00000000">
        <w:rPr>
          <w:sz w:val="24"/>
          <w:szCs w:val="24"/>
          <w:rtl w:val="0"/>
        </w:rPr>
        <w:t xml:space="preserve">Нийгмийн халамжийн тухай хуулиар нийгмийн халамжийн тэтгэвэр, тэтгэмж, үйлчилгээний төрөл, хамрах хүрээ, санхүүжилт, байгууллагын тогтолцоо, чиг үүргийг зохицуулж байгаа бөгөөд халамжийн үйлчилгээг олон нийтийн оролцоонд түшиглэсэн халамжийн үйлчилгээ болон төрөлжсөн асрамжийн үйлчилгээ гэж ангилсан байна. Мөн төрөлжсөн асрамжийн үйлчилгээнд ахмад настан, хөгжлийн бэрхшээлтэй иргэн, эрсдэлт нөхцөлд байгаа хүүхэд болон бусад зорилтот бүлэгт үзүүлэх асрамжийн үйлчилгээг хамруулан зохицуулжээ.</w:t>
      </w:r>
    </w:p>
    <w:p w:rsidR="00000000" w:rsidDel="00000000" w:rsidP="00000000" w:rsidRDefault="00000000" w:rsidRPr="00000000" w14:paraId="0000009D">
      <w:pPr>
        <w:spacing w:after="240" w:before="240" w:lineRule="auto"/>
        <w:ind w:firstLine="720"/>
        <w:jc w:val="both"/>
        <w:rPr>
          <w:sz w:val="24"/>
          <w:szCs w:val="24"/>
        </w:rPr>
      </w:pPr>
      <w:r w:rsidDel="00000000" w:rsidR="00000000" w:rsidRPr="00000000">
        <w:rPr>
          <w:sz w:val="24"/>
          <w:szCs w:val="24"/>
          <w:rtl w:val="0"/>
        </w:rPr>
        <w:t xml:space="preserve">Гэвч өнөөгийн эрх зүйн зохицуулалт нь асрах үйлчилгээтэй холбоотой харилцааг бие даасан байдлаар иж бүрэн зохицуулаагүй байна. Тухайлбал, асрах үйлчилгээний төрөл, хэлбэр, үйлчилгээ үзүүлэгчид тавигдах шаардлага, үйлчилгээ авагчийн эрх, үйлчилгээний чанар, санхүүжилт, даатгал, төрийн болон хувийн хэвшлийн оролцооны харилцаа тусгайлсан зохицуулалтгүй байна. Үүний улмаас асрах үйлчилгээний хүртээмж, чанар, санхүүжилтийн тогтолцоо жигд бус, үйлчилгээ үзүүлэгч болон үйлчилгээ авагчийн эрх, үүрэг тодорхойгүй байх нөхцөл үүсчээ.</w:t>
      </w:r>
    </w:p>
    <w:p w:rsidR="00000000" w:rsidDel="00000000" w:rsidP="00000000" w:rsidRDefault="00000000" w:rsidRPr="00000000" w14:paraId="0000009E">
      <w:pPr>
        <w:spacing w:after="240" w:before="240" w:lineRule="auto"/>
        <w:ind w:firstLine="720"/>
        <w:jc w:val="both"/>
        <w:rPr>
          <w:sz w:val="24"/>
          <w:szCs w:val="24"/>
        </w:rPr>
      </w:pPr>
      <w:r w:rsidDel="00000000" w:rsidR="00000000" w:rsidRPr="00000000">
        <w:rPr>
          <w:sz w:val="24"/>
          <w:szCs w:val="24"/>
          <w:rtl w:val="0"/>
        </w:rPr>
        <w:t xml:space="preserve">Монгол Улсад хүн амын насжилт нэмэгдэж, хөгжлийн бэрхшээлтэй иргэн, байнгын асаргаа шаардлагатай иргэдийн тоо өсөж байгаа нөхцөлд асрах үйлчилгээний хэрэгцээ тасралтгүй нэмэгдэж байна. Гэсэн хэдий ч үйлчилгээний эрх зүйн орчин, стандарт, санхүүжилт, хүний нөөцийн тогтолцоо хангалттай хөгжөөгүй байгаа нь иргэдэд шаардлагатай үйлчилгээг чанартай, хүртээмжтэй хүргэхэд хүндрэл учруулж байна.</w:t>
      </w:r>
    </w:p>
    <w:p w:rsidR="00000000" w:rsidDel="00000000" w:rsidP="00000000" w:rsidRDefault="00000000" w:rsidRPr="00000000" w14:paraId="0000009F">
      <w:pPr>
        <w:spacing w:after="240" w:before="240" w:lineRule="auto"/>
        <w:ind w:firstLine="720"/>
        <w:jc w:val="both"/>
        <w:rPr>
          <w:sz w:val="24"/>
          <w:szCs w:val="24"/>
        </w:rPr>
      </w:pPr>
      <w:r w:rsidDel="00000000" w:rsidR="00000000" w:rsidRPr="00000000">
        <w:rPr>
          <w:sz w:val="24"/>
          <w:szCs w:val="24"/>
          <w:rtl w:val="0"/>
        </w:rPr>
        <w:t xml:space="preserve">Иймд асрах үйлчилгээний бүх хэлбэрийг хүлээн зөвшөөрч, үйлчилгээ үзүүлэгч болон үйлчилгээ авагчийн эрх, үүрэг, үйлчилгээний стандарт, санхүүжилт, төрийн дэмжлэг, хяналтын тогтолцоог цогцоор нь зохицуулсан бие даасан хууль батлах хэрэгцээ, шаардлага үүссэн гэж үзэж байна.</w:t>
      </w:r>
      <w:r w:rsidDel="00000000" w:rsidR="00000000" w:rsidRPr="00000000">
        <w:rPr>
          <w:rtl w:val="0"/>
        </w:rPr>
      </w:r>
    </w:p>
    <w:p w:rsidR="00000000" w:rsidDel="00000000" w:rsidP="00000000" w:rsidRDefault="00000000" w:rsidRPr="00000000" w14:paraId="000000A0">
      <w:pPr>
        <w:spacing w:after="240" w:before="240" w:lineRule="auto"/>
        <w:ind w:firstLine="720"/>
        <w:jc w:val="both"/>
        <w:rPr>
          <w:sz w:val="24"/>
          <w:szCs w:val="24"/>
        </w:rPr>
      </w:pPr>
      <w:r w:rsidDel="00000000" w:rsidR="00000000" w:rsidRPr="00000000">
        <w:rPr>
          <w:sz w:val="24"/>
          <w:szCs w:val="24"/>
          <w:rtl w:val="0"/>
        </w:rPr>
        <w:t xml:space="preserve">Үндсэн хуульд заасан иргэний үндсэн эрхийг хангах хүрээнд Нийгмийн халамжийн тухай хуулиар нийгмийн халамжийн тэтгэвэр, тэтгэмж, үйлчилгээний төрөл, хамрах хүрээ, халамжийн сангийн хөрөнгийг зарцуулах журам, нийгмийн халамжийн байгууллагын тогтолцоо, чиг үүргийг зохицуулсан байдаг.</w:t>
      </w:r>
    </w:p>
    <w:p w:rsidR="00000000" w:rsidDel="00000000" w:rsidP="00000000" w:rsidRDefault="00000000" w:rsidRPr="00000000" w14:paraId="000000A1">
      <w:pPr>
        <w:spacing w:after="240" w:before="240" w:lineRule="auto"/>
        <w:ind w:firstLine="720"/>
        <w:jc w:val="both"/>
        <w:rPr>
          <w:sz w:val="24"/>
          <w:szCs w:val="24"/>
        </w:rPr>
      </w:pPr>
      <w:r w:rsidDel="00000000" w:rsidR="00000000" w:rsidRPr="00000000">
        <w:rPr>
          <w:sz w:val="24"/>
          <w:szCs w:val="24"/>
          <w:rtl w:val="0"/>
        </w:rPr>
        <w:t xml:space="preserve">Тус хуулиар “нийгмийн халамж”-ийг эрүүл мэндийн доройтолтой, гэр бүлийн халамж, асрамж дутагдалтай, бие даан эсхүл бусдын тусламжгүйгээр хэвийн амьдрах боломжгүй, өвөрмөц хэрэгцээ бүхий иргэн болон нийгмийн халамжийн дэмжлэг, туслалцаа зайлшгүй шаардлагатай өрхийн гишүүн-иргэний наад захын хэрэгцээг хангах зорилгоор улсаас тэтгэвэр, тэтгэмж олгох, тусгайлсан үйлчилгээ үзүүлэх ажиллагаа гэж тодорхойлсон байна.</w:t>
      </w:r>
    </w:p>
    <w:p w:rsidR="00000000" w:rsidDel="00000000" w:rsidP="00000000" w:rsidRDefault="00000000" w:rsidRPr="00000000" w14:paraId="000000A2">
      <w:pPr>
        <w:spacing w:after="240" w:before="240" w:lineRule="auto"/>
        <w:ind w:firstLine="720"/>
        <w:jc w:val="both"/>
        <w:rPr>
          <w:sz w:val="24"/>
          <w:szCs w:val="24"/>
        </w:rPr>
      </w:pPr>
      <w:r w:rsidDel="00000000" w:rsidR="00000000" w:rsidRPr="00000000">
        <w:rPr>
          <w:sz w:val="24"/>
          <w:szCs w:val="24"/>
          <w:rtl w:val="0"/>
        </w:rPr>
        <w:t xml:space="preserve">Мөн нийгмийн халамжийн үйл ажиллагааг халамжийн тэтгэвэр, тэтгэмж, халамжийн үйлчилгээ, нийгмийн хөгжлийн үйлчилгээ гэж ангилсан бөгөөд халамжийн үйлчилгээг олон нийтийн оролцоонд түшиглэсэн халамжийн үйлчилгээ болон төрөлжсөн асрамжийн үйлчилгээ гэсэн хоёр төрөлтэй байхаар зохицуулжээ. Түүнчлэн хуулийн 19 дүгээр зүйлд төрөлжсөн асрамжийн үйлчилгээг ахмад настны асрамжийн үйлчилгээ, хөгжлийн бэрхшээлтэй иргэний асрамжийн үйлчилгээ, эрсдэлт нөхцөлд байгаа хүүхдийн асрамжийн үйлчилгээ болон гурав ба түүнээс дээш ихэр хүүхдийн асрамжийн үйлчилгээ гэж ангилан зохицуулсан байна.</w:t>
      </w:r>
    </w:p>
    <w:p w:rsidR="00000000" w:rsidDel="00000000" w:rsidP="00000000" w:rsidRDefault="00000000" w:rsidRPr="00000000" w14:paraId="000000A3">
      <w:pPr>
        <w:spacing w:after="240" w:before="240" w:lineRule="auto"/>
        <w:ind w:firstLine="720"/>
        <w:jc w:val="both"/>
        <w:rPr>
          <w:sz w:val="24"/>
          <w:szCs w:val="24"/>
        </w:rPr>
      </w:pPr>
      <w:r w:rsidDel="00000000" w:rsidR="00000000" w:rsidRPr="00000000">
        <w:rPr>
          <w:sz w:val="24"/>
          <w:szCs w:val="24"/>
          <w:rtl w:val="0"/>
        </w:rPr>
        <w:t xml:space="preserve">Гэвч дээрх зохицуулалт нь төрөлжсөн асрамжийн үйлчилгээний хүрээнд хязгаарлагдаж байгаа бөгөөд асрах үйлчилгээний төрөл, хэлбэр, үйлчилгээ үзүүлэгчид тавигдах шаардлага, үйлчилгээ авагчийн эрх, үйлчилгээний чанар, санхүүжилт, даатгал, төрийн болон хувийн хэвшлийн оролцоо зэрэг харилцааг бие даасан байдлаар цогцоор нь зохицуулаагүй байна. Иймээс асрах үйлчилгээтэй холбоотой харилцааг тусгайлсан хуулиар зохицуулах хэрэгцээ, шаардлага үүссэн гэж үзэж байна.</w:t>
      </w:r>
    </w:p>
    <w:p w:rsidR="00000000" w:rsidDel="00000000" w:rsidP="00000000" w:rsidRDefault="00000000" w:rsidRPr="00000000" w14:paraId="000000A4">
      <w:pPr>
        <w:spacing w:after="240" w:before="240" w:lineRule="auto"/>
        <w:ind w:left="0" w:firstLine="0"/>
        <w:jc w:val="both"/>
        <w:rPr>
          <w:sz w:val="24"/>
          <w:szCs w:val="24"/>
        </w:rPr>
      </w:pPr>
      <w:r w:rsidDel="00000000" w:rsidR="00000000" w:rsidRPr="00000000">
        <w:rPr>
          <w:sz w:val="24"/>
          <w:szCs w:val="24"/>
          <w:rtl w:val="0"/>
        </w:rPr>
        <w:tab/>
        <w:t xml:space="preserve">Гэвч нийгмийн халамж, асрамжийн үйлчилгээ шаардлагатай иргэдэд хүрч байгаа үйлчилгээний хүртээмж, чанар хангалтгүй хэвээр байна. Ялангуяа ахмад настан, хөгжлийн бэрхшээлтэй иргэн, байнгын асаргаа шаардлагатай хүн болон тэдгээрийн гэр бүлийн гишүүд өдөр тутмын асаргаа, дэмжлэг авахад хүндрэлтэй байгаа нь судалгаа, бодит нөхцөл байдлаас харагдаж байна.</w:t>
      </w:r>
    </w:p>
    <w:p w:rsidR="00000000" w:rsidDel="00000000" w:rsidP="00000000" w:rsidRDefault="00000000" w:rsidRPr="00000000" w14:paraId="000000A5">
      <w:pPr>
        <w:spacing w:after="240" w:before="240" w:lineRule="auto"/>
        <w:ind w:firstLine="720"/>
        <w:jc w:val="both"/>
        <w:rPr>
          <w:sz w:val="24"/>
          <w:szCs w:val="24"/>
        </w:rPr>
      </w:pPr>
      <w:r w:rsidDel="00000000" w:rsidR="00000000" w:rsidRPr="00000000">
        <w:rPr>
          <w:sz w:val="24"/>
          <w:szCs w:val="24"/>
          <w:rtl w:val="0"/>
        </w:rPr>
        <w:t xml:space="preserve">Монгол Улс өнгөрсөн хугацаанд нийгмийн халамж, асрамж, асрах үйлчилгээтэй холбоотой хууль тогтоомж, бодлогын баримт бичгийг баталж, тодорхой хэмжээний эрх зүйн зохицуулалт, стандарт, хэм хэмжээг бүрдүүлсэн байна. Гэсэн хэдий ч асрах үйлчилгээтэй холбоотой харилцааг бие даасан, цогц байдлаар зохицуулсан эрх зүйн орчин бүрэн төлөвшөөгүй хэвээр байна.</w:t>
      </w:r>
    </w:p>
    <w:p w:rsidR="00000000" w:rsidDel="00000000" w:rsidP="00000000" w:rsidRDefault="00000000" w:rsidRPr="00000000" w14:paraId="000000A6">
      <w:pPr>
        <w:spacing w:after="240" w:before="240" w:lineRule="auto"/>
        <w:ind w:firstLine="720"/>
        <w:jc w:val="both"/>
        <w:rPr>
          <w:sz w:val="24"/>
          <w:szCs w:val="24"/>
        </w:rPr>
      </w:pPr>
      <w:r w:rsidDel="00000000" w:rsidR="00000000" w:rsidRPr="00000000">
        <w:rPr>
          <w:sz w:val="24"/>
          <w:szCs w:val="24"/>
          <w:rtl w:val="0"/>
        </w:rPr>
        <w:t xml:space="preserve">Тухайлбал, асрах үйлчилгээний төрөл, хэлбэр, үйлчилгээ үзүүлэгчид тавигдах шаардлага, үйлчилгээ авагчийн эрх, хууль ёсны ашиг сонирхол, үйлчилгээний чанар, санхүүжилт, даатгал, төрийн болон хувийн хэвшлийн оролцооны зохицуулалт хангалттай тодорхой бус байна. Мөн гэр бүлийн хүрээнд болон олон нийтэд суурилсан асрахуйн ажлын бүх хэлбэрийг хүлээн зөвшөөрөх, дэмжих, эрх зүйн баталгаагаар хангах хэрэгцээ нэмэгдэж байна.</w:t>
      </w:r>
    </w:p>
    <w:p w:rsidR="00000000" w:rsidDel="00000000" w:rsidP="00000000" w:rsidRDefault="00000000" w:rsidRPr="00000000" w14:paraId="000000A7">
      <w:pPr>
        <w:spacing w:after="240" w:before="240" w:lineRule="auto"/>
        <w:ind w:firstLine="720"/>
        <w:jc w:val="both"/>
        <w:rPr>
          <w:sz w:val="24"/>
          <w:szCs w:val="24"/>
        </w:rPr>
      </w:pPr>
      <w:r w:rsidDel="00000000" w:rsidR="00000000" w:rsidRPr="00000000">
        <w:rPr>
          <w:sz w:val="24"/>
          <w:szCs w:val="24"/>
          <w:rtl w:val="0"/>
        </w:rPr>
        <w:t xml:space="preserve">Иймд асрах үйлчилгээ үзүүлэгч болон үйлчилгээ авагчийн эрх, үүрэг, үйлчилгээний стандарт, санхүүжилт, төрийн дэмжлэг, хяналтын тогтолцоог цогцоор нь зохицуулсан бие даасан эрх зүйн зохицуулалт бий болгох шаардлага үүссэн гэж дүгнэж болно.</w:t>
      </w:r>
    </w:p>
    <w:p w:rsidR="00000000" w:rsidDel="00000000" w:rsidP="00000000" w:rsidRDefault="00000000" w:rsidRPr="00000000" w14:paraId="000000A8">
      <w:pPr>
        <w:ind w:left="0" w:firstLine="720"/>
        <w:jc w:val="both"/>
        <w:rPr>
          <w:sz w:val="24"/>
          <w:szCs w:val="24"/>
        </w:rPr>
      </w:pPr>
      <w:r w:rsidDel="00000000" w:rsidR="00000000" w:rsidRPr="00000000">
        <w:rPr>
          <w:sz w:val="24"/>
          <w:szCs w:val="24"/>
          <w:rtl w:val="0"/>
        </w:rPr>
        <w:t xml:space="preserve">Эмэгтэйчүүд дийлэнх цагаа асрахуйн хөлсгүй хөдөлмөрт зарцуулж байгаад асрахуйн үйлчилгээний хүртээмжгүй байдалд нөлөөлж байна. Тодруулбал, асаргаа шаардлагатай гэр бүлийн гишүүдийг асрах цалин хөлсгүй хөдөлмөрт эмэгтэйчүүдийн зарцуулдаг цаг эрэгтэйчүүдийнхээс 2.1 дахин их, хүүхэд өвдсөн тохиолдолд даруй 10 дахин нэмэгдэж байна. Өрх гэр болон ажлын байран дахь жендерийн тэгш бус байдлыг арилгаснаар Монгол Улс эмэгтэйчүүдийн ажиллах хүчин дэх оролцооны түвшинг 63.2 хувь хүртэл өсгөх, улмаар нэг хүнд ногдох эдийн засгийн жилийн өсөлтийн түвшинг 0.5 хувиар нэмэгдүүлж, 2025 он гэхэд Монгол Улсын ДНБ-ийг 16 хувиар өсгөх боломжтой гэж АХБ тооцоолсон байна.</w:t>
      </w:r>
      <w:r w:rsidDel="00000000" w:rsidR="00000000" w:rsidRPr="00000000">
        <w:rPr>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A9">
      <w:pPr>
        <w:ind w:left="0" w:firstLine="0"/>
        <w:jc w:val="both"/>
        <w:rPr>
          <w:sz w:val="24"/>
          <w:szCs w:val="24"/>
        </w:rPr>
      </w:pPr>
      <w:r w:rsidDel="00000000" w:rsidR="00000000" w:rsidRPr="00000000">
        <w:rPr>
          <w:rtl w:val="0"/>
        </w:rPr>
      </w:r>
    </w:p>
    <w:p w:rsidR="00000000" w:rsidDel="00000000" w:rsidP="00000000" w:rsidRDefault="00000000" w:rsidRPr="00000000" w14:paraId="000000AA">
      <w:pPr>
        <w:ind w:left="0" w:firstLine="0"/>
        <w:jc w:val="both"/>
        <w:rPr>
          <w:sz w:val="24"/>
          <w:szCs w:val="24"/>
        </w:rPr>
      </w:pPr>
      <w:r w:rsidDel="00000000" w:rsidR="00000000" w:rsidRPr="00000000">
        <w:rPr>
          <w:sz w:val="24"/>
          <w:szCs w:val="24"/>
          <w:rtl w:val="0"/>
        </w:rPr>
        <w:tab/>
      </w:r>
      <w:r w:rsidDel="00000000" w:rsidR="00000000" w:rsidRPr="00000000">
        <w:rPr>
          <w:sz w:val="24"/>
          <w:szCs w:val="24"/>
          <w:rtl w:val="0"/>
        </w:rPr>
        <w:t xml:space="preserve">Монгол Улсын урт хугацааны хөгжлийн бодлого “Алсын хараа 2050” баримт бичигт Монгол Улс 2050 онд нийгмийн хөгжил, эдийн засгийн өсөлт, иргэдийн амьдралын чанараар Азид тэргүүлэгч орнуудын нэг болно, амар тайван, хүмүүнлэг нийгмийг цогцлоож, эрүүл чийрэг, эрдэм боловсролтой, эх оронч, хөрвөх чадвартай, оюунлаг, бүтээл иргэнтэй улс болж хөгжинө гэж алсын хараа, эрхэм зорилгыг тодорхойлсон. </w:t>
      </w:r>
    </w:p>
    <w:p w:rsidR="00000000" w:rsidDel="00000000" w:rsidP="00000000" w:rsidRDefault="00000000" w:rsidRPr="00000000" w14:paraId="000000AB">
      <w:pPr>
        <w:ind w:firstLine="720"/>
        <w:jc w:val="both"/>
        <w:rPr>
          <w:sz w:val="24"/>
          <w:szCs w:val="24"/>
        </w:rPr>
      </w:pPr>
      <w:r w:rsidDel="00000000" w:rsidR="00000000" w:rsidRPr="00000000">
        <w:rPr>
          <w:rtl w:val="0"/>
        </w:rPr>
      </w:r>
    </w:p>
    <w:p w:rsidR="00000000" w:rsidDel="00000000" w:rsidP="00000000" w:rsidRDefault="00000000" w:rsidRPr="00000000" w14:paraId="000000AC">
      <w:pPr>
        <w:ind w:firstLine="720"/>
        <w:jc w:val="both"/>
        <w:rPr>
          <w:sz w:val="24"/>
          <w:szCs w:val="24"/>
        </w:rPr>
      </w:pPr>
      <w:r w:rsidDel="00000000" w:rsidR="00000000" w:rsidRPr="00000000">
        <w:rPr>
          <w:sz w:val="24"/>
          <w:szCs w:val="24"/>
          <w:rtl w:val="0"/>
        </w:rPr>
        <w:t xml:space="preserve">Уг бодлогын баримт бичгийн Гурав.Амьдралын чанар ба дундаж давхарга бүлгийн Нийгмийн хамгаалал ба даатгалын тогтолцооны шинэчлэл, зорилт 3.1-д Амьдралын баталгааг хангах нийгмийн хамгааллын үйлчилгээг хөгжүүлж, амьдралын чанарыг дээшлүүлэхүйц нийгмийн даатгалын тогтолцоог бэхжүүлнэ, 1 үе шат (2021-2030): нийгмийн хамгааллын тогтолцоог шинэчлэх үе: 3. Хүн амын бүлгүүдийн ялгаатай хэрэгцээ, нийгмийн хөгжлийн хэрэгцээ шаардлагад нийцүүлэн нийгмийн хамгаалал, халамжийн үйлчилгээг үзүүлнэ, 4. Нийгмийн халамжийн үйлчилгээнд хүн амын эмзэг бүлгүүдийг бүрэн хамруулна, 5. Зорилтот, эмзэг бүлгийн өрх, иргэний амьжиргаанд хүрэлцэхүйц хэмжээний нийгмийн халамжийн тусламж, дэмжлэгийг үзүүлдэг болно гэж заасан.</w:t>
      </w:r>
    </w:p>
    <w:p w:rsidR="00000000" w:rsidDel="00000000" w:rsidP="00000000" w:rsidRDefault="00000000" w:rsidRPr="00000000" w14:paraId="000000AD">
      <w:pPr>
        <w:ind w:firstLine="720"/>
        <w:jc w:val="both"/>
        <w:rPr>
          <w:sz w:val="24"/>
          <w:szCs w:val="24"/>
        </w:rPr>
      </w:pPr>
      <w:r w:rsidDel="00000000" w:rsidR="00000000" w:rsidRPr="00000000">
        <w:rPr>
          <w:rtl w:val="0"/>
        </w:rPr>
      </w:r>
    </w:p>
    <w:p w:rsidR="00000000" w:rsidDel="00000000" w:rsidP="00000000" w:rsidRDefault="00000000" w:rsidRPr="00000000" w14:paraId="000000AE">
      <w:pPr>
        <w:ind w:left="0" w:firstLine="720"/>
        <w:jc w:val="both"/>
        <w:rPr>
          <w:sz w:val="24"/>
          <w:szCs w:val="24"/>
        </w:rPr>
      </w:pPr>
      <w:r w:rsidDel="00000000" w:rsidR="00000000" w:rsidRPr="00000000">
        <w:rPr>
          <w:sz w:val="24"/>
          <w:szCs w:val="24"/>
          <w:rtl w:val="0"/>
        </w:rPr>
        <w:t xml:space="preserve"> Асрах үйлчилгээ нь зөвхөн нийгмийн хамгааллын үйлчилгээ төдийгүй улс орны нийгэм, эдийн засгийн хөгжилд чухал нөлөө үзүүлдэг салбар юм. Иймээс олон улс оронд асрах үйлчилгээтэй холбоотой хөдөлмөр, үйлчилгээ, санхүүжилт, хүний нөөц, нийгмийн хамгааллын асуудлыг “асрахуйн эдийн засаг” (care economy) хэмээх бие даасан бодлогын чиглэл болгон авч үзэх болсон байна.</w:t>
      </w:r>
    </w:p>
    <w:p w:rsidR="00000000" w:rsidDel="00000000" w:rsidP="00000000" w:rsidRDefault="00000000" w:rsidRPr="00000000" w14:paraId="000000AF">
      <w:pPr>
        <w:spacing w:after="240" w:before="240" w:lineRule="auto"/>
        <w:ind w:firstLine="720"/>
        <w:jc w:val="both"/>
        <w:rPr>
          <w:sz w:val="24"/>
          <w:szCs w:val="24"/>
        </w:rPr>
      </w:pPr>
      <w:r w:rsidDel="00000000" w:rsidR="00000000" w:rsidRPr="00000000">
        <w:rPr>
          <w:sz w:val="24"/>
          <w:szCs w:val="24"/>
          <w:rtl w:val="0"/>
        </w:rPr>
        <w:t xml:space="preserve">Асрахуйн эдийн засаг нь хүүхэд, ахмад настан, хөгжлийн бэрхшээлтэй иргэн болон бусдын байнгын тусламж, дэмжлэг шаардлагатай хүмүүст үзүүлэх асрах үйлчилгээтэй холбоотой хөдөлмөр, үйлчилгээ, хөрөнгө оруулалт, санхүүжилт болон нийгмийн үр өгөөжийг хамарсан өргөн хүрээтэй ойлголт юм. Асрах үйлчилгээний тогтолцоо сайн хөгжсөнээр иргэдийн амьдралын чанар сайжрах, хөдөлмөр эрхлэлт нэмэгдэх, гэр бүлийн асрах ачаалал буурах, эмэгтэйчүүдийн эдийн засгийн оролцоо өсөх, урт хугацаанд нийгмийн хамгааллын тогтолцооны үр ашиг дээшлэх ач холбогдолтой байдаг.</w:t>
      </w:r>
    </w:p>
    <w:p w:rsidR="00000000" w:rsidDel="00000000" w:rsidP="00000000" w:rsidRDefault="00000000" w:rsidRPr="00000000" w14:paraId="000000B0">
      <w:pPr>
        <w:spacing w:after="240" w:before="240" w:lineRule="auto"/>
        <w:ind w:firstLine="720"/>
        <w:jc w:val="both"/>
        <w:rPr>
          <w:sz w:val="24"/>
          <w:szCs w:val="24"/>
        </w:rPr>
      </w:pPr>
      <w:r w:rsidDel="00000000" w:rsidR="00000000" w:rsidRPr="00000000">
        <w:rPr>
          <w:sz w:val="24"/>
          <w:szCs w:val="24"/>
          <w:rtl w:val="0"/>
        </w:rPr>
        <w:t xml:space="preserve">Иймд асрах үйлчилгээний асуудлыг зөвхөн нийгмийн халамжийн үйлчилгээний хүрээнд бус, хүний эрх, нийгмийн хамгаалал, хөдөлмөр эрхлэлт, эдийн засгийн хөгжлийн бодлоготой уялдсан цогц асуудал гэж үзэх шаардлагатай байна.</w:t>
      </w:r>
      <w:r w:rsidDel="00000000" w:rsidR="00000000" w:rsidRPr="00000000">
        <w:rPr>
          <w:rtl w:val="0"/>
        </w:rPr>
      </w:r>
    </w:p>
    <w:p w:rsidR="00000000" w:rsidDel="00000000" w:rsidP="00000000" w:rsidRDefault="00000000" w:rsidRPr="00000000" w14:paraId="000000B1">
      <w:pPr>
        <w:ind w:firstLine="720"/>
        <w:jc w:val="both"/>
        <w:rPr>
          <w:sz w:val="24"/>
          <w:szCs w:val="24"/>
        </w:rPr>
      </w:pPr>
      <w:r w:rsidDel="00000000" w:rsidR="00000000" w:rsidRPr="00000000">
        <w:rPr>
          <w:sz w:val="24"/>
          <w:szCs w:val="24"/>
          <w:rtl w:val="0"/>
        </w:rPr>
        <w:t xml:space="preserve">Бие махбодын, нийгмийн, сэтгэл зүйн төрөл бүрийн асаргаа, дэмжлэг, туслалцаа үзүүлэх цалин хөлстэй болон хөлсгүй хөдөлмөр, үйлчилгээний бүх хэлбэрийг хамарсан нийгэм, эдийн засгийн харилцааг асрахуйн эдийн засаг гэдэг. Үүнд хүүхэд, өндөр настан, хөгжлийн бэрхшээлтэй иргэдэд үзүүлэх шууд болон шууд бус халамж, эрүүл мэнд, боловсрол, түүнчлэн хувь хүний сайн сайхан байдлыг дэмжих, сайжруулахад чиглэсэн санхүүгийн болон бусад үйлчилгээ багтана. Хэдийгээр ДНБ зэрэг үндэсний дансны системд үл үзэгдэх, бараг л тооцогддоггүй ч асрахуйн ажил нь хувь хүний чадавх, сайн сайхан байдлыг хадгалах, нийгэм, эдийн засгийн үйл ажиллагаанд зайлшгүй шаардлагатай гэдгийг улам бүр хүлээн зөвшөөрч байна.</w:t>
      </w:r>
      <w:r w:rsidDel="00000000" w:rsidR="00000000" w:rsidRPr="00000000">
        <w:rPr>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B2">
      <w:pPr>
        <w:ind w:left="0" w:firstLine="0"/>
        <w:jc w:val="both"/>
        <w:rPr>
          <w:sz w:val="24"/>
          <w:szCs w:val="24"/>
        </w:rPr>
      </w:pPr>
      <w:r w:rsidDel="00000000" w:rsidR="00000000" w:rsidRPr="00000000">
        <w:rPr>
          <w:rtl w:val="0"/>
        </w:rPr>
      </w:r>
    </w:p>
    <w:p w:rsidR="00000000" w:rsidDel="00000000" w:rsidP="00000000" w:rsidRDefault="00000000" w:rsidRPr="00000000" w14:paraId="000000B3">
      <w:pPr>
        <w:ind w:firstLine="720"/>
        <w:jc w:val="both"/>
        <w:rPr>
          <w:sz w:val="24"/>
          <w:szCs w:val="24"/>
        </w:rPr>
      </w:pPr>
      <w:r w:rsidDel="00000000" w:rsidR="00000000" w:rsidRPr="00000000">
        <w:rPr>
          <w:sz w:val="24"/>
          <w:szCs w:val="24"/>
          <w:rtl w:val="0"/>
        </w:rPr>
        <w:t xml:space="preserve">“Алсын хараа-2050” Монгол Улсын урт хугацааны хөгжлийн бодлогын хүрээнд 2021-2030 онд хэрэгжүүлэх үйл ажиллагааны төлөвлөгөөний 3.1.10-д Нийгмийн халамжийн тусламж, дэмжлэг, үйлчилгээг зорилтот, эмзэг бүлгийн хэрэгцээнд нийцүүлж, амьжиргааг нь дээшлүүлэхэд чиглүүлнэ, 3.1.13-д Ахмад настанд урт хугацааны тусламж үйлчилгээ үзүүлэх хөгжлийн төвүүдийг байгуулна гэж заасан.</w:t>
      </w:r>
    </w:p>
    <w:p w:rsidR="00000000" w:rsidDel="00000000" w:rsidP="00000000" w:rsidRDefault="00000000" w:rsidRPr="00000000" w14:paraId="000000B4">
      <w:pPr>
        <w:ind w:firstLine="720"/>
        <w:jc w:val="both"/>
        <w:rPr>
          <w:sz w:val="24"/>
          <w:szCs w:val="24"/>
        </w:rPr>
      </w:pPr>
      <w:r w:rsidDel="00000000" w:rsidR="00000000" w:rsidRPr="00000000">
        <w:rPr>
          <w:rtl w:val="0"/>
        </w:rPr>
      </w:r>
    </w:p>
    <w:p w:rsidR="00000000" w:rsidDel="00000000" w:rsidP="00000000" w:rsidRDefault="00000000" w:rsidRPr="00000000" w14:paraId="000000B5">
      <w:pPr>
        <w:ind w:firstLine="720"/>
        <w:jc w:val="both"/>
        <w:rPr>
          <w:sz w:val="24"/>
          <w:szCs w:val="24"/>
        </w:rPr>
      </w:pPr>
      <w:r w:rsidDel="00000000" w:rsidR="00000000" w:rsidRPr="00000000">
        <w:rPr>
          <w:sz w:val="24"/>
          <w:szCs w:val="24"/>
          <w:rtl w:val="0"/>
        </w:rPr>
        <w:t xml:space="preserve">Монгол Улсын Засгийн газрын 2024-2028 оны үйл ажиллагааны хөтөлбөрийн Хоёр. Хүний хөгжлийн бодлого, 2.1.1.18-д Ахмад настанд Гэр бүлийн хөгжлийн цогц төвөөр дамжуулан тэдний эрэлт, хэрэгцээнд нийцсэн хөгжлийн болон нийгмийн үйлчилгээ үзүүлж, идэвхтэй насжилтыг дэмжнэ, 2.1.1.21-д Ахмад настны асаргааны хувилбарт үйлчилгээг хөгжүүлж, хувийн хэвшил, төрийн бус байгууллагын оролцоог дэмжинэ гэж тус тус заасан байна.</w:t>
      </w:r>
    </w:p>
    <w:p w:rsidR="00000000" w:rsidDel="00000000" w:rsidP="00000000" w:rsidRDefault="00000000" w:rsidRPr="00000000" w14:paraId="000000B6">
      <w:pPr>
        <w:ind w:firstLine="720"/>
        <w:jc w:val="both"/>
        <w:rPr>
          <w:sz w:val="24"/>
          <w:szCs w:val="24"/>
        </w:rPr>
      </w:pPr>
      <w:r w:rsidDel="00000000" w:rsidR="00000000" w:rsidRPr="00000000">
        <w:rPr>
          <w:rtl w:val="0"/>
        </w:rPr>
      </w:r>
    </w:p>
    <w:p w:rsidR="00000000" w:rsidDel="00000000" w:rsidP="00000000" w:rsidRDefault="00000000" w:rsidRPr="00000000" w14:paraId="000000B7">
      <w:pPr>
        <w:ind w:firstLine="720"/>
        <w:jc w:val="both"/>
        <w:rPr>
          <w:sz w:val="24"/>
          <w:szCs w:val="24"/>
        </w:rPr>
      </w:pPr>
      <w:r w:rsidDel="00000000" w:rsidR="00000000" w:rsidRPr="00000000">
        <w:rPr>
          <w:sz w:val="24"/>
          <w:szCs w:val="24"/>
          <w:rtl w:val="0"/>
        </w:rPr>
        <w:t xml:space="preserve">Монгол Улсын хувьд 60 ба түүнээс дээш насны хүн амын нийт хүн амд эзлэх хувь 2015 онд 6.4 хувь байсан бол 2030 онд 11.9 хувь, 2050 он гэхэд 21.1 хувь болох хэтийн тооцоог ҮСХ-оос хийсэн байна.</w:t>
      </w:r>
      <w:r w:rsidDel="00000000" w:rsidR="00000000" w:rsidRPr="00000000">
        <w:rPr>
          <w:sz w:val="24"/>
          <w:szCs w:val="24"/>
          <w:vertAlign w:val="superscript"/>
        </w:rPr>
        <w:footnoteReference w:customMarkFollows="0" w:id="2"/>
      </w:r>
      <w:r w:rsidDel="00000000" w:rsidR="00000000" w:rsidRPr="00000000">
        <w:rPr>
          <w:rtl w:val="0"/>
        </w:rPr>
      </w:r>
    </w:p>
    <w:p w:rsidR="00000000" w:rsidDel="00000000" w:rsidP="00000000" w:rsidRDefault="00000000" w:rsidRPr="00000000" w14:paraId="000000B8">
      <w:pPr>
        <w:spacing w:after="240" w:before="240" w:lineRule="auto"/>
        <w:ind w:firstLine="720"/>
        <w:jc w:val="both"/>
        <w:rPr>
          <w:sz w:val="24"/>
          <w:szCs w:val="24"/>
        </w:rPr>
      </w:pPr>
      <w:r w:rsidDel="00000000" w:rsidR="00000000" w:rsidRPr="00000000">
        <w:rPr>
          <w:sz w:val="24"/>
          <w:szCs w:val="24"/>
          <w:rtl w:val="0"/>
        </w:rPr>
        <w:t xml:space="preserve">Монгол Улсын Хүний эрхийн Үндэсний Комиссоос ахмад настны эрхийн хэрэгжилт, нийгмийн хамгаалал, халамж, асрамжийн үйлчилгээний хүртээмжтэй холбоотой судалгаа хийж, үр дүнг олон нийтэд танилцуулсан байна. Тус судалгааны үр дүнгээс үзэхэд халамж, асрамжийн үйлчилгээ шаардлагатай ахмад настнуудын эрхийн хэрэгжилт, үйлчилгээний хүртээмж, чанартай холбоотой асуудал тулгамдсан хэвээр байгааг харуулжээ.</w:t>
      </w:r>
    </w:p>
    <w:p w:rsidR="00000000" w:rsidDel="00000000" w:rsidP="00000000" w:rsidRDefault="00000000" w:rsidRPr="00000000" w14:paraId="000000B9">
      <w:pPr>
        <w:spacing w:after="240" w:before="240" w:lineRule="auto"/>
        <w:ind w:firstLine="720"/>
        <w:jc w:val="both"/>
        <w:rPr>
          <w:sz w:val="24"/>
          <w:szCs w:val="24"/>
        </w:rPr>
      </w:pPr>
      <w:r w:rsidDel="00000000" w:rsidR="00000000" w:rsidRPr="00000000">
        <w:rPr>
          <w:sz w:val="24"/>
          <w:szCs w:val="24"/>
          <w:rtl w:val="0"/>
        </w:rPr>
        <w:t xml:space="preserve">Тухайлбал, ахмад настанд шаардлагатай асрамж, халамжийн үйлчилгээ хангалттай хүрч чадахгүй байх, гэр бүлд ногдох асаргааны ачаалал өндөр байх, урт хугацааны асаргаа, дэмжлэг шаардлагатай ахмад настнуудад үзүүлэх үйлчилгээний төрөл, хэлбэр хязгаарлагдмал байх, үйлчилгээний хүртээмж орон нутаг болон хүн амын бүлгээр ялгаатай байх зэрэг асуудал түгээмэл байгааг тэмдэглэсэн байна.</w:t>
      </w:r>
    </w:p>
    <w:p w:rsidR="00000000" w:rsidDel="00000000" w:rsidP="00000000" w:rsidRDefault="00000000" w:rsidRPr="00000000" w14:paraId="000000BA">
      <w:pPr>
        <w:spacing w:after="240" w:before="240" w:lineRule="auto"/>
        <w:ind w:firstLine="720"/>
        <w:jc w:val="both"/>
        <w:rPr>
          <w:sz w:val="24"/>
          <w:szCs w:val="24"/>
        </w:rPr>
      </w:pPr>
      <w:r w:rsidDel="00000000" w:rsidR="00000000" w:rsidRPr="00000000">
        <w:rPr>
          <w:sz w:val="24"/>
          <w:szCs w:val="24"/>
          <w:rtl w:val="0"/>
        </w:rPr>
        <w:t xml:space="preserve">Эдгээр нөхцөл байдал нь ахмад настны нийгмийн хамгаалал, бие даан амьдрах боломж, эрүүл мэнд, амьдралын чанарт сөргөөр нөлөөлөхөөс гадна гэр бүл, асран хамгаалагчдад эдийн засаг, нийгмийн нэмэлт ачаалал үүсгэж байгааг харуулж байна. Тухайлбал,</w:t>
      </w:r>
    </w:p>
    <w:p w:rsidR="00000000" w:rsidDel="00000000" w:rsidP="00000000" w:rsidRDefault="00000000" w:rsidRPr="00000000" w14:paraId="000000BB">
      <w:pPr>
        <w:ind w:firstLine="720"/>
        <w:jc w:val="both"/>
        <w:rPr>
          <w:sz w:val="24"/>
          <w:szCs w:val="24"/>
        </w:rPr>
      </w:pPr>
      <w:r w:rsidDel="00000000" w:rsidR="00000000" w:rsidRPr="00000000">
        <w:rPr>
          <w:sz w:val="24"/>
          <w:szCs w:val="24"/>
          <w:rtl w:val="0"/>
        </w:rPr>
        <w:t xml:space="preserve">Монгол Улсад 388300 ахмад настан байна. Тодруулбал, 10.1 хувийг эзэлж байна. 2050 он гэхэд таван хүн тутмын нэг нь ахмад настан болно гэсэн тооцоолол бий. Үргэлжлүүлэн ахмадуудын хөдөлмөр эрхлэлтийн үзүүлэлтийг харвал 20.7 хувь нь ажил, хөдөлмөр эрхэлж байна. Ахмадын холбооны судалгаагаар, нийт ахмадуудын 16.7 хувь буюу 28.2 мянган ахмад настан амьжиргааны баталгаажих түвшнөөс доогуур орлоготой өрхөд, 3963 ахмад настан ганц бие, харж хандах үр хүүхэдгүй, 7815 ахмад хөгжлийн бэрхшээлтэй, хэвтрийн 184 мянган ахмад настан бусдын байнгын асрамжид байна. Монгол Улс ахмад настны хуультай цөөн орны нэг. ХЭҮК-оос 2023 онд судалгаа хийж, Засгийн газарт илтгэл хүргүүлсэн. Нэгдүгээрт Нийгмийн даатгалын багц хуулийг сайжруулсан ч ахмад настуудын тэтгэврийн зөрүүний асуудал хэвээр байна. Ахмад настанд нийгмийн амьдралд оролцох эрх нь тулгамдсан асуудал болоод байна. Ахмадад ээлтэй орчин Монголд бүрдээгүй байгааг ХЭҮК-ын судалгаанд оролцсон 70 хувь нь хэлсэн байдаг. Мөн ахмадууд чөлөөт цагаа өнгөрүүлэх газар хомс байна. Нийгмээс тусгаарлагдах, ганцаардах асуудал түгээмэл байгаа. Хөдөлмөр эрхлэлтийн байдлыг төрөөс дэмжиж байгаа ч бодит байдал дээр ахиц дэвшил харагдахгүй байна. ХЭҮК-ын судалгаанд оролцогсдын таван ахмад тутмын нэг нь ялгаварлан гадуурхалтад өртөж байгаа нь батлагдсан. Гэр бүлийн хүчирхийллийн улмаас зөрчлийн гэмт хэрэгт хохирсон ахмад настны тоо 2022 онд 968 буюу 34.8 хувиар нэмэгдсэн байна. Үүнд 64 хувь сэтгэл санааны хүчирхийлэл, 36 хувь нь эдийн засгийн хүчирхийлэл, 0.1 хувь нь бэлгийн хүчирхийлэл, бие махбодын хүчирхийлэл 47 хувь, үл хайхрах хүчирхийлэл 21 хувь байна. Ахмадууд эрүүл мэндийн үнэтэй чанартай үйлчилгээг төдийлөн авч чадахгүй байна.</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w:t>
      </w:r>
    </w:p>
    <w:p w:rsidR="00000000" w:rsidDel="00000000" w:rsidP="00000000" w:rsidRDefault="00000000" w:rsidRPr="00000000" w14:paraId="000000BC">
      <w:pPr>
        <w:ind w:firstLine="720"/>
        <w:jc w:val="both"/>
        <w:rPr>
          <w:sz w:val="24"/>
          <w:szCs w:val="24"/>
        </w:rPr>
      </w:pPr>
      <w:r w:rsidDel="00000000" w:rsidR="00000000" w:rsidRPr="00000000">
        <w:rPr>
          <w:rtl w:val="0"/>
        </w:rPr>
      </w:r>
    </w:p>
    <w:p w:rsidR="00000000" w:rsidDel="00000000" w:rsidP="00000000" w:rsidRDefault="00000000" w:rsidRPr="00000000" w14:paraId="000000BD">
      <w:pPr>
        <w:ind w:firstLine="720"/>
        <w:jc w:val="both"/>
        <w:rPr>
          <w:sz w:val="24"/>
          <w:szCs w:val="24"/>
        </w:rPr>
      </w:pPr>
      <w:r w:rsidDel="00000000" w:rsidR="00000000" w:rsidRPr="00000000">
        <w:rPr>
          <w:sz w:val="24"/>
          <w:szCs w:val="24"/>
          <w:rtl w:val="0"/>
        </w:rPr>
        <w:t xml:space="preserve">Хүн амын дундаж наслалт нэмэгдэж байгаа ч ахмад настанд үзүүлэх тусламж үйлчилгээ хангалттай биш, ахмад настанд чиглэсэн төрийн бодлого, шийдвэрийн хэрэгжилт бодит байдал дээр үр дүн тааруу байгаа юм.</w:t>
      </w:r>
    </w:p>
    <w:p w:rsidR="00000000" w:rsidDel="00000000" w:rsidP="00000000" w:rsidRDefault="00000000" w:rsidRPr="00000000" w14:paraId="000000BE">
      <w:pPr>
        <w:ind w:firstLine="720"/>
        <w:jc w:val="both"/>
        <w:rPr>
          <w:sz w:val="24"/>
          <w:szCs w:val="24"/>
        </w:rPr>
      </w:pPr>
      <w:r w:rsidDel="00000000" w:rsidR="00000000" w:rsidRPr="00000000">
        <w:rPr>
          <w:rtl w:val="0"/>
        </w:rPr>
      </w:r>
    </w:p>
    <w:p w:rsidR="00000000" w:rsidDel="00000000" w:rsidP="00000000" w:rsidRDefault="00000000" w:rsidRPr="00000000" w14:paraId="000000BF">
      <w:pPr>
        <w:ind w:firstLine="720"/>
        <w:jc w:val="both"/>
        <w:rPr>
          <w:sz w:val="24"/>
          <w:szCs w:val="24"/>
        </w:rPr>
      </w:pPr>
      <w:r w:rsidDel="00000000" w:rsidR="00000000" w:rsidRPr="00000000">
        <w:rPr>
          <w:sz w:val="24"/>
          <w:szCs w:val="24"/>
          <w:rtl w:val="0"/>
        </w:rPr>
        <w:t xml:space="preserve">Өнөөдрийн байдлаар Монгол Улсын ахмад настанд чиглэгдсэн үйлчилгээ нь ахмадад зориулсан мөнгөн тусламж, рашаан сувилал, амралтын эрх зэрэг цөөн тооны үйлчилгээгээр хязгаарлагдаж байна. Цаашид хүн амын өсөлт удааширч, нийт хүн амд ахмад настнуудын эзлэх хувь өсөх хандлагатай байгаа Монгол Улсын хувьд ахмад настны нийгмийн хамгааллын бодлого нь зөвхөн нийгмийн ядуу, эмзэг, зорилтот бүлэгт чиглэсэн үйлчилгээгээр хязгаарлагдахгүйгээр нийт ахмад настанд зориулагдсан дэмжих, хөгжүүлэх, урьдчилан сэргийлэх тусламж үйлчилгээний цогц тогтолцоо бий болгох хэрэгцээ, шаардлага гарч байна.</w:t>
      </w:r>
      <w:r w:rsidDel="00000000" w:rsidR="00000000" w:rsidRPr="00000000">
        <w:rPr>
          <w:sz w:val="24"/>
          <w:szCs w:val="24"/>
          <w:vertAlign w:val="superscript"/>
        </w:rPr>
        <w:footnoteReference w:customMarkFollows="0" w:id="4"/>
      </w:r>
      <w:r w:rsidDel="00000000" w:rsidR="00000000" w:rsidRPr="00000000">
        <w:rPr>
          <w:rtl w:val="0"/>
        </w:rPr>
      </w:r>
    </w:p>
    <w:p w:rsidR="00000000" w:rsidDel="00000000" w:rsidP="00000000" w:rsidRDefault="00000000" w:rsidRPr="00000000" w14:paraId="000000C0">
      <w:pPr>
        <w:spacing w:after="240" w:before="240" w:lineRule="auto"/>
        <w:ind w:firstLine="720"/>
        <w:jc w:val="both"/>
        <w:rPr>
          <w:sz w:val="24"/>
          <w:szCs w:val="24"/>
        </w:rPr>
      </w:pPr>
      <w:r w:rsidDel="00000000" w:rsidR="00000000" w:rsidRPr="00000000">
        <w:rPr>
          <w:sz w:val="24"/>
          <w:szCs w:val="24"/>
          <w:rtl w:val="0"/>
        </w:rPr>
        <w:t xml:space="preserve">Шийдвэрлэх шаардлагатай асуудалд хийсэн шинжилгээнээс үзэхэд асрах үйлчилгээний хэрэгцээ бүхий ахмад настан, хөгжлийн бэрхшээлтэй иргэн болон байнгын тусламж, дэмжлэг шаардлагатай иргэдийн нийгмийн хамгаалал, үйлчилгээний хүртээмжтэй холбоотой асуудал тулгамдсан хэвээр байна.</w:t>
      </w:r>
    </w:p>
    <w:p w:rsidR="00000000" w:rsidDel="00000000" w:rsidP="00000000" w:rsidRDefault="00000000" w:rsidRPr="00000000" w14:paraId="000000C1">
      <w:pPr>
        <w:spacing w:after="240" w:before="240" w:lineRule="auto"/>
        <w:ind w:firstLine="720"/>
        <w:jc w:val="both"/>
        <w:rPr>
          <w:sz w:val="24"/>
          <w:szCs w:val="24"/>
        </w:rPr>
      </w:pPr>
      <w:r w:rsidDel="00000000" w:rsidR="00000000" w:rsidRPr="00000000">
        <w:rPr>
          <w:sz w:val="24"/>
          <w:szCs w:val="24"/>
          <w:rtl w:val="0"/>
        </w:rPr>
        <w:t xml:space="preserve">Одоогийн эрх зүйн зохицуулалт болон үйлчилгээний тогтолцоо нь асрах үйлчилгээний өсөн нэмэгдэж буй хэрэгцээг бүрэн хангах хэмжээнд хүрээгүй бөгөөд үйлчилгээний хүртээмж, чанар, төрөл, хэлбэрийн хувьд тодорхой хязгаарлалттай байна. Үүний улмаас асрах үйлчилгээ шаардлагатай иргэдийн амьдралын чанар, бие даан амьдрах боломж, нийгмийн харилцаанд оролцох нөхцөлд сөргөөр нөлөөлөх эрсдэл үүсэж байна.</w:t>
      </w:r>
    </w:p>
    <w:p w:rsidR="00000000" w:rsidDel="00000000" w:rsidP="00000000" w:rsidRDefault="00000000" w:rsidRPr="00000000" w14:paraId="000000C2">
      <w:pPr>
        <w:spacing w:after="240" w:before="240" w:lineRule="auto"/>
        <w:ind w:firstLine="720"/>
        <w:jc w:val="both"/>
        <w:rPr>
          <w:sz w:val="24"/>
          <w:szCs w:val="24"/>
        </w:rPr>
      </w:pPr>
      <w:r w:rsidDel="00000000" w:rsidR="00000000" w:rsidRPr="00000000">
        <w:rPr>
          <w:sz w:val="24"/>
          <w:szCs w:val="24"/>
          <w:rtl w:val="0"/>
        </w:rPr>
        <w:t xml:space="preserve">Ялангуяа ахмад настан болон хөгжлийн бэрхшээлтэй иргэдийн хувьд шаардлагатай асаргаа, дэмжлэгийг цаг тухайд нь авч чадахгүй байх нь ганцаардал, нийгмийн тусгаарлалт, эдийн засгийн эмзэг байдалд өртөх эрсдэлийг нэмэгдүүлж байна. Түүнчлэн асрах үүргийг гэр бүлийн гишүүд дангаар хариуцах нөхцөл түгээмэл байгаа нь өрхийн орлого, хөдөлмөр эрхлэлт, нийгмийн оролцоонд сөрөг нөлөө үзүүлж, гэр бүлийн түвшинд нэмэлт ачаалал бий болгож байна.</w:t>
      </w:r>
    </w:p>
    <w:p w:rsidR="00000000" w:rsidDel="00000000" w:rsidP="00000000" w:rsidRDefault="00000000" w:rsidRPr="00000000" w14:paraId="000000C3">
      <w:pPr>
        <w:spacing w:after="240" w:before="240" w:lineRule="auto"/>
        <w:ind w:firstLine="720"/>
        <w:jc w:val="both"/>
        <w:rPr>
          <w:sz w:val="24"/>
          <w:szCs w:val="24"/>
        </w:rPr>
      </w:pPr>
      <w:r w:rsidDel="00000000" w:rsidR="00000000" w:rsidRPr="00000000">
        <w:rPr>
          <w:sz w:val="24"/>
          <w:szCs w:val="24"/>
          <w:rtl w:val="0"/>
        </w:rPr>
        <w:t xml:space="preserve">Нөгөө талаас хүн амын насжилт эрчимжиж, урт хугацааны асаргаа, дэмжлэг шаардлагатай иргэдийн тоо өсөн нэмэгдэж байгаа өнөөгийн нөхцөлд асрах үйлчилгээний эрэлт цаашид улам нэмэгдэх төлөвтэй байна. Гэтэл үйлчилгээний эрх зүйн орчин, санхүүжилтийн тогтолцоо, хүний нөөцийн чадавх, үйлчилгээ үзүүлэгчдийн оролцоо хангалттай хөгжөөгүй байгаа нь ирээдүйд энэхүү хэрэгцээг үр дүнтэй хангахад хүндрэл учруулж болзошгүй юм.</w:t>
      </w:r>
    </w:p>
    <w:p w:rsidR="00000000" w:rsidDel="00000000" w:rsidP="00000000" w:rsidRDefault="00000000" w:rsidRPr="00000000" w14:paraId="000000C4">
      <w:pPr>
        <w:spacing w:after="240" w:before="240" w:lineRule="auto"/>
        <w:ind w:firstLine="720"/>
        <w:jc w:val="both"/>
        <w:rPr>
          <w:sz w:val="24"/>
          <w:szCs w:val="24"/>
        </w:rPr>
      </w:pPr>
      <w:r w:rsidDel="00000000" w:rsidR="00000000" w:rsidRPr="00000000">
        <w:rPr>
          <w:sz w:val="24"/>
          <w:szCs w:val="24"/>
          <w:rtl w:val="0"/>
        </w:rPr>
        <w:t xml:space="preserve">Иймээс асрах үйлчилгээний төрөл, хэлбэр, үйлчилгээ үзүүлэгч болон үйлчилгээ авагчийн эрх, үүрэг, үйлчилгээний чанар, санхүүжилт, төрийн болон хувийн хэвшлийн оролцоог цогцоор нь зохицуулсан эрх зүйн орчныг бүрдүүлэх хэрэгцээ, шаардлага бодитойгоор үүссэн гэж үзэж байна.</w:t>
      </w:r>
    </w:p>
    <w:p w:rsidR="00000000" w:rsidDel="00000000" w:rsidP="00000000" w:rsidRDefault="00000000" w:rsidRPr="00000000" w14:paraId="000000C5">
      <w:pPr>
        <w:ind w:firstLine="720"/>
        <w:jc w:val="both"/>
        <w:rPr>
          <w:sz w:val="24"/>
          <w:szCs w:val="24"/>
        </w:rPr>
      </w:pPr>
      <w:r w:rsidDel="00000000" w:rsidR="00000000" w:rsidRPr="00000000">
        <w:rPr>
          <w:rtl w:val="0"/>
        </w:rPr>
      </w:r>
    </w:p>
    <w:p w:rsidR="00000000" w:rsidDel="00000000" w:rsidP="00000000" w:rsidRDefault="00000000" w:rsidRPr="00000000" w14:paraId="000000C6">
      <w:pPr>
        <w:shd w:fill="ffffff" w:val="clear"/>
        <w:spacing w:line="240" w:lineRule="auto"/>
        <w:ind w:firstLine="720"/>
        <w:jc w:val="both"/>
        <w:rPr>
          <w:sz w:val="24"/>
          <w:szCs w:val="24"/>
        </w:rPr>
      </w:pPr>
      <w:r w:rsidDel="00000000" w:rsidR="00000000" w:rsidRPr="00000000">
        <w:rPr>
          <w:b w:val="1"/>
          <w:bCs w:val="1"/>
          <w:sz w:val="24"/>
          <w:szCs w:val="24"/>
          <w:rtl w:val="0"/>
        </w:rPr>
        <w:t xml:space="preserve">2.2.Тухайн асуудлаар эрх, хууль ёсны ашиг сонирхол нь хөндөгдөж байгаа нийгмийн бүлэг, иргэд, аж ахуйн нэгж, байгууллага, бусад этгээдийг тодорхойлох;</w:t>
      </w:r>
      <w:r w:rsidDel="00000000" w:rsidR="00000000" w:rsidRPr="00000000">
        <w:rPr>
          <w:rtl w:val="0"/>
        </w:rPr>
      </w:r>
    </w:p>
    <w:p w:rsidR="00000000" w:rsidDel="00000000" w:rsidP="00000000" w:rsidRDefault="00000000" w:rsidRPr="00000000" w14:paraId="000000C7">
      <w:pPr>
        <w:shd w:fill="ffffff" w:val="clear"/>
        <w:spacing w:after="240" w:before="240" w:lineRule="auto"/>
        <w:ind w:firstLine="720"/>
        <w:jc w:val="both"/>
        <w:rPr>
          <w:sz w:val="24"/>
          <w:szCs w:val="24"/>
        </w:rPr>
      </w:pPr>
      <w:r w:rsidDel="00000000" w:rsidR="00000000" w:rsidRPr="00000000">
        <w:rPr>
          <w:sz w:val="24"/>
          <w:szCs w:val="24"/>
          <w:rtl w:val="0"/>
        </w:rPr>
        <w:t xml:space="preserve">Асрах үйлчилгээтэй холбоотой харилцаанд дараах нийгмийн бүлэг, иргэн, байгууллагын эрх, хууль ёсны ашиг сонирхол хөндөгдөж байна. Үүнд:</w:t>
      </w:r>
    </w:p>
    <w:p w:rsidR="00000000" w:rsidDel="00000000" w:rsidP="00000000" w:rsidRDefault="00000000" w:rsidRPr="00000000" w14:paraId="000000C8">
      <w:pPr>
        <w:numPr>
          <w:ilvl w:val="0"/>
          <w:numId w:val="2"/>
        </w:numPr>
        <w:shd w:fill="ffffff" w:val="clear"/>
        <w:spacing w:after="0" w:afterAutospacing="0" w:before="240" w:lineRule="auto"/>
        <w:ind w:left="1440" w:hanging="360"/>
        <w:rPr>
          <w:sz w:val="24"/>
          <w:szCs w:val="24"/>
        </w:rPr>
      </w:pPr>
      <w:r w:rsidDel="00000000" w:rsidR="00000000" w:rsidRPr="00000000">
        <w:rPr>
          <w:sz w:val="24"/>
          <w:szCs w:val="24"/>
          <w:rtl w:val="0"/>
        </w:rPr>
        <w:t xml:space="preserve">асрах үйлчилгээ шаардлагатай ахмад настан;</w:t>
      </w:r>
    </w:p>
    <w:p w:rsidR="00000000" w:rsidDel="00000000" w:rsidP="00000000" w:rsidRDefault="00000000" w:rsidRPr="00000000" w14:paraId="000000C9">
      <w:pPr>
        <w:numPr>
          <w:ilvl w:val="0"/>
          <w:numId w:val="2"/>
        </w:numPr>
        <w:shd w:fill="ffffff" w:val="clear"/>
        <w:spacing w:after="0" w:afterAutospacing="0" w:before="0" w:beforeAutospacing="0" w:lineRule="auto"/>
        <w:ind w:left="1440" w:hanging="360"/>
        <w:rPr>
          <w:sz w:val="24"/>
          <w:szCs w:val="24"/>
        </w:rPr>
      </w:pPr>
      <w:r w:rsidDel="00000000" w:rsidR="00000000" w:rsidRPr="00000000">
        <w:rPr>
          <w:sz w:val="24"/>
          <w:szCs w:val="24"/>
          <w:rtl w:val="0"/>
        </w:rPr>
        <w:t xml:space="preserve">хөгжлийн бэрхшээлтэй иргэн;</w:t>
      </w:r>
    </w:p>
    <w:p w:rsidR="00000000" w:rsidDel="00000000" w:rsidP="00000000" w:rsidRDefault="00000000" w:rsidRPr="00000000" w14:paraId="000000CA">
      <w:pPr>
        <w:numPr>
          <w:ilvl w:val="0"/>
          <w:numId w:val="2"/>
        </w:numPr>
        <w:shd w:fill="ffffff" w:val="clear"/>
        <w:spacing w:after="0" w:afterAutospacing="0" w:before="0" w:beforeAutospacing="0" w:lineRule="auto"/>
        <w:ind w:left="1440" w:hanging="360"/>
        <w:rPr>
          <w:sz w:val="24"/>
          <w:szCs w:val="24"/>
        </w:rPr>
      </w:pPr>
      <w:r w:rsidDel="00000000" w:rsidR="00000000" w:rsidRPr="00000000">
        <w:rPr>
          <w:sz w:val="24"/>
          <w:szCs w:val="24"/>
          <w:rtl w:val="0"/>
        </w:rPr>
        <w:t xml:space="preserve">байнгын болон урт хугацааны асаргаа, дэмжлэг шаардлагатай иргэн;</w:t>
      </w:r>
    </w:p>
    <w:p w:rsidR="00000000" w:rsidDel="00000000" w:rsidP="00000000" w:rsidRDefault="00000000" w:rsidRPr="00000000" w14:paraId="000000CB">
      <w:pPr>
        <w:numPr>
          <w:ilvl w:val="0"/>
          <w:numId w:val="2"/>
        </w:numPr>
        <w:shd w:fill="ffffff" w:val="clear"/>
        <w:spacing w:after="0" w:afterAutospacing="0" w:before="0" w:beforeAutospacing="0" w:lineRule="auto"/>
        <w:ind w:left="1440" w:hanging="360"/>
        <w:rPr>
          <w:sz w:val="24"/>
          <w:szCs w:val="24"/>
        </w:rPr>
      </w:pPr>
      <w:r w:rsidDel="00000000" w:rsidR="00000000" w:rsidRPr="00000000">
        <w:rPr>
          <w:sz w:val="24"/>
          <w:szCs w:val="24"/>
          <w:rtl w:val="0"/>
        </w:rPr>
        <w:t xml:space="preserve">асрах үйлчилгээ шаардлагатай хүүхэд;</w:t>
      </w:r>
    </w:p>
    <w:p w:rsidR="00000000" w:rsidDel="00000000" w:rsidP="00000000" w:rsidRDefault="00000000" w:rsidRPr="00000000" w14:paraId="000000CC">
      <w:pPr>
        <w:numPr>
          <w:ilvl w:val="0"/>
          <w:numId w:val="2"/>
        </w:numPr>
        <w:shd w:fill="ffffff" w:val="clear"/>
        <w:spacing w:after="0" w:afterAutospacing="0" w:before="0" w:beforeAutospacing="0" w:lineRule="auto"/>
        <w:ind w:left="1440" w:hanging="360"/>
        <w:rPr>
          <w:sz w:val="24"/>
          <w:szCs w:val="24"/>
        </w:rPr>
      </w:pPr>
      <w:r w:rsidDel="00000000" w:rsidR="00000000" w:rsidRPr="00000000">
        <w:rPr>
          <w:sz w:val="24"/>
          <w:szCs w:val="24"/>
          <w:rtl w:val="0"/>
        </w:rPr>
        <w:t xml:space="preserve">асаргаа үзүүлж байгаа гэр бүлийн гишүүн, асран хамгаалагч;</w:t>
      </w:r>
    </w:p>
    <w:p w:rsidR="00000000" w:rsidDel="00000000" w:rsidP="00000000" w:rsidRDefault="00000000" w:rsidRPr="00000000" w14:paraId="000000CD">
      <w:pPr>
        <w:numPr>
          <w:ilvl w:val="0"/>
          <w:numId w:val="2"/>
        </w:numPr>
        <w:shd w:fill="ffffff" w:val="clear"/>
        <w:spacing w:after="0" w:afterAutospacing="0" w:before="0" w:beforeAutospacing="0" w:lineRule="auto"/>
        <w:ind w:left="1440" w:hanging="360"/>
        <w:rPr>
          <w:sz w:val="24"/>
          <w:szCs w:val="24"/>
        </w:rPr>
      </w:pPr>
      <w:r w:rsidDel="00000000" w:rsidR="00000000" w:rsidRPr="00000000">
        <w:rPr>
          <w:sz w:val="24"/>
          <w:szCs w:val="24"/>
          <w:rtl w:val="0"/>
        </w:rPr>
        <w:t xml:space="preserve">асрах үйлчилгээ үзүүлэгч иргэн, байгууллага;</w:t>
      </w:r>
    </w:p>
    <w:p w:rsidR="00000000" w:rsidDel="00000000" w:rsidP="00000000" w:rsidRDefault="00000000" w:rsidRPr="00000000" w14:paraId="000000CE">
      <w:pPr>
        <w:numPr>
          <w:ilvl w:val="0"/>
          <w:numId w:val="2"/>
        </w:numPr>
        <w:shd w:fill="ffffff" w:val="clear"/>
        <w:spacing w:after="0" w:afterAutospacing="0" w:before="0" w:beforeAutospacing="0" w:lineRule="auto"/>
        <w:ind w:left="1440" w:hanging="360"/>
        <w:rPr>
          <w:sz w:val="24"/>
          <w:szCs w:val="24"/>
        </w:rPr>
      </w:pPr>
      <w:r w:rsidDel="00000000" w:rsidR="00000000" w:rsidRPr="00000000">
        <w:rPr>
          <w:sz w:val="24"/>
          <w:szCs w:val="24"/>
          <w:rtl w:val="0"/>
        </w:rPr>
        <w:t xml:space="preserve">төрийн болон орон нутгийн байгууллага;</w:t>
      </w:r>
    </w:p>
    <w:p w:rsidR="00000000" w:rsidDel="00000000" w:rsidP="00000000" w:rsidRDefault="00000000" w:rsidRPr="00000000" w14:paraId="000000CF">
      <w:pPr>
        <w:numPr>
          <w:ilvl w:val="0"/>
          <w:numId w:val="2"/>
        </w:numPr>
        <w:shd w:fill="ffffff" w:val="clear"/>
        <w:spacing w:after="240" w:before="0" w:beforeAutospacing="0" w:lineRule="auto"/>
        <w:ind w:left="1440" w:hanging="360"/>
        <w:rPr>
          <w:sz w:val="24"/>
          <w:szCs w:val="24"/>
        </w:rPr>
      </w:pPr>
      <w:r w:rsidDel="00000000" w:rsidR="00000000" w:rsidRPr="00000000">
        <w:rPr>
          <w:sz w:val="24"/>
          <w:szCs w:val="24"/>
          <w:rtl w:val="0"/>
        </w:rPr>
        <w:t xml:space="preserve">төрийн бус байгууллага, хувийн хэвшлийн үйлчилгээ үзүүлэгчид.</w:t>
      </w:r>
    </w:p>
    <w:p w:rsidR="00000000" w:rsidDel="00000000" w:rsidP="00000000" w:rsidRDefault="00000000" w:rsidRPr="00000000" w14:paraId="000000D0">
      <w:pPr>
        <w:shd w:fill="ffffff" w:val="clear"/>
        <w:spacing w:after="240" w:before="240" w:lineRule="auto"/>
        <w:ind w:firstLine="720"/>
        <w:jc w:val="both"/>
        <w:rPr>
          <w:sz w:val="24"/>
          <w:szCs w:val="24"/>
        </w:rPr>
      </w:pPr>
      <w:r w:rsidDel="00000000" w:rsidR="00000000" w:rsidRPr="00000000">
        <w:rPr>
          <w:sz w:val="24"/>
          <w:szCs w:val="24"/>
          <w:rtl w:val="0"/>
        </w:rPr>
        <w:t xml:space="preserve">Асрах үйлчилгээ шаардлагатай иргэдийн хувьд шаардлагатай үйлчилгээ, дэмжлэгийг цаг тухайд нь авах боломж хязгаарлагдмал, үйлчилгээний хүртээмж, төрөл, хэлбэр хангалтгүй байгаа нь тэдний бие даан амьдрах боломж, нийгмийн оролцоо, амьдралын чанарт сөргөөр нөлөөлж байна.</w:t>
      </w:r>
    </w:p>
    <w:p w:rsidR="00000000" w:rsidDel="00000000" w:rsidP="00000000" w:rsidRDefault="00000000" w:rsidRPr="00000000" w14:paraId="000000D1">
      <w:pPr>
        <w:shd w:fill="ffffff" w:val="clear"/>
        <w:spacing w:after="240" w:before="240" w:lineRule="auto"/>
        <w:ind w:firstLine="720"/>
        <w:jc w:val="both"/>
        <w:rPr>
          <w:sz w:val="24"/>
          <w:szCs w:val="24"/>
        </w:rPr>
      </w:pPr>
      <w:r w:rsidDel="00000000" w:rsidR="00000000" w:rsidRPr="00000000">
        <w:rPr>
          <w:sz w:val="24"/>
          <w:szCs w:val="24"/>
          <w:rtl w:val="0"/>
        </w:rPr>
        <w:t xml:space="preserve">Түүнчлэн ахмад настан, хөгжлийн бэрхшээлтэй иргэдийн хэрэгцээнд нийцсэн орчин, дэд бүтэц, асаргаа, дэмжлэгийн үйлчилгээ хангалтгүй байгаа нь тэдний эрх, хууль ёсны ашиг сонирхлыг бүрэн хэрэгжүүлэхэд хүндрэл учруулж байна.</w:t>
      </w:r>
    </w:p>
    <w:p w:rsidR="00000000" w:rsidDel="00000000" w:rsidP="00000000" w:rsidRDefault="00000000" w:rsidRPr="00000000" w14:paraId="000000D2">
      <w:pPr>
        <w:shd w:fill="ffffff" w:val="clear"/>
        <w:spacing w:after="240" w:before="240" w:lineRule="auto"/>
        <w:ind w:firstLine="720"/>
        <w:jc w:val="both"/>
        <w:rPr>
          <w:sz w:val="24"/>
          <w:szCs w:val="24"/>
        </w:rPr>
      </w:pPr>
      <w:r w:rsidDel="00000000" w:rsidR="00000000" w:rsidRPr="00000000">
        <w:rPr>
          <w:sz w:val="24"/>
          <w:szCs w:val="24"/>
          <w:rtl w:val="0"/>
        </w:rPr>
        <w:t xml:space="preserve">Нөгөө талаас асрах үүргийг гэр бүлийн гишүүд дангаар хариуцах нөхцөл түгээмэл байгаа нь өрхийн эдийн засаг, хөдөлмөр эрхлэлт, нийгмийн оролцоонд нөлөөлж, гэр бүлийн түвшинд нэмэлт ачаалал үүсгэж байна.</w:t>
      </w:r>
    </w:p>
    <w:p w:rsidR="00000000" w:rsidDel="00000000" w:rsidP="00000000" w:rsidRDefault="00000000" w:rsidRPr="00000000" w14:paraId="000000D3">
      <w:pPr>
        <w:shd w:fill="ffffff" w:val="clear"/>
        <w:spacing w:after="240" w:before="240" w:lineRule="auto"/>
        <w:ind w:firstLine="720"/>
        <w:jc w:val="both"/>
        <w:rPr>
          <w:sz w:val="24"/>
          <w:szCs w:val="24"/>
        </w:rPr>
      </w:pPr>
      <w:r w:rsidDel="00000000" w:rsidR="00000000" w:rsidRPr="00000000">
        <w:rPr>
          <w:sz w:val="24"/>
          <w:szCs w:val="24"/>
          <w:rtl w:val="0"/>
        </w:rPr>
        <w:t xml:space="preserve">Мөн асрах үйлчилгээ үзүүлэгч иргэн, байгууллагын үйл ажиллагаа, эрх, үүрэг, хариуцлага, үйлчилгээний стандарт, санхүүжилттэй холбоотой эрх зүйн зохицуулалт хангалттай тодорхой бус байгаа нь үйлчилгээний чанар, хүртээмжийг тогтвортой хөгжүүлэхэд хүндрэл учруулж байна.</w:t>
      </w:r>
    </w:p>
    <w:p w:rsidR="00000000" w:rsidDel="00000000" w:rsidP="00000000" w:rsidRDefault="00000000" w:rsidRPr="00000000" w14:paraId="000000D4">
      <w:pPr>
        <w:shd w:fill="ffffff" w:val="clear"/>
        <w:spacing w:after="240" w:before="240" w:lineRule="auto"/>
        <w:ind w:firstLine="720"/>
        <w:jc w:val="both"/>
        <w:rPr>
          <w:sz w:val="24"/>
          <w:szCs w:val="24"/>
        </w:rPr>
      </w:pPr>
      <w:r w:rsidDel="00000000" w:rsidR="00000000" w:rsidRPr="00000000">
        <w:rPr>
          <w:sz w:val="24"/>
          <w:szCs w:val="24"/>
          <w:rtl w:val="0"/>
        </w:rPr>
        <w:t xml:space="preserve">Иймээс асрах үйлчилгээтэй холбоотой харилцаанд оролцогч бүх талын эрх, хууль ёсны ашиг сонирхлыг хамгаалах, үйлчилгээний хүртээмж, чанарыг нэмэгдүүлэх зорилгоор эрх зүйн зохицуулалтыг боловсронгуй болгох шаардлага үүссэн байна.</w:t>
      </w:r>
    </w:p>
    <w:p w:rsidR="00000000" w:rsidDel="00000000" w:rsidP="00000000" w:rsidRDefault="00000000" w:rsidRPr="00000000" w14:paraId="000000D5">
      <w:pPr>
        <w:rPr>
          <w:sz w:val="24"/>
          <w:szCs w:val="24"/>
        </w:rPr>
      </w:pPr>
      <w:r w:rsidDel="00000000" w:rsidR="00000000" w:rsidRPr="00000000">
        <w:rPr>
          <w:rtl w:val="0"/>
        </w:rPr>
      </w:r>
    </w:p>
    <w:p w:rsidR="00000000" w:rsidDel="00000000" w:rsidP="00000000" w:rsidRDefault="00000000" w:rsidRPr="00000000" w14:paraId="000000D6">
      <w:pPr>
        <w:shd w:fill="ffffff" w:val="clear"/>
        <w:spacing w:line="440" w:lineRule="auto"/>
        <w:ind w:firstLine="720"/>
        <w:jc w:val="both"/>
        <w:rPr>
          <w:sz w:val="24"/>
          <w:szCs w:val="24"/>
        </w:rPr>
      </w:pPr>
      <w:r w:rsidDel="00000000" w:rsidR="00000000" w:rsidRPr="00000000">
        <w:rPr>
          <w:b w:val="1"/>
          <w:bCs w:val="1"/>
          <w:sz w:val="24"/>
          <w:szCs w:val="24"/>
          <w:rtl w:val="0"/>
        </w:rPr>
        <w:t xml:space="preserve">2.3.Тухайн асуудал үүссэн шалтгаан, нөхцөлийг тодорхойлох</w:t>
      </w:r>
      <w:r w:rsidDel="00000000" w:rsidR="00000000" w:rsidRPr="00000000">
        <w:rPr>
          <w:rtl w:val="0"/>
        </w:rPr>
      </w:r>
    </w:p>
    <w:p w:rsidR="00000000" w:rsidDel="00000000" w:rsidP="00000000" w:rsidRDefault="00000000" w:rsidRPr="00000000" w14:paraId="000000D7">
      <w:pPr>
        <w:spacing w:after="240" w:before="240" w:lineRule="auto"/>
        <w:ind w:firstLine="720"/>
        <w:jc w:val="both"/>
        <w:rPr>
          <w:sz w:val="24"/>
          <w:szCs w:val="24"/>
        </w:rPr>
      </w:pPr>
      <w:r w:rsidDel="00000000" w:rsidR="00000000" w:rsidRPr="00000000">
        <w:rPr>
          <w:sz w:val="24"/>
          <w:szCs w:val="24"/>
          <w:rtl w:val="0"/>
        </w:rPr>
        <w:t xml:space="preserve">Асрах үйлчилгээний хүртээмж, чанар хангалтгүй байгаа өнөөгийн нөхцөл байдал нь эрх зүйн зохицуулалт, институцийн тогтолцоо, санхүүжилт, хүний нөөц болон нийгмийн хөгжлийн хүчин зүйлүүдтэй холбоотой байна.</w:t>
      </w:r>
    </w:p>
    <w:p w:rsidR="00000000" w:rsidDel="00000000" w:rsidP="00000000" w:rsidRDefault="00000000" w:rsidRPr="00000000" w14:paraId="000000D8">
      <w:pPr>
        <w:spacing w:after="240" w:before="240" w:lineRule="auto"/>
        <w:ind w:firstLine="720"/>
        <w:jc w:val="both"/>
        <w:rPr>
          <w:sz w:val="24"/>
          <w:szCs w:val="24"/>
        </w:rPr>
      </w:pPr>
      <w:r w:rsidDel="00000000" w:rsidR="00000000" w:rsidRPr="00000000">
        <w:rPr>
          <w:b w:val="1"/>
          <w:bCs w:val="1"/>
          <w:sz w:val="24"/>
          <w:szCs w:val="24"/>
          <w:rtl w:val="0"/>
        </w:rPr>
        <w:t xml:space="preserve">Нэгдүгээрт,</w:t>
      </w:r>
      <w:r w:rsidDel="00000000" w:rsidR="00000000" w:rsidRPr="00000000">
        <w:rPr>
          <w:sz w:val="24"/>
          <w:szCs w:val="24"/>
          <w:rtl w:val="0"/>
        </w:rPr>
        <w:t xml:space="preserve"> асрах үйлчилгээтэй холбоотой харилцааг бие даасан байдлаар зохицуулсан эрх зүйн орчин бүрдээгүй байна. Одоогийн байдлаар асрамж, халамжийн үйлчилгээтэй холбоотой зарим зохицуулалт Нийгмийн халамжийн тухай хууль болон бусад хууль тогтоомжид тусгагдсан боловч асрах үйлчилгээний төрөл, хэлбэр, үйлчилгээ үзүүлэгчид тавигдах шаардлага, үйлчилгээ авагчийн эрх, үйлчилгээний чанар, санхүүжилт, төрийн болон хувийн хэвшлийн оролцоог цогцоор нь зохицуулсан эрх зүйн тогтолцоо бүрэн төлөвшөөгүй байна.</w:t>
      </w:r>
    </w:p>
    <w:p w:rsidR="00000000" w:rsidDel="00000000" w:rsidP="00000000" w:rsidRDefault="00000000" w:rsidRPr="00000000" w14:paraId="000000D9">
      <w:pPr>
        <w:spacing w:after="240" w:before="240" w:lineRule="auto"/>
        <w:ind w:firstLine="720"/>
        <w:jc w:val="both"/>
        <w:rPr>
          <w:sz w:val="24"/>
          <w:szCs w:val="24"/>
        </w:rPr>
      </w:pPr>
      <w:r w:rsidDel="00000000" w:rsidR="00000000" w:rsidRPr="00000000">
        <w:rPr>
          <w:b w:val="1"/>
          <w:bCs w:val="1"/>
          <w:sz w:val="24"/>
          <w:szCs w:val="24"/>
          <w:rtl w:val="0"/>
        </w:rPr>
        <w:t xml:space="preserve">Хоёрдугаарт,</w:t>
      </w:r>
      <w:r w:rsidDel="00000000" w:rsidR="00000000" w:rsidRPr="00000000">
        <w:rPr>
          <w:sz w:val="24"/>
          <w:szCs w:val="24"/>
          <w:rtl w:val="0"/>
        </w:rPr>
        <w:t xml:space="preserve"> асрах үйлчилгээний институцийн тогтолцоо, үйлчилгээний дэд бүтэц хангалтгүй байна. Асрах үйлчилгээний хэрэгцээ өсөн нэмэгдэж байгаа хэдий ч гэрээр үзүүлэх үйлчилгээ, олон нийтэд түшиглэсэн үйлчилгээ, өдрийн үйлчилгээ, урт хугацааны асаргаа зэрэг үйлчилгээний төрөл, хэлбэр хязгаарлагдмал хэвээр байгаа нь иргэдэд шаардлагатай үйлчилгээг хүртээмжтэй хүргэх боломжийг хязгаарлаж байна.</w:t>
      </w:r>
    </w:p>
    <w:p w:rsidR="00000000" w:rsidDel="00000000" w:rsidP="00000000" w:rsidRDefault="00000000" w:rsidRPr="00000000" w14:paraId="000000DA">
      <w:pPr>
        <w:spacing w:after="240" w:before="240" w:lineRule="auto"/>
        <w:ind w:firstLine="720"/>
        <w:jc w:val="both"/>
        <w:rPr>
          <w:sz w:val="24"/>
          <w:szCs w:val="24"/>
        </w:rPr>
      </w:pPr>
      <w:r w:rsidDel="00000000" w:rsidR="00000000" w:rsidRPr="00000000">
        <w:rPr>
          <w:b w:val="1"/>
          <w:bCs w:val="1"/>
          <w:sz w:val="24"/>
          <w:szCs w:val="24"/>
          <w:rtl w:val="0"/>
        </w:rPr>
        <w:t xml:space="preserve">Гуравдугаарт,</w:t>
      </w:r>
      <w:r w:rsidDel="00000000" w:rsidR="00000000" w:rsidRPr="00000000">
        <w:rPr>
          <w:sz w:val="24"/>
          <w:szCs w:val="24"/>
          <w:rtl w:val="0"/>
        </w:rPr>
        <w:t xml:space="preserve"> санхүүжилтийн тогтолцоо хангалттай хөгжөөгүй байна. Асрах үйлчилгээ нь урт хугацаанд тогтвортой санхүүжилт шаарддаг онцлогтой боловч үйлчилгээний санхүүжилтийн эх үүсвэр, төрийн дэмжлэг, үйлчилгээ худалдан авах тогтолцоо, даатгалын механизм хангалттай хөгжөөгүй байгаа нь үйлчилгээний хүртээмж, тогтвортой байдалд нөлөөлж байна.</w:t>
      </w:r>
    </w:p>
    <w:p w:rsidR="00000000" w:rsidDel="00000000" w:rsidP="00000000" w:rsidRDefault="00000000" w:rsidRPr="00000000" w14:paraId="000000DB">
      <w:pPr>
        <w:spacing w:after="240" w:before="240" w:lineRule="auto"/>
        <w:ind w:firstLine="720"/>
        <w:jc w:val="both"/>
        <w:rPr>
          <w:sz w:val="24"/>
          <w:szCs w:val="24"/>
        </w:rPr>
      </w:pPr>
      <w:r w:rsidDel="00000000" w:rsidR="00000000" w:rsidRPr="00000000">
        <w:rPr>
          <w:b w:val="1"/>
          <w:bCs w:val="1"/>
          <w:sz w:val="24"/>
          <w:szCs w:val="24"/>
          <w:rtl w:val="0"/>
        </w:rPr>
        <w:t xml:space="preserve">Дөрөвдүгээрт,</w:t>
      </w:r>
      <w:r w:rsidDel="00000000" w:rsidR="00000000" w:rsidRPr="00000000">
        <w:rPr>
          <w:sz w:val="24"/>
          <w:szCs w:val="24"/>
          <w:rtl w:val="0"/>
        </w:rPr>
        <w:t xml:space="preserve"> асрах үйлчилгээний чиглэлээр мэргэшсэн хүний нөөцийн хомсдол ажиглагдаж байна. Асрах үйлчилгээ үзүүлэх ажилтан бэлтгэх, сургах, мэргэшүүлэх тогтолцоо хангалттай хөгжөөгүй байгаа нь үйлчилгээний чанар, аюулгүй байдалд нөлөөлөх эрсдэлийг бий болгож байна.</w:t>
      </w:r>
    </w:p>
    <w:p w:rsidR="00000000" w:rsidDel="00000000" w:rsidP="00000000" w:rsidRDefault="00000000" w:rsidRPr="00000000" w14:paraId="000000DC">
      <w:pPr>
        <w:spacing w:after="240" w:before="240" w:lineRule="auto"/>
        <w:ind w:firstLine="720"/>
        <w:jc w:val="both"/>
        <w:rPr>
          <w:sz w:val="24"/>
          <w:szCs w:val="24"/>
        </w:rPr>
      </w:pPr>
      <w:r w:rsidDel="00000000" w:rsidR="00000000" w:rsidRPr="00000000">
        <w:rPr>
          <w:sz w:val="24"/>
          <w:szCs w:val="24"/>
          <w:rtl w:val="0"/>
        </w:rPr>
        <w:t xml:space="preserve">Түүнчлэн хүн амын насжилт нэмэгдэж, урт хугацааны асаргаа, дэмжлэг шаардлагатай иргэдийн тоо өсөж байгаа нь асрах үйлчилгээний хэрэгцээг улам нэмэгдүүлж байна. Гэвч гэр бүлд төвлөрсөн уламжлалт асаргааны хэлбэр давамгайлж, гэр бүлийн гишүүд асрах үүргийг дангаар хариуцах нөхцөл түгээмэл байгаа нь өрхийн эдийн засаг, хөдөлмөр эрхлэлт, нийгмийн оролцоонд нэмэлт ачаалал үүсгэж байна.</w:t>
      </w:r>
    </w:p>
    <w:p w:rsidR="00000000" w:rsidDel="00000000" w:rsidP="00000000" w:rsidRDefault="00000000" w:rsidRPr="00000000" w14:paraId="000000DD">
      <w:pPr>
        <w:spacing w:after="240" w:before="240" w:lineRule="auto"/>
        <w:ind w:firstLine="720"/>
        <w:jc w:val="both"/>
        <w:rPr>
          <w:sz w:val="24"/>
          <w:szCs w:val="24"/>
        </w:rPr>
      </w:pPr>
      <w:r w:rsidDel="00000000" w:rsidR="00000000" w:rsidRPr="00000000">
        <w:rPr>
          <w:sz w:val="24"/>
          <w:szCs w:val="24"/>
          <w:rtl w:val="0"/>
        </w:rPr>
        <w:t xml:space="preserve">Иймээс асрах үйлчилгээний хэрэгцээ өсөн нэмэгдэж байгаа нөхцөлд үйлчилгээний эрх зүйн орчин, институцийн тогтолцоо, санхүүжилт, хүний нөөц, төрийн болон хувийн хэвшлийн оролцоог цогцоор нь хөгжүүлэх шаардлага үүссэн гэж үзэж байна.</w:t>
      </w:r>
    </w:p>
    <w:p w:rsidR="00000000" w:rsidDel="00000000" w:rsidP="00000000" w:rsidRDefault="00000000" w:rsidRPr="00000000" w14:paraId="000000DE">
      <w:pPr>
        <w:ind w:left="0" w:firstLine="0"/>
        <w:jc w:val="both"/>
        <w:rPr>
          <w:sz w:val="24"/>
          <w:szCs w:val="24"/>
        </w:rPr>
      </w:pPr>
      <w:r w:rsidDel="00000000" w:rsidR="00000000" w:rsidRPr="00000000">
        <w:rPr>
          <w:rtl w:val="0"/>
        </w:rPr>
      </w:r>
    </w:p>
    <w:p w:rsidR="00000000" w:rsidDel="00000000" w:rsidP="00000000" w:rsidRDefault="00000000" w:rsidRPr="00000000" w14:paraId="000000DF">
      <w:pPr>
        <w:ind w:firstLine="720"/>
        <w:rPr>
          <w:sz w:val="24"/>
          <w:szCs w:val="24"/>
        </w:rPr>
      </w:pPr>
      <w:r w:rsidDel="00000000" w:rsidR="00000000" w:rsidRPr="00000000">
        <w:rPr>
          <w:b w:val="1"/>
          <w:bCs w:val="1"/>
          <w:rtl w:val="0"/>
        </w:rPr>
        <w:t xml:space="preserve">ГУРАВ.АСУУДЛЫГ ШИЙДВЭРЛЭХ ЗОРИЛГЫГ ТОДОРХОЙЛСОН БАЙДАЛ</w:t>
      </w:r>
      <w:r w:rsidDel="00000000" w:rsidR="00000000" w:rsidRPr="00000000">
        <w:rPr>
          <w:rtl w:val="0"/>
        </w:rPr>
      </w:r>
    </w:p>
    <w:p w:rsidR="00000000" w:rsidDel="00000000" w:rsidP="00000000" w:rsidRDefault="00000000" w:rsidRPr="00000000" w14:paraId="000000E0">
      <w:pPr>
        <w:spacing w:after="240" w:before="240" w:lineRule="auto"/>
        <w:ind w:firstLine="720"/>
        <w:jc w:val="both"/>
        <w:rPr>
          <w:sz w:val="24"/>
          <w:szCs w:val="24"/>
        </w:rPr>
      </w:pPr>
      <w:r w:rsidDel="00000000" w:rsidR="00000000" w:rsidRPr="00000000">
        <w:rPr>
          <w:sz w:val="24"/>
          <w:szCs w:val="24"/>
          <w:rtl w:val="0"/>
        </w:rPr>
        <w:t xml:space="preserve">Асрах үйлчилгээний хэрэгцээтэй ахмад настан, хөгжлийн бэрхшээлтэй иргэн, хүүхэд болон бусдын тусламж, дэмжлэг шаардлагатай иргэдэд үзүүлэх үйлчилгээний хүртээмж, чанарыг сайжруулж, тэдгээрийн эрх, хууль ёсны ашиг сонирхлыг хамгаалах эрх зүйн орчныг бүрдүүлэх нь энэхүү зохицуулалтын үндсэн зорилго болно.</w:t>
      </w:r>
    </w:p>
    <w:p w:rsidR="00000000" w:rsidDel="00000000" w:rsidP="00000000" w:rsidRDefault="00000000" w:rsidRPr="00000000" w14:paraId="000000E1">
      <w:pPr>
        <w:spacing w:after="240" w:before="240" w:lineRule="auto"/>
        <w:ind w:firstLine="720"/>
        <w:jc w:val="both"/>
        <w:rPr>
          <w:sz w:val="24"/>
          <w:szCs w:val="24"/>
        </w:rPr>
      </w:pPr>
      <w:r w:rsidDel="00000000" w:rsidR="00000000" w:rsidRPr="00000000">
        <w:rPr>
          <w:sz w:val="24"/>
          <w:szCs w:val="24"/>
          <w:rtl w:val="0"/>
        </w:rPr>
        <w:t xml:space="preserve">Энэ хүрээнд асрах үйлчилгээний төрөл, хэлбэр, стандарт, үйлчилгээ үзүүлэгч болон үйлчилгээ авагчийн эрх, үүрэг, санхүүжилт, төрийн болон хувийн хэвшлийн оролцоог тодорхойлсон эрх зүйн цогц зохицуулалтыг бий болгож, үйлчилгээний тогтвортой, хүртээмжтэй тогтолцоог хөгжүүлэхэд чиглэнэ.</w:t>
      </w:r>
    </w:p>
    <w:p w:rsidR="00000000" w:rsidDel="00000000" w:rsidP="00000000" w:rsidRDefault="00000000" w:rsidRPr="00000000" w14:paraId="000000E2">
      <w:pPr>
        <w:spacing w:after="240" w:before="240" w:lineRule="auto"/>
        <w:ind w:firstLine="720"/>
        <w:jc w:val="both"/>
        <w:rPr>
          <w:sz w:val="24"/>
          <w:szCs w:val="24"/>
        </w:rPr>
      </w:pPr>
      <w:r w:rsidDel="00000000" w:rsidR="00000000" w:rsidRPr="00000000">
        <w:rPr>
          <w:sz w:val="24"/>
          <w:szCs w:val="24"/>
          <w:rtl w:val="0"/>
        </w:rPr>
        <w:t xml:space="preserve">Мөн асрах үйлчилгээний салбарт төр, хувийн хэвшил, төрийн бус байгууллагын хамтын ажиллагааг дэмжих, үйлчилгээний чанар, хяналт, хариуцлагын тогтолцоог боловсронгуй болгох, иргэдэд хэрэгцээнд нь нийцсэн үйлчилгээг сонгох боломжийг нэмэгдүүлэх зорилтыг хэрэгжүүлнэ.</w:t>
      </w:r>
    </w:p>
    <w:p w:rsidR="00000000" w:rsidDel="00000000" w:rsidP="00000000" w:rsidRDefault="00000000" w:rsidRPr="00000000" w14:paraId="000000E3">
      <w:pPr>
        <w:spacing w:after="240" w:before="240" w:lineRule="auto"/>
        <w:ind w:firstLine="720"/>
        <w:jc w:val="both"/>
        <w:rPr>
          <w:sz w:val="24"/>
          <w:szCs w:val="24"/>
        </w:rPr>
      </w:pPr>
      <w:r w:rsidDel="00000000" w:rsidR="00000000" w:rsidRPr="00000000">
        <w:rPr>
          <w:sz w:val="24"/>
          <w:szCs w:val="24"/>
          <w:rtl w:val="0"/>
        </w:rPr>
        <w:t xml:space="preserve">Түүнчлэн Монгол Улсын хүн амын насжилтын асуудлаарх үндэсний стратеги болон ахмад настан, хөгжлийн бэрхшээлтэй иргэдийн эрхийг хамгаалах төрийн бодлогын зорилттой уялдуулан асрах үйлчилгээний шинэ төрөл, хэлбэрийг хөгжүүлэх, үйлчилгээний санхүүжилтийн эх үүсвэрийг төрөлжүүлэх, урт хугацаанд тогтвортой ажиллах тогтолцоог бүрдүүлэхэд энэхүү зохицуулалт чиглэнэ.</w:t>
      </w:r>
    </w:p>
    <w:p w:rsidR="00000000" w:rsidDel="00000000" w:rsidP="00000000" w:rsidRDefault="00000000" w:rsidRPr="00000000" w14:paraId="000000E4">
      <w:pPr>
        <w:spacing w:after="240" w:before="240" w:lineRule="auto"/>
        <w:ind w:firstLine="720"/>
        <w:jc w:val="both"/>
        <w:rPr>
          <w:sz w:val="24"/>
          <w:szCs w:val="24"/>
        </w:rPr>
      </w:pPr>
      <w:r w:rsidDel="00000000" w:rsidR="00000000" w:rsidRPr="00000000">
        <w:rPr>
          <w:sz w:val="24"/>
          <w:szCs w:val="24"/>
          <w:rtl w:val="0"/>
        </w:rPr>
        <w:t xml:space="preserve">Ингэснээр асрах үйлчилгээ шаардлагатай иргэдийн амьдралын чанар, нийгмийн оролцоо, бие даан амьдрах боломжийг дэмжихийн зэрэгцээ гэр бүлийн асаргааны ачааллыг бууруулж, нийгмийн хамгааллын тогтолцооны үр нөлөө, хүртээмжийг дээшлүүлэх нөхцөл бүрдэх юм.</w:t>
      </w:r>
    </w:p>
    <w:p w:rsidR="00000000" w:rsidDel="00000000" w:rsidP="00000000" w:rsidRDefault="00000000" w:rsidRPr="00000000" w14:paraId="000000E5">
      <w:pPr>
        <w:rPr>
          <w:b w:val="1"/>
          <w:bCs w:val="1"/>
        </w:rPr>
      </w:pPr>
      <w:r w:rsidDel="00000000" w:rsidR="00000000" w:rsidRPr="00000000">
        <w:rPr>
          <w:rtl w:val="0"/>
        </w:rPr>
      </w:r>
    </w:p>
    <w:p w:rsidR="00000000" w:rsidDel="00000000" w:rsidP="00000000" w:rsidRDefault="00000000" w:rsidRPr="00000000" w14:paraId="000000E6">
      <w:pPr>
        <w:ind w:right="-40.8661417322827" w:firstLine="720"/>
        <w:rPr>
          <w:b w:val="1"/>
          <w:bCs w:val="1"/>
        </w:rPr>
      </w:pPr>
      <w:r w:rsidDel="00000000" w:rsidR="00000000" w:rsidRPr="00000000">
        <w:rPr>
          <w:b w:val="1"/>
          <w:bCs w:val="1"/>
          <w:rtl w:val="0"/>
        </w:rPr>
        <w:t xml:space="preserve">ДӨРӨВ. ЗОХИЦУУЛАЛТЫН ХУВИЛБАРУУДЫГ ТОДОРХОЙЛЖ, ЭЕРЭГ, СӨРӨГ ТАЛЫГ ХАРЬЦУУЛСАН БАЙДАЛ</w:t>
      </w:r>
    </w:p>
    <w:p w:rsidR="00000000" w:rsidDel="00000000" w:rsidP="00000000" w:rsidRDefault="00000000" w:rsidRPr="00000000" w14:paraId="000000E7">
      <w:pPr>
        <w:rPr>
          <w:b w:val="1"/>
          <w:bCs w:val="1"/>
        </w:rPr>
      </w:pPr>
      <w:r w:rsidDel="00000000" w:rsidR="00000000" w:rsidRPr="00000000">
        <w:rPr>
          <w:rtl w:val="0"/>
        </w:rPr>
      </w:r>
    </w:p>
    <w:p w:rsidR="00000000" w:rsidDel="00000000" w:rsidP="00000000" w:rsidRDefault="00000000" w:rsidRPr="00000000" w14:paraId="000000E8">
      <w:pPr>
        <w:ind w:firstLine="720"/>
        <w:rPr>
          <w:b w:val="1"/>
          <w:bCs w:val="1"/>
          <w:sz w:val="24"/>
          <w:szCs w:val="24"/>
        </w:rPr>
      </w:pPr>
      <w:r w:rsidDel="00000000" w:rsidR="00000000" w:rsidRPr="00000000">
        <w:rPr>
          <w:b w:val="1"/>
          <w:bCs w:val="1"/>
          <w:sz w:val="24"/>
          <w:szCs w:val="24"/>
          <w:rtl w:val="0"/>
        </w:rPr>
        <w:t xml:space="preserve">Зохицуулалтын дараахь хувилбарууд байна:</w:t>
      </w:r>
    </w:p>
    <w:p w:rsidR="00000000" w:rsidDel="00000000" w:rsidP="00000000" w:rsidRDefault="00000000" w:rsidRPr="00000000" w14:paraId="000000E9">
      <w:pPr>
        <w:rPr>
          <w:b w:val="1"/>
          <w:bCs w:val="1"/>
        </w:rPr>
      </w:pPr>
      <w:r w:rsidDel="00000000" w:rsidR="00000000" w:rsidRPr="00000000">
        <w:rPr>
          <w:rtl w:val="0"/>
        </w:rPr>
      </w:r>
    </w:p>
    <w:p w:rsidR="00000000" w:rsidDel="00000000" w:rsidP="00000000" w:rsidRDefault="00000000" w:rsidRPr="00000000" w14:paraId="000000EA">
      <w:pPr>
        <w:ind w:firstLine="720"/>
        <w:jc w:val="both"/>
        <w:rPr>
          <w:sz w:val="24"/>
          <w:szCs w:val="24"/>
        </w:rPr>
      </w:pPr>
      <w:r w:rsidDel="00000000" w:rsidR="00000000" w:rsidRPr="00000000">
        <w:rPr>
          <w:b w:val="1"/>
          <w:bCs w:val="1"/>
          <w:sz w:val="24"/>
          <w:szCs w:val="24"/>
          <w:rtl w:val="0"/>
        </w:rPr>
        <w:t xml:space="preserve">4.1.“Тэг” хувилбар буюу шинээр зохицуулалт хийхээс татгалзах : </w:t>
      </w:r>
      <w:r w:rsidDel="00000000" w:rsidR="00000000" w:rsidRPr="00000000">
        <w:rPr>
          <w:rtl w:val="0"/>
        </w:rPr>
      </w:r>
    </w:p>
    <w:p w:rsidR="00000000" w:rsidDel="00000000" w:rsidP="00000000" w:rsidRDefault="00000000" w:rsidRPr="00000000" w14:paraId="000000EB">
      <w:pPr>
        <w:spacing w:after="240" w:before="240" w:lineRule="auto"/>
        <w:ind w:firstLine="720"/>
        <w:jc w:val="both"/>
        <w:rPr>
          <w:sz w:val="24"/>
          <w:szCs w:val="24"/>
        </w:rPr>
      </w:pPr>
      <w:r w:rsidDel="00000000" w:rsidR="00000000" w:rsidRPr="00000000">
        <w:rPr>
          <w:sz w:val="24"/>
          <w:szCs w:val="24"/>
          <w:rtl w:val="0"/>
        </w:rPr>
        <w:t xml:space="preserve">Энэ хувилбар нь одоо хүчин төгөлдөр мөрдөгдөж байгаа эрх зүйн зохицуулалтыг хэвээр хадгалж, асрах үйлчилгээтэй холбоотой харилцааг бие даасан хуулиар зохицуулахгүй байх хувилбар юм.</w:t>
      </w:r>
    </w:p>
    <w:p w:rsidR="00000000" w:rsidDel="00000000" w:rsidP="00000000" w:rsidRDefault="00000000" w:rsidRPr="00000000" w14:paraId="000000EC">
      <w:pPr>
        <w:spacing w:after="240" w:before="240" w:lineRule="auto"/>
        <w:ind w:firstLine="720"/>
        <w:jc w:val="both"/>
        <w:rPr>
          <w:sz w:val="24"/>
          <w:szCs w:val="24"/>
        </w:rPr>
      </w:pPr>
      <w:r w:rsidDel="00000000" w:rsidR="00000000" w:rsidRPr="00000000">
        <w:rPr>
          <w:sz w:val="24"/>
          <w:szCs w:val="24"/>
          <w:rtl w:val="0"/>
        </w:rPr>
        <w:t xml:space="preserve">Уг хувилбарын давуу тал нь төрөөс нэмэлт зохицуулалт бий болгох, хууль тогтоомж боловсруулах, хэрэгжүүлэхтэй холбоотой зардал, нөөц шаардахгүй байх явдал юм. Мөн одоо хэрэгжиж байгаа нийгмийн халамж, асрамжийн үйлчилгээний тогтолцоог хэвээр хадгалах боломжтой.</w:t>
      </w:r>
    </w:p>
    <w:p w:rsidR="00000000" w:rsidDel="00000000" w:rsidP="00000000" w:rsidRDefault="00000000" w:rsidRPr="00000000" w14:paraId="000000ED">
      <w:pPr>
        <w:spacing w:after="240" w:before="240" w:lineRule="auto"/>
        <w:ind w:firstLine="720"/>
        <w:jc w:val="both"/>
        <w:rPr>
          <w:sz w:val="24"/>
          <w:szCs w:val="24"/>
        </w:rPr>
      </w:pPr>
      <w:r w:rsidDel="00000000" w:rsidR="00000000" w:rsidRPr="00000000">
        <w:rPr>
          <w:sz w:val="24"/>
          <w:szCs w:val="24"/>
          <w:rtl w:val="0"/>
        </w:rPr>
        <w:t xml:space="preserve">Гэвч энэхүү хувилбар нь тулгамдаж буй асуудлыг шийдвэрлэх боломжгүй гэж үзэж байна. Учир нь өнөөгийн эрх зүйн зохицуулалт нь асрах үйлчилгээний өсөн нэмэгдэж буй хэрэгцээг бүрэн хангаж чадахгүй байгаа бөгөөд үйлчилгээний төрөл, хэлбэр, чанар, хүртээмж, санхүүжилт, үйлчилгээ үзүүлэгч болон үйлчилгээ авагчийн эрх, үүрэгтэй холбоотой харилцааг цогцоор нь зохицуулаагүй байна.</w:t>
      </w:r>
    </w:p>
    <w:p w:rsidR="00000000" w:rsidDel="00000000" w:rsidP="00000000" w:rsidRDefault="00000000" w:rsidRPr="00000000" w14:paraId="000000EE">
      <w:pPr>
        <w:spacing w:after="240" w:before="240" w:lineRule="auto"/>
        <w:ind w:firstLine="720"/>
        <w:jc w:val="both"/>
        <w:rPr>
          <w:sz w:val="24"/>
          <w:szCs w:val="24"/>
        </w:rPr>
      </w:pPr>
      <w:r w:rsidDel="00000000" w:rsidR="00000000" w:rsidRPr="00000000">
        <w:rPr>
          <w:sz w:val="24"/>
          <w:szCs w:val="24"/>
          <w:rtl w:val="0"/>
        </w:rPr>
        <w:t xml:space="preserve">Түүнчлэн хүн амын насжилт нэмэгдэж, ахмад настан, хөгжлийн бэрхшээлтэй иргэн болон байнгын асаргаа, дэмжлэг шаардлагатай иргэдийн тоо өсөж байгаа өнөөгийн нөхцөлд асрах үйлчилгээний хэрэгцээ цаашид улам нэмэгдэх төлөвтэй байна. Гэтэл одоо мөрдөгдөж байгаа зохицуулалтыг хэвээр үлдээх нь үйлчилгээний хүртээмж, чанар, үр нөлөөг сайжруулах боломжийг хязгаарлаж, иргэдийн хэрэгцээг хангахгүй хэвээр үлдэх эрсдэлтэй.</w:t>
      </w:r>
    </w:p>
    <w:p w:rsidR="00000000" w:rsidDel="00000000" w:rsidP="00000000" w:rsidRDefault="00000000" w:rsidRPr="00000000" w14:paraId="000000EF">
      <w:pPr>
        <w:spacing w:after="240" w:before="240" w:lineRule="auto"/>
        <w:ind w:firstLine="720"/>
        <w:jc w:val="both"/>
        <w:rPr>
          <w:sz w:val="24"/>
          <w:szCs w:val="24"/>
        </w:rPr>
      </w:pPr>
      <w:r w:rsidDel="00000000" w:rsidR="00000000" w:rsidRPr="00000000">
        <w:rPr>
          <w:sz w:val="24"/>
          <w:szCs w:val="24"/>
          <w:rtl w:val="0"/>
        </w:rPr>
        <w:t xml:space="preserve">Иймд шинээр зохицуулалт хийхгүй байх буюу “тэг” хувилбар нь тулгамдсан асуудлыг шийдвэрлэх, зорилгод хүрэх боломжгүй тул тохиромжгүй хувилбар гэж үзэв.</w:t>
      </w:r>
    </w:p>
    <w:p w:rsidR="00000000" w:rsidDel="00000000" w:rsidP="00000000" w:rsidRDefault="00000000" w:rsidRPr="00000000" w14:paraId="000000F0">
      <w:pPr>
        <w:ind w:left="0" w:firstLine="0"/>
        <w:jc w:val="both"/>
        <w:rPr>
          <w:sz w:val="24"/>
          <w:szCs w:val="24"/>
        </w:rPr>
      </w:pPr>
      <w:r w:rsidDel="00000000" w:rsidR="00000000" w:rsidRPr="00000000">
        <w:rPr>
          <w:rtl w:val="0"/>
        </w:rPr>
      </w:r>
    </w:p>
    <w:p w:rsidR="00000000" w:rsidDel="00000000" w:rsidP="00000000" w:rsidRDefault="00000000" w:rsidRPr="00000000" w14:paraId="000000F1">
      <w:pPr>
        <w:ind w:firstLine="720"/>
        <w:jc w:val="both"/>
        <w:rPr>
          <w:b w:val="1"/>
          <w:bCs w:val="1"/>
          <w:sz w:val="24"/>
          <w:szCs w:val="24"/>
        </w:rPr>
      </w:pPr>
      <w:r w:rsidDel="00000000" w:rsidR="00000000" w:rsidRPr="00000000">
        <w:rPr>
          <w:b w:val="1"/>
          <w:bCs w:val="1"/>
          <w:sz w:val="24"/>
          <w:szCs w:val="24"/>
          <w:rtl w:val="0"/>
        </w:rPr>
        <w:t xml:space="preserve">4.2.Хэвлэл мэдээлэл болон бусад хэрэгслийг ашиглан олон нийтэд хандсан ухуулга сурталчилгааны ажил өрнүүлэх:</w:t>
      </w:r>
    </w:p>
    <w:p w:rsidR="00000000" w:rsidDel="00000000" w:rsidP="00000000" w:rsidRDefault="00000000" w:rsidRPr="00000000" w14:paraId="000000F2">
      <w:pPr>
        <w:ind w:firstLine="720"/>
        <w:jc w:val="both"/>
        <w:rPr>
          <w:b w:val="1"/>
          <w:bCs w:val="1"/>
          <w:sz w:val="24"/>
          <w:szCs w:val="24"/>
        </w:rPr>
      </w:pPr>
      <w:r w:rsidDel="00000000" w:rsidR="00000000" w:rsidRPr="00000000">
        <w:rPr>
          <w:rtl w:val="0"/>
        </w:rPr>
      </w:r>
    </w:p>
    <w:p w:rsidR="00000000" w:rsidDel="00000000" w:rsidP="00000000" w:rsidRDefault="00000000" w:rsidRPr="00000000" w14:paraId="000000F3">
      <w:pPr>
        <w:ind w:firstLine="720"/>
        <w:jc w:val="both"/>
        <w:rPr>
          <w:sz w:val="24"/>
          <w:szCs w:val="24"/>
        </w:rPr>
      </w:pPr>
      <w:r w:rsidDel="00000000" w:rsidR="00000000" w:rsidRPr="00000000">
        <w:rPr>
          <w:sz w:val="24"/>
          <w:szCs w:val="24"/>
          <w:rtl w:val="0"/>
        </w:rPr>
        <w:t xml:space="preserve">Тулгамдсан асуудлыг шийдвэрлэхгүйгээр ямар нэгэн сурталчилгаа явуулах боломжгүй. Ухуулга сурталчилгааны хүрээнд шийдвэрлэгдэх асуудал биш юм.</w:t>
      </w:r>
    </w:p>
    <w:p w:rsidR="00000000" w:rsidDel="00000000" w:rsidP="00000000" w:rsidRDefault="00000000" w:rsidRPr="00000000" w14:paraId="000000F4">
      <w:pPr>
        <w:spacing w:after="240" w:before="240" w:lineRule="auto"/>
        <w:ind w:firstLine="720"/>
        <w:jc w:val="both"/>
        <w:rPr>
          <w:sz w:val="24"/>
          <w:szCs w:val="24"/>
        </w:rPr>
      </w:pPr>
      <w:r w:rsidDel="00000000" w:rsidR="00000000" w:rsidRPr="00000000">
        <w:rPr>
          <w:sz w:val="24"/>
          <w:szCs w:val="24"/>
          <w:rtl w:val="0"/>
        </w:rPr>
        <w:t xml:space="preserve">Энэ хувилбар нь асрах үйлчилгээтэй холбоотой мэдээлэл, мэдлэгийг олон нийтэд түгээх, иргэдийн ойлголтыг нэмэгдүүлэх зорилготой боловч тулгамдаж буй асуудлын үндсэн шалтгааныг шийдвэрлэх боломжгүй юм.</w:t>
      </w:r>
    </w:p>
    <w:p w:rsidR="00000000" w:rsidDel="00000000" w:rsidP="00000000" w:rsidRDefault="00000000" w:rsidRPr="00000000" w14:paraId="000000F5">
      <w:pPr>
        <w:spacing w:after="240" w:before="240" w:lineRule="auto"/>
        <w:ind w:firstLine="720"/>
        <w:jc w:val="both"/>
        <w:rPr>
          <w:sz w:val="24"/>
          <w:szCs w:val="24"/>
        </w:rPr>
      </w:pPr>
      <w:r w:rsidDel="00000000" w:rsidR="00000000" w:rsidRPr="00000000">
        <w:rPr>
          <w:sz w:val="24"/>
          <w:szCs w:val="24"/>
          <w:rtl w:val="0"/>
        </w:rPr>
        <w:t xml:space="preserve">Асрах үйлчилгээний өнөөгийн хүндрэл нь зөвхөн мэдээлэл дутмаг байгаатай холбоотой бус, харин эрх зүйн зохицуулалтын хийдэл, үйлчилгээний тогтолцооны сул хөгжил, санхүүжилтийн тогтолцооны хязгаарлалт, үйлчилгээний хүртээмж, хүний нөөцийн асуудал зэрэг олон хүчин зүйлтэй холбоотой байна.</w:t>
      </w:r>
    </w:p>
    <w:p w:rsidR="00000000" w:rsidDel="00000000" w:rsidP="00000000" w:rsidRDefault="00000000" w:rsidRPr="00000000" w14:paraId="000000F6">
      <w:pPr>
        <w:spacing w:after="240" w:before="240" w:lineRule="auto"/>
        <w:ind w:firstLine="720"/>
        <w:jc w:val="both"/>
        <w:rPr>
          <w:sz w:val="24"/>
          <w:szCs w:val="24"/>
        </w:rPr>
      </w:pPr>
      <w:r w:rsidDel="00000000" w:rsidR="00000000" w:rsidRPr="00000000">
        <w:rPr>
          <w:sz w:val="24"/>
          <w:szCs w:val="24"/>
          <w:rtl w:val="0"/>
        </w:rPr>
        <w:t xml:space="preserve">Иймд зөвхөн мэдээлэл түгээх, сурталчлах арга хэмжээг хэрэгжүүлснээр асрах үйлчилгээ шаардлагатай иргэдийн хэрэгцээг хангах, үйлчилгээний чанар, хүртээмжийг нэмэгдүүлэх, үйлчилгээ үзүүлэгч болон үйлчилгээ авагчийн эрх, үүргийг тодорхой болгох зэрэг зорилгод хүрэх боломжгүй юм.</w:t>
      </w:r>
    </w:p>
    <w:p w:rsidR="00000000" w:rsidDel="00000000" w:rsidP="00000000" w:rsidRDefault="00000000" w:rsidRPr="00000000" w14:paraId="000000F7">
      <w:pPr>
        <w:spacing w:after="240" w:before="240" w:lineRule="auto"/>
        <w:ind w:firstLine="720"/>
        <w:jc w:val="both"/>
        <w:rPr>
          <w:sz w:val="24"/>
          <w:szCs w:val="24"/>
        </w:rPr>
      </w:pPr>
      <w:r w:rsidDel="00000000" w:rsidR="00000000" w:rsidRPr="00000000">
        <w:rPr>
          <w:sz w:val="24"/>
          <w:szCs w:val="24"/>
          <w:rtl w:val="0"/>
        </w:rPr>
        <w:t xml:space="preserve">Түүнчлэн энэхүү хувилбар нь асрах үйлчилгээний төрөл, хэлбэр, санхүүжилт, үйлчилгээний стандарт, төрийн болон хувийн хэвшлийн оролцоог зохицуулах эрх зүйн үндсийг бий болгож чадахгүй тул тулгамдсан асуудлыг шийдвэрлэх үр дүнтэй арга хэмжээ гэж үзэх боломжгүй байна.</w:t>
      </w:r>
    </w:p>
    <w:p w:rsidR="00000000" w:rsidDel="00000000" w:rsidP="00000000" w:rsidRDefault="00000000" w:rsidRPr="00000000" w14:paraId="000000F8">
      <w:pPr>
        <w:spacing w:after="240" w:before="240" w:lineRule="auto"/>
        <w:ind w:firstLine="720"/>
        <w:jc w:val="both"/>
        <w:rPr>
          <w:b w:val="1"/>
          <w:bCs w:val="1"/>
          <w:sz w:val="24"/>
          <w:szCs w:val="24"/>
        </w:rPr>
      </w:pPr>
      <w:r w:rsidDel="00000000" w:rsidR="00000000" w:rsidRPr="00000000">
        <w:rPr>
          <w:sz w:val="24"/>
          <w:szCs w:val="24"/>
          <w:rtl w:val="0"/>
        </w:rPr>
        <w:t xml:space="preserve">Иймээс хэвлэл мэдээлэл болон бусад хэрэгслийг ашиглан олон нийтэд мэдээлэл түгээх, сурталчилгаа хийх нь дэмжих шинжтэй арга хэмжээ байж болох боловч асуудлыг бие даан шийдвэрлэх зохицуулалтын хувилбар болж чадахгүй гэж үзэв.</w:t>
      </w:r>
      <w:r w:rsidDel="00000000" w:rsidR="00000000" w:rsidRPr="00000000">
        <w:rPr>
          <w:rtl w:val="0"/>
        </w:rPr>
      </w:r>
    </w:p>
    <w:p w:rsidR="00000000" w:rsidDel="00000000" w:rsidP="00000000" w:rsidRDefault="00000000" w:rsidRPr="00000000" w14:paraId="000000F9">
      <w:pPr>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FA">
      <w:pPr>
        <w:ind w:firstLine="720"/>
        <w:jc w:val="both"/>
        <w:rPr>
          <w:sz w:val="24"/>
          <w:szCs w:val="24"/>
        </w:rPr>
      </w:pPr>
      <w:r w:rsidDel="00000000" w:rsidR="00000000" w:rsidRPr="00000000">
        <w:rPr>
          <w:b w:val="1"/>
          <w:bCs w:val="1"/>
          <w:sz w:val="24"/>
          <w:szCs w:val="24"/>
          <w:rtl w:val="0"/>
        </w:rPr>
        <w:t xml:space="preserve">4.3.Зах зээлийн эдийн засгийн хэрэгслүүдийг ашиглан төрөөс зохицуулалт хийх</w:t>
      </w:r>
      <w:r w:rsidDel="00000000" w:rsidR="00000000" w:rsidRPr="00000000">
        <w:rPr>
          <w:sz w:val="24"/>
          <w:szCs w:val="24"/>
          <w:rtl w:val="0"/>
        </w:rPr>
        <w:t xml:space="preserve">:</w:t>
      </w:r>
    </w:p>
    <w:p w:rsidR="00000000" w:rsidDel="00000000" w:rsidP="00000000" w:rsidRDefault="00000000" w:rsidRPr="00000000" w14:paraId="000000FB">
      <w:pPr>
        <w:spacing w:after="240" w:before="240" w:lineRule="auto"/>
        <w:ind w:firstLine="720"/>
        <w:jc w:val="both"/>
        <w:rPr>
          <w:sz w:val="24"/>
          <w:szCs w:val="24"/>
        </w:rPr>
      </w:pPr>
      <w:r w:rsidDel="00000000" w:rsidR="00000000" w:rsidRPr="00000000">
        <w:rPr>
          <w:sz w:val="24"/>
          <w:szCs w:val="24"/>
          <w:rtl w:val="0"/>
        </w:rPr>
        <w:t xml:space="preserve">Энэ хувилбар нь татварын бодлого, санхүүгийн урамшуулал, тусгай зөвшөөрөл, үйлчилгээний төлбөр, төрөөс үйлчилгээ худалдан авах зэрэг зах зээлийн эдийн засгийн арга хэрэгслийг ашиглан асрах үйлчилгээний салбарыг дэмжих, хөгжүүлэхэд чиглэнэ.</w:t>
      </w:r>
    </w:p>
    <w:p w:rsidR="00000000" w:rsidDel="00000000" w:rsidP="00000000" w:rsidRDefault="00000000" w:rsidRPr="00000000" w14:paraId="000000FC">
      <w:pPr>
        <w:spacing w:after="240" w:before="240" w:lineRule="auto"/>
        <w:ind w:firstLine="720"/>
        <w:jc w:val="both"/>
        <w:rPr>
          <w:sz w:val="24"/>
          <w:szCs w:val="24"/>
        </w:rPr>
      </w:pPr>
      <w:r w:rsidDel="00000000" w:rsidR="00000000" w:rsidRPr="00000000">
        <w:rPr>
          <w:sz w:val="24"/>
          <w:szCs w:val="24"/>
          <w:rtl w:val="0"/>
        </w:rPr>
        <w:t xml:space="preserve">Уг хувилбарын давуу тал нь хувийн хэвшлийн оролцоог нэмэгдүүлэх, үйлчилгээний нийлүүлэлтийг дэмжих, зах зээлийн өрсөлдөөнийг хөгжүүлэх боломжтойд оршино. Түүнчлэн төрөөс эдийн засгийн хөшүүргээр дамжуулан тодорхой чиглэлээр үйлчилгээний хөгжлийг дэмжих боломжтой.</w:t>
      </w:r>
    </w:p>
    <w:p w:rsidR="00000000" w:rsidDel="00000000" w:rsidP="00000000" w:rsidRDefault="00000000" w:rsidRPr="00000000" w14:paraId="000000FD">
      <w:pPr>
        <w:spacing w:after="240" w:before="240" w:lineRule="auto"/>
        <w:ind w:firstLine="720"/>
        <w:jc w:val="both"/>
        <w:rPr>
          <w:sz w:val="24"/>
          <w:szCs w:val="24"/>
        </w:rPr>
      </w:pPr>
      <w:r w:rsidDel="00000000" w:rsidR="00000000" w:rsidRPr="00000000">
        <w:rPr>
          <w:sz w:val="24"/>
          <w:szCs w:val="24"/>
          <w:rtl w:val="0"/>
        </w:rPr>
        <w:t xml:space="preserve">Гэвч асрах үйлчилгээний өнөөгийн тулгамдсан асуудал нь зөвхөн эдийн засгийн зохицуулалтаар шийдвэрлэх боломжтой асуудал биш юм. Асрах үйлчилгээтэй холбоотой эрх зүйн зохицуулалт, үйлчилгээний стандарт, үйлчилгээ үзүүлэгч болон үйлчилгээ авагчийн эрх, үүрэг, чанарын хяналт, санхүүжилтийн тогтолцоо зэрэг суурь харилцааг тодорхойлох шаардлага хэвээр байна.</w:t>
      </w:r>
    </w:p>
    <w:p w:rsidR="00000000" w:rsidDel="00000000" w:rsidP="00000000" w:rsidRDefault="00000000" w:rsidRPr="00000000" w14:paraId="000000FE">
      <w:pPr>
        <w:spacing w:after="240" w:before="240" w:lineRule="auto"/>
        <w:ind w:firstLine="720"/>
        <w:jc w:val="both"/>
        <w:rPr>
          <w:sz w:val="24"/>
          <w:szCs w:val="24"/>
        </w:rPr>
      </w:pPr>
      <w:r w:rsidDel="00000000" w:rsidR="00000000" w:rsidRPr="00000000">
        <w:rPr>
          <w:sz w:val="24"/>
          <w:szCs w:val="24"/>
          <w:rtl w:val="0"/>
        </w:rPr>
        <w:t xml:space="preserve">Иймд зах зээлийн эдийн засгийн арга хэрэгслийг ашиглах нь асрах үйлчилгээний хөгжлийг дэмжих нэмэлт механизм байж болох боловч тулгамдсан асуудлыг дангаар нь шийдвэрлэх хангалттай зохицуулалтын хувилбар гэж үзэх боломжгүй байна.</w:t>
      </w:r>
    </w:p>
    <w:p w:rsidR="00000000" w:rsidDel="00000000" w:rsidP="00000000" w:rsidRDefault="00000000" w:rsidRPr="00000000" w14:paraId="000000FF">
      <w:pPr>
        <w:spacing w:after="240" w:before="240" w:lineRule="auto"/>
        <w:ind w:firstLine="720"/>
        <w:jc w:val="both"/>
        <w:rPr>
          <w:sz w:val="24"/>
          <w:szCs w:val="24"/>
        </w:rPr>
      </w:pPr>
      <w:r w:rsidDel="00000000" w:rsidR="00000000" w:rsidRPr="00000000">
        <w:rPr>
          <w:sz w:val="24"/>
          <w:szCs w:val="24"/>
          <w:rtl w:val="0"/>
        </w:rPr>
        <w:t xml:space="preserve">Тиймээс энэхүү хувилбарыг бие даасан зохицуулалтын үндсэн шийдэл бус, харин эрх зүйн зохицуулалтыг дэмжих дагалдах арга хэмжээний шинжтэй гэж үзэв.</w:t>
      </w:r>
    </w:p>
    <w:p w:rsidR="00000000" w:rsidDel="00000000" w:rsidP="00000000" w:rsidRDefault="00000000" w:rsidRPr="00000000" w14:paraId="00000100">
      <w:pPr>
        <w:jc w:val="both"/>
        <w:rPr>
          <w:b w:val="1"/>
          <w:bCs w:val="1"/>
          <w:sz w:val="24"/>
          <w:szCs w:val="24"/>
        </w:rPr>
      </w:pPr>
      <w:r w:rsidDel="00000000" w:rsidR="00000000" w:rsidRPr="00000000">
        <w:rPr>
          <w:rtl w:val="0"/>
        </w:rPr>
      </w:r>
    </w:p>
    <w:p w:rsidR="00000000" w:rsidDel="00000000" w:rsidP="00000000" w:rsidRDefault="00000000" w:rsidRPr="00000000" w14:paraId="00000101">
      <w:pPr>
        <w:ind w:firstLine="720"/>
        <w:jc w:val="both"/>
        <w:rPr>
          <w:b w:val="1"/>
          <w:bCs w:val="1"/>
          <w:sz w:val="24"/>
          <w:szCs w:val="24"/>
        </w:rPr>
      </w:pPr>
      <w:r w:rsidDel="00000000" w:rsidR="00000000" w:rsidRPr="00000000">
        <w:rPr>
          <w:b w:val="1"/>
          <w:bCs w:val="1"/>
          <w:sz w:val="24"/>
          <w:szCs w:val="24"/>
          <w:rtl w:val="0"/>
        </w:rPr>
        <w:t xml:space="preserve">4.4.Төрөөс санхүүгийн интервенц хийх:</w:t>
      </w:r>
    </w:p>
    <w:p w:rsidR="00000000" w:rsidDel="00000000" w:rsidP="00000000" w:rsidRDefault="00000000" w:rsidRPr="00000000" w14:paraId="00000102">
      <w:pPr>
        <w:spacing w:after="240" w:before="240" w:lineRule="auto"/>
        <w:ind w:firstLine="720"/>
        <w:jc w:val="both"/>
        <w:rPr>
          <w:sz w:val="24"/>
          <w:szCs w:val="24"/>
        </w:rPr>
      </w:pPr>
      <w:r w:rsidDel="00000000" w:rsidR="00000000" w:rsidRPr="00000000">
        <w:rPr>
          <w:sz w:val="24"/>
          <w:szCs w:val="24"/>
          <w:rtl w:val="0"/>
        </w:rPr>
        <w:t xml:space="preserve">Энэ хувилбар нь төрөөс шууд мөнгөн хэлбэрийн дэмжлэг, тэтгэвэр, тэтгэмж, татаас олгох замаар тулгамдсан асуудлыг шийдвэрлэхэд чиглэнэ.</w:t>
      </w:r>
    </w:p>
    <w:p w:rsidR="00000000" w:rsidDel="00000000" w:rsidP="00000000" w:rsidRDefault="00000000" w:rsidRPr="00000000" w14:paraId="00000103">
      <w:pPr>
        <w:spacing w:after="240" w:before="240" w:lineRule="auto"/>
        <w:ind w:firstLine="720"/>
        <w:jc w:val="both"/>
        <w:rPr>
          <w:sz w:val="24"/>
          <w:szCs w:val="24"/>
        </w:rPr>
      </w:pPr>
      <w:r w:rsidDel="00000000" w:rsidR="00000000" w:rsidRPr="00000000">
        <w:rPr>
          <w:sz w:val="24"/>
          <w:szCs w:val="24"/>
          <w:rtl w:val="0"/>
        </w:rPr>
        <w:t xml:space="preserve">Уг хувилбарын давуу тал нь асрах үйлчилгээ шаардлагатай иргэдийн орлогыг богино хугацаанд дэмжих, эдийн засгийн хүндрэлтэй нөхцөлд байгаа иргэдэд шууд санхүүгийн туслалцаа үзүүлэх боломжтойд оршино.</w:t>
      </w:r>
    </w:p>
    <w:p w:rsidR="00000000" w:rsidDel="00000000" w:rsidP="00000000" w:rsidRDefault="00000000" w:rsidRPr="00000000" w14:paraId="00000104">
      <w:pPr>
        <w:spacing w:after="240" w:before="240" w:lineRule="auto"/>
        <w:ind w:firstLine="720"/>
        <w:jc w:val="both"/>
        <w:rPr>
          <w:sz w:val="24"/>
          <w:szCs w:val="24"/>
        </w:rPr>
      </w:pPr>
      <w:r w:rsidDel="00000000" w:rsidR="00000000" w:rsidRPr="00000000">
        <w:rPr>
          <w:sz w:val="24"/>
          <w:szCs w:val="24"/>
          <w:rtl w:val="0"/>
        </w:rPr>
        <w:t xml:space="preserve">Гэвч асрах үйлчилгээтэй холбоотой өнөөгийн асуудал нь зөвхөн орлогын хүрэлцээтэй холбоотой бус бөгөөд үйлчилгээний хүртээмж, төрөл, хэлбэр, чанар, хүний нөөц, үйлчилгээний стандарт, дэд бүтэц, эрх зүйн зохицуулалт зэрэг олон хүчин зүйлтэй холбоотой цогц асуудал юм. Иймээс зөвхөн мөнгөн хэлбэрийн дэмжлэг үзүүлснээр асуудлыг бүрэн шийдвэрлэх боломжгүй байна.</w:t>
      </w:r>
    </w:p>
    <w:p w:rsidR="00000000" w:rsidDel="00000000" w:rsidP="00000000" w:rsidRDefault="00000000" w:rsidRPr="00000000" w14:paraId="00000105">
      <w:pPr>
        <w:spacing w:after="240" w:before="240" w:lineRule="auto"/>
        <w:ind w:firstLine="720"/>
        <w:jc w:val="both"/>
        <w:rPr>
          <w:sz w:val="24"/>
          <w:szCs w:val="24"/>
        </w:rPr>
      </w:pPr>
      <w:r w:rsidDel="00000000" w:rsidR="00000000" w:rsidRPr="00000000">
        <w:rPr>
          <w:sz w:val="24"/>
          <w:szCs w:val="24"/>
          <w:rtl w:val="0"/>
        </w:rPr>
        <w:t xml:space="preserve">Нөгөө талаас нийгмийн даатгал, нийгмийн халамжийн сангийн нөөц боломж, улсын төсвийн ачааллыг харгалзан үзвэл төрөөс байнгын өсөн нэмэгдэх хэмжээний мөнгөн дэмжлэг үзүүлэх нь урт хугацаанд төсвийн тогтвортой байдалд хүндрэл учруулж болзошгүй юм.</w:t>
      </w:r>
    </w:p>
    <w:p w:rsidR="00000000" w:rsidDel="00000000" w:rsidP="00000000" w:rsidRDefault="00000000" w:rsidRPr="00000000" w14:paraId="00000106">
      <w:pPr>
        <w:spacing w:after="240" w:before="240" w:lineRule="auto"/>
        <w:ind w:firstLine="720"/>
        <w:jc w:val="both"/>
        <w:rPr>
          <w:b w:val="1"/>
          <w:bCs w:val="1"/>
          <w:sz w:val="24"/>
          <w:szCs w:val="24"/>
        </w:rPr>
      </w:pPr>
      <w:r w:rsidDel="00000000" w:rsidR="00000000" w:rsidRPr="00000000">
        <w:rPr>
          <w:sz w:val="24"/>
          <w:szCs w:val="24"/>
          <w:rtl w:val="0"/>
        </w:rPr>
        <w:t xml:space="preserve">Иймд төрөөс санхүүгийн дэмжлэг үзүүлэх нь асрах үйлчилгээний хэрэгцээтэй иргэдийг дэмжих нэг арга хэрэгсэл байж болох боловч тулгамдсан асуудлыг дангаар нь шийдвэрлэх оновчтой хувилбар гэж үзэх боломжгүй байна. Харин санхүүгийн дэмжлэгийг үйлчилгээний хүртээмж, чанар, төрөөс үйлчилгээ худалдан авах тогтолцоо болон бусад эрх зүйн зохицуулалттай уялдуулан хэрэгжүүлэх шаардлагатай гэж үзэв.</w:t>
      </w:r>
      <w:r w:rsidDel="00000000" w:rsidR="00000000" w:rsidRPr="00000000">
        <w:rPr>
          <w:rtl w:val="0"/>
        </w:rPr>
      </w:r>
    </w:p>
    <w:p w:rsidR="00000000" w:rsidDel="00000000" w:rsidP="00000000" w:rsidRDefault="00000000" w:rsidRPr="00000000" w14:paraId="00000107">
      <w:pPr>
        <w:ind w:firstLine="720"/>
        <w:jc w:val="both"/>
        <w:rPr>
          <w:sz w:val="24"/>
          <w:szCs w:val="24"/>
        </w:rPr>
      </w:pPr>
      <w:r w:rsidDel="00000000" w:rsidR="00000000" w:rsidRPr="00000000">
        <w:rPr>
          <w:b w:val="1"/>
          <w:bCs w:val="1"/>
          <w:sz w:val="24"/>
          <w:szCs w:val="24"/>
          <w:rtl w:val="0"/>
        </w:rPr>
        <w:t xml:space="preserve">4.5.Төрийн бус байгууллага, хувийн хэвшлээр тодорхой чиг үүргийг гүйцэтгүүлэх:</w:t>
      </w:r>
      <w:r w:rsidDel="00000000" w:rsidR="00000000" w:rsidRPr="00000000">
        <w:rPr>
          <w:rtl w:val="0"/>
        </w:rPr>
      </w:r>
    </w:p>
    <w:p w:rsidR="00000000" w:rsidDel="00000000" w:rsidP="00000000" w:rsidRDefault="00000000" w:rsidRPr="00000000" w14:paraId="00000108">
      <w:pPr>
        <w:spacing w:after="240" w:before="240" w:lineRule="auto"/>
        <w:ind w:left="0" w:firstLine="720"/>
        <w:jc w:val="both"/>
        <w:rPr>
          <w:sz w:val="24"/>
          <w:szCs w:val="24"/>
        </w:rPr>
      </w:pPr>
      <w:r w:rsidDel="00000000" w:rsidR="00000000" w:rsidRPr="00000000">
        <w:rPr>
          <w:sz w:val="24"/>
          <w:szCs w:val="24"/>
          <w:rtl w:val="0"/>
        </w:rPr>
        <w:t xml:space="preserve">Энэ хувилбар нь асрах үйлчилгээний тодорхой хэсгийг төрийн бус байгууллага болон хувийн хэвшлээр гүйцэтгүүлэх, төрөөс үйлчилгээ худалдан авах, хамтын ажиллагааны хэлбэрээр үйлчилгээний хүртээмжийг нэмэгдүүлэхэд чиглэнэ.</w:t>
      </w:r>
    </w:p>
    <w:p w:rsidR="00000000" w:rsidDel="00000000" w:rsidP="00000000" w:rsidRDefault="00000000" w:rsidRPr="00000000" w14:paraId="00000109">
      <w:pPr>
        <w:spacing w:after="240" w:before="240" w:lineRule="auto"/>
        <w:ind w:firstLine="720"/>
        <w:jc w:val="both"/>
        <w:rPr>
          <w:sz w:val="24"/>
          <w:szCs w:val="24"/>
        </w:rPr>
      </w:pPr>
      <w:r w:rsidDel="00000000" w:rsidR="00000000" w:rsidRPr="00000000">
        <w:rPr>
          <w:sz w:val="24"/>
          <w:szCs w:val="24"/>
          <w:rtl w:val="0"/>
        </w:rPr>
        <w:t xml:space="preserve">Уг хувилбарын давуу тал нь төрийн ачааллыг бууруулах, үйлчилгээний төрөл, хэлбэрийг нэмэгдүүлэх, иргэдэд сонголт бий болгох, үйлчилгээний хүртээмжийг өргөжүүлэх боломжтойд оршино. Мөн төрийн бус байгууллага, хувийн хэвшлийн туршлага, нөөц боломжийг ашиглан үйлчилгээний чанар, үр ашгийг дээшлүүлэх боломжтой.</w:t>
      </w:r>
    </w:p>
    <w:p w:rsidR="00000000" w:rsidDel="00000000" w:rsidP="00000000" w:rsidRDefault="00000000" w:rsidRPr="00000000" w14:paraId="0000010A">
      <w:pPr>
        <w:spacing w:after="240" w:before="240" w:lineRule="auto"/>
        <w:ind w:firstLine="720"/>
        <w:jc w:val="both"/>
        <w:rPr>
          <w:sz w:val="24"/>
          <w:szCs w:val="24"/>
        </w:rPr>
      </w:pPr>
      <w:r w:rsidDel="00000000" w:rsidR="00000000" w:rsidRPr="00000000">
        <w:rPr>
          <w:sz w:val="24"/>
          <w:szCs w:val="24"/>
          <w:rtl w:val="0"/>
        </w:rPr>
        <w:t xml:space="preserve">Гэвч асрах үйлчилгээ нь нийгмийн хамгааллын шинжтэй, урт хугацааны санхүүжилт шаарддаг, үйлчилгээний өртөг өндөртэй салбар учир зах зээлийн зарчмаар бие даан хөгжих боломж хязгаарлагдмал байдаг. Иймээс зөвхөн хувийн хэвшил, төрийн бус байгууллагад тулгуурлан асуудлыг бүрэн шийдвэрлэх боломжгүй юм.</w:t>
      </w:r>
    </w:p>
    <w:p w:rsidR="00000000" w:rsidDel="00000000" w:rsidP="00000000" w:rsidRDefault="00000000" w:rsidRPr="00000000" w14:paraId="0000010B">
      <w:pPr>
        <w:spacing w:after="240" w:before="240" w:lineRule="auto"/>
        <w:ind w:firstLine="720"/>
        <w:jc w:val="both"/>
        <w:rPr>
          <w:sz w:val="24"/>
          <w:szCs w:val="24"/>
        </w:rPr>
      </w:pPr>
      <w:r w:rsidDel="00000000" w:rsidR="00000000" w:rsidRPr="00000000">
        <w:rPr>
          <w:sz w:val="24"/>
          <w:szCs w:val="24"/>
          <w:rtl w:val="0"/>
        </w:rPr>
        <w:t xml:space="preserve">Түүнчлэн асрах үйлчилгээний салбарт хувийн хэвшлийн оролцоог нэмэгдүүлэхийн тулд эрх зүйн тодорхой зохицуулалт, төрийн дэмжлэг, санхүүжилтийн механизм, үйлчилгээний стандарт, чанарын хяналтын тогтолцоо зэрэг суурь нөхцөлийг бүрдүүлэх шаардлагатай байна. Ийм нөхцөл бүрдээгүй тохиолдолд үйлчилгээний хүртээмж, тогтвортой байдал, чанарыг хангах боломж хязгаарлагдмал хэвээр үлдэнэ.</w:t>
      </w:r>
    </w:p>
    <w:p w:rsidR="00000000" w:rsidDel="00000000" w:rsidP="00000000" w:rsidRDefault="00000000" w:rsidRPr="00000000" w14:paraId="0000010C">
      <w:pPr>
        <w:spacing w:after="240" w:before="240" w:lineRule="auto"/>
        <w:ind w:firstLine="720"/>
        <w:jc w:val="both"/>
        <w:rPr>
          <w:sz w:val="24"/>
          <w:szCs w:val="24"/>
        </w:rPr>
      </w:pPr>
      <w:r w:rsidDel="00000000" w:rsidR="00000000" w:rsidRPr="00000000">
        <w:rPr>
          <w:sz w:val="24"/>
          <w:szCs w:val="24"/>
          <w:rtl w:val="0"/>
        </w:rPr>
        <w:t xml:space="preserve">Иймд төрийн бус байгууллага болон хувийн хэвшлээр тодорхой чиг үүргийг хэрэгжүүлэх нь асрах үйлчилгээний тогтолцооны чухал бүрэлдэхүүн хэсэг байж болох боловч тулгамдсан асуудлыг дангаар нь шийдвэрлэх хангалттай хувилбар гэж үзэх боломжгүй байна. Харин энэхүү хувилбарыг төрийн бодлого, эрх зүйн зохицуулалт, санхүүгийн дэмжлэгтэй уялдуулан хэрэгжүүлэх нь илүү үр дүнтэй гэж үзэв.</w:t>
      </w:r>
    </w:p>
    <w:p w:rsidR="00000000" w:rsidDel="00000000" w:rsidP="00000000" w:rsidRDefault="00000000" w:rsidRPr="00000000" w14:paraId="0000010D">
      <w:pPr>
        <w:ind w:left="0" w:firstLine="0"/>
        <w:jc w:val="both"/>
        <w:rPr>
          <w:sz w:val="24"/>
          <w:szCs w:val="24"/>
        </w:rPr>
      </w:pPr>
      <w:r w:rsidDel="00000000" w:rsidR="00000000" w:rsidRPr="00000000">
        <w:rPr>
          <w:rtl w:val="0"/>
        </w:rPr>
      </w:r>
    </w:p>
    <w:p w:rsidR="00000000" w:rsidDel="00000000" w:rsidP="00000000" w:rsidRDefault="00000000" w:rsidRPr="00000000" w14:paraId="0000010E">
      <w:pPr>
        <w:ind w:firstLine="720"/>
        <w:jc w:val="both"/>
        <w:rPr>
          <w:b w:val="1"/>
          <w:bCs w:val="1"/>
          <w:sz w:val="24"/>
          <w:szCs w:val="24"/>
        </w:rPr>
      </w:pPr>
      <w:r w:rsidDel="00000000" w:rsidR="00000000" w:rsidRPr="00000000">
        <w:rPr>
          <w:b w:val="1"/>
          <w:bCs w:val="1"/>
          <w:sz w:val="24"/>
          <w:szCs w:val="24"/>
          <w:rtl w:val="0"/>
        </w:rPr>
        <w:t xml:space="preserve">4.6.Захиргааны шийдвэр гаргах:</w:t>
      </w:r>
    </w:p>
    <w:p w:rsidR="00000000" w:rsidDel="00000000" w:rsidP="00000000" w:rsidRDefault="00000000" w:rsidRPr="00000000" w14:paraId="0000010F">
      <w:pPr>
        <w:spacing w:after="240" w:before="240" w:lineRule="auto"/>
        <w:ind w:firstLine="720"/>
        <w:jc w:val="both"/>
        <w:rPr>
          <w:sz w:val="24"/>
          <w:szCs w:val="24"/>
        </w:rPr>
      </w:pPr>
      <w:r w:rsidDel="00000000" w:rsidR="00000000" w:rsidRPr="00000000">
        <w:rPr>
          <w:sz w:val="24"/>
          <w:szCs w:val="24"/>
          <w:rtl w:val="0"/>
        </w:rPr>
        <w:t xml:space="preserve">Энэ хувилбар нь төрийн эрх бүхий байгууллагаас дүрэм, журам, заавар, шийдвэр зэрэг захиргааны акт гаргах замаар тулгамдсан асуудлыг зохицуулахад чиглэнэ.</w:t>
      </w:r>
    </w:p>
    <w:p w:rsidR="00000000" w:rsidDel="00000000" w:rsidP="00000000" w:rsidRDefault="00000000" w:rsidRPr="00000000" w14:paraId="00000110">
      <w:pPr>
        <w:spacing w:after="240" w:before="240" w:lineRule="auto"/>
        <w:ind w:firstLine="720"/>
        <w:jc w:val="both"/>
        <w:rPr>
          <w:sz w:val="24"/>
          <w:szCs w:val="24"/>
        </w:rPr>
      </w:pPr>
      <w:r w:rsidDel="00000000" w:rsidR="00000000" w:rsidRPr="00000000">
        <w:rPr>
          <w:sz w:val="24"/>
          <w:szCs w:val="24"/>
          <w:rtl w:val="0"/>
        </w:rPr>
        <w:t xml:space="preserve">Уг хувилбарын давуу тал нь тодорхой асуудлыг харьцангуй богино хугацаанд зохицуулах, хэрэгжилтийг шуурхай эхлүүлэх боломжтойд оршино. Мөн хууль тогтоомжид нэмэлт, өөрчлөлт оруулахгүйгээр зарим харилцааг зохицуулах боломж бүрдэнэ.</w:t>
      </w:r>
    </w:p>
    <w:p w:rsidR="00000000" w:rsidDel="00000000" w:rsidP="00000000" w:rsidRDefault="00000000" w:rsidRPr="00000000" w14:paraId="00000111">
      <w:pPr>
        <w:spacing w:after="240" w:before="240" w:lineRule="auto"/>
        <w:ind w:firstLine="720"/>
        <w:jc w:val="both"/>
        <w:rPr>
          <w:sz w:val="24"/>
          <w:szCs w:val="24"/>
        </w:rPr>
      </w:pPr>
      <w:r w:rsidDel="00000000" w:rsidR="00000000" w:rsidRPr="00000000">
        <w:rPr>
          <w:sz w:val="24"/>
          <w:szCs w:val="24"/>
          <w:rtl w:val="0"/>
        </w:rPr>
        <w:t xml:space="preserve">Гэвч асрах үйлчилгээтэй холбоотой өнөөгийн тулгамдсан асуудал нь үйлчилгээний төрөл, хэлбэр, үйлчилгээ үзүүлэгч болон үйлчилгээ авагчийн эрх, үүрэг, санхүүжилт, төрийн болон хувийн хэвшлийн оролцоо, үйлчилгээний чанар, хяналт зэрэг олон талт харилцааг хамарч байгаа тул зөвхөн захиргааны акт гаргах замаар бүрэн шийдвэрлэх боломжгүй юм.</w:t>
      </w:r>
    </w:p>
    <w:p w:rsidR="00000000" w:rsidDel="00000000" w:rsidP="00000000" w:rsidRDefault="00000000" w:rsidRPr="00000000" w14:paraId="00000112">
      <w:pPr>
        <w:spacing w:after="240" w:before="240" w:lineRule="auto"/>
        <w:ind w:firstLine="720"/>
        <w:jc w:val="both"/>
        <w:rPr>
          <w:sz w:val="24"/>
          <w:szCs w:val="24"/>
        </w:rPr>
      </w:pPr>
      <w:r w:rsidDel="00000000" w:rsidR="00000000" w:rsidRPr="00000000">
        <w:rPr>
          <w:sz w:val="24"/>
          <w:szCs w:val="24"/>
          <w:rtl w:val="0"/>
        </w:rPr>
        <w:t xml:space="preserve">Түүнчлэн захиргааны акт нь хуульд заасан эрх зүйн үндэслэлд тулгуурлан гардаг бөгөөд хуульд зохицуулаагүй шинэ харилцаа, эрх, үүрэг, санхүүжилтийн тогтолцоог бие даан бий болгох боломжгүй байдаг. Иймээс энэхүү хувилбар нь асуудлын үндсэн шалтгааныг арилгах, тогтвортой эрх зүйн орчин бүрдүүлэхэд хангалтгүй гэж үзэв.</w:t>
      </w:r>
    </w:p>
    <w:p w:rsidR="00000000" w:rsidDel="00000000" w:rsidP="00000000" w:rsidRDefault="00000000" w:rsidRPr="00000000" w14:paraId="00000113">
      <w:pPr>
        <w:spacing w:after="240" w:before="240" w:lineRule="auto"/>
        <w:ind w:firstLine="720"/>
        <w:jc w:val="both"/>
        <w:rPr>
          <w:sz w:val="24"/>
          <w:szCs w:val="24"/>
        </w:rPr>
      </w:pPr>
      <w:r w:rsidDel="00000000" w:rsidR="00000000" w:rsidRPr="00000000">
        <w:rPr>
          <w:sz w:val="24"/>
          <w:szCs w:val="24"/>
          <w:rtl w:val="0"/>
        </w:rPr>
        <w:t xml:space="preserve">Иймд захиргааны шийдвэр гаргах нь тодорхой асуудлыг зохицуулах туслах шинжтэй арга хэмжээ байж болох боловч асрах үйлчилгээтэй холбоотой тулгамдсан асуудлыг цогцоор нь шийдвэрлэх үр дүнтэй хувилбар гэж үзэх боломжгүй байна.</w:t>
      </w:r>
    </w:p>
    <w:p w:rsidR="00000000" w:rsidDel="00000000" w:rsidP="00000000" w:rsidRDefault="00000000" w:rsidRPr="00000000" w14:paraId="00000114">
      <w:pPr>
        <w:ind w:firstLine="720"/>
        <w:jc w:val="both"/>
        <w:rPr>
          <w:sz w:val="24"/>
          <w:szCs w:val="24"/>
        </w:rPr>
      </w:pPr>
      <w:r w:rsidDel="00000000" w:rsidR="00000000" w:rsidRPr="00000000">
        <w:rPr>
          <w:rtl w:val="0"/>
        </w:rPr>
      </w:r>
    </w:p>
    <w:p w:rsidR="00000000" w:rsidDel="00000000" w:rsidP="00000000" w:rsidRDefault="00000000" w:rsidRPr="00000000" w14:paraId="00000115">
      <w:pPr>
        <w:ind w:firstLine="720"/>
        <w:jc w:val="both"/>
        <w:rPr>
          <w:sz w:val="24"/>
          <w:szCs w:val="24"/>
        </w:rPr>
      </w:pPr>
      <w:r w:rsidDel="00000000" w:rsidR="00000000" w:rsidRPr="00000000">
        <w:rPr>
          <w:b w:val="1"/>
          <w:bCs w:val="1"/>
          <w:sz w:val="24"/>
          <w:szCs w:val="24"/>
          <w:rtl w:val="0"/>
        </w:rPr>
        <w:t xml:space="preserve">4.7.Хууль тогтоомжийн төсөл боловсруулах:</w:t>
      </w:r>
      <w:r w:rsidDel="00000000" w:rsidR="00000000" w:rsidRPr="00000000">
        <w:rPr>
          <w:rtl w:val="0"/>
        </w:rPr>
      </w:r>
    </w:p>
    <w:p w:rsidR="00000000" w:rsidDel="00000000" w:rsidP="00000000" w:rsidRDefault="00000000" w:rsidRPr="00000000" w14:paraId="00000116">
      <w:pPr>
        <w:spacing w:after="240" w:before="240" w:lineRule="auto"/>
        <w:ind w:firstLine="720"/>
        <w:jc w:val="both"/>
        <w:rPr>
          <w:sz w:val="24"/>
          <w:szCs w:val="24"/>
        </w:rPr>
      </w:pPr>
      <w:r w:rsidDel="00000000" w:rsidR="00000000" w:rsidRPr="00000000">
        <w:rPr>
          <w:sz w:val="24"/>
          <w:szCs w:val="24"/>
          <w:rtl w:val="0"/>
        </w:rPr>
        <w:t xml:space="preserve">Дээр дурдсан зохицуулалтын хувилбаруудыг харьцуулан судалж үзэхэд шинээр зохицуулалт хийхгүй байх, олон нийтэд мэдээлэл түгээх, зах зээлийн эдийн засгийн арга хэрэгсэл ашиглах, төрөөс санхүүгийн дэмжлэг үзүүлэх, төрийн бус байгууллага болон хувийн хэвшлээр тодорхой чиг үүргийг хэрэгжүүлэх, захиргааны шийдвэр гаргах зэрэг хувилбарууд нь асуудлыг дангаар нь бүрэн шийдвэрлэх боломжгүй байна.</w:t>
      </w:r>
    </w:p>
    <w:p w:rsidR="00000000" w:rsidDel="00000000" w:rsidP="00000000" w:rsidRDefault="00000000" w:rsidRPr="00000000" w14:paraId="00000117">
      <w:pPr>
        <w:spacing w:after="240" w:before="240" w:lineRule="auto"/>
        <w:ind w:firstLine="720"/>
        <w:jc w:val="both"/>
        <w:rPr>
          <w:sz w:val="24"/>
          <w:szCs w:val="24"/>
        </w:rPr>
      </w:pPr>
      <w:r w:rsidDel="00000000" w:rsidR="00000000" w:rsidRPr="00000000">
        <w:rPr>
          <w:sz w:val="24"/>
          <w:szCs w:val="24"/>
          <w:rtl w:val="0"/>
        </w:rPr>
        <w:t xml:space="preserve">Асрах үйлчилгээтэй холбоотой өнөөгийн тулгамдсан асуудал нь үйлчилгээний төрөл, хэлбэр, үйлчилгээ үзүүлэгч болон үйлчилгээ авагчийн эрх, үүрэг, санхүүжилт, төрийн болон хувийн хэвшлийн оролцоо, үйлчилгээний чанар, хяналт, хариуцлага зэрэг олон талт харилцааг хамарч байгаа тул эдгээрийг цогцоор нь зохицуулах эрх зүйн үндэс шаардлагатай байна.</w:t>
      </w:r>
    </w:p>
    <w:p w:rsidR="00000000" w:rsidDel="00000000" w:rsidP="00000000" w:rsidRDefault="00000000" w:rsidRPr="00000000" w14:paraId="00000118">
      <w:pPr>
        <w:spacing w:after="240" w:before="240" w:lineRule="auto"/>
        <w:ind w:firstLine="720"/>
        <w:jc w:val="both"/>
        <w:rPr>
          <w:sz w:val="24"/>
          <w:szCs w:val="24"/>
        </w:rPr>
      </w:pPr>
      <w:r w:rsidDel="00000000" w:rsidR="00000000" w:rsidRPr="00000000">
        <w:rPr>
          <w:sz w:val="24"/>
          <w:szCs w:val="24"/>
          <w:rtl w:val="0"/>
        </w:rPr>
        <w:t xml:space="preserve">Иймээс асрах үйлчилгээний харилцааг бие даасан байдлаар зохицуулсан хууль тогтоомжийн төсөл боловсруулах нь асуудлыг шийдвэрлэх хамгийн оновчтой бөгөөд үр дүнтэй хувилбар гэж үзэв.</w:t>
      </w:r>
    </w:p>
    <w:p w:rsidR="00000000" w:rsidDel="00000000" w:rsidP="00000000" w:rsidRDefault="00000000" w:rsidRPr="00000000" w14:paraId="00000119">
      <w:pPr>
        <w:spacing w:after="240" w:before="240" w:lineRule="auto"/>
        <w:ind w:firstLine="720"/>
        <w:jc w:val="both"/>
        <w:rPr>
          <w:sz w:val="24"/>
          <w:szCs w:val="24"/>
        </w:rPr>
      </w:pPr>
      <w:r w:rsidDel="00000000" w:rsidR="00000000" w:rsidRPr="00000000">
        <w:rPr>
          <w:sz w:val="24"/>
          <w:szCs w:val="24"/>
          <w:rtl w:val="0"/>
        </w:rPr>
        <w:t xml:space="preserve">Асрах үйлчилгээний тухай бие даасан хууль батлагдсанаар үйлчилгээний төрөл, хэлбэр, стандарт, санхүүжилтийн тогтолцоо, төрийн болон хувийн хэвшлийн оролцоо, үйлчилгээ үзүүлэгч болон үйлчилгээ авагчийн эрх, үүргийг тодорхой болгож, асрах үйлчилгээний хүртээмж, чанар, үр нөлөөг дээшлүүлэх эрх зүйн орчин бүрдэх боломжтой.</w:t>
      </w:r>
    </w:p>
    <w:p w:rsidR="00000000" w:rsidDel="00000000" w:rsidP="00000000" w:rsidRDefault="00000000" w:rsidRPr="00000000" w14:paraId="0000011A">
      <w:pPr>
        <w:spacing w:after="240" w:before="240" w:lineRule="auto"/>
        <w:ind w:firstLine="720"/>
        <w:jc w:val="both"/>
        <w:rPr>
          <w:sz w:val="24"/>
          <w:szCs w:val="24"/>
        </w:rPr>
      </w:pPr>
      <w:r w:rsidDel="00000000" w:rsidR="00000000" w:rsidRPr="00000000">
        <w:rPr>
          <w:sz w:val="24"/>
          <w:szCs w:val="24"/>
          <w:rtl w:val="0"/>
        </w:rPr>
        <w:t xml:space="preserve">Мөн төрөөс үйлчилгээ худалдан авах, хувийн хэвшил болон төрийн бус байгууллагын оролцоог дэмжих, үйлчилгээний чанар, хяналт, хариуцлагын тогтолцоог боловсронгуй болгох, асрах үйлчилгээ шаардлагатай иргэдийн эрх, хууль ёсны ашиг сонирхлыг хамгаалах нөхцөл бүрдэх ач холбогдолтой юм.</w:t>
      </w:r>
    </w:p>
    <w:p w:rsidR="00000000" w:rsidDel="00000000" w:rsidP="00000000" w:rsidRDefault="00000000" w:rsidRPr="00000000" w14:paraId="0000011B">
      <w:pPr>
        <w:spacing w:after="240" w:before="240" w:lineRule="auto"/>
        <w:ind w:firstLine="720"/>
        <w:jc w:val="both"/>
        <w:rPr>
          <w:sz w:val="24"/>
          <w:szCs w:val="24"/>
        </w:rPr>
      </w:pPr>
      <w:r w:rsidDel="00000000" w:rsidR="00000000" w:rsidRPr="00000000">
        <w:rPr>
          <w:sz w:val="24"/>
          <w:szCs w:val="24"/>
          <w:rtl w:val="0"/>
        </w:rPr>
        <w:t xml:space="preserve">Иймд тулгамдсан асуудлыг шийдвэрлэх зохицуулалтын хувилбаруудаас хууль тогтоомжийн төсөл боловсруулах хувилбар нь зорилгод хүрэх боломж, хэрэгжилтийн үр нөлөө, тогтвортой байдлын хувьд хамгийн тохиромжтой хувилбар гэж дүгнэв.</w:t>
      </w:r>
    </w:p>
    <w:p w:rsidR="00000000" w:rsidDel="00000000" w:rsidP="00000000" w:rsidRDefault="00000000" w:rsidRPr="00000000" w14:paraId="0000011C">
      <w:pPr>
        <w:jc w:val="both"/>
        <w:rPr/>
      </w:pPr>
      <w:r w:rsidDel="00000000" w:rsidR="00000000" w:rsidRPr="00000000">
        <w:rPr>
          <w:rtl w:val="0"/>
        </w:rPr>
      </w:r>
    </w:p>
    <w:p w:rsidR="00000000" w:rsidDel="00000000" w:rsidP="00000000" w:rsidRDefault="00000000" w:rsidRPr="00000000" w14:paraId="0000011D">
      <w:pPr>
        <w:ind w:firstLine="720"/>
        <w:jc w:val="both"/>
        <w:rPr>
          <w:b w:val="1"/>
          <w:bCs w:val="1"/>
          <w:sz w:val="24"/>
          <w:szCs w:val="24"/>
        </w:rPr>
      </w:pPr>
      <w:r w:rsidDel="00000000" w:rsidR="00000000" w:rsidRPr="00000000">
        <w:rPr>
          <w:b w:val="1"/>
          <w:bCs w:val="1"/>
          <w:sz w:val="24"/>
          <w:szCs w:val="24"/>
          <w:rtl w:val="0"/>
        </w:rPr>
        <w:t xml:space="preserve">Сонгосон зохицуулалтын хувилбарын эерэг болон сөрөг талыг харьцуулан судлах:</w:t>
      </w:r>
    </w:p>
    <w:p w:rsidR="00000000" w:rsidDel="00000000" w:rsidP="00000000" w:rsidRDefault="00000000" w:rsidRPr="00000000" w14:paraId="0000011E">
      <w:pPr>
        <w:jc w:val="both"/>
        <w:rPr>
          <w:b w:val="1"/>
          <w:bCs w:val="1"/>
          <w:sz w:val="24"/>
          <w:szCs w:val="24"/>
        </w:rPr>
      </w:pPr>
      <w:r w:rsidDel="00000000" w:rsidR="00000000" w:rsidRPr="00000000">
        <w:rPr>
          <w:rtl w:val="0"/>
        </w:rPr>
      </w:r>
    </w:p>
    <w:p w:rsidR="00000000" w:rsidDel="00000000" w:rsidP="00000000" w:rsidRDefault="00000000" w:rsidRPr="00000000" w14:paraId="0000011F">
      <w:pPr>
        <w:ind w:firstLine="720"/>
        <w:jc w:val="both"/>
        <w:rPr>
          <w:sz w:val="24"/>
          <w:szCs w:val="24"/>
        </w:rPr>
      </w:pPr>
      <w:r w:rsidDel="00000000" w:rsidR="00000000" w:rsidRPr="00000000">
        <w:rPr>
          <w:sz w:val="24"/>
          <w:szCs w:val="24"/>
          <w:rtl w:val="0"/>
        </w:rPr>
        <w:t xml:space="preserve">Үүнд сонгон авсан Хууль тогтоомжийн төсөл боловсруулах зохицуулалтын хувилбарын эерэг болон сөрөг талыг харьцуулан судлаж үзвэл: </w:t>
      </w:r>
    </w:p>
    <w:p w:rsidR="00000000" w:rsidDel="00000000" w:rsidP="00000000" w:rsidRDefault="00000000" w:rsidRPr="00000000" w14:paraId="00000120">
      <w:pPr>
        <w:jc w:val="both"/>
        <w:rPr>
          <w:b w:val="1"/>
          <w:bCs w:val="1"/>
          <w:sz w:val="24"/>
          <w:szCs w:val="24"/>
        </w:rPr>
      </w:pPr>
      <w:r w:rsidDel="00000000" w:rsidR="00000000" w:rsidRPr="00000000">
        <w:rPr>
          <w:rtl w:val="0"/>
        </w:rPr>
      </w:r>
    </w:p>
    <w:p w:rsidR="00000000" w:rsidDel="00000000" w:rsidP="00000000" w:rsidRDefault="00000000" w:rsidRPr="00000000" w14:paraId="00000121">
      <w:pPr>
        <w:ind w:left="720" w:firstLine="0"/>
        <w:jc w:val="both"/>
        <w:rPr>
          <w:sz w:val="24"/>
          <w:szCs w:val="24"/>
        </w:rPr>
      </w:pPr>
      <w:r w:rsidDel="00000000" w:rsidR="00000000" w:rsidRPr="00000000">
        <w:rPr>
          <w:b w:val="1"/>
          <w:bCs w:val="1"/>
          <w:sz w:val="24"/>
          <w:szCs w:val="24"/>
          <w:rtl w:val="0"/>
        </w:rPr>
        <w:t xml:space="preserve">1.Зорилгод хүрэх байдал: </w:t>
      </w:r>
      <w:r w:rsidDel="00000000" w:rsidR="00000000" w:rsidRPr="00000000">
        <w:rPr>
          <w:rtl w:val="0"/>
        </w:rPr>
      </w:r>
    </w:p>
    <w:p w:rsidR="00000000" w:rsidDel="00000000" w:rsidP="00000000" w:rsidRDefault="00000000" w:rsidRPr="00000000" w14:paraId="00000122">
      <w:pPr>
        <w:spacing w:after="240" w:before="240" w:lineRule="auto"/>
        <w:ind w:firstLine="720"/>
        <w:jc w:val="both"/>
        <w:rPr>
          <w:sz w:val="24"/>
          <w:szCs w:val="24"/>
        </w:rPr>
      </w:pPr>
      <w:r w:rsidDel="00000000" w:rsidR="00000000" w:rsidRPr="00000000">
        <w:rPr>
          <w:sz w:val="24"/>
          <w:szCs w:val="24"/>
          <w:rtl w:val="0"/>
        </w:rPr>
        <w:t xml:space="preserve">Асрах үйлчилгээний харилцааг бие даасан хуулиар зохицуулах нь тулгамдсан асуудлыг шийдвэрлэх зорилгод хүрэх хамгийн оновчтой хувилбар гэж үзэж байна.</w:t>
      </w:r>
    </w:p>
    <w:p w:rsidR="00000000" w:rsidDel="00000000" w:rsidP="00000000" w:rsidRDefault="00000000" w:rsidRPr="00000000" w14:paraId="00000123">
      <w:pPr>
        <w:spacing w:after="240" w:before="240" w:lineRule="auto"/>
        <w:ind w:firstLine="720"/>
        <w:jc w:val="both"/>
        <w:rPr>
          <w:sz w:val="24"/>
          <w:szCs w:val="24"/>
        </w:rPr>
      </w:pPr>
      <w:r w:rsidDel="00000000" w:rsidR="00000000" w:rsidRPr="00000000">
        <w:rPr>
          <w:sz w:val="24"/>
          <w:szCs w:val="24"/>
          <w:rtl w:val="0"/>
        </w:rPr>
        <w:t xml:space="preserve">Асрах үйлчилгээний тухай хууль батлагдсанаар асрах үйлчилгээний төрөл, хэлбэр, стандарт, үйлчилгээ үзүүлэгчид тавигдах шаардлага, үйлчилгээ авагчийн эрх, хууль ёсны ашиг сонирхлыг хамгаалах эрх зүйн үндэс бүрдэх боломжтой болно. Мөн үйлчилгээний чанар, хүртээмж, аюулгүй байдалд тавих хяналтын тогтолцоог боловсронгуй болгож, үйлчилгээ үзүүлэгчдийн үйл ажиллагаанд тавигдах нэгдсэн шаардлагыг тодорхойлох нөхцөл бүрдэнэ.</w:t>
      </w:r>
    </w:p>
    <w:p w:rsidR="00000000" w:rsidDel="00000000" w:rsidP="00000000" w:rsidRDefault="00000000" w:rsidRPr="00000000" w14:paraId="00000124">
      <w:pPr>
        <w:spacing w:after="240" w:before="240" w:lineRule="auto"/>
        <w:ind w:firstLine="720"/>
        <w:jc w:val="both"/>
        <w:rPr>
          <w:sz w:val="24"/>
          <w:szCs w:val="24"/>
        </w:rPr>
      </w:pPr>
      <w:r w:rsidDel="00000000" w:rsidR="00000000" w:rsidRPr="00000000">
        <w:rPr>
          <w:sz w:val="24"/>
          <w:szCs w:val="24"/>
          <w:rtl w:val="0"/>
        </w:rPr>
        <w:t xml:space="preserve">Түүнчлэн төр, төрийн бус байгууллага, хувийн хэвшлийн оролцоог дэмжих эрх зүй, эдийн засгийн механизмыг бүрдүүлэх замаар үйлчилгээний төрөл, сонголт, хүртээмжийг нэмэгдүүлэх боломжтой. Ингэснээр асрах үйлчилгээ шаардлагатай ахмад настан, хөгжлийн бэрхшээлтэй иргэн, хүүхэд болон бусад зорилтот бүлгийн иргэдийн хэрэгцээнд нийцсэн үйлчилгээг илүү үр дүнтэй хүргэх нөхцөл бүрдэх юм.</w:t>
      </w:r>
    </w:p>
    <w:p w:rsidR="00000000" w:rsidDel="00000000" w:rsidP="00000000" w:rsidRDefault="00000000" w:rsidRPr="00000000" w14:paraId="00000125">
      <w:pPr>
        <w:spacing w:after="240" w:before="240" w:lineRule="auto"/>
        <w:ind w:firstLine="720"/>
        <w:jc w:val="both"/>
        <w:rPr>
          <w:sz w:val="24"/>
          <w:szCs w:val="24"/>
        </w:rPr>
      </w:pPr>
      <w:r w:rsidDel="00000000" w:rsidR="00000000" w:rsidRPr="00000000">
        <w:rPr>
          <w:sz w:val="24"/>
          <w:szCs w:val="24"/>
          <w:rtl w:val="0"/>
        </w:rPr>
        <w:t xml:space="preserve">Иймээс энэхүү зохицуулалтын хувилбар нь асрах үйлчилгээний тогтолцоог хөгжүүлэх, үйлчилгээний чанар, хүртээмжийг сайжруулах, үйлчилгээ авагчийн эрхийг хамгаалах, төрийн болон хувийн хэвшлийн хамтын ажиллагааг өргөжүүлэх зэрэг зорилгод хүрэх боломж хамгийн өндөртэй хувилбар гэж үнэлэгдэв.</w:t>
      </w:r>
    </w:p>
    <w:p w:rsidR="00000000" w:rsidDel="00000000" w:rsidP="00000000" w:rsidRDefault="00000000" w:rsidRPr="00000000" w14:paraId="00000126">
      <w:pPr>
        <w:ind w:left="0" w:firstLine="0"/>
        <w:jc w:val="both"/>
        <w:rPr>
          <w:sz w:val="24"/>
          <w:szCs w:val="24"/>
        </w:rPr>
      </w:pPr>
      <w:r w:rsidDel="00000000" w:rsidR="00000000" w:rsidRPr="00000000">
        <w:rPr>
          <w:rtl w:val="0"/>
        </w:rPr>
      </w:r>
    </w:p>
    <w:p w:rsidR="00000000" w:rsidDel="00000000" w:rsidP="00000000" w:rsidRDefault="00000000" w:rsidRPr="00000000" w14:paraId="00000127">
      <w:pPr>
        <w:ind w:left="720" w:firstLine="0"/>
        <w:jc w:val="both"/>
        <w:rPr>
          <w:b w:val="1"/>
          <w:bCs w:val="1"/>
          <w:sz w:val="24"/>
          <w:szCs w:val="24"/>
        </w:rPr>
      </w:pPr>
      <w:r w:rsidDel="00000000" w:rsidR="00000000" w:rsidRPr="00000000">
        <w:rPr>
          <w:b w:val="1"/>
          <w:bCs w:val="1"/>
          <w:sz w:val="24"/>
          <w:szCs w:val="24"/>
          <w:rtl w:val="0"/>
        </w:rPr>
        <w:t xml:space="preserve">2.Зардал, үр өгөөжийн харьцаа:</w:t>
      </w:r>
    </w:p>
    <w:p w:rsidR="00000000" w:rsidDel="00000000" w:rsidP="00000000" w:rsidRDefault="00000000" w:rsidRPr="00000000" w14:paraId="00000128">
      <w:pPr>
        <w:spacing w:after="240" w:before="240" w:lineRule="auto"/>
        <w:ind w:firstLine="720"/>
        <w:jc w:val="both"/>
        <w:rPr>
          <w:sz w:val="24"/>
          <w:szCs w:val="24"/>
        </w:rPr>
      </w:pPr>
      <w:r w:rsidDel="00000000" w:rsidR="00000000" w:rsidRPr="00000000">
        <w:rPr>
          <w:sz w:val="24"/>
          <w:szCs w:val="24"/>
          <w:rtl w:val="0"/>
        </w:rPr>
        <w:t xml:space="preserve">Асрах үйлчилгээний харилцааг бие даасан хуулиар зохицуулснаар үйлчилгээний төрөл, хэлбэр өргөжиж, үйлчилгээ үзүүлэгчдийн эрх зүйн орчин тодорхой болохын зэрэгцээ төрийн бус байгууллага, хувийн хэвшлийн оролцоог нэмэгдүүлэх боломж бүрдэнэ. Мөн асрах үйлчилгээний салбарт олон улсын сайн туршлага, шинэ үйлчилгээний загварыг нэвтрүүлэх эрх зүйн үндэс бий болно.</w:t>
      </w:r>
    </w:p>
    <w:p w:rsidR="00000000" w:rsidDel="00000000" w:rsidP="00000000" w:rsidRDefault="00000000" w:rsidRPr="00000000" w14:paraId="00000129">
      <w:pPr>
        <w:spacing w:after="240" w:before="240" w:lineRule="auto"/>
        <w:ind w:firstLine="720"/>
        <w:jc w:val="both"/>
        <w:rPr>
          <w:sz w:val="24"/>
          <w:szCs w:val="24"/>
        </w:rPr>
      </w:pPr>
      <w:r w:rsidDel="00000000" w:rsidR="00000000" w:rsidRPr="00000000">
        <w:rPr>
          <w:sz w:val="24"/>
          <w:szCs w:val="24"/>
          <w:rtl w:val="0"/>
        </w:rPr>
        <w:t xml:space="preserve">Хэдийгээр хууль хэрэгжүүлэх эхний үе шатанд зохицуулалт, хяналт, сургалт, үйлчилгээний санхүүжилттэй холбоотой тодорхой хэмжээний нэмэлт зардал шаардагдах боловч урт хугацаанд үйлчилгээний хүртээмж, чанар, үр нөлөө сайжирснаар нийгмийн хамгааллын тогтолцооны үр ашиг нэмэгдэх боломжтой.</w:t>
      </w:r>
    </w:p>
    <w:p w:rsidR="00000000" w:rsidDel="00000000" w:rsidP="00000000" w:rsidRDefault="00000000" w:rsidRPr="00000000" w14:paraId="0000012A">
      <w:pPr>
        <w:spacing w:after="240" w:before="240" w:lineRule="auto"/>
        <w:ind w:firstLine="720"/>
        <w:jc w:val="both"/>
        <w:rPr>
          <w:sz w:val="24"/>
          <w:szCs w:val="24"/>
        </w:rPr>
      </w:pPr>
      <w:r w:rsidDel="00000000" w:rsidR="00000000" w:rsidRPr="00000000">
        <w:rPr>
          <w:sz w:val="24"/>
          <w:szCs w:val="24"/>
          <w:rtl w:val="0"/>
        </w:rPr>
        <w:t xml:space="preserve">Түүнчлэн төрөөс бүх үйлчилгээг дангаар үзүүлэх бус, төрийн бус байгууллага, хувийн хэвшлийн оролцоог дэмжих замаар үйлчилгээний нөөц боломж өргөжиж, төсвийн хөрөнгийг илүү үр ашигтай зарцуулах нөхцөл бүрдэнэ. Үүний үр дүнд асрах үйлчилгээ шаардлагатай иргэдэд хүрэх үйлчилгээний чанар, хүртээмж нэмэгдэж, нийгмийн хамгааллын тогтолцооны урт хугацааны үр өгөөж дээшлэх боломжтой гэж үзэж байна.</w:t>
      </w:r>
    </w:p>
    <w:p w:rsidR="00000000" w:rsidDel="00000000" w:rsidP="00000000" w:rsidRDefault="00000000" w:rsidRPr="00000000" w14:paraId="0000012B">
      <w:pPr>
        <w:spacing w:after="240" w:before="240" w:lineRule="auto"/>
        <w:ind w:firstLine="720"/>
        <w:jc w:val="both"/>
        <w:rPr/>
      </w:pPr>
      <w:r w:rsidDel="00000000" w:rsidR="00000000" w:rsidRPr="00000000">
        <w:rPr>
          <w:sz w:val="24"/>
          <w:szCs w:val="24"/>
          <w:rtl w:val="0"/>
        </w:rPr>
        <w:t xml:space="preserve">Иймээс энэхүү зохицуулалтын хувилбар нь хэрэгжилтийн эхний үе шатанд тодорхой хэмжээний зардал шаардах боловч нийгэм, эдийн засагт үзүүлэх урт хугацааны үр өгөөж нь гарах зардлаас өндөр байх боломжтой гэж үнэлэгдэв.</w:t>
      </w:r>
      <w:r w:rsidDel="00000000" w:rsidR="00000000" w:rsidRPr="00000000">
        <w:rPr>
          <w:rtl w:val="0"/>
        </w:rPr>
      </w:r>
    </w:p>
    <w:p w:rsidR="00000000" w:rsidDel="00000000" w:rsidP="00000000" w:rsidRDefault="00000000" w:rsidRPr="00000000" w14:paraId="0000012C">
      <w:pPr>
        <w:jc w:val="both"/>
        <w:rPr/>
      </w:pPr>
      <w:r w:rsidDel="00000000" w:rsidR="00000000" w:rsidRPr="00000000">
        <w:rPr>
          <w:rtl w:val="0"/>
        </w:rPr>
      </w:r>
    </w:p>
    <w:p w:rsidR="00000000" w:rsidDel="00000000" w:rsidP="00000000" w:rsidRDefault="00000000" w:rsidRPr="00000000" w14:paraId="0000012D">
      <w:pPr>
        <w:jc w:val="both"/>
        <w:rPr/>
      </w:pPr>
      <w:r w:rsidDel="00000000" w:rsidR="00000000" w:rsidRPr="00000000">
        <w:rPr>
          <w:rtl w:val="0"/>
        </w:rPr>
      </w:r>
    </w:p>
    <w:p w:rsidR="00000000" w:rsidDel="00000000" w:rsidP="00000000" w:rsidRDefault="00000000" w:rsidRPr="00000000" w14:paraId="0000012E">
      <w:pPr>
        <w:jc w:val="both"/>
        <w:rPr/>
      </w:pPr>
      <w:r w:rsidDel="00000000" w:rsidR="00000000" w:rsidRPr="00000000">
        <w:rPr>
          <w:rtl w:val="0"/>
        </w:rPr>
      </w:r>
    </w:p>
    <w:p w:rsidR="00000000" w:rsidDel="00000000" w:rsidP="00000000" w:rsidRDefault="00000000" w:rsidRPr="00000000" w14:paraId="0000012F">
      <w:pPr>
        <w:jc w:val="both"/>
        <w:rPr/>
      </w:pPr>
      <w:r w:rsidDel="00000000" w:rsidR="00000000" w:rsidRPr="00000000">
        <w:rPr>
          <w:rtl w:val="0"/>
        </w:rPr>
      </w:r>
    </w:p>
    <w:p w:rsidR="00000000" w:rsidDel="00000000" w:rsidP="00000000" w:rsidRDefault="00000000" w:rsidRPr="00000000" w14:paraId="00000130">
      <w:pPr>
        <w:jc w:val="both"/>
        <w:rPr/>
      </w:pPr>
      <w:r w:rsidDel="00000000" w:rsidR="00000000" w:rsidRPr="00000000">
        <w:rPr>
          <w:rtl w:val="0"/>
        </w:rPr>
      </w:r>
    </w:p>
    <w:p w:rsidR="00000000" w:rsidDel="00000000" w:rsidP="00000000" w:rsidRDefault="00000000" w:rsidRPr="00000000" w14:paraId="00000131">
      <w:pPr>
        <w:jc w:val="both"/>
        <w:rPr/>
      </w:pPr>
      <w:r w:rsidDel="00000000" w:rsidR="00000000" w:rsidRPr="00000000">
        <w:rPr>
          <w:rtl w:val="0"/>
        </w:rPr>
      </w:r>
    </w:p>
    <w:p w:rsidR="00000000" w:rsidDel="00000000" w:rsidP="00000000" w:rsidRDefault="00000000" w:rsidRPr="00000000" w14:paraId="00000132">
      <w:pPr>
        <w:jc w:val="both"/>
        <w:rPr/>
      </w:pPr>
      <w:r w:rsidDel="00000000" w:rsidR="00000000" w:rsidRPr="00000000">
        <w:rPr>
          <w:rtl w:val="0"/>
        </w:rPr>
      </w:r>
    </w:p>
    <w:p w:rsidR="00000000" w:rsidDel="00000000" w:rsidP="00000000" w:rsidRDefault="00000000" w:rsidRPr="00000000" w14:paraId="00000133">
      <w:pPr>
        <w:jc w:val="both"/>
        <w:rPr/>
      </w:pPr>
      <w:r w:rsidDel="00000000" w:rsidR="00000000" w:rsidRPr="00000000">
        <w:rPr>
          <w:rtl w:val="0"/>
        </w:rPr>
      </w:r>
    </w:p>
    <w:p w:rsidR="00000000" w:rsidDel="00000000" w:rsidP="00000000" w:rsidRDefault="00000000" w:rsidRPr="00000000" w14:paraId="00000134">
      <w:pPr>
        <w:jc w:val="both"/>
        <w:rPr/>
      </w:pPr>
      <w:r w:rsidDel="00000000" w:rsidR="00000000" w:rsidRPr="00000000">
        <w:rPr>
          <w:rtl w:val="0"/>
        </w:rPr>
      </w:r>
    </w:p>
    <w:p w:rsidR="00000000" w:rsidDel="00000000" w:rsidP="00000000" w:rsidRDefault="00000000" w:rsidRPr="00000000" w14:paraId="00000135">
      <w:pPr>
        <w:jc w:val="both"/>
        <w:rPr/>
      </w:pPr>
      <w:r w:rsidDel="00000000" w:rsidR="00000000" w:rsidRPr="00000000">
        <w:rPr>
          <w:rtl w:val="0"/>
        </w:rPr>
      </w:r>
    </w:p>
    <w:p w:rsidR="00000000" w:rsidDel="00000000" w:rsidP="00000000" w:rsidRDefault="00000000" w:rsidRPr="00000000" w14:paraId="00000136">
      <w:pPr>
        <w:jc w:val="both"/>
        <w:rPr/>
      </w:pPr>
      <w:r w:rsidDel="00000000" w:rsidR="00000000" w:rsidRPr="00000000">
        <w:rPr>
          <w:rtl w:val="0"/>
        </w:rPr>
      </w:r>
    </w:p>
    <w:p w:rsidR="00000000" w:rsidDel="00000000" w:rsidP="00000000" w:rsidRDefault="00000000" w:rsidRPr="00000000" w14:paraId="00000137">
      <w:pPr>
        <w:jc w:val="both"/>
        <w:rPr/>
      </w:pPr>
      <w:r w:rsidDel="00000000" w:rsidR="00000000" w:rsidRPr="00000000">
        <w:rPr>
          <w:rtl w:val="0"/>
        </w:rPr>
      </w:r>
    </w:p>
    <w:p w:rsidR="00000000" w:rsidDel="00000000" w:rsidP="00000000" w:rsidRDefault="00000000" w:rsidRPr="00000000" w14:paraId="00000138">
      <w:pPr>
        <w:jc w:val="both"/>
        <w:rPr/>
      </w:pPr>
      <w:r w:rsidDel="00000000" w:rsidR="00000000" w:rsidRPr="00000000">
        <w:rPr>
          <w:rtl w:val="0"/>
        </w:rPr>
      </w:r>
    </w:p>
    <w:p w:rsidR="00000000" w:rsidDel="00000000" w:rsidP="00000000" w:rsidRDefault="00000000" w:rsidRPr="00000000" w14:paraId="00000139">
      <w:pPr>
        <w:jc w:val="both"/>
        <w:rPr/>
      </w:pPr>
      <w:r w:rsidDel="00000000" w:rsidR="00000000" w:rsidRPr="00000000">
        <w:rPr>
          <w:rtl w:val="0"/>
        </w:rPr>
      </w:r>
    </w:p>
    <w:p w:rsidR="00000000" w:rsidDel="00000000" w:rsidP="00000000" w:rsidRDefault="00000000" w:rsidRPr="00000000" w14:paraId="0000013A">
      <w:pPr>
        <w:jc w:val="both"/>
        <w:rPr/>
      </w:pPr>
      <w:r w:rsidDel="00000000" w:rsidR="00000000" w:rsidRPr="00000000">
        <w:rPr>
          <w:rtl w:val="0"/>
        </w:rPr>
      </w:r>
    </w:p>
    <w:p w:rsidR="00000000" w:rsidDel="00000000" w:rsidP="00000000" w:rsidRDefault="00000000" w:rsidRPr="00000000" w14:paraId="0000013B">
      <w:pPr>
        <w:jc w:val="both"/>
        <w:rPr/>
      </w:pPr>
      <w:r w:rsidDel="00000000" w:rsidR="00000000" w:rsidRPr="00000000">
        <w:rPr>
          <w:rtl w:val="0"/>
        </w:rPr>
      </w:r>
    </w:p>
    <w:p w:rsidR="00000000" w:rsidDel="00000000" w:rsidP="00000000" w:rsidRDefault="00000000" w:rsidRPr="00000000" w14:paraId="0000013C">
      <w:pPr>
        <w:jc w:val="both"/>
        <w:rPr/>
      </w:pPr>
      <w:r w:rsidDel="00000000" w:rsidR="00000000" w:rsidRPr="00000000">
        <w:rPr>
          <w:rtl w:val="0"/>
        </w:rPr>
      </w:r>
    </w:p>
    <w:p w:rsidR="00000000" w:rsidDel="00000000" w:rsidP="00000000" w:rsidRDefault="00000000" w:rsidRPr="00000000" w14:paraId="0000013D">
      <w:pPr>
        <w:jc w:val="both"/>
        <w:rPr/>
      </w:pPr>
      <w:r w:rsidDel="00000000" w:rsidR="00000000" w:rsidRPr="00000000">
        <w:rPr>
          <w:rtl w:val="0"/>
        </w:rPr>
      </w:r>
    </w:p>
    <w:p w:rsidR="00000000" w:rsidDel="00000000" w:rsidP="00000000" w:rsidRDefault="00000000" w:rsidRPr="00000000" w14:paraId="0000013E">
      <w:pPr>
        <w:jc w:val="both"/>
        <w:rPr/>
      </w:pPr>
      <w:r w:rsidDel="00000000" w:rsidR="00000000" w:rsidRPr="00000000">
        <w:rPr>
          <w:rtl w:val="0"/>
        </w:rPr>
      </w:r>
    </w:p>
    <w:p w:rsidR="00000000" w:rsidDel="00000000" w:rsidP="00000000" w:rsidRDefault="00000000" w:rsidRPr="00000000" w14:paraId="0000013F">
      <w:pPr>
        <w:jc w:val="both"/>
        <w:rPr/>
      </w:pPr>
      <w:r w:rsidDel="00000000" w:rsidR="00000000" w:rsidRPr="00000000">
        <w:rPr>
          <w:rtl w:val="0"/>
        </w:rPr>
      </w:r>
    </w:p>
    <w:p w:rsidR="00000000" w:rsidDel="00000000" w:rsidP="00000000" w:rsidRDefault="00000000" w:rsidRPr="00000000" w14:paraId="00000140">
      <w:pPr>
        <w:jc w:val="both"/>
        <w:rPr/>
      </w:pPr>
      <w:r w:rsidDel="00000000" w:rsidR="00000000" w:rsidRPr="00000000">
        <w:rPr>
          <w:rtl w:val="0"/>
        </w:rPr>
      </w:r>
    </w:p>
    <w:p w:rsidR="00000000" w:rsidDel="00000000" w:rsidP="00000000" w:rsidRDefault="00000000" w:rsidRPr="00000000" w14:paraId="00000141">
      <w:pPr>
        <w:jc w:val="both"/>
        <w:rPr/>
      </w:pPr>
      <w:r w:rsidDel="00000000" w:rsidR="00000000" w:rsidRPr="00000000">
        <w:rPr>
          <w:rtl w:val="0"/>
        </w:rPr>
      </w:r>
    </w:p>
    <w:p w:rsidR="00000000" w:rsidDel="00000000" w:rsidP="00000000" w:rsidRDefault="00000000" w:rsidRPr="00000000" w14:paraId="00000142">
      <w:pPr>
        <w:jc w:val="both"/>
        <w:rPr/>
      </w:pPr>
      <w:r w:rsidDel="00000000" w:rsidR="00000000" w:rsidRPr="00000000">
        <w:rPr>
          <w:rtl w:val="0"/>
        </w:rPr>
      </w:r>
    </w:p>
    <w:p w:rsidR="00000000" w:rsidDel="00000000" w:rsidP="00000000" w:rsidRDefault="00000000" w:rsidRPr="00000000" w14:paraId="00000143">
      <w:pPr>
        <w:jc w:val="both"/>
        <w:rPr/>
      </w:pPr>
      <w:r w:rsidDel="00000000" w:rsidR="00000000" w:rsidRPr="00000000">
        <w:rPr>
          <w:rtl w:val="0"/>
        </w:rPr>
      </w:r>
    </w:p>
    <w:p w:rsidR="00000000" w:rsidDel="00000000" w:rsidP="00000000" w:rsidRDefault="00000000" w:rsidRPr="00000000" w14:paraId="00000144">
      <w:pPr>
        <w:jc w:val="both"/>
        <w:rPr/>
      </w:pPr>
      <w:r w:rsidDel="00000000" w:rsidR="00000000" w:rsidRPr="00000000">
        <w:rPr>
          <w:rtl w:val="0"/>
        </w:rPr>
      </w:r>
    </w:p>
    <w:p w:rsidR="00000000" w:rsidDel="00000000" w:rsidP="00000000" w:rsidRDefault="00000000" w:rsidRPr="00000000" w14:paraId="00000145">
      <w:pPr>
        <w:jc w:val="both"/>
        <w:rPr/>
      </w:pPr>
      <w:r w:rsidDel="00000000" w:rsidR="00000000" w:rsidRPr="00000000">
        <w:rPr>
          <w:rtl w:val="0"/>
        </w:rPr>
      </w:r>
    </w:p>
    <w:p w:rsidR="00000000" w:rsidDel="00000000" w:rsidP="00000000" w:rsidRDefault="00000000" w:rsidRPr="00000000" w14:paraId="00000146">
      <w:pPr>
        <w:jc w:val="both"/>
        <w:rPr/>
      </w:pPr>
      <w:r w:rsidDel="00000000" w:rsidR="00000000" w:rsidRPr="00000000">
        <w:rPr>
          <w:rtl w:val="0"/>
        </w:rPr>
      </w:r>
    </w:p>
    <w:p w:rsidR="00000000" w:rsidDel="00000000" w:rsidP="00000000" w:rsidRDefault="00000000" w:rsidRPr="00000000" w14:paraId="00000147">
      <w:pPr>
        <w:jc w:val="both"/>
        <w:rPr/>
      </w:pPr>
      <w:r w:rsidDel="00000000" w:rsidR="00000000" w:rsidRPr="00000000">
        <w:rPr>
          <w:rtl w:val="0"/>
        </w:rPr>
      </w:r>
    </w:p>
    <w:p w:rsidR="00000000" w:rsidDel="00000000" w:rsidP="00000000" w:rsidRDefault="00000000" w:rsidRPr="00000000" w14:paraId="00000148">
      <w:pPr>
        <w:jc w:val="both"/>
        <w:rPr/>
      </w:pPr>
      <w:r w:rsidDel="00000000" w:rsidR="00000000" w:rsidRPr="00000000">
        <w:rPr>
          <w:rtl w:val="0"/>
        </w:rPr>
      </w:r>
    </w:p>
    <w:p w:rsidR="00000000" w:rsidDel="00000000" w:rsidP="00000000" w:rsidRDefault="00000000" w:rsidRPr="00000000" w14:paraId="00000149">
      <w:pPr>
        <w:jc w:val="both"/>
        <w:rPr/>
      </w:pPr>
      <w:r w:rsidDel="00000000" w:rsidR="00000000" w:rsidRPr="00000000">
        <w:rPr>
          <w:rtl w:val="0"/>
        </w:rPr>
      </w:r>
    </w:p>
    <w:p w:rsidR="00000000" w:rsidDel="00000000" w:rsidP="00000000" w:rsidRDefault="00000000" w:rsidRPr="00000000" w14:paraId="0000014A">
      <w:pPr>
        <w:jc w:val="both"/>
        <w:rPr/>
      </w:pPr>
      <w:r w:rsidDel="00000000" w:rsidR="00000000" w:rsidRPr="00000000">
        <w:rPr>
          <w:rtl w:val="0"/>
        </w:rPr>
      </w:r>
    </w:p>
    <w:p w:rsidR="00000000" w:rsidDel="00000000" w:rsidP="00000000" w:rsidRDefault="00000000" w:rsidRPr="00000000" w14:paraId="0000014B">
      <w:pPr>
        <w:jc w:val="both"/>
        <w:rPr/>
      </w:pPr>
      <w:r w:rsidDel="00000000" w:rsidR="00000000" w:rsidRPr="00000000">
        <w:rPr>
          <w:rtl w:val="0"/>
        </w:rPr>
      </w:r>
    </w:p>
    <w:p w:rsidR="00000000" w:rsidDel="00000000" w:rsidP="00000000" w:rsidRDefault="00000000" w:rsidRPr="00000000" w14:paraId="0000014C">
      <w:pPr>
        <w:jc w:val="both"/>
        <w:rPr/>
      </w:pPr>
      <w:r w:rsidDel="00000000" w:rsidR="00000000" w:rsidRPr="00000000">
        <w:rPr>
          <w:rtl w:val="0"/>
        </w:rPr>
      </w:r>
    </w:p>
    <w:p w:rsidR="00000000" w:rsidDel="00000000" w:rsidP="00000000" w:rsidRDefault="00000000" w:rsidRPr="00000000" w14:paraId="0000014D">
      <w:pPr>
        <w:ind w:firstLine="720"/>
        <w:rPr>
          <w:b w:val="1"/>
          <w:bCs w:val="1"/>
        </w:rPr>
      </w:pPr>
      <w:r w:rsidDel="00000000" w:rsidR="00000000" w:rsidRPr="00000000">
        <w:rPr>
          <w:b w:val="1"/>
          <w:bCs w:val="1"/>
          <w:rtl w:val="0"/>
        </w:rPr>
        <w:t xml:space="preserve">ТАВ. ЗОХИЦУУЛАЛТЫН ҮР НӨЛӨӨГ ТАНДАН СУДАЛСАН БАЙДАЛ</w:t>
      </w:r>
    </w:p>
    <w:p w:rsidR="00000000" w:rsidDel="00000000" w:rsidP="00000000" w:rsidRDefault="00000000" w:rsidRPr="00000000" w14:paraId="0000014E">
      <w:pPr>
        <w:rPr>
          <w:b w:val="1"/>
          <w:bCs w:val="1"/>
        </w:rPr>
      </w:pPr>
      <w:r w:rsidDel="00000000" w:rsidR="00000000" w:rsidRPr="00000000">
        <w:rPr>
          <w:rtl w:val="0"/>
        </w:rPr>
      </w:r>
    </w:p>
    <w:p w:rsidR="00000000" w:rsidDel="00000000" w:rsidP="00000000" w:rsidRDefault="00000000" w:rsidRPr="00000000" w14:paraId="0000014F">
      <w:pPr>
        <w:ind w:firstLine="720"/>
        <w:jc w:val="both"/>
        <w:rPr>
          <w:sz w:val="24"/>
          <w:szCs w:val="24"/>
        </w:rPr>
      </w:pPr>
      <w:r w:rsidDel="00000000" w:rsidR="00000000" w:rsidRPr="00000000">
        <w:rPr>
          <w:sz w:val="24"/>
          <w:szCs w:val="24"/>
          <w:rtl w:val="0"/>
        </w:rPr>
        <w:t xml:space="preserve">Сонгосон хувилбарын үр нөлөөг тус аргачлалын дагуу ерөнхий асуултуудад хариулах замаар дүгнэлтийг нэгтгэн гаргалаа. Үүнд:</w:t>
      </w:r>
    </w:p>
    <w:p w:rsidR="00000000" w:rsidDel="00000000" w:rsidP="00000000" w:rsidRDefault="00000000" w:rsidRPr="00000000" w14:paraId="00000150">
      <w:pPr>
        <w:shd w:fill="ffffff" w:val="clear"/>
        <w:spacing w:line="440" w:lineRule="auto"/>
        <w:rPr>
          <w:b w:val="1"/>
          <w:bCs w:val="1"/>
          <w:color w:val="333333"/>
          <w:sz w:val="18"/>
          <w:szCs w:val="18"/>
        </w:rPr>
      </w:pPr>
      <w:r w:rsidDel="00000000" w:rsidR="00000000" w:rsidRPr="00000000">
        <w:rPr>
          <w:rtl w:val="0"/>
        </w:rPr>
      </w:r>
    </w:p>
    <w:p w:rsidR="00000000" w:rsidDel="00000000" w:rsidP="00000000" w:rsidRDefault="00000000" w:rsidRPr="00000000" w14:paraId="00000151">
      <w:pPr>
        <w:shd w:fill="ffffff" w:val="clear"/>
        <w:spacing w:line="440" w:lineRule="auto"/>
        <w:ind w:right="-607.7952755905511"/>
        <w:jc w:val="right"/>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Хүснэгт 1</w:t>
      </w:r>
    </w:p>
    <w:p w:rsidR="00000000" w:rsidDel="00000000" w:rsidP="00000000" w:rsidRDefault="00000000" w:rsidRPr="00000000" w14:paraId="00000152">
      <w:pPr>
        <w:rPr>
          <w:b w:val="1"/>
          <w:bCs w:val="1"/>
        </w:rPr>
      </w:pPr>
      <w:r w:rsidDel="00000000" w:rsidR="00000000" w:rsidRPr="00000000">
        <w:rPr>
          <w:rtl w:val="0"/>
        </w:rPr>
      </w:r>
    </w:p>
    <w:p w:rsidR="00000000" w:rsidDel="00000000" w:rsidP="00000000" w:rsidRDefault="00000000" w:rsidRPr="00000000" w14:paraId="00000153">
      <w:pPr>
        <w:shd w:fill="ffffff" w:val="clear"/>
        <w:spacing w:line="440" w:lineRule="auto"/>
        <w:jc w:val="center"/>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ХҮНИЙ ЭРХЭД ҮЗҮҮЛЭХ ҮР НӨЛӨӨ</w:t>
      </w:r>
    </w:p>
    <w:p w:rsidR="00000000" w:rsidDel="00000000" w:rsidP="00000000" w:rsidRDefault="00000000" w:rsidRPr="00000000" w14:paraId="00000154">
      <w:pPr>
        <w:shd w:fill="ffffff" w:val="clear"/>
        <w:spacing w:line="440" w:lineRule="auto"/>
        <w:jc w:val="both"/>
        <w:rPr>
          <w:b w:val="1"/>
          <w:bCs w:val="1"/>
          <w:sz w:val="18"/>
          <w:szCs w:val="18"/>
        </w:rPr>
      </w:pPr>
      <w:r w:rsidDel="00000000" w:rsidR="00000000" w:rsidRPr="00000000">
        <w:rPr>
          <w:b w:val="1"/>
          <w:bCs w:val="1"/>
          <w:sz w:val="18"/>
          <w:szCs w:val="18"/>
          <w:rtl w:val="0"/>
        </w:rPr>
        <w:t xml:space="preserve"> </w:t>
      </w:r>
    </w:p>
    <w:tbl>
      <w:tblPr>
        <w:tblStyle w:val="Table1"/>
        <w:tblW w:w="978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2070"/>
        <w:gridCol w:w="3570"/>
        <w:gridCol w:w="1020"/>
        <w:gridCol w:w="1095"/>
        <w:gridCol w:w="2025"/>
        <w:tblGridChange w:id="0">
          <w:tblGrid>
            <w:gridCol w:w="2070"/>
            <w:gridCol w:w="3570"/>
            <w:gridCol w:w="1020"/>
            <w:gridCol w:w="1095"/>
            <w:gridCol w:w="2025"/>
          </w:tblGrid>
        </w:tblGridChange>
      </w:tblGrid>
      <w:tr>
        <w:trPr>
          <w:cantSplit w:val="0"/>
          <w:trHeight w:val="825" w:hRule="atLeast"/>
          <w:tblHeader w:val="0"/>
        </w:trPr>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55">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156">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57">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tc>
        <w:tc>
          <w:tcPr>
            <w:gridSpan w:val="2"/>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58">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A">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49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B">
            <w:pPr>
              <w:spacing w:line="240" w:lineRule="auto"/>
              <w:jc w:val="both"/>
              <w:rPr>
                <w:b w:val="1"/>
                <w:bCs w:val="1"/>
                <w:sz w:val="24"/>
                <w:szCs w:val="24"/>
              </w:rPr>
            </w:pPr>
            <w:r w:rsidDel="00000000" w:rsidR="00000000" w:rsidRPr="00000000">
              <w:rPr>
                <w:b w:val="1"/>
                <w:bCs w:val="1"/>
                <w:sz w:val="24"/>
                <w:szCs w:val="24"/>
                <w:rtl w:val="0"/>
              </w:rPr>
              <w:t xml:space="preserve">1.Хүний эрхийн суурь зарчмуудад нийцэж байгаа эсэх</w:t>
            </w:r>
          </w:p>
          <w:p w:rsidR="00000000" w:rsidDel="00000000" w:rsidP="00000000" w:rsidRDefault="00000000" w:rsidRPr="00000000" w14:paraId="0000015C">
            <w:pPr>
              <w:spacing w:line="240" w:lineRule="auto"/>
              <w:jc w:val="both"/>
              <w:rPr>
                <w:sz w:val="24"/>
                <w:szCs w:val="24"/>
              </w:rPr>
            </w:pPr>
            <w:r w:rsidDel="00000000" w:rsidR="00000000" w:rsidRPr="00000000">
              <w:rPr>
                <w:sz w:val="24"/>
                <w:szCs w:val="24"/>
                <w:rtl w:val="0"/>
              </w:rPr>
              <w:t xml:space="preserve"> </w:t>
            </w:r>
          </w:p>
        </w:tc>
        <w:tc>
          <w:tcPr>
            <w:gridSpan w:val="4"/>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5D">
            <w:pPr>
              <w:spacing w:line="240" w:lineRule="auto"/>
              <w:jc w:val="both"/>
              <w:rPr>
                <w:b w:val="1"/>
                <w:bCs w:val="1"/>
                <w:sz w:val="24"/>
                <w:szCs w:val="24"/>
              </w:rPr>
            </w:pPr>
            <w:r w:rsidDel="00000000" w:rsidR="00000000" w:rsidRPr="00000000">
              <w:rPr>
                <w:b w:val="1"/>
                <w:bCs w:val="1"/>
                <w:sz w:val="24"/>
                <w:szCs w:val="24"/>
                <w:rtl w:val="0"/>
              </w:rPr>
              <w:t xml:space="preserve">1.1.Ялгаварлан гадуурхахгүй ба тэгш байх</w:t>
            </w:r>
          </w:p>
        </w:tc>
      </w:tr>
      <w:tr>
        <w:trPr>
          <w:cantSplit w:val="0"/>
          <w:trHeight w:val="690"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1">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2">
            <w:pPr>
              <w:spacing w:line="240" w:lineRule="auto"/>
              <w:jc w:val="both"/>
              <w:rPr>
                <w:sz w:val="24"/>
                <w:szCs w:val="24"/>
              </w:rPr>
            </w:pPr>
            <w:r w:rsidDel="00000000" w:rsidR="00000000" w:rsidRPr="00000000">
              <w:rPr>
                <w:sz w:val="24"/>
                <w:szCs w:val="24"/>
                <w:rtl w:val="0"/>
              </w:rPr>
              <w:t xml:space="preserve">1.1.1.Ялгаварлан гадуурхахыг хориглох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3">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4">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5">
            <w:pPr>
              <w:spacing w:line="240" w:lineRule="auto"/>
              <w:jc w:val="both"/>
              <w:rPr>
                <w:sz w:val="24"/>
                <w:szCs w:val="24"/>
              </w:rPr>
            </w:pPr>
            <w:r w:rsidDel="00000000" w:rsidR="00000000" w:rsidRPr="00000000">
              <w:rPr>
                <w:sz w:val="24"/>
                <w:szCs w:val="24"/>
                <w:rtl w:val="0"/>
              </w:rPr>
              <w:t xml:space="preserve">Ямар нэгэн сөрөг нөлөө байхгүй</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6">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7">
            <w:pPr>
              <w:spacing w:line="240" w:lineRule="auto"/>
              <w:jc w:val="both"/>
              <w:rPr>
                <w:sz w:val="24"/>
                <w:szCs w:val="24"/>
              </w:rPr>
            </w:pPr>
            <w:r w:rsidDel="00000000" w:rsidR="00000000" w:rsidRPr="00000000">
              <w:rPr>
                <w:sz w:val="24"/>
                <w:szCs w:val="24"/>
                <w:rtl w:val="0"/>
              </w:rPr>
              <w:t xml:space="preserve">1.1.2.Ялгаварлан гадуурхсан буюу аль нэг бүлэгт давуу байдал үүсгэх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A">
            <w:pPr>
              <w:spacing w:line="240" w:lineRule="auto"/>
              <w:jc w:val="both"/>
              <w:rPr>
                <w:sz w:val="24"/>
                <w:szCs w:val="24"/>
              </w:rPr>
            </w:pPr>
            <w:r w:rsidDel="00000000" w:rsidR="00000000" w:rsidRPr="00000000">
              <w:rPr>
                <w:sz w:val="24"/>
                <w:szCs w:val="24"/>
                <w:rtl w:val="0"/>
              </w:rPr>
              <w:t xml:space="preserve"> </w:t>
            </w:r>
          </w:p>
        </w:tc>
      </w:tr>
      <w:tr>
        <w:trPr>
          <w:cantSplit w:val="0"/>
          <w:trHeight w:val="181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6B">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C">
            <w:pPr>
              <w:spacing w:line="240" w:lineRule="auto"/>
              <w:jc w:val="both"/>
              <w:rPr>
                <w:sz w:val="24"/>
                <w:szCs w:val="24"/>
              </w:rPr>
            </w:pPr>
            <w:r w:rsidDel="00000000" w:rsidR="00000000" w:rsidRPr="00000000">
              <w:rPr>
                <w:sz w:val="24"/>
                <w:szCs w:val="24"/>
                <w:rtl w:val="0"/>
              </w:rPr>
              <w:t xml:space="preserve">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D">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E">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6F">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0">
            <w:pPr>
              <w:rPr>
                <w:b w:val="1"/>
                <w:bCs w:val="1"/>
                <w:sz w:val="18"/>
                <w:szCs w:val="18"/>
              </w:rPr>
            </w:pPr>
            <w:r w:rsidDel="00000000" w:rsidR="00000000" w:rsidRPr="00000000">
              <w:rPr>
                <w:rtl w:val="0"/>
              </w:rPr>
            </w:r>
          </w:p>
        </w:tc>
        <w:tc>
          <w:tcPr>
            <w:gridSpan w:val="3"/>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1">
            <w:pPr>
              <w:spacing w:line="240" w:lineRule="auto"/>
              <w:jc w:val="both"/>
              <w:rPr>
                <w:b w:val="1"/>
                <w:bCs w:val="1"/>
                <w:sz w:val="24"/>
                <w:szCs w:val="24"/>
              </w:rPr>
            </w:pPr>
            <w:r w:rsidDel="00000000" w:rsidR="00000000" w:rsidRPr="00000000">
              <w:rPr>
                <w:b w:val="1"/>
                <w:bCs w:val="1"/>
                <w:sz w:val="24"/>
                <w:szCs w:val="24"/>
                <w:rtl w:val="0"/>
              </w:rPr>
              <w:t xml:space="preserve">1.2.Оролцоог хангах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4">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5">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6">
            <w:pPr>
              <w:spacing w:line="240" w:lineRule="auto"/>
              <w:jc w:val="both"/>
              <w:rPr>
                <w:sz w:val="24"/>
                <w:szCs w:val="24"/>
              </w:rPr>
            </w:pPr>
            <w:r w:rsidDel="00000000" w:rsidR="00000000" w:rsidRPr="00000000">
              <w:rPr>
                <w:sz w:val="24"/>
                <w:szCs w:val="24"/>
                <w:rtl w:val="0"/>
              </w:rPr>
              <w:t xml:space="preserve">1.2.1.Зохицуулалтын хувилбарыг сонгохдоо оролцоог хангасан эсэх, ялангуяа эмзэг бүлэг, цөөнхийн оролцох боломжийг бүрдүүлсэн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7">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8">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9">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A">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B">
            <w:pPr>
              <w:spacing w:line="240" w:lineRule="auto"/>
              <w:jc w:val="both"/>
              <w:rPr>
                <w:sz w:val="24"/>
                <w:szCs w:val="24"/>
              </w:rPr>
            </w:pPr>
            <w:r w:rsidDel="00000000" w:rsidR="00000000" w:rsidRPr="00000000">
              <w:rPr>
                <w:sz w:val="24"/>
                <w:szCs w:val="24"/>
                <w:rtl w:val="0"/>
              </w:rPr>
              <w:t xml:space="preserve">1.2.2.Зохицуулалтыг бий болгосноор эрх, хууль ёсны ашиг сонирхол нь хөндөгдөж байгаа, эсхүл хөндөгдөж болзошгүй иргэдийг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C">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D">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7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7F">
            <w:pPr>
              <w:rPr>
                <w:b w:val="1"/>
                <w:bCs w:val="1"/>
                <w:sz w:val="18"/>
                <w:szCs w:val="18"/>
              </w:rPr>
            </w:pPr>
            <w:r w:rsidDel="00000000" w:rsidR="00000000" w:rsidRPr="00000000">
              <w:rPr>
                <w:rtl w:val="0"/>
              </w:rPr>
            </w:r>
          </w:p>
        </w:tc>
        <w:tc>
          <w:tcPr>
            <w:gridSpan w:val="3"/>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0">
            <w:pPr>
              <w:spacing w:line="240" w:lineRule="auto"/>
              <w:jc w:val="center"/>
              <w:rPr>
                <w:b w:val="1"/>
                <w:bCs w:val="1"/>
                <w:sz w:val="24"/>
                <w:szCs w:val="24"/>
              </w:rPr>
            </w:pPr>
            <w:r w:rsidDel="00000000" w:rsidR="00000000" w:rsidRPr="00000000">
              <w:rPr>
                <w:b w:val="1"/>
                <w:bCs w:val="1"/>
                <w:sz w:val="24"/>
                <w:szCs w:val="24"/>
                <w:rtl w:val="0"/>
              </w:rPr>
              <w:t xml:space="preserve">1.3.Хууль дээдлэх зарчим ба сайн</w:t>
            </w:r>
          </w:p>
          <w:p w:rsidR="00000000" w:rsidDel="00000000" w:rsidP="00000000" w:rsidRDefault="00000000" w:rsidRPr="00000000" w14:paraId="00000181">
            <w:pPr>
              <w:spacing w:line="240" w:lineRule="auto"/>
              <w:jc w:val="center"/>
              <w:rPr>
                <w:b w:val="1"/>
                <w:bCs w:val="1"/>
                <w:sz w:val="24"/>
                <w:szCs w:val="24"/>
              </w:rPr>
            </w:pPr>
            <w:r w:rsidDel="00000000" w:rsidR="00000000" w:rsidRPr="00000000">
              <w:rPr>
                <w:b w:val="1"/>
                <w:bCs w:val="1"/>
                <w:sz w:val="24"/>
                <w:szCs w:val="24"/>
                <w:rtl w:val="0"/>
              </w:rPr>
              <w:t xml:space="preserve"> засаглал, хариуцлага</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4">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5">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6">
            <w:pPr>
              <w:spacing w:line="240" w:lineRule="auto"/>
              <w:jc w:val="both"/>
              <w:rPr>
                <w:sz w:val="24"/>
                <w:szCs w:val="24"/>
              </w:rPr>
            </w:pPr>
            <w:r w:rsidDel="00000000" w:rsidR="00000000" w:rsidRPr="00000000">
              <w:rPr>
                <w:sz w:val="24"/>
                <w:szCs w:val="24"/>
                <w:rtl w:val="0"/>
              </w:rPr>
              <w:t xml:space="preserve">1.3.1.Зохицуулалтыг бий болгосноор хүний эрхийг хөхиүлэн дэмжих, хангах, хамгаалах явцад ахиц дэвшил гарах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7">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8">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9">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A">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B">
            <w:pPr>
              <w:spacing w:line="240" w:lineRule="auto"/>
              <w:jc w:val="both"/>
              <w:rPr>
                <w:sz w:val="24"/>
                <w:szCs w:val="24"/>
              </w:rPr>
            </w:pPr>
            <w:r w:rsidDel="00000000" w:rsidR="00000000" w:rsidRPr="00000000">
              <w:rPr>
                <w:sz w:val="24"/>
                <w:szCs w:val="24"/>
                <w:rtl w:val="0"/>
              </w:rPr>
              <w:t xml:space="preserve">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C">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D">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8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8F">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0">
            <w:pPr>
              <w:spacing w:line="240" w:lineRule="auto"/>
              <w:jc w:val="both"/>
              <w:rPr>
                <w:sz w:val="24"/>
                <w:szCs w:val="24"/>
              </w:rPr>
            </w:pPr>
            <w:r w:rsidDel="00000000" w:rsidR="00000000" w:rsidRPr="00000000">
              <w:rPr>
                <w:sz w:val="24"/>
                <w:szCs w:val="24"/>
                <w:rtl w:val="0"/>
              </w:rPr>
              <w:t xml:space="preserve">1.3.3.Хүний эрхийг зөрчигчдөд хүлээлгэх хариуцлагыг тусгах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1">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2">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3">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4">
            <w:pPr>
              <w:spacing w:line="240" w:lineRule="auto"/>
              <w:jc w:val="both"/>
              <w:rPr>
                <w:b w:val="1"/>
                <w:bCs w:val="1"/>
                <w:sz w:val="24"/>
                <w:szCs w:val="24"/>
              </w:rPr>
            </w:pPr>
            <w:r w:rsidDel="00000000" w:rsidR="00000000" w:rsidRPr="00000000">
              <w:rPr>
                <w:b w:val="1"/>
                <w:bCs w:val="1"/>
                <w:sz w:val="24"/>
                <w:szCs w:val="24"/>
                <w:rtl w:val="0"/>
              </w:rPr>
              <w:t xml:space="preserve">2.Хүний эрхийг</w:t>
            </w:r>
          </w:p>
          <w:p w:rsidR="00000000" w:rsidDel="00000000" w:rsidP="00000000" w:rsidRDefault="00000000" w:rsidRPr="00000000" w14:paraId="00000195">
            <w:pPr>
              <w:spacing w:line="240" w:lineRule="auto"/>
              <w:jc w:val="both"/>
              <w:rPr>
                <w:b w:val="1"/>
                <w:bCs w:val="1"/>
                <w:sz w:val="24"/>
                <w:szCs w:val="24"/>
              </w:rPr>
            </w:pPr>
            <w:r w:rsidDel="00000000" w:rsidR="00000000" w:rsidRPr="00000000">
              <w:rPr>
                <w:b w:val="1"/>
                <w:bCs w:val="1"/>
                <w:sz w:val="24"/>
                <w:szCs w:val="24"/>
                <w:rtl w:val="0"/>
              </w:rPr>
              <w:t xml:space="preserve">хязгаарласан зохицуулалт агуулсан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6">
            <w:pPr>
              <w:spacing w:line="240" w:lineRule="auto"/>
              <w:jc w:val="both"/>
              <w:rPr>
                <w:sz w:val="24"/>
                <w:szCs w:val="24"/>
              </w:rPr>
            </w:pPr>
            <w:r w:rsidDel="00000000" w:rsidR="00000000" w:rsidRPr="00000000">
              <w:rPr>
                <w:sz w:val="24"/>
                <w:szCs w:val="24"/>
                <w:rtl w:val="0"/>
              </w:rPr>
              <w:t xml:space="preserve">2.1.Зохицуулалт нь хүний эрхийг хязгаарлах тохиолдолд энэ нь хууль ёсны ашиг сонирхолд нийцсэн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7">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8">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9">
            <w:pPr>
              <w:spacing w:line="240" w:lineRule="auto"/>
              <w:jc w:val="both"/>
              <w:rPr>
                <w:sz w:val="24"/>
                <w:szCs w:val="24"/>
              </w:rPr>
            </w:pPr>
            <w:r w:rsidDel="00000000" w:rsidR="00000000" w:rsidRPr="00000000">
              <w:rPr>
                <w:rtl w:val="0"/>
              </w:rPr>
            </w:r>
          </w:p>
        </w:tc>
      </w:tr>
      <w:tr>
        <w:trPr>
          <w:cantSplit w:val="0"/>
          <w:trHeight w:val="690"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9A">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B">
            <w:pPr>
              <w:spacing w:line="240" w:lineRule="auto"/>
              <w:jc w:val="both"/>
              <w:rPr>
                <w:sz w:val="24"/>
                <w:szCs w:val="24"/>
              </w:rPr>
            </w:pPr>
            <w:r w:rsidDel="00000000" w:rsidR="00000000" w:rsidRPr="00000000">
              <w:rPr>
                <w:sz w:val="24"/>
                <w:szCs w:val="24"/>
                <w:rtl w:val="0"/>
              </w:rPr>
              <w:t xml:space="preserve">2.2.Хязгаарлалт тогтоох нь зайлшгүй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C">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D">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9F">
            <w:pPr>
              <w:spacing w:line="240" w:lineRule="auto"/>
              <w:jc w:val="both"/>
              <w:rPr>
                <w:b w:val="1"/>
                <w:bCs w:val="1"/>
                <w:sz w:val="24"/>
                <w:szCs w:val="24"/>
              </w:rPr>
            </w:pPr>
            <w:r w:rsidDel="00000000" w:rsidR="00000000" w:rsidRPr="00000000">
              <w:rPr>
                <w:b w:val="1"/>
                <w:bCs w:val="1"/>
                <w:sz w:val="24"/>
                <w:szCs w:val="24"/>
                <w:rtl w:val="0"/>
              </w:rPr>
              <w:t xml:space="preserve">3.Эрх агуулагч </w:t>
            </w:r>
            <w:hyperlink r:id="rId7">
              <w:r w:rsidDel="00000000" w:rsidR="00000000" w:rsidRPr="00000000">
                <w:rPr>
                  <w:b w:val="1"/>
                  <w:bCs w:val="1"/>
                  <w:sz w:val="24"/>
                  <w:szCs w:val="24"/>
                  <w:rtl w:val="0"/>
                </w:rPr>
                <w:t xml:space="preserve">[8]</w:t>
              </w:r>
            </w:hyperlink>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0">
            <w:pPr>
              <w:spacing w:line="240" w:lineRule="auto"/>
              <w:jc w:val="both"/>
              <w:rPr>
                <w:sz w:val="24"/>
                <w:szCs w:val="24"/>
              </w:rPr>
            </w:pPr>
            <w:r w:rsidDel="00000000" w:rsidR="00000000" w:rsidRPr="00000000">
              <w:rPr>
                <w:sz w:val="24"/>
                <w:szCs w:val="24"/>
                <w:rtl w:val="0"/>
              </w:rPr>
              <w:t xml:space="preserve"> 3.1.Зохицуулалтын хувилбарт хамаарах бүлгүүд буюу эрх агуулагчдыг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1">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2">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4">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5">
            <w:pPr>
              <w:spacing w:line="240" w:lineRule="auto"/>
              <w:jc w:val="both"/>
              <w:rPr>
                <w:sz w:val="24"/>
                <w:szCs w:val="24"/>
              </w:rPr>
            </w:pPr>
            <w:r w:rsidDel="00000000" w:rsidR="00000000" w:rsidRPr="00000000">
              <w:rPr>
                <w:sz w:val="24"/>
                <w:szCs w:val="24"/>
                <w:rtl w:val="0"/>
              </w:rPr>
              <w:t xml:space="preserve">3.2.Эрх агуулагчдыг эмзэг байдлаар нь ялгаж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6">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7">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8">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9">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A">
            <w:pPr>
              <w:spacing w:line="240" w:lineRule="auto"/>
              <w:jc w:val="both"/>
              <w:rPr>
                <w:sz w:val="24"/>
                <w:szCs w:val="24"/>
              </w:rPr>
            </w:pPr>
            <w:r w:rsidDel="00000000" w:rsidR="00000000" w:rsidRPr="00000000">
              <w:rPr>
                <w:sz w:val="24"/>
                <w:szCs w:val="24"/>
                <w:rtl w:val="0"/>
              </w:rPr>
              <w:t xml:space="preserve">3.3.Зохицуулалтын хувилбар нь энэхүү эмзэг бүлгийн нөхцөл байдлыг харгалзан үзэж, тэдний эмзэг байдлыг дээрдүүлэхэд чиглэсэн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B">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C">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D">
            <w:pPr>
              <w:spacing w:line="240" w:lineRule="auto"/>
              <w:jc w:val="both"/>
              <w:rPr>
                <w:sz w:val="24"/>
                <w:szCs w:val="24"/>
              </w:rPr>
            </w:pPr>
            <w:r w:rsidDel="00000000" w:rsidR="00000000" w:rsidRPr="00000000">
              <w:rPr>
                <w:sz w:val="24"/>
                <w:szCs w:val="24"/>
                <w:rtl w:val="0"/>
              </w:rPr>
              <w:t xml:space="preserve"> </w:t>
            </w:r>
          </w:p>
        </w:tc>
      </w:tr>
      <w:tr>
        <w:trPr>
          <w:cantSplit w:val="0"/>
          <w:trHeight w:val="181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AE">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AF">
            <w:pPr>
              <w:spacing w:line="240" w:lineRule="auto"/>
              <w:jc w:val="both"/>
              <w:rPr>
                <w:sz w:val="24"/>
                <w:szCs w:val="24"/>
              </w:rPr>
            </w:pPr>
            <w:r w:rsidDel="00000000" w:rsidR="00000000" w:rsidRPr="00000000">
              <w:rPr>
                <w:sz w:val="24"/>
                <w:szCs w:val="24"/>
                <w:rtl w:val="0"/>
              </w:rPr>
              <w:t xml:space="preserve">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0">
            <w:pPr>
              <w:spacing w:line="240" w:lineRule="auto"/>
              <w:jc w:val="center"/>
              <w:rPr>
                <w:sz w:val="24"/>
                <w:szCs w:val="24"/>
              </w:rPr>
            </w:pPr>
            <w:r w:rsidDel="00000000" w:rsidR="00000000" w:rsidRPr="00000000">
              <w:rPr>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1">
            <w:pPr>
              <w:spacing w:line="240" w:lineRule="auto"/>
              <w:jc w:val="center"/>
              <w:rPr>
                <w:b w:val="1"/>
                <w:bCs w:val="1"/>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2">
            <w:pPr>
              <w:spacing w:line="240" w:lineRule="auto"/>
              <w:jc w:val="both"/>
              <w:rPr>
                <w:sz w:val="24"/>
                <w:szCs w:val="24"/>
              </w:rPr>
            </w:pPr>
            <w:r w:rsidDel="00000000" w:rsidR="00000000" w:rsidRPr="00000000">
              <w:rPr>
                <w:sz w:val="24"/>
                <w:szCs w:val="24"/>
                <w:rtl w:val="0"/>
              </w:rPr>
              <w:t xml:space="preserve"> </w:t>
            </w:r>
          </w:p>
        </w:tc>
      </w:tr>
      <w:tr>
        <w:trPr>
          <w:cantSplit w:val="0"/>
          <w:trHeight w:val="690"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3">
            <w:pPr>
              <w:spacing w:line="240" w:lineRule="auto"/>
              <w:jc w:val="both"/>
              <w:rPr>
                <w:b w:val="1"/>
                <w:bCs w:val="1"/>
                <w:sz w:val="24"/>
                <w:szCs w:val="24"/>
              </w:rPr>
            </w:pPr>
            <w:r w:rsidDel="00000000" w:rsidR="00000000" w:rsidRPr="00000000">
              <w:rPr>
                <w:b w:val="1"/>
                <w:bCs w:val="1"/>
                <w:sz w:val="24"/>
                <w:szCs w:val="24"/>
                <w:rtl w:val="0"/>
              </w:rPr>
              <w:t xml:space="preserve">4.Үүрэг хүлээгч </w:t>
            </w:r>
            <w:hyperlink r:id="rId8">
              <w:r w:rsidDel="00000000" w:rsidR="00000000" w:rsidRPr="00000000">
                <w:rPr>
                  <w:b w:val="1"/>
                  <w:bCs w:val="1"/>
                  <w:sz w:val="24"/>
                  <w:szCs w:val="24"/>
                  <w:rtl w:val="0"/>
                </w:rPr>
                <w:t xml:space="preserve">[9]</w:t>
              </w:r>
            </w:hyperlink>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4">
            <w:pPr>
              <w:spacing w:line="240" w:lineRule="auto"/>
              <w:jc w:val="both"/>
              <w:rPr>
                <w:sz w:val="24"/>
                <w:szCs w:val="24"/>
              </w:rPr>
            </w:pPr>
            <w:r w:rsidDel="00000000" w:rsidR="00000000" w:rsidRPr="00000000">
              <w:rPr>
                <w:sz w:val="24"/>
                <w:szCs w:val="24"/>
                <w:rtl w:val="0"/>
              </w:rPr>
              <w:t xml:space="preserve">4.1.Үүрэг хүлээгчдийг тодорхойлсон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5">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6">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7">
            <w:pPr>
              <w:spacing w:line="240" w:lineRule="auto"/>
              <w:jc w:val="both"/>
              <w:rPr>
                <w:sz w:val="24"/>
                <w:szCs w:val="24"/>
              </w:rPr>
            </w:pPr>
            <w:r w:rsidDel="00000000" w:rsidR="00000000" w:rsidRPr="00000000">
              <w:rPr>
                <w:sz w:val="24"/>
                <w:szCs w:val="24"/>
                <w:rtl w:val="0"/>
              </w:rPr>
              <w:t xml:space="preserve"> </w:t>
            </w:r>
          </w:p>
        </w:tc>
      </w:tr>
      <w:tr>
        <w:trPr>
          <w:cantSplit w:val="0"/>
          <w:trHeight w:val="690"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8">
            <w:pPr>
              <w:spacing w:line="240" w:lineRule="auto"/>
              <w:jc w:val="both"/>
              <w:rPr>
                <w:b w:val="1"/>
                <w:bCs w:val="1"/>
                <w:sz w:val="24"/>
                <w:szCs w:val="24"/>
              </w:rPr>
            </w:pPr>
            <w:r w:rsidDel="00000000" w:rsidR="00000000" w:rsidRPr="00000000">
              <w:rPr>
                <w:b w:val="1"/>
                <w:bCs w:val="1"/>
                <w:sz w:val="24"/>
                <w:szCs w:val="24"/>
                <w:rtl w:val="0"/>
              </w:rPr>
              <w:t xml:space="preserve">5.Жендэрийн</w:t>
            </w:r>
          </w:p>
          <w:p w:rsidR="00000000" w:rsidDel="00000000" w:rsidP="00000000" w:rsidRDefault="00000000" w:rsidRPr="00000000" w14:paraId="000001B9">
            <w:pPr>
              <w:spacing w:line="240" w:lineRule="auto"/>
              <w:jc w:val="both"/>
              <w:rPr>
                <w:b w:val="1"/>
                <w:bCs w:val="1"/>
                <w:sz w:val="24"/>
                <w:szCs w:val="24"/>
              </w:rPr>
            </w:pPr>
            <w:r w:rsidDel="00000000" w:rsidR="00000000" w:rsidRPr="00000000">
              <w:rPr>
                <w:b w:val="1"/>
                <w:bCs w:val="1"/>
                <w:sz w:val="24"/>
                <w:szCs w:val="24"/>
                <w:rtl w:val="0"/>
              </w:rPr>
              <w:t xml:space="preserve">эрх тэгш байдлыг хангах тухай хуульд нийцүүлсэн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A">
            <w:pPr>
              <w:spacing w:line="240" w:lineRule="auto"/>
              <w:jc w:val="both"/>
              <w:rPr>
                <w:sz w:val="24"/>
                <w:szCs w:val="24"/>
              </w:rPr>
            </w:pPr>
            <w:r w:rsidDel="00000000" w:rsidR="00000000" w:rsidRPr="00000000">
              <w:rPr>
                <w:sz w:val="24"/>
                <w:szCs w:val="24"/>
                <w:rtl w:val="0"/>
              </w:rPr>
              <w:t xml:space="preserve">5.1.Жендэрийн үзэл баримтлалыг тусгасан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B">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C">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D">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BE">
            <w:pPr>
              <w:rPr>
                <w:b w:val="1"/>
                <w:bCs w:val="1"/>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BF">
            <w:pPr>
              <w:spacing w:line="240" w:lineRule="auto"/>
              <w:jc w:val="both"/>
              <w:rPr>
                <w:sz w:val="24"/>
                <w:szCs w:val="24"/>
              </w:rPr>
            </w:pPr>
            <w:r w:rsidDel="00000000" w:rsidR="00000000" w:rsidRPr="00000000">
              <w:rPr>
                <w:sz w:val="24"/>
                <w:szCs w:val="24"/>
                <w:rtl w:val="0"/>
              </w:rPr>
              <w:t xml:space="preserve">5.2.Эрэгтэй, эмэгтэй хүний тэгш эрх, тэгш боломж, тэгш хандлагын баталгааг бүрдүүлэх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0">
            <w:pPr>
              <w:spacing w:line="240" w:lineRule="auto"/>
              <w:jc w:val="center"/>
              <w:rPr>
                <w:b w:val="1"/>
                <w:bCs w:val="1"/>
                <w:sz w:val="24"/>
                <w:szCs w:val="24"/>
              </w:rPr>
            </w:pPr>
            <w:r w:rsidDel="00000000" w:rsidR="00000000" w:rsidRPr="00000000">
              <w:rPr>
                <w:b w:val="1"/>
                <w:bCs w:val="1"/>
                <w:sz w:val="24"/>
                <w:szCs w:val="24"/>
                <w:rtl w:val="0"/>
              </w:rPr>
              <w:t xml:space="preserve"> 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1">
            <w:pPr>
              <w:spacing w:line="240" w:lineRule="auto"/>
              <w:jc w:val="center"/>
              <w:rPr>
                <w:sz w:val="24"/>
                <w:szCs w:val="24"/>
              </w:rPr>
            </w:pPr>
            <w:r w:rsidDel="00000000" w:rsidR="00000000" w:rsidRPr="00000000">
              <w:rPr>
                <w:sz w:val="24"/>
                <w:szCs w:val="24"/>
                <w:rtl w:val="0"/>
              </w:rPr>
              <w:t xml:space="preserve"> 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C2">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1C3">
      <w:pPr>
        <w:shd w:fill="ffffff" w:val="clea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C4">
      <w:pPr>
        <w:shd w:fill="ffffff" w:val="clear"/>
        <w:spacing w:line="240" w:lineRule="auto"/>
        <w:jc w:val="both"/>
        <w:rPr>
          <w:color w:val="333333"/>
          <w:sz w:val="24"/>
          <w:szCs w:val="24"/>
        </w:rPr>
      </w:pPr>
      <w:r w:rsidDel="00000000" w:rsidR="00000000" w:rsidRPr="00000000">
        <w:rPr>
          <w:rtl w:val="0"/>
        </w:rPr>
      </w:r>
    </w:p>
    <w:p w:rsidR="00000000" w:rsidDel="00000000" w:rsidP="00000000" w:rsidRDefault="00000000" w:rsidRPr="00000000" w14:paraId="000001C5">
      <w:pPr>
        <w:shd w:fill="ffffff" w:val="clear"/>
        <w:spacing w:line="240" w:lineRule="auto"/>
        <w:ind w:right="-607.7952755905511"/>
        <w:jc w:val="right"/>
        <w:rPr>
          <w:sz w:val="24"/>
          <w:szCs w:val="24"/>
        </w:rPr>
      </w:pPr>
      <w:r w:rsidDel="00000000" w:rsidR="00000000" w:rsidRPr="00000000">
        <w:rPr>
          <w:color w:val="333333"/>
          <w:sz w:val="24"/>
          <w:szCs w:val="24"/>
          <w:rtl w:val="0"/>
        </w:rPr>
        <w:t xml:space="preserve">         </w:t>
        <w:tab/>
      </w:r>
      <w:r w:rsidDel="00000000" w:rsidR="00000000" w:rsidRPr="00000000">
        <w:rPr>
          <w:sz w:val="24"/>
          <w:szCs w:val="24"/>
          <w:rtl w:val="0"/>
        </w:rPr>
        <w:tab/>
        <w:t xml:space="preserve"> Хүснэгт 2</w:t>
      </w:r>
    </w:p>
    <w:p w:rsidR="00000000" w:rsidDel="00000000" w:rsidP="00000000" w:rsidRDefault="00000000" w:rsidRPr="00000000" w14:paraId="000001C6">
      <w:pPr>
        <w:shd w:fill="ffffff" w:val="clea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C7">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1C8">
      <w:pPr>
        <w:shd w:fill="ffffff" w:val="clear"/>
        <w:spacing w:line="240" w:lineRule="auto"/>
        <w:jc w:val="center"/>
        <w:rPr>
          <w:b w:val="1"/>
          <w:bCs w:val="1"/>
          <w:sz w:val="24"/>
          <w:szCs w:val="24"/>
        </w:rPr>
      </w:pPr>
      <w:r w:rsidDel="00000000" w:rsidR="00000000" w:rsidRPr="00000000">
        <w:rPr>
          <w:b w:val="1"/>
          <w:bCs w:val="1"/>
          <w:sz w:val="24"/>
          <w:szCs w:val="24"/>
          <w:rtl w:val="0"/>
        </w:rPr>
        <w:t xml:space="preserve">        ЭДИЙН ЗАСАГТ ҮЗҮҮЛЭХ ҮР НӨЛӨӨ</w:t>
      </w:r>
    </w:p>
    <w:p w:rsidR="00000000" w:rsidDel="00000000" w:rsidP="00000000" w:rsidRDefault="00000000" w:rsidRPr="00000000" w14:paraId="000001C9">
      <w:pPr>
        <w:shd w:fill="ffffff" w:val="clear"/>
        <w:spacing w:line="240" w:lineRule="auto"/>
        <w:jc w:val="both"/>
        <w:rPr>
          <w:sz w:val="24"/>
          <w:szCs w:val="24"/>
        </w:rPr>
      </w:pPr>
      <w:r w:rsidDel="00000000" w:rsidR="00000000" w:rsidRPr="00000000">
        <w:rPr>
          <w:color w:val="333333"/>
          <w:sz w:val="24"/>
          <w:szCs w:val="24"/>
          <w:rtl w:val="0"/>
        </w:rPr>
        <w:t xml:space="preserve"> </w:t>
      </w:r>
      <w:r w:rsidDel="00000000" w:rsidR="00000000" w:rsidRPr="00000000">
        <w:rPr>
          <w:rtl w:val="0"/>
        </w:rPr>
      </w:r>
    </w:p>
    <w:tbl>
      <w:tblPr>
        <w:tblStyle w:val="Table2"/>
        <w:tblW w:w="976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875"/>
        <w:gridCol w:w="3750"/>
        <w:gridCol w:w="1005"/>
        <w:gridCol w:w="1170"/>
        <w:gridCol w:w="1965"/>
        <w:tblGridChange w:id="0">
          <w:tblGrid>
            <w:gridCol w:w="1875"/>
            <w:gridCol w:w="3750"/>
            <w:gridCol w:w="1005"/>
            <w:gridCol w:w="1170"/>
            <w:gridCol w:w="1965"/>
          </w:tblGrid>
        </w:tblGridChange>
      </w:tblGrid>
      <w:tr>
        <w:trPr>
          <w:cantSplit w:val="0"/>
          <w:trHeight w:val="1155" w:hRule="atLeast"/>
          <w:tblHeader w:val="0"/>
        </w:trPr>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CA">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CB">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1CC">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CD">
            <w:pPr>
              <w:spacing w:line="240" w:lineRule="auto"/>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1CE">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p w:rsidR="00000000" w:rsidDel="00000000" w:rsidP="00000000" w:rsidRDefault="00000000" w:rsidRPr="00000000" w14:paraId="000001CF">
            <w:pPr>
              <w:spacing w:line="240" w:lineRule="auto"/>
              <w:jc w:val="center"/>
              <w:rPr>
                <w:b w:val="1"/>
                <w:bCs w:val="1"/>
                <w:sz w:val="24"/>
                <w:szCs w:val="24"/>
              </w:rPr>
            </w:pPr>
            <w:r w:rsidDel="00000000" w:rsidR="00000000" w:rsidRPr="00000000">
              <w:rPr>
                <w:b w:val="1"/>
                <w:bCs w:val="1"/>
                <w:sz w:val="24"/>
                <w:szCs w:val="24"/>
                <w:rtl w:val="0"/>
              </w:rPr>
              <w:t xml:space="preserve"> </w:t>
            </w:r>
          </w:p>
        </w:tc>
        <w:tc>
          <w:tcPr>
            <w:gridSpan w:val="2"/>
            <w:tcBorders>
              <w:top w:color="808080" w:space="0" w:sz="6" w:val="single"/>
              <w:left w:color="808080" w:space="0" w:sz="6" w:val="single"/>
              <w:bottom w:color="808080" w:space="0" w:sz="6" w:val="single"/>
              <w:right w:color="808080" w:space="0" w:sz="6" w:val="single"/>
            </w:tcBorders>
            <w:tcMar>
              <w:top w:w="80.0" w:type="dxa"/>
              <w:left w:w="80.0" w:type="dxa"/>
              <w:bottom w:w="80.0" w:type="dxa"/>
              <w:right w:w="80.0" w:type="dxa"/>
            </w:tcMar>
            <w:vAlign w:val="top"/>
          </w:tcPr>
          <w:p w:rsidR="00000000" w:rsidDel="00000000" w:rsidP="00000000" w:rsidRDefault="00000000" w:rsidRPr="00000000" w14:paraId="000001D0">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D1">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3">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D4">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58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5">
            <w:pPr>
              <w:spacing w:line="240" w:lineRule="auto"/>
              <w:jc w:val="both"/>
              <w:rPr>
                <w:b w:val="1"/>
                <w:bCs w:val="1"/>
                <w:sz w:val="24"/>
                <w:szCs w:val="24"/>
              </w:rPr>
            </w:pPr>
            <w:r w:rsidDel="00000000" w:rsidR="00000000" w:rsidRPr="00000000">
              <w:rPr>
                <w:b w:val="1"/>
                <w:bCs w:val="1"/>
                <w:sz w:val="24"/>
                <w:szCs w:val="24"/>
                <w:rtl w:val="0"/>
              </w:rPr>
              <w:t xml:space="preserve">1.Дэлхийн зах зээл дээр өрсөлдөх чадвар</w:t>
            </w:r>
          </w:p>
          <w:p w:rsidR="00000000" w:rsidDel="00000000" w:rsidP="00000000" w:rsidRDefault="00000000" w:rsidRPr="00000000" w14:paraId="000001D6">
            <w:pP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D7">
            <w:pPr>
              <w:spacing w:line="240" w:lineRule="auto"/>
              <w:jc w:val="both"/>
              <w:rPr>
                <w:sz w:val="24"/>
                <w:szCs w:val="24"/>
              </w:rPr>
            </w:pPr>
            <w:r w:rsidDel="00000000" w:rsidR="00000000" w:rsidRPr="00000000">
              <w:rPr>
                <w:sz w:val="24"/>
                <w:szCs w:val="24"/>
                <w:rtl w:val="0"/>
              </w:rPr>
              <w:t xml:space="preserve"> </w:t>
            </w:r>
          </w:p>
        </w:tc>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8">
            <w:pPr>
              <w:spacing w:line="240" w:lineRule="auto"/>
              <w:jc w:val="both"/>
              <w:rPr>
                <w:sz w:val="24"/>
                <w:szCs w:val="24"/>
              </w:rPr>
            </w:pPr>
            <w:r w:rsidDel="00000000" w:rsidR="00000000" w:rsidRPr="00000000">
              <w:rPr>
                <w:sz w:val="24"/>
                <w:szCs w:val="24"/>
                <w:rtl w:val="0"/>
              </w:rPr>
              <w:t xml:space="preserve">1.1.Дотоодын аж ахуйн нэгж болон гадаадын хөрөнгө оруулалттай аж ахуйн нэгж хоорондын өрсөлдөөнд нөлөө үзүүлэх эсэх</w:t>
            </w:r>
          </w:p>
        </w:tc>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9">
            <w:pPr>
              <w:spacing w:line="240" w:lineRule="auto"/>
              <w:jc w:val="center"/>
              <w:rPr>
                <w:sz w:val="24"/>
                <w:szCs w:val="24"/>
              </w:rPr>
            </w:pPr>
            <w:r w:rsidDel="00000000" w:rsidR="00000000" w:rsidRPr="00000000">
              <w:rPr>
                <w:rtl w:val="0"/>
              </w:rPr>
            </w:r>
          </w:p>
          <w:p w:rsidR="00000000" w:rsidDel="00000000" w:rsidP="00000000" w:rsidRDefault="00000000" w:rsidRPr="00000000" w14:paraId="000001DA">
            <w:pPr>
              <w:spacing w:line="240" w:lineRule="auto"/>
              <w:jc w:val="center"/>
              <w:rPr>
                <w:sz w:val="24"/>
                <w:szCs w:val="24"/>
              </w:rPr>
            </w:pPr>
            <w:r w:rsidDel="00000000" w:rsidR="00000000" w:rsidRPr="00000000">
              <w:rPr>
                <w:sz w:val="24"/>
                <w:szCs w:val="24"/>
                <w:rtl w:val="0"/>
              </w:rPr>
              <w:t xml:space="preserve">Тийм</w:t>
            </w:r>
          </w:p>
        </w:tc>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B">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1D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DD">
            <w:pPr>
              <w:spacing w:line="240" w:lineRule="auto"/>
              <w:jc w:val="both"/>
              <w:rPr>
                <w:sz w:val="24"/>
                <w:szCs w:val="24"/>
              </w:rPr>
            </w:pPr>
            <w:r w:rsidDel="00000000" w:rsidR="00000000" w:rsidRPr="00000000">
              <w:rPr>
                <w:sz w:val="24"/>
                <w:szCs w:val="24"/>
                <w:rtl w:val="0"/>
              </w:rPr>
              <w:t xml:space="preserve"> </w:t>
            </w:r>
          </w:p>
        </w:tc>
      </w:tr>
      <w:tr>
        <w:trPr>
          <w:cantSplit w:val="0"/>
          <w:trHeight w:val="5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E">
            <w:pPr>
              <w:spacing w:line="240" w:lineRule="auto"/>
              <w:rPr>
                <w:sz w:val="24"/>
                <w:szCs w:val="24"/>
              </w:rPr>
            </w:pPr>
            <w:r w:rsidDel="00000000" w:rsidR="00000000" w:rsidRPr="00000000">
              <w:rPr>
                <w:rtl w:val="0"/>
              </w:rPr>
            </w:r>
          </w:p>
        </w:tc>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DF">
            <w:pPr>
              <w:spacing w:line="240" w:lineRule="auto"/>
              <w:rPr>
                <w:sz w:val="24"/>
                <w:szCs w:val="24"/>
              </w:rPr>
            </w:pPr>
            <w:r w:rsidDel="00000000" w:rsidR="00000000" w:rsidRPr="00000000">
              <w:rPr>
                <w:rtl w:val="0"/>
              </w:rPr>
            </w:r>
          </w:p>
        </w:tc>
        <w:tc>
          <w:tcPr>
            <w:vMerge w:val="continue"/>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0">
            <w:pPr>
              <w:spacing w:line="240" w:lineRule="auto"/>
              <w:jc w:val="center"/>
              <w:rPr>
                <w:sz w:val="24"/>
                <w:szCs w:val="24"/>
              </w:rPr>
            </w:pPr>
            <w:r w:rsidDel="00000000" w:rsidR="00000000" w:rsidRPr="00000000">
              <w:rPr>
                <w:rtl w:val="0"/>
              </w:rPr>
            </w:r>
          </w:p>
        </w:tc>
        <w:tc>
          <w:tcPr>
            <w:vMerge w:val="continue"/>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1">
            <w:pPr>
              <w:spacing w:line="240" w:lineRule="auto"/>
              <w:jc w:val="center"/>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2">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E3">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4">
            <w:pPr>
              <w:spacing w:line="240" w:lineRule="auto"/>
              <w:jc w:val="both"/>
              <w:rPr>
                <w:sz w:val="24"/>
                <w:szCs w:val="24"/>
              </w:rPr>
            </w:pPr>
            <w:r w:rsidDel="00000000" w:rsidR="00000000" w:rsidRPr="00000000">
              <w:rPr>
                <w:sz w:val="24"/>
                <w:szCs w:val="24"/>
                <w:rtl w:val="0"/>
              </w:rPr>
              <w:t xml:space="preserve">1.2.Хил дамнасан хөрөнгө оруулалтын шилжилт хөдөлгөөнд нөлөө үзүүлэх эсэх (эдийн засгийн байршил өөрчлөгдөхийг оролцуулан)</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5">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7">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E8">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9">
            <w:pPr>
              <w:spacing w:line="240" w:lineRule="auto"/>
              <w:jc w:val="both"/>
              <w:rPr>
                <w:sz w:val="24"/>
                <w:szCs w:val="24"/>
              </w:rPr>
            </w:pPr>
            <w:r w:rsidDel="00000000" w:rsidR="00000000" w:rsidRPr="00000000">
              <w:rPr>
                <w:sz w:val="24"/>
                <w:szCs w:val="24"/>
                <w:rtl w:val="0"/>
              </w:rPr>
              <w:t xml:space="preserve">1.3.Дэлхийн зах зээл дээрх таагүй нөлөөллийг монголын зах зээлд орж ирэхээс хамгаалахад нөлөөлж чадах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A">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C">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ED">
            <w:pPr>
              <w:spacing w:line="240" w:lineRule="auto"/>
              <w:jc w:val="both"/>
              <w:rPr>
                <w:b w:val="1"/>
                <w:bCs w:val="1"/>
                <w:sz w:val="24"/>
                <w:szCs w:val="24"/>
              </w:rPr>
            </w:pPr>
            <w:r w:rsidDel="00000000" w:rsidR="00000000" w:rsidRPr="00000000">
              <w:rPr>
                <w:b w:val="1"/>
                <w:bCs w:val="1"/>
                <w:sz w:val="24"/>
                <w:szCs w:val="24"/>
                <w:rtl w:val="0"/>
              </w:rPr>
              <w:t xml:space="preserve">2.Дотоодын зах зээлийн өрсөлдөх чадвар болон тогтвортой байдал</w:t>
            </w:r>
          </w:p>
          <w:p w:rsidR="00000000" w:rsidDel="00000000" w:rsidP="00000000" w:rsidRDefault="00000000" w:rsidRPr="00000000" w14:paraId="000001EE">
            <w:pP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EF">
            <w:pPr>
              <w:spacing w:line="240" w:lineRule="auto"/>
              <w:jc w:val="both"/>
              <w:rPr>
                <w:sz w:val="24"/>
                <w:szCs w:val="24"/>
              </w:rPr>
            </w:pPr>
            <w:r w:rsidDel="00000000" w:rsidR="00000000" w:rsidRPr="00000000">
              <w:rPr>
                <w:sz w:val="24"/>
                <w:szCs w:val="24"/>
                <w:rtl w:val="0"/>
              </w:rPr>
              <w:t xml:space="preserve"> </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0">
            <w:pPr>
              <w:spacing w:line="240" w:lineRule="auto"/>
              <w:jc w:val="both"/>
              <w:rPr>
                <w:sz w:val="24"/>
                <w:szCs w:val="24"/>
              </w:rPr>
            </w:pPr>
            <w:r w:rsidDel="00000000" w:rsidR="00000000" w:rsidRPr="00000000">
              <w:rPr>
                <w:sz w:val="24"/>
                <w:szCs w:val="24"/>
                <w:rtl w:val="0"/>
              </w:rPr>
              <w:t xml:space="preserve">2.1.Хэрэглэгчдийн шийдвэр гаргах боломжийг бууруулах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4">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5">
            <w:pPr>
              <w:spacing w:line="240" w:lineRule="auto"/>
              <w:jc w:val="both"/>
              <w:rPr>
                <w:sz w:val="24"/>
                <w:szCs w:val="24"/>
              </w:rPr>
            </w:pPr>
            <w:r w:rsidDel="00000000" w:rsidR="00000000" w:rsidRPr="00000000">
              <w:rPr>
                <w:sz w:val="24"/>
                <w:szCs w:val="24"/>
                <w:rtl w:val="0"/>
              </w:rPr>
              <w:t xml:space="preserve">2.2.Хязгаарлагдмал өрсөлдөөний улмаас үнийн хөөрөгдлийг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8">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9">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A">
            <w:pPr>
              <w:spacing w:line="240" w:lineRule="auto"/>
              <w:jc w:val="both"/>
              <w:rPr>
                <w:sz w:val="24"/>
                <w:szCs w:val="24"/>
              </w:rPr>
            </w:pPr>
            <w:r w:rsidDel="00000000" w:rsidR="00000000" w:rsidRPr="00000000">
              <w:rPr>
                <w:sz w:val="24"/>
                <w:szCs w:val="24"/>
                <w:rtl w:val="0"/>
              </w:rPr>
              <w:t xml:space="preserve">2.3.Зах зээлд шинээр орж ирж байгаа аж ахуйн нэгжид бэрхшээл, хүндрэл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D">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1FE">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1FF">
            <w:pPr>
              <w:spacing w:line="240" w:lineRule="auto"/>
              <w:jc w:val="both"/>
              <w:rPr>
                <w:sz w:val="24"/>
                <w:szCs w:val="24"/>
              </w:rPr>
            </w:pPr>
            <w:r w:rsidDel="00000000" w:rsidR="00000000" w:rsidRPr="00000000">
              <w:rPr>
                <w:sz w:val="24"/>
                <w:szCs w:val="24"/>
                <w:rtl w:val="0"/>
              </w:rPr>
              <w:t xml:space="preserve">2.4.Зах зээлд шинээр монополийг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2">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3">
            <w:pPr>
              <w:spacing w:line="240" w:lineRule="auto"/>
              <w:jc w:val="both"/>
              <w:rPr>
                <w:b w:val="1"/>
                <w:bCs w:val="1"/>
                <w:sz w:val="24"/>
                <w:szCs w:val="24"/>
              </w:rPr>
            </w:pPr>
            <w:r w:rsidDel="00000000" w:rsidR="00000000" w:rsidRPr="00000000">
              <w:rPr>
                <w:b w:val="1"/>
                <w:bCs w:val="1"/>
                <w:sz w:val="24"/>
                <w:szCs w:val="24"/>
                <w:rtl w:val="0"/>
              </w:rPr>
              <w:t xml:space="preserve">3.Аж ахуйн нэгжийн үйлдвэрлэлийн болон захиргааны зардал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4">
            <w:pPr>
              <w:spacing w:line="240" w:lineRule="auto"/>
              <w:jc w:val="both"/>
              <w:rPr>
                <w:sz w:val="24"/>
                <w:szCs w:val="24"/>
              </w:rPr>
            </w:pPr>
            <w:r w:rsidDel="00000000" w:rsidR="00000000" w:rsidRPr="00000000">
              <w:rPr>
                <w:sz w:val="24"/>
                <w:szCs w:val="24"/>
                <w:rtl w:val="0"/>
              </w:rPr>
              <w:t xml:space="preserve">3.1.Зохицуулалтын хувилбарыг хэрэгжүүлснээр аж ахуйн нэгжид шинээр зардал үүсэх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5">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7">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8">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9">
            <w:pPr>
              <w:spacing w:line="240" w:lineRule="auto"/>
              <w:jc w:val="both"/>
              <w:rPr>
                <w:sz w:val="24"/>
                <w:szCs w:val="24"/>
              </w:rPr>
            </w:pPr>
            <w:r w:rsidDel="00000000" w:rsidR="00000000" w:rsidRPr="00000000">
              <w:rPr>
                <w:sz w:val="24"/>
                <w:szCs w:val="24"/>
                <w:rtl w:val="0"/>
              </w:rPr>
              <w:t xml:space="preserve">3.2.Санхүүжилтийн эх үүсвэр олж авахад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A">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C">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0D">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E">
            <w:pPr>
              <w:spacing w:line="240" w:lineRule="auto"/>
              <w:jc w:val="both"/>
              <w:rPr>
                <w:sz w:val="24"/>
                <w:szCs w:val="24"/>
              </w:rPr>
            </w:pPr>
            <w:r w:rsidDel="00000000" w:rsidR="00000000" w:rsidRPr="00000000">
              <w:rPr>
                <w:sz w:val="24"/>
                <w:szCs w:val="24"/>
                <w:rtl w:val="0"/>
              </w:rPr>
              <w:t xml:space="preserve">3.3.Зах зээлээс тодорхой бараа бүтээгдэхүүнийг худалдан авахад хүргэх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0F">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2">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3">
            <w:pPr>
              <w:spacing w:line="240" w:lineRule="auto"/>
              <w:jc w:val="both"/>
              <w:rPr>
                <w:sz w:val="24"/>
                <w:szCs w:val="24"/>
              </w:rPr>
            </w:pPr>
            <w:r w:rsidDel="00000000" w:rsidR="00000000" w:rsidRPr="00000000">
              <w:rPr>
                <w:sz w:val="24"/>
                <w:szCs w:val="24"/>
                <w:rtl w:val="0"/>
              </w:rPr>
              <w:t xml:space="preserve">3.4.Бараа бүтээгдэхүүний борлуулалтад ямар нэг хязгаарлалт, эсхүл хориг тавих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4">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17">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8">
            <w:pPr>
              <w:spacing w:line="240" w:lineRule="auto"/>
              <w:jc w:val="both"/>
              <w:rPr>
                <w:sz w:val="24"/>
                <w:szCs w:val="24"/>
              </w:rPr>
            </w:pPr>
            <w:r w:rsidDel="00000000" w:rsidR="00000000" w:rsidRPr="00000000">
              <w:rPr>
                <w:sz w:val="24"/>
                <w:szCs w:val="24"/>
                <w:rtl w:val="0"/>
              </w:rPr>
              <w:t xml:space="preserve">3.5.Аж ахуйн нэгжийг үйл ажиллагаагаа зогсооход хүргэх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9">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B">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C">
            <w:pPr>
              <w:spacing w:line="240" w:lineRule="auto"/>
              <w:jc w:val="both"/>
              <w:rPr>
                <w:b w:val="1"/>
                <w:bCs w:val="1"/>
                <w:sz w:val="24"/>
                <w:szCs w:val="24"/>
              </w:rPr>
            </w:pPr>
            <w:r w:rsidDel="00000000" w:rsidR="00000000" w:rsidRPr="00000000">
              <w:rPr>
                <w:b w:val="1"/>
                <w:bCs w:val="1"/>
                <w:sz w:val="24"/>
                <w:szCs w:val="24"/>
                <w:rtl w:val="0"/>
              </w:rPr>
              <w:t xml:space="preserve">4.Мэдээлэх үүргийн улмаас үүсч байгаа захиргааны зардлын ачаалал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D">
            <w:pPr>
              <w:spacing w:line="240" w:lineRule="auto"/>
              <w:jc w:val="both"/>
              <w:rPr>
                <w:sz w:val="24"/>
                <w:szCs w:val="24"/>
              </w:rPr>
            </w:pPr>
            <w:r w:rsidDel="00000000" w:rsidR="00000000" w:rsidRPr="00000000">
              <w:rPr>
                <w:sz w:val="24"/>
                <w:szCs w:val="24"/>
                <w:rtl w:val="0"/>
              </w:rPr>
              <w:t xml:space="preserve">4.1.Хуулийн этгээдэд захиргааны шинж чанартай нэмэлт зардал (Тухайлбал, мэдээлэх, тайлан гаргах г.м)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1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0">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1">
            <w:pPr>
              <w:spacing w:line="240" w:lineRule="auto"/>
              <w:jc w:val="both"/>
              <w:rPr>
                <w:b w:val="1"/>
                <w:bCs w:val="1"/>
                <w:sz w:val="24"/>
                <w:szCs w:val="24"/>
              </w:rPr>
            </w:pPr>
            <w:r w:rsidDel="00000000" w:rsidR="00000000" w:rsidRPr="00000000">
              <w:rPr>
                <w:b w:val="1"/>
                <w:bCs w:val="1"/>
                <w:sz w:val="24"/>
                <w:szCs w:val="24"/>
                <w:rtl w:val="0"/>
              </w:rPr>
              <w:t xml:space="preserve">5.Өмчлөх эрх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2">
            <w:pPr>
              <w:spacing w:line="240" w:lineRule="auto"/>
              <w:jc w:val="both"/>
              <w:rPr>
                <w:sz w:val="24"/>
                <w:szCs w:val="24"/>
              </w:rPr>
            </w:pPr>
            <w:r w:rsidDel="00000000" w:rsidR="00000000" w:rsidRPr="00000000">
              <w:rPr>
                <w:sz w:val="24"/>
                <w:szCs w:val="24"/>
                <w:rtl w:val="0"/>
              </w:rPr>
              <w:t xml:space="preserve">5.1.Өмчлөх эрхийг (үл хөдлөх, хөдлөх эд хөрөнгө, эдийн бус баялаг зэргийг) хөндсөн зохицуулалт бий болох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5">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26">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7">
            <w:pPr>
              <w:spacing w:line="240" w:lineRule="auto"/>
              <w:jc w:val="both"/>
              <w:rPr>
                <w:sz w:val="24"/>
                <w:szCs w:val="24"/>
              </w:rPr>
            </w:pPr>
            <w:r w:rsidDel="00000000" w:rsidR="00000000" w:rsidRPr="00000000">
              <w:rPr>
                <w:sz w:val="24"/>
                <w:szCs w:val="24"/>
                <w:rtl w:val="0"/>
              </w:rPr>
              <w:t xml:space="preserve">5.2.Өмчлөх эрх олж авах, шилжүүлэх болон хэрэгжүүлэхэд хязгаарлалт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A">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2B">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C">
            <w:pPr>
              <w:spacing w:line="240" w:lineRule="auto"/>
              <w:jc w:val="both"/>
              <w:rPr>
                <w:sz w:val="24"/>
                <w:szCs w:val="24"/>
              </w:rPr>
            </w:pPr>
            <w:r w:rsidDel="00000000" w:rsidR="00000000" w:rsidRPr="00000000">
              <w:rPr>
                <w:sz w:val="24"/>
                <w:szCs w:val="24"/>
                <w:rtl w:val="0"/>
              </w:rPr>
              <w:t xml:space="preserve">5.3.Оюуны өмчийн (патент, барааны тэмдэг, зохиогчийн эрх зэрэг) эрхийг хөндсөн зохицуулалт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D">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2F">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0">
            <w:pPr>
              <w:spacing w:line="240" w:lineRule="auto"/>
              <w:jc w:val="both"/>
              <w:rPr>
                <w:b w:val="1"/>
                <w:bCs w:val="1"/>
                <w:sz w:val="24"/>
                <w:szCs w:val="24"/>
              </w:rPr>
            </w:pPr>
            <w:r w:rsidDel="00000000" w:rsidR="00000000" w:rsidRPr="00000000">
              <w:rPr>
                <w:b w:val="1"/>
                <w:bCs w:val="1"/>
                <w:sz w:val="24"/>
                <w:szCs w:val="24"/>
                <w:rtl w:val="0"/>
              </w:rPr>
              <w:t xml:space="preserve">6.Инноваци болон судалгаа шинжилгээ</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1">
            <w:pPr>
              <w:spacing w:line="240" w:lineRule="auto"/>
              <w:jc w:val="both"/>
              <w:rPr>
                <w:sz w:val="24"/>
                <w:szCs w:val="24"/>
              </w:rPr>
            </w:pPr>
            <w:r w:rsidDel="00000000" w:rsidR="00000000" w:rsidRPr="00000000">
              <w:rPr>
                <w:sz w:val="24"/>
                <w:szCs w:val="24"/>
                <w:rtl w:val="0"/>
              </w:rPr>
              <w:t xml:space="preserve">6.1.Судалгаа шинжилгээ, нээлт хийх, шинэ бүтээл гаргах асуудлыг дэмжих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2">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3">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4">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35">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6">
            <w:pPr>
              <w:spacing w:line="240" w:lineRule="auto"/>
              <w:jc w:val="both"/>
              <w:rPr>
                <w:sz w:val="24"/>
                <w:szCs w:val="24"/>
              </w:rPr>
            </w:pPr>
            <w:r w:rsidDel="00000000" w:rsidR="00000000" w:rsidRPr="00000000">
              <w:rPr>
                <w:sz w:val="24"/>
                <w:szCs w:val="24"/>
                <w:rtl w:val="0"/>
              </w:rPr>
              <w:t xml:space="preserve">6.2.Үйлдвэрлэлийн шинэ технологи болон шинэ бүтээгдэхүүн нэвтрүүлэх, дэлгэрүүлэхийг илүү хялбар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7">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A">
            <w:pPr>
              <w:spacing w:line="240" w:lineRule="auto"/>
              <w:jc w:val="both"/>
              <w:rPr>
                <w:b w:val="1"/>
                <w:bCs w:val="1"/>
                <w:sz w:val="24"/>
                <w:szCs w:val="24"/>
              </w:rPr>
            </w:pPr>
            <w:r w:rsidDel="00000000" w:rsidR="00000000" w:rsidRPr="00000000">
              <w:rPr>
                <w:b w:val="1"/>
                <w:bCs w:val="1"/>
                <w:sz w:val="24"/>
                <w:szCs w:val="24"/>
                <w:rtl w:val="0"/>
              </w:rPr>
              <w:t xml:space="preserve">7.Хэрэглэгч болон гэр бүлийн төсөв</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B">
            <w:pPr>
              <w:spacing w:line="240" w:lineRule="auto"/>
              <w:jc w:val="both"/>
              <w:rPr>
                <w:sz w:val="24"/>
                <w:szCs w:val="24"/>
              </w:rPr>
            </w:pPr>
            <w:r w:rsidDel="00000000" w:rsidR="00000000" w:rsidRPr="00000000">
              <w:rPr>
                <w:sz w:val="24"/>
                <w:szCs w:val="24"/>
                <w:rtl w:val="0"/>
              </w:rPr>
              <w:t xml:space="preserve">7.1.Хэрэглээний үнийн түвшинд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C">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D">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3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3F">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0">
            <w:pPr>
              <w:spacing w:line="240" w:lineRule="auto"/>
              <w:jc w:val="both"/>
              <w:rPr>
                <w:sz w:val="24"/>
                <w:szCs w:val="24"/>
              </w:rPr>
            </w:pPr>
            <w:r w:rsidDel="00000000" w:rsidR="00000000" w:rsidRPr="00000000">
              <w:rPr>
                <w:sz w:val="24"/>
                <w:szCs w:val="24"/>
                <w:rtl w:val="0"/>
              </w:rPr>
              <w:t xml:space="preserve">7.2.Хэрэглэгчдийн хувьд дотоодын зах зээлийг ашиглах боломж 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3">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4">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5">
            <w:pPr>
              <w:spacing w:line="240" w:lineRule="auto"/>
              <w:jc w:val="both"/>
              <w:rPr>
                <w:sz w:val="24"/>
                <w:szCs w:val="24"/>
              </w:rPr>
            </w:pPr>
            <w:r w:rsidDel="00000000" w:rsidR="00000000" w:rsidRPr="00000000">
              <w:rPr>
                <w:sz w:val="24"/>
                <w:szCs w:val="24"/>
                <w:rtl w:val="0"/>
              </w:rPr>
              <w:t xml:space="preserve">7.3.Хэрэглэгчдийн эрх ашигт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8">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49">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A">
            <w:pPr>
              <w:spacing w:line="240" w:lineRule="auto"/>
              <w:jc w:val="both"/>
              <w:rPr>
                <w:sz w:val="24"/>
                <w:szCs w:val="24"/>
              </w:rPr>
            </w:pPr>
            <w:r w:rsidDel="00000000" w:rsidR="00000000" w:rsidRPr="00000000">
              <w:rPr>
                <w:sz w:val="24"/>
                <w:szCs w:val="24"/>
                <w:rtl w:val="0"/>
              </w:rPr>
              <w:t xml:space="preserve">7.4.Хувь хүний/гэр бүлийн санхүүгийн байдалд (шууд буюу урт хугацааны туршид)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D">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E">
            <w:pPr>
              <w:spacing w:line="240" w:lineRule="auto"/>
              <w:jc w:val="both"/>
              <w:rPr>
                <w:b w:val="1"/>
                <w:bCs w:val="1"/>
                <w:sz w:val="24"/>
                <w:szCs w:val="24"/>
              </w:rPr>
            </w:pPr>
            <w:r w:rsidDel="00000000" w:rsidR="00000000" w:rsidRPr="00000000">
              <w:rPr>
                <w:b w:val="1"/>
                <w:bCs w:val="1"/>
                <w:sz w:val="24"/>
                <w:szCs w:val="24"/>
                <w:rtl w:val="0"/>
              </w:rPr>
              <w:t xml:space="preserve">8.Тодорхой бүс нутаг, салбарууд</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4F">
            <w:pPr>
              <w:spacing w:line="240" w:lineRule="auto"/>
              <w:jc w:val="both"/>
              <w:rPr>
                <w:sz w:val="24"/>
                <w:szCs w:val="24"/>
              </w:rPr>
            </w:pPr>
            <w:r w:rsidDel="00000000" w:rsidR="00000000" w:rsidRPr="00000000">
              <w:rPr>
                <w:sz w:val="24"/>
                <w:szCs w:val="24"/>
                <w:rtl w:val="0"/>
              </w:rPr>
              <w:t xml:space="preserve">8.1.Тодорхой бүс нутагт буюу тодорхой нэг чиглэлд ажлын байрыг шинээр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2">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53">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4">
            <w:pPr>
              <w:spacing w:line="240" w:lineRule="auto"/>
              <w:jc w:val="both"/>
              <w:rPr>
                <w:sz w:val="24"/>
                <w:szCs w:val="24"/>
              </w:rPr>
            </w:pPr>
            <w:r w:rsidDel="00000000" w:rsidR="00000000" w:rsidRPr="00000000">
              <w:rPr>
                <w:sz w:val="24"/>
                <w:szCs w:val="24"/>
                <w:rtl w:val="0"/>
              </w:rPr>
              <w:t xml:space="preserve">8.2.Тодорхой бүс нутагт буюу тодорхой нэг чиглэлд ажлын байр багасгах чиглэлээр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5">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7">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58">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9">
            <w:pPr>
              <w:spacing w:line="240" w:lineRule="auto"/>
              <w:jc w:val="both"/>
              <w:rPr>
                <w:sz w:val="24"/>
                <w:szCs w:val="24"/>
              </w:rPr>
            </w:pPr>
            <w:r w:rsidDel="00000000" w:rsidR="00000000" w:rsidRPr="00000000">
              <w:rPr>
                <w:sz w:val="24"/>
                <w:szCs w:val="24"/>
                <w:rtl w:val="0"/>
              </w:rPr>
              <w:t xml:space="preserve">8.3.Жижиг, дунд үйлдвэр, эсхүл аль нэг салбарт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A">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C">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D">
            <w:pPr>
              <w:spacing w:line="240" w:lineRule="auto"/>
              <w:jc w:val="both"/>
              <w:rPr>
                <w:b w:val="1"/>
                <w:bCs w:val="1"/>
                <w:sz w:val="24"/>
                <w:szCs w:val="24"/>
              </w:rPr>
            </w:pPr>
            <w:r w:rsidDel="00000000" w:rsidR="00000000" w:rsidRPr="00000000">
              <w:rPr>
                <w:b w:val="1"/>
                <w:bCs w:val="1"/>
                <w:sz w:val="24"/>
                <w:szCs w:val="24"/>
                <w:rtl w:val="0"/>
              </w:rPr>
              <w:t xml:space="preserve">9.Төрийн захиргааны байгууллага</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E">
            <w:pPr>
              <w:spacing w:line="240" w:lineRule="auto"/>
              <w:jc w:val="both"/>
              <w:rPr>
                <w:sz w:val="24"/>
                <w:szCs w:val="24"/>
              </w:rPr>
            </w:pPr>
            <w:r w:rsidDel="00000000" w:rsidR="00000000" w:rsidRPr="00000000">
              <w:rPr>
                <w:sz w:val="24"/>
                <w:szCs w:val="24"/>
                <w:rtl w:val="0"/>
              </w:rPr>
              <w:t xml:space="preserve">9.1.Улсын төсөвт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5F">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1">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62">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3">
            <w:pPr>
              <w:spacing w:line="240" w:lineRule="auto"/>
              <w:jc w:val="both"/>
              <w:rPr>
                <w:sz w:val="24"/>
                <w:szCs w:val="24"/>
              </w:rPr>
            </w:pPr>
            <w:r w:rsidDel="00000000" w:rsidR="00000000" w:rsidRPr="00000000">
              <w:rPr>
                <w:sz w:val="24"/>
                <w:szCs w:val="24"/>
                <w:rtl w:val="0"/>
              </w:rPr>
              <w:t xml:space="preserve">9.2.Шинээр төрийн байгууллага байгуулах, эсхүл төрийн байгууллагад бүтцийн өөрчлөлт хийх шаардлага тавигдах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4">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67">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8">
            <w:pPr>
              <w:spacing w:line="240" w:lineRule="auto"/>
              <w:jc w:val="both"/>
              <w:rPr>
                <w:sz w:val="24"/>
                <w:szCs w:val="24"/>
              </w:rPr>
            </w:pPr>
            <w:r w:rsidDel="00000000" w:rsidR="00000000" w:rsidRPr="00000000">
              <w:rPr>
                <w:sz w:val="24"/>
                <w:szCs w:val="24"/>
                <w:rtl w:val="0"/>
              </w:rPr>
              <w:t xml:space="preserve">9.3.Төрийн байгууллагад захиргааны шинэ чиг үүрэг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9">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B">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C">
            <w:pPr>
              <w:spacing w:line="240" w:lineRule="auto"/>
              <w:jc w:val="both"/>
              <w:rPr>
                <w:b w:val="1"/>
                <w:bCs w:val="1"/>
                <w:sz w:val="24"/>
                <w:szCs w:val="24"/>
              </w:rPr>
            </w:pPr>
            <w:r w:rsidDel="00000000" w:rsidR="00000000" w:rsidRPr="00000000">
              <w:rPr>
                <w:b w:val="1"/>
                <w:bCs w:val="1"/>
                <w:sz w:val="24"/>
                <w:szCs w:val="24"/>
                <w:rtl w:val="0"/>
              </w:rPr>
              <w:t xml:space="preserve">10.Макро эдийн засгийн хүрээнд</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D">
            <w:pPr>
              <w:spacing w:line="240" w:lineRule="auto"/>
              <w:jc w:val="both"/>
              <w:rPr>
                <w:sz w:val="24"/>
                <w:szCs w:val="24"/>
              </w:rPr>
            </w:pPr>
            <w:r w:rsidDel="00000000" w:rsidR="00000000" w:rsidRPr="00000000">
              <w:rPr>
                <w:sz w:val="24"/>
                <w:szCs w:val="24"/>
                <w:rtl w:val="0"/>
              </w:rPr>
              <w:t xml:space="preserve">10.1.Эдийн засгийн өсөлт болон ажил эрхлэлтийн байдалд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6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0">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1">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2">
            <w:pPr>
              <w:spacing w:line="240" w:lineRule="auto"/>
              <w:jc w:val="both"/>
              <w:rPr>
                <w:sz w:val="24"/>
                <w:szCs w:val="24"/>
              </w:rPr>
            </w:pPr>
            <w:r w:rsidDel="00000000" w:rsidR="00000000" w:rsidRPr="00000000">
              <w:rPr>
                <w:sz w:val="24"/>
                <w:szCs w:val="24"/>
                <w:rtl w:val="0"/>
              </w:rPr>
              <w:t xml:space="preserve">10.2.Хөрөнгө оруулалтын нөхцөлийг сайжруулах, зах зээлийн тогтвортой хөгжлийг дэмжих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5">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76">
            <w:pPr>
              <w:spacing w:line="240" w:lineRule="auto"/>
              <w:rPr>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7">
            <w:pPr>
              <w:spacing w:line="240" w:lineRule="auto"/>
              <w:jc w:val="both"/>
              <w:rPr>
                <w:sz w:val="24"/>
                <w:szCs w:val="24"/>
              </w:rPr>
            </w:pPr>
            <w:r w:rsidDel="00000000" w:rsidR="00000000" w:rsidRPr="00000000">
              <w:rPr>
                <w:sz w:val="24"/>
                <w:szCs w:val="24"/>
                <w:rtl w:val="0"/>
              </w:rPr>
              <w:t xml:space="preserve">10.3.Инфляци нэмэгдэх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A">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B">
            <w:pPr>
              <w:spacing w:line="240" w:lineRule="auto"/>
              <w:jc w:val="both"/>
              <w:rPr>
                <w:b w:val="1"/>
                <w:bCs w:val="1"/>
                <w:sz w:val="24"/>
                <w:szCs w:val="24"/>
              </w:rPr>
            </w:pPr>
            <w:r w:rsidDel="00000000" w:rsidR="00000000" w:rsidRPr="00000000">
              <w:rPr>
                <w:b w:val="1"/>
                <w:bCs w:val="1"/>
                <w:sz w:val="24"/>
                <w:szCs w:val="24"/>
                <w:rtl w:val="0"/>
              </w:rPr>
              <w:t xml:space="preserve">11.Олон улсын харилцаа</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C">
            <w:pPr>
              <w:spacing w:line="240" w:lineRule="auto"/>
              <w:jc w:val="both"/>
              <w:rPr>
                <w:sz w:val="24"/>
                <w:szCs w:val="24"/>
              </w:rPr>
            </w:pPr>
            <w:r w:rsidDel="00000000" w:rsidR="00000000" w:rsidRPr="00000000">
              <w:rPr>
                <w:sz w:val="24"/>
                <w:szCs w:val="24"/>
                <w:rtl w:val="0"/>
              </w:rPr>
              <w:t xml:space="preserve">11.1.Монгол Улсын олон улсын гэрээтэй нийцэж байгаа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D">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7F">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280">
      <w:pPr>
        <w:shd w:fill="ffffff" w:val="clear"/>
        <w:spacing w:line="240"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281">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282">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283">
      <w:pPr>
        <w:shd w:fill="ffffff" w:val="clear"/>
        <w:spacing w:line="240" w:lineRule="auto"/>
        <w:ind w:right="-466.062992125984"/>
        <w:jc w:val="right"/>
        <w:rPr>
          <w:sz w:val="24"/>
          <w:szCs w:val="24"/>
        </w:rPr>
      </w:pPr>
      <w:r w:rsidDel="00000000" w:rsidR="00000000" w:rsidRPr="00000000">
        <w:rPr>
          <w:rtl w:val="0"/>
        </w:rPr>
      </w:r>
    </w:p>
    <w:p w:rsidR="00000000" w:rsidDel="00000000" w:rsidP="00000000" w:rsidRDefault="00000000" w:rsidRPr="00000000" w14:paraId="00000284">
      <w:pPr>
        <w:shd w:fill="ffffff" w:val="clear"/>
        <w:spacing w:line="240" w:lineRule="auto"/>
        <w:ind w:right="-466.062992125984"/>
        <w:jc w:val="right"/>
        <w:rPr>
          <w:sz w:val="24"/>
          <w:szCs w:val="24"/>
        </w:rPr>
      </w:pPr>
      <w:r w:rsidDel="00000000" w:rsidR="00000000" w:rsidRPr="00000000">
        <w:rPr>
          <w:sz w:val="24"/>
          <w:szCs w:val="24"/>
          <w:rtl w:val="0"/>
        </w:rPr>
        <w:t xml:space="preserve">  Хүснэгт 3</w:t>
      </w:r>
    </w:p>
    <w:p w:rsidR="00000000" w:rsidDel="00000000" w:rsidP="00000000" w:rsidRDefault="00000000" w:rsidRPr="00000000" w14:paraId="00000285">
      <w:pPr>
        <w:shd w:fill="ffffff" w:val="clear"/>
        <w:spacing w:line="240" w:lineRule="auto"/>
        <w:jc w:val="both"/>
        <w:rPr>
          <w:color w:val="333333"/>
          <w:sz w:val="24"/>
          <w:szCs w:val="24"/>
        </w:rPr>
      </w:pPr>
      <w:r w:rsidDel="00000000" w:rsidR="00000000" w:rsidRPr="00000000">
        <w:rPr>
          <w:color w:val="333333"/>
          <w:sz w:val="24"/>
          <w:szCs w:val="24"/>
          <w:rtl w:val="0"/>
        </w:rPr>
        <w:t xml:space="preserve"> </w:t>
      </w:r>
    </w:p>
    <w:p w:rsidR="00000000" w:rsidDel="00000000" w:rsidP="00000000" w:rsidRDefault="00000000" w:rsidRPr="00000000" w14:paraId="00000286">
      <w:pPr>
        <w:shd w:fill="ffffff" w:val="clear"/>
        <w:spacing w:line="240" w:lineRule="auto"/>
        <w:jc w:val="center"/>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НИЙГЭМД ҮЗҮҮЛЭХ ҮР НӨЛӨӨ</w:t>
      </w:r>
    </w:p>
    <w:p w:rsidR="00000000" w:rsidDel="00000000" w:rsidP="00000000" w:rsidRDefault="00000000" w:rsidRPr="00000000" w14:paraId="00000287">
      <w:pPr>
        <w:shd w:fill="ffffff" w:val="clear"/>
        <w:spacing w:line="240" w:lineRule="auto"/>
        <w:jc w:val="both"/>
        <w:rPr>
          <w:sz w:val="24"/>
          <w:szCs w:val="24"/>
        </w:rPr>
      </w:pPr>
      <w:r w:rsidDel="00000000" w:rsidR="00000000" w:rsidRPr="00000000">
        <w:rPr>
          <w:sz w:val="24"/>
          <w:szCs w:val="24"/>
          <w:rtl w:val="0"/>
        </w:rPr>
        <w:t xml:space="preserve"> </w:t>
      </w:r>
    </w:p>
    <w:tbl>
      <w:tblPr>
        <w:tblStyle w:val="Table3"/>
        <w:tblW w:w="978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875"/>
        <w:gridCol w:w="3720"/>
        <w:gridCol w:w="1020"/>
        <w:gridCol w:w="1230"/>
        <w:gridCol w:w="1935"/>
        <w:tblGridChange w:id="0">
          <w:tblGrid>
            <w:gridCol w:w="1875"/>
            <w:gridCol w:w="3720"/>
            <w:gridCol w:w="1020"/>
            <w:gridCol w:w="1230"/>
            <w:gridCol w:w="1935"/>
          </w:tblGrid>
        </w:tblGridChange>
      </w:tblGrid>
      <w:tr>
        <w:trPr>
          <w:cantSplit w:val="0"/>
          <w:trHeight w:val="1155" w:hRule="atLeast"/>
          <w:tblHeader w:val="0"/>
        </w:trPr>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8">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89">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28A">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B">
            <w:pPr>
              <w:spacing w:line="240" w:lineRule="auto"/>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28C">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p w:rsidR="00000000" w:rsidDel="00000000" w:rsidP="00000000" w:rsidRDefault="00000000" w:rsidRPr="00000000" w14:paraId="0000028D">
            <w:pPr>
              <w:spacing w:line="240" w:lineRule="auto"/>
              <w:jc w:val="center"/>
              <w:rPr>
                <w:b w:val="1"/>
                <w:bCs w:val="1"/>
                <w:sz w:val="24"/>
                <w:szCs w:val="24"/>
              </w:rPr>
            </w:pPr>
            <w:r w:rsidDel="00000000" w:rsidR="00000000" w:rsidRPr="00000000">
              <w:rPr>
                <w:b w:val="1"/>
                <w:bCs w:val="1"/>
                <w:sz w:val="24"/>
                <w:szCs w:val="24"/>
                <w:rtl w:val="0"/>
              </w:rPr>
              <w:t xml:space="preserve"> </w:t>
            </w:r>
          </w:p>
        </w:tc>
        <w:tc>
          <w:tcPr>
            <w:gridSpan w:val="2"/>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8E">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8F">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1">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92">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49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3">
            <w:pPr>
              <w:spacing w:line="240" w:lineRule="auto"/>
              <w:jc w:val="both"/>
              <w:rPr>
                <w:b w:val="1"/>
                <w:bCs w:val="1"/>
                <w:sz w:val="24"/>
                <w:szCs w:val="24"/>
              </w:rPr>
            </w:pPr>
            <w:r w:rsidDel="00000000" w:rsidR="00000000" w:rsidRPr="00000000">
              <w:rPr>
                <w:b w:val="1"/>
                <w:bCs w:val="1"/>
                <w:sz w:val="24"/>
                <w:szCs w:val="24"/>
                <w:rtl w:val="0"/>
              </w:rPr>
              <w:t xml:space="preserve">1.Ажил эрхлэлтийн байдал, хөдөлмөрийн зах зээл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4">
            <w:pPr>
              <w:spacing w:line="240" w:lineRule="auto"/>
              <w:jc w:val="both"/>
              <w:rPr>
                <w:sz w:val="24"/>
                <w:szCs w:val="24"/>
              </w:rPr>
            </w:pPr>
            <w:r w:rsidDel="00000000" w:rsidR="00000000" w:rsidRPr="00000000">
              <w:rPr>
                <w:sz w:val="24"/>
                <w:szCs w:val="24"/>
                <w:rtl w:val="0"/>
              </w:rPr>
              <w:t xml:space="preserve">1.1.Шинээр ажлын байр бий болох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5">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6">
            <w:pPr>
              <w:spacing w:line="240" w:lineRule="auto"/>
              <w:jc w:val="center"/>
              <w:rPr>
                <w:b w:val="1"/>
                <w:bCs w:val="1"/>
                <w:sz w:val="24"/>
                <w:szCs w:val="24"/>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7">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98">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9">
            <w:pPr>
              <w:spacing w:line="240" w:lineRule="auto"/>
              <w:jc w:val="both"/>
              <w:rPr>
                <w:sz w:val="24"/>
                <w:szCs w:val="24"/>
              </w:rPr>
            </w:pPr>
            <w:r w:rsidDel="00000000" w:rsidR="00000000" w:rsidRPr="00000000">
              <w:rPr>
                <w:sz w:val="24"/>
                <w:szCs w:val="24"/>
                <w:rtl w:val="0"/>
              </w:rPr>
              <w:t xml:space="preserve">1.2.Шууд болон шууд бусаар ажлын байрны цомхотгол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A">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C">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9D">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E">
            <w:pPr>
              <w:spacing w:line="240" w:lineRule="auto"/>
              <w:jc w:val="both"/>
              <w:rPr>
                <w:sz w:val="24"/>
                <w:szCs w:val="24"/>
              </w:rPr>
            </w:pPr>
            <w:r w:rsidDel="00000000" w:rsidR="00000000" w:rsidRPr="00000000">
              <w:rPr>
                <w:sz w:val="24"/>
                <w:szCs w:val="24"/>
                <w:rtl w:val="0"/>
              </w:rPr>
              <w:t xml:space="preserve">1.3.Тодорхой ажил мэргэжлийн хүмүүс болон хувиараа хөдөлмөр эрхлэгчдэд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9F">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2">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3">
            <w:pPr>
              <w:spacing w:line="240" w:lineRule="auto"/>
              <w:jc w:val="both"/>
              <w:rPr>
                <w:sz w:val="24"/>
                <w:szCs w:val="24"/>
              </w:rPr>
            </w:pPr>
            <w:r w:rsidDel="00000000" w:rsidR="00000000" w:rsidRPr="00000000">
              <w:rPr>
                <w:sz w:val="24"/>
                <w:szCs w:val="24"/>
                <w:rtl w:val="0"/>
              </w:rPr>
              <w:t xml:space="preserve">1.4.Тодорхой насны хүмүүсийн ажил эрхлэлтийн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4">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7">
            <w:pPr>
              <w:spacing w:line="240" w:lineRule="auto"/>
              <w:jc w:val="both"/>
              <w:rPr>
                <w:b w:val="1"/>
                <w:bCs w:val="1"/>
                <w:sz w:val="24"/>
                <w:szCs w:val="24"/>
              </w:rPr>
            </w:pPr>
            <w:r w:rsidDel="00000000" w:rsidR="00000000" w:rsidRPr="00000000">
              <w:rPr>
                <w:b w:val="1"/>
                <w:bCs w:val="1"/>
                <w:sz w:val="24"/>
                <w:szCs w:val="24"/>
                <w:rtl w:val="0"/>
              </w:rPr>
              <w:t xml:space="preserve">2.Ажлын стандарт, хөдөлмөрлөх эрх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8">
            <w:pPr>
              <w:spacing w:line="240" w:lineRule="auto"/>
              <w:jc w:val="both"/>
              <w:rPr>
                <w:sz w:val="24"/>
                <w:szCs w:val="24"/>
              </w:rPr>
            </w:pPr>
            <w:r w:rsidDel="00000000" w:rsidR="00000000" w:rsidRPr="00000000">
              <w:rPr>
                <w:sz w:val="24"/>
                <w:szCs w:val="24"/>
                <w:rtl w:val="0"/>
              </w:rPr>
              <w:t xml:space="preserve">2.1.Ажлын чанар, стандартад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9">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A">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B">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AC">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D">
            <w:pPr>
              <w:spacing w:line="240" w:lineRule="auto"/>
              <w:jc w:val="both"/>
              <w:rPr>
                <w:sz w:val="24"/>
                <w:szCs w:val="24"/>
              </w:rPr>
            </w:pPr>
            <w:r w:rsidDel="00000000" w:rsidR="00000000" w:rsidRPr="00000000">
              <w:rPr>
                <w:sz w:val="24"/>
                <w:szCs w:val="24"/>
                <w:rtl w:val="0"/>
              </w:rPr>
              <w:t xml:space="preserve">2.2.Ажилчдын эрүүл мэнд, хөдөлмөрийн аюулгүй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A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0">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1">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2">
            <w:pPr>
              <w:spacing w:line="240" w:lineRule="auto"/>
              <w:jc w:val="both"/>
              <w:rPr>
                <w:sz w:val="24"/>
                <w:szCs w:val="24"/>
              </w:rPr>
            </w:pPr>
            <w:r w:rsidDel="00000000" w:rsidR="00000000" w:rsidRPr="00000000">
              <w:rPr>
                <w:sz w:val="24"/>
                <w:szCs w:val="24"/>
                <w:rtl w:val="0"/>
              </w:rPr>
              <w:t xml:space="preserve">2.3.Ажилчдын эрх, үүрэгт шууд болон шууд бусаар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5">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6">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7">
            <w:pPr>
              <w:spacing w:line="240" w:lineRule="auto"/>
              <w:jc w:val="both"/>
              <w:rPr>
                <w:sz w:val="24"/>
                <w:szCs w:val="24"/>
              </w:rPr>
            </w:pPr>
            <w:r w:rsidDel="00000000" w:rsidR="00000000" w:rsidRPr="00000000">
              <w:rPr>
                <w:sz w:val="24"/>
                <w:szCs w:val="24"/>
                <w:rtl w:val="0"/>
              </w:rPr>
              <w:t xml:space="preserve">2.4.Шинээр ажлын стандарт гаргах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8">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9">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A">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BB">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C">
            <w:pPr>
              <w:spacing w:line="240" w:lineRule="auto"/>
              <w:jc w:val="both"/>
              <w:rPr>
                <w:sz w:val="24"/>
                <w:szCs w:val="24"/>
              </w:rPr>
            </w:pPr>
            <w:r w:rsidDel="00000000" w:rsidR="00000000" w:rsidRPr="00000000">
              <w:rPr>
                <w:sz w:val="24"/>
                <w:szCs w:val="24"/>
                <w:rtl w:val="0"/>
              </w:rPr>
              <w:t xml:space="preserve">2.5.Ажлын байранд технологийн шинэчлэлийг хэрэгжүүлэхтэй холбогдсон өөрчлөлт бий болгох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D">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E">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BF">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0">
            <w:pPr>
              <w:spacing w:line="240" w:lineRule="auto"/>
              <w:jc w:val="both"/>
              <w:rPr>
                <w:b w:val="1"/>
                <w:bCs w:val="1"/>
                <w:sz w:val="24"/>
                <w:szCs w:val="24"/>
              </w:rPr>
            </w:pPr>
            <w:r w:rsidDel="00000000" w:rsidR="00000000" w:rsidRPr="00000000">
              <w:rPr>
                <w:b w:val="1"/>
                <w:bCs w:val="1"/>
                <w:sz w:val="24"/>
                <w:szCs w:val="24"/>
                <w:rtl w:val="0"/>
              </w:rPr>
              <w:t xml:space="preserve">3.Нийгмийн тодорхой бүлгийг хамгаалах асуудал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1">
            <w:pPr>
              <w:spacing w:line="240" w:lineRule="auto"/>
              <w:jc w:val="both"/>
              <w:rPr>
                <w:sz w:val="24"/>
                <w:szCs w:val="24"/>
              </w:rPr>
            </w:pPr>
            <w:r w:rsidDel="00000000" w:rsidR="00000000" w:rsidRPr="00000000">
              <w:rPr>
                <w:sz w:val="24"/>
                <w:szCs w:val="24"/>
                <w:rtl w:val="0"/>
              </w:rPr>
              <w:t xml:space="preserve">3.1.Шууд болон шууд бусаар тэгш бус байдал үүсгэх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2">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3">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4">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5">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6">
            <w:pPr>
              <w:spacing w:line="240" w:lineRule="auto"/>
              <w:jc w:val="both"/>
              <w:rPr>
                <w:sz w:val="24"/>
                <w:szCs w:val="24"/>
              </w:rPr>
            </w:pPr>
            <w:r w:rsidDel="00000000" w:rsidR="00000000" w:rsidRPr="00000000">
              <w:rPr>
                <w:sz w:val="24"/>
                <w:szCs w:val="24"/>
                <w:rtl w:val="0"/>
              </w:rPr>
              <w:t xml:space="preserve">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7">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CA">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B">
            <w:pPr>
              <w:spacing w:line="240" w:lineRule="auto"/>
              <w:jc w:val="both"/>
              <w:rPr>
                <w:sz w:val="24"/>
                <w:szCs w:val="24"/>
              </w:rPr>
            </w:pPr>
            <w:r w:rsidDel="00000000" w:rsidR="00000000" w:rsidRPr="00000000">
              <w:rPr>
                <w:sz w:val="24"/>
                <w:szCs w:val="24"/>
                <w:rtl w:val="0"/>
              </w:rPr>
              <w:t xml:space="preserve">3.3.Гадаадын иргэдэд илэрхий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C">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D">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CF">
            <w:pPr>
              <w:spacing w:line="240" w:lineRule="auto"/>
              <w:jc w:val="both"/>
              <w:rPr>
                <w:b w:val="1"/>
                <w:bCs w:val="1"/>
                <w:sz w:val="24"/>
                <w:szCs w:val="24"/>
              </w:rPr>
            </w:pPr>
            <w:r w:rsidDel="00000000" w:rsidR="00000000" w:rsidRPr="00000000">
              <w:rPr>
                <w:b w:val="1"/>
                <w:bCs w:val="1"/>
                <w:sz w:val="24"/>
                <w:szCs w:val="24"/>
                <w:rtl w:val="0"/>
              </w:rPr>
              <w:t xml:space="preserve">4.Төрийн удирдлага, сайн засаглал, шүүх эрх мэдэл, хэвлэл мэдээлэл, ёс суртахуун</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0">
            <w:pPr>
              <w:spacing w:line="240" w:lineRule="auto"/>
              <w:jc w:val="both"/>
              <w:rPr>
                <w:sz w:val="24"/>
                <w:szCs w:val="24"/>
              </w:rPr>
            </w:pPr>
            <w:r w:rsidDel="00000000" w:rsidR="00000000" w:rsidRPr="00000000">
              <w:rPr>
                <w:sz w:val="24"/>
                <w:szCs w:val="24"/>
                <w:rtl w:val="0"/>
              </w:rPr>
              <w:t xml:space="preserve">4.1.Засаглалын харилцаанд оролцогчдод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D4">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5">
            <w:pPr>
              <w:spacing w:line="240" w:lineRule="auto"/>
              <w:jc w:val="both"/>
              <w:rPr>
                <w:sz w:val="24"/>
                <w:szCs w:val="24"/>
              </w:rPr>
            </w:pPr>
            <w:r w:rsidDel="00000000" w:rsidR="00000000" w:rsidRPr="00000000">
              <w:rPr>
                <w:sz w:val="24"/>
                <w:szCs w:val="24"/>
                <w:rtl w:val="0"/>
              </w:rPr>
              <w:t xml:space="preserve">4.2.Төрийн байгууллагуудын үүрэг, үйл ажиллагаанд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8">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D9">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A">
            <w:pPr>
              <w:spacing w:line="240" w:lineRule="auto"/>
              <w:jc w:val="both"/>
              <w:rPr>
                <w:sz w:val="24"/>
                <w:szCs w:val="24"/>
              </w:rPr>
            </w:pPr>
            <w:r w:rsidDel="00000000" w:rsidR="00000000" w:rsidRPr="00000000">
              <w:rPr>
                <w:sz w:val="24"/>
                <w:szCs w:val="24"/>
                <w:rtl w:val="0"/>
              </w:rPr>
              <w:t xml:space="preserve">4.3.Төрийн захиргааны албан хаагчдын эрх, үүрэг, харилцаанд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D">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DE">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DF">
            <w:pPr>
              <w:spacing w:line="240" w:lineRule="auto"/>
              <w:jc w:val="both"/>
              <w:rPr>
                <w:sz w:val="24"/>
                <w:szCs w:val="24"/>
              </w:rPr>
            </w:pPr>
            <w:r w:rsidDel="00000000" w:rsidR="00000000" w:rsidRPr="00000000">
              <w:rPr>
                <w:sz w:val="24"/>
                <w:szCs w:val="24"/>
                <w:rtl w:val="0"/>
              </w:rPr>
              <w:t xml:space="preserve">4.4.Иргэдийн шүүхэд хандах, асуудлаа шийдвэрлүүлэх эрхэд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2">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E3">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4">
            <w:pPr>
              <w:spacing w:line="240" w:lineRule="auto"/>
              <w:jc w:val="both"/>
              <w:rPr>
                <w:sz w:val="24"/>
                <w:szCs w:val="24"/>
              </w:rPr>
            </w:pPr>
            <w:r w:rsidDel="00000000" w:rsidR="00000000" w:rsidRPr="00000000">
              <w:rPr>
                <w:sz w:val="24"/>
                <w:szCs w:val="24"/>
                <w:rtl w:val="0"/>
              </w:rPr>
              <w:t xml:space="preserve">4.5.Улс төрийн нам, төрийн бус байгууллагын үйл ажиллагаанд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5">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7">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8">
            <w:pPr>
              <w:spacing w:line="240" w:lineRule="auto"/>
              <w:jc w:val="both"/>
              <w:rPr>
                <w:b w:val="1"/>
                <w:bCs w:val="1"/>
                <w:sz w:val="24"/>
                <w:szCs w:val="24"/>
              </w:rPr>
            </w:pPr>
            <w:r w:rsidDel="00000000" w:rsidR="00000000" w:rsidRPr="00000000">
              <w:rPr>
                <w:b w:val="1"/>
                <w:bCs w:val="1"/>
                <w:sz w:val="24"/>
                <w:szCs w:val="24"/>
                <w:rtl w:val="0"/>
              </w:rPr>
              <w:t xml:space="preserve">5.Нийтийн эрүүл мэнд, аюулгүй байдал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9">
            <w:pPr>
              <w:spacing w:line="240" w:lineRule="auto"/>
              <w:jc w:val="both"/>
              <w:rPr>
                <w:sz w:val="24"/>
                <w:szCs w:val="24"/>
              </w:rPr>
            </w:pPr>
            <w:r w:rsidDel="00000000" w:rsidR="00000000" w:rsidRPr="00000000">
              <w:rPr>
                <w:sz w:val="24"/>
                <w:szCs w:val="24"/>
                <w:rtl w:val="0"/>
              </w:rPr>
              <w:t xml:space="preserve">5.1.Хувь хүн/нийт хүн амын дундаж наслалт, өвчлөлт, нас баралтын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A">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B">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C">
            <w:pPr>
              <w:spacing w:line="240" w:lineRule="auto"/>
              <w:jc w:val="both"/>
              <w:rPr>
                <w:sz w:val="24"/>
                <w:szCs w:val="24"/>
              </w:rPr>
            </w:pPr>
            <w:r w:rsidDel="00000000" w:rsidR="00000000" w:rsidRPr="00000000">
              <w:rPr>
                <w:sz w:val="24"/>
                <w:szCs w:val="24"/>
                <w:rtl w:val="0"/>
              </w:rPr>
              <w:t xml:space="preserve"> </w:t>
            </w:r>
          </w:p>
        </w:tc>
      </w:tr>
      <w:tr>
        <w:trPr>
          <w:cantSplit w:val="0"/>
          <w:trHeight w:val="148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ED">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E">
            <w:pPr>
              <w:spacing w:line="240" w:lineRule="auto"/>
              <w:jc w:val="both"/>
              <w:rPr>
                <w:sz w:val="24"/>
                <w:szCs w:val="24"/>
              </w:rPr>
            </w:pPr>
            <w:r w:rsidDel="00000000" w:rsidR="00000000" w:rsidRPr="00000000">
              <w:rPr>
                <w:sz w:val="24"/>
                <w:szCs w:val="24"/>
                <w:rtl w:val="0"/>
              </w:rPr>
              <w:t xml:space="preserve">5.2.Зохицуулалтын хувилбарын улмаас үүсэх дуу чимээ, агаар, хөрсний чанарын өөрчлөлт хүн амын эрүүл мэндэд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EF">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1">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2">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3">
            <w:pPr>
              <w:spacing w:line="240" w:lineRule="auto"/>
              <w:jc w:val="both"/>
              <w:rPr>
                <w:sz w:val="24"/>
                <w:szCs w:val="24"/>
              </w:rPr>
            </w:pPr>
            <w:r w:rsidDel="00000000" w:rsidR="00000000" w:rsidRPr="00000000">
              <w:rPr>
                <w:sz w:val="24"/>
                <w:szCs w:val="24"/>
                <w:rtl w:val="0"/>
              </w:rPr>
              <w:t xml:space="preserve">5.3.Хүмүүсийн амьдралын хэв маяг (хооллолт, хөдөлгөөн, архи, тамхины хэрэглээ)-т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4">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5">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7">
            <w:pPr>
              <w:spacing w:line="240" w:lineRule="auto"/>
              <w:jc w:val="both"/>
              <w:rPr>
                <w:b w:val="1"/>
                <w:bCs w:val="1"/>
                <w:sz w:val="24"/>
                <w:szCs w:val="24"/>
              </w:rPr>
            </w:pPr>
            <w:r w:rsidDel="00000000" w:rsidR="00000000" w:rsidRPr="00000000">
              <w:rPr>
                <w:b w:val="1"/>
                <w:bCs w:val="1"/>
                <w:sz w:val="24"/>
                <w:szCs w:val="24"/>
                <w:rtl w:val="0"/>
              </w:rPr>
              <w:t xml:space="preserve">6.Нийгмийн хамгаалал, эрүүл мэнд, боловсролын систем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8">
            <w:pPr>
              <w:spacing w:line="240" w:lineRule="auto"/>
              <w:jc w:val="both"/>
              <w:rPr>
                <w:sz w:val="24"/>
                <w:szCs w:val="24"/>
              </w:rPr>
            </w:pPr>
            <w:r w:rsidDel="00000000" w:rsidR="00000000" w:rsidRPr="00000000">
              <w:rPr>
                <w:sz w:val="24"/>
                <w:szCs w:val="24"/>
                <w:rtl w:val="0"/>
              </w:rPr>
              <w:t xml:space="preserve">6.1.Нийгмийн үйлчилгээний чанар, хүртээмжид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9">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A">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B">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2FC">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D">
            <w:pPr>
              <w:spacing w:line="240" w:lineRule="auto"/>
              <w:jc w:val="both"/>
              <w:rPr>
                <w:sz w:val="24"/>
                <w:szCs w:val="24"/>
              </w:rPr>
            </w:pPr>
            <w:r w:rsidDel="00000000" w:rsidR="00000000" w:rsidRPr="00000000">
              <w:rPr>
                <w:sz w:val="24"/>
                <w:szCs w:val="24"/>
                <w:rtl w:val="0"/>
              </w:rPr>
              <w:t xml:space="preserve">6.2.Ажилчдын боловсрол, шилжилт хөдөлгөөнд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E">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2F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0">
            <w:pPr>
              <w:spacing w:line="240" w:lineRule="auto"/>
              <w:jc w:val="both"/>
              <w:rPr>
                <w:sz w:val="24"/>
                <w:szCs w:val="24"/>
              </w:rPr>
            </w:pPr>
            <w:r w:rsidDel="00000000" w:rsidR="00000000" w:rsidRPr="00000000">
              <w:rPr>
                <w:sz w:val="24"/>
                <w:szCs w:val="24"/>
                <w:rtl w:val="0"/>
              </w:rPr>
              <w:t xml:space="preserve"> </w:t>
            </w:r>
          </w:p>
        </w:tc>
      </w:tr>
      <w:tr>
        <w:trPr>
          <w:cantSplit w:val="0"/>
          <w:trHeight w:val="181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1">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2">
            <w:pPr>
              <w:spacing w:line="240" w:lineRule="auto"/>
              <w:jc w:val="both"/>
              <w:rPr>
                <w:sz w:val="24"/>
                <w:szCs w:val="24"/>
              </w:rPr>
            </w:pPr>
            <w:r w:rsidDel="00000000" w:rsidR="00000000" w:rsidRPr="00000000">
              <w:rPr>
                <w:sz w:val="24"/>
                <w:szCs w:val="24"/>
                <w:rtl w:val="0"/>
              </w:rPr>
              <w:t xml:space="preserve">6.3.Иргэдийн боловсрол (төрийн болон хувийн хэвшлийн боловсрролын байгууллага) олох, мэргэжил эзэмших, давтан сургалтад хамрагдахад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3">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5">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6">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7">
            <w:pPr>
              <w:spacing w:line="240" w:lineRule="auto"/>
              <w:jc w:val="both"/>
              <w:rPr>
                <w:sz w:val="24"/>
                <w:szCs w:val="24"/>
              </w:rPr>
            </w:pPr>
            <w:r w:rsidDel="00000000" w:rsidR="00000000" w:rsidRPr="00000000">
              <w:rPr>
                <w:sz w:val="24"/>
                <w:szCs w:val="24"/>
                <w:rtl w:val="0"/>
              </w:rPr>
              <w:t xml:space="preserve">6.4.Нийгмийн болон эрүүл мэндийн үйлчилгээ авахад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8">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A">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0B">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C">
            <w:pPr>
              <w:spacing w:line="240" w:lineRule="auto"/>
              <w:jc w:val="both"/>
              <w:rPr>
                <w:sz w:val="24"/>
                <w:szCs w:val="24"/>
              </w:rPr>
            </w:pPr>
            <w:r w:rsidDel="00000000" w:rsidR="00000000" w:rsidRPr="00000000">
              <w:rPr>
                <w:sz w:val="24"/>
                <w:szCs w:val="24"/>
                <w:rtl w:val="0"/>
              </w:rPr>
              <w:t xml:space="preserve">6.5.Их, дээд сургуулиудын үйл ажиллагаа, өөрийн удирдлагад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D">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0F">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0">
            <w:pPr>
              <w:spacing w:line="240" w:lineRule="auto"/>
              <w:jc w:val="both"/>
              <w:rPr>
                <w:b w:val="1"/>
                <w:bCs w:val="1"/>
                <w:sz w:val="24"/>
                <w:szCs w:val="24"/>
              </w:rPr>
            </w:pPr>
            <w:r w:rsidDel="00000000" w:rsidR="00000000" w:rsidRPr="00000000">
              <w:rPr>
                <w:b w:val="1"/>
                <w:bCs w:val="1"/>
                <w:sz w:val="24"/>
                <w:szCs w:val="24"/>
                <w:rtl w:val="0"/>
              </w:rPr>
              <w:t xml:space="preserve">7.Гэмт хэрэг, нийгмийн аюулгүй байдал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1">
            <w:pPr>
              <w:spacing w:line="240" w:lineRule="auto"/>
              <w:jc w:val="both"/>
              <w:rPr>
                <w:sz w:val="24"/>
                <w:szCs w:val="24"/>
              </w:rPr>
            </w:pPr>
            <w:r w:rsidDel="00000000" w:rsidR="00000000" w:rsidRPr="00000000">
              <w:rPr>
                <w:sz w:val="24"/>
                <w:szCs w:val="24"/>
                <w:rtl w:val="0"/>
              </w:rPr>
              <w:t xml:space="preserve">7.1.Нийгмийн аюулгүй байдал, гэмт хэргийн нөхцөл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2">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3">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4">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5">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6">
            <w:pPr>
              <w:spacing w:line="240" w:lineRule="auto"/>
              <w:jc w:val="both"/>
              <w:rPr>
                <w:sz w:val="24"/>
                <w:szCs w:val="24"/>
              </w:rPr>
            </w:pPr>
            <w:r w:rsidDel="00000000" w:rsidR="00000000" w:rsidRPr="00000000">
              <w:rPr>
                <w:sz w:val="24"/>
                <w:szCs w:val="24"/>
                <w:rtl w:val="0"/>
              </w:rPr>
              <w:t xml:space="preserve">7.2.Хуулийг албадан хэрэгжүүлэхэд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7">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A">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B">
            <w:pPr>
              <w:spacing w:line="240" w:lineRule="auto"/>
              <w:jc w:val="both"/>
              <w:rPr>
                <w:sz w:val="24"/>
                <w:szCs w:val="24"/>
              </w:rPr>
            </w:pPr>
            <w:r w:rsidDel="00000000" w:rsidR="00000000" w:rsidRPr="00000000">
              <w:rPr>
                <w:sz w:val="24"/>
                <w:szCs w:val="24"/>
                <w:rtl w:val="0"/>
              </w:rPr>
              <w:t xml:space="preserve">7.3.Гэмт хэргийн илрүүлэлтэд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C">
            <w:pPr>
              <w:spacing w:line="240" w:lineRule="auto"/>
              <w:jc w:val="center"/>
              <w:rPr>
                <w:b w:val="1"/>
                <w:bCs w:val="1"/>
                <w:sz w:val="24"/>
                <w:szCs w:val="24"/>
              </w:rPr>
            </w:pPr>
            <w:r w:rsidDel="00000000" w:rsidR="00000000" w:rsidRPr="00000000">
              <w:rPr>
                <w:b w:val="1"/>
                <w:bCs w:val="1"/>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D">
            <w:pPr>
              <w:spacing w:line="240" w:lineRule="auto"/>
              <w:jc w:val="center"/>
              <w:rPr>
                <w:sz w:val="24"/>
                <w:szCs w:val="24"/>
              </w:rPr>
            </w:pPr>
            <w:r w:rsidDel="00000000" w:rsidR="00000000" w:rsidRPr="00000000">
              <w:rPr>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1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1F">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0">
            <w:pPr>
              <w:spacing w:line="240" w:lineRule="auto"/>
              <w:jc w:val="both"/>
              <w:rPr>
                <w:sz w:val="24"/>
                <w:szCs w:val="24"/>
              </w:rPr>
            </w:pPr>
            <w:r w:rsidDel="00000000" w:rsidR="00000000" w:rsidRPr="00000000">
              <w:rPr>
                <w:sz w:val="24"/>
                <w:szCs w:val="24"/>
                <w:rtl w:val="0"/>
              </w:rPr>
              <w:t xml:space="preserve">7.4.Гэмт хэргийн хохирогчид, гэрчийн эрхэд сөрөг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1">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4">
            <w:pPr>
              <w:spacing w:line="240" w:lineRule="auto"/>
              <w:jc w:val="both"/>
              <w:rPr>
                <w:b w:val="1"/>
                <w:bCs w:val="1"/>
                <w:sz w:val="24"/>
                <w:szCs w:val="24"/>
              </w:rPr>
            </w:pPr>
            <w:r w:rsidDel="00000000" w:rsidR="00000000" w:rsidRPr="00000000">
              <w:rPr>
                <w:b w:val="1"/>
                <w:bCs w:val="1"/>
                <w:sz w:val="24"/>
                <w:szCs w:val="24"/>
                <w:rtl w:val="0"/>
              </w:rPr>
              <w:t xml:space="preserve">8.Соёл</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5">
            <w:pPr>
              <w:spacing w:line="240" w:lineRule="auto"/>
              <w:jc w:val="both"/>
              <w:rPr>
                <w:sz w:val="24"/>
                <w:szCs w:val="24"/>
              </w:rPr>
            </w:pPr>
            <w:r w:rsidDel="00000000" w:rsidR="00000000" w:rsidRPr="00000000">
              <w:rPr>
                <w:sz w:val="24"/>
                <w:szCs w:val="24"/>
                <w:rtl w:val="0"/>
              </w:rPr>
              <w:t xml:space="preserve">8.1.Соёлын өвийг хамгаалахад нөлөө үзүүлэх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6">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8">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9">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A">
            <w:pPr>
              <w:spacing w:line="240" w:lineRule="auto"/>
              <w:jc w:val="both"/>
              <w:rPr>
                <w:sz w:val="24"/>
                <w:szCs w:val="24"/>
              </w:rPr>
            </w:pPr>
            <w:r w:rsidDel="00000000" w:rsidR="00000000" w:rsidRPr="00000000">
              <w:rPr>
                <w:sz w:val="24"/>
                <w:szCs w:val="24"/>
                <w:rtl w:val="0"/>
              </w:rPr>
              <w:t xml:space="preserve">8.2.Хэл, соёлын ялгаатай байдал бий болгох эсэх, эсхүл уг ялгаатай байдалд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B">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D">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tcBorders>
              <w:top w:color="808080" w:space="0" w:sz="6" w:val="single"/>
              <w:left w:color="808080" w:space="0" w:sz="6" w:val="single"/>
              <w:bottom w:color="808080" w:space="0" w:sz="6" w:val="single"/>
              <w:right w:color="808080" w:space="0" w:sz="6" w:val="single"/>
            </w:tcBorders>
            <w:shd w:fill="auto" w:val="clear"/>
            <w:tcMar>
              <w:top w:w="100.0" w:type="dxa"/>
              <w:left w:w="100.0" w:type="dxa"/>
              <w:bottom w:w="100.0" w:type="dxa"/>
              <w:right w:w="100.0" w:type="dxa"/>
            </w:tcMar>
            <w:vAlign w:val="top"/>
          </w:tcPr>
          <w:p w:rsidR="00000000" w:rsidDel="00000000" w:rsidP="00000000" w:rsidRDefault="00000000" w:rsidRPr="00000000" w14:paraId="0000032E">
            <w:pPr>
              <w:rPr>
                <w:b w:val="1"/>
                <w:bCs w:val="1"/>
                <w:color w:val="333333"/>
                <w:sz w:val="18"/>
                <w:szCs w:val="18"/>
              </w:rPr>
            </w:pPr>
            <w:r w:rsidDel="00000000" w:rsidR="00000000" w:rsidRPr="00000000">
              <w:rPr>
                <w:rtl w:val="0"/>
              </w:rPr>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2F">
            <w:pPr>
              <w:spacing w:line="240" w:lineRule="auto"/>
              <w:jc w:val="both"/>
              <w:rPr>
                <w:sz w:val="24"/>
                <w:szCs w:val="24"/>
              </w:rPr>
            </w:pPr>
            <w:r w:rsidDel="00000000" w:rsidR="00000000" w:rsidRPr="00000000">
              <w:rPr>
                <w:sz w:val="24"/>
                <w:szCs w:val="24"/>
                <w:rtl w:val="0"/>
              </w:rPr>
              <w:t xml:space="preserve">8.3.Иргэдийн түүх, соёлоо хамгаалах оролцоонд нөлөөлөх эсэх</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0">
            <w:pPr>
              <w:spacing w:line="240" w:lineRule="auto"/>
              <w:jc w:val="center"/>
              <w:rPr>
                <w:sz w:val="24"/>
                <w:szCs w:val="24"/>
              </w:rPr>
            </w:pPr>
            <w:r w:rsidDel="00000000" w:rsidR="00000000" w:rsidRPr="00000000">
              <w:rPr>
                <w:sz w:val="24"/>
                <w:szCs w:val="24"/>
                <w:rtl w:val="0"/>
              </w:rPr>
              <w:t xml:space="preserve">Тийм</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tcBorders>
              <w:top w:color="808080" w:space="0" w:sz="6" w:val="single"/>
              <w:left w:color="808080" w:space="0" w:sz="6" w:val="single"/>
              <w:bottom w:color="808080" w:space="0" w:sz="6" w:val="single"/>
              <w:right w:color="808080" w:space="0" w:sz="6" w:val="single"/>
            </w:tcBorders>
            <w:shd w:fill="auto" w:val="clear"/>
            <w:tcMar>
              <w:top w:w="80.0" w:type="dxa"/>
              <w:left w:w="80.0" w:type="dxa"/>
              <w:bottom w:w="80.0" w:type="dxa"/>
              <w:right w:w="80.0" w:type="dxa"/>
            </w:tcMar>
            <w:vAlign w:val="top"/>
          </w:tcPr>
          <w:p w:rsidR="00000000" w:rsidDel="00000000" w:rsidP="00000000" w:rsidRDefault="00000000" w:rsidRPr="00000000" w14:paraId="00000332">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333">
      <w:pPr>
        <w:shd w:fill="ffffff" w:val="clear"/>
        <w:spacing w:line="440" w:lineRule="auto"/>
        <w:rPr>
          <w:b w:val="1"/>
          <w:bCs w:val="1"/>
          <w:color w:val="333333"/>
          <w:sz w:val="24"/>
          <w:szCs w:val="24"/>
        </w:rPr>
      </w:pPr>
      <w:r w:rsidDel="00000000" w:rsidR="00000000" w:rsidRPr="00000000">
        <w:rPr>
          <w:rtl w:val="0"/>
        </w:rPr>
      </w:r>
    </w:p>
    <w:p w:rsidR="00000000" w:rsidDel="00000000" w:rsidP="00000000" w:rsidRDefault="00000000" w:rsidRPr="00000000" w14:paraId="00000334">
      <w:pPr>
        <w:shd w:fill="ffffff" w:val="clear"/>
        <w:spacing w:line="440" w:lineRule="auto"/>
        <w:rPr>
          <w:b w:val="1"/>
          <w:bCs w:val="1"/>
          <w:color w:val="333333"/>
          <w:sz w:val="24"/>
          <w:szCs w:val="24"/>
        </w:rPr>
      </w:pPr>
      <w:r w:rsidDel="00000000" w:rsidR="00000000" w:rsidRPr="00000000">
        <w:rPr>
          <w:rtl w:val="0"/>
        </w:rPr>
      </w:r>
    </w:p>
    <w:p w:rsidR="00000000" w:rsidDel="00000000" w:rsidP="00000000" w:rsidRDefault="00000000" w:rsidRPr="00000000" w14:paraId="00000335">
      <w:pPr>
        <w:shd w:fill="ffffff" w:val="clear"/>
        <w:spacing w:line="440" w:lineRule="auto"/>
        <w:rPr>
          <w:b w:val="1"/>
          <w:bCs w:val="1"/>
          <w:color w:val="333333"/>
          <w:sz w:val="24"/>
          <w:szCs w:val="24"/>
        </w:rPr>
      </w:pPr>
      <w:r w:rsidDel="00000000" w:rsidR="00000000" w:rsidRPr="00000000">
        <w:rPr>
          <w:rtl w:val="0"/>
        </w:rPr>
      </w:r>
    </w:p>
    <w:p w:rsidR="00000000" w:rsidDel="00000000" w:rsidP="00000000" w:rsidRDefault="00000000" w:rsidRPr="00000000" w14:paraId="00000336">
      <w:pPr>
        <w:shd w:fill="ffffff" w:val="clear"/>
        <w:spacing w:line="440" w:lineRule="auto"/>
        <w:rPr>
          <w:b w:val="1"/>
          <w:bCs w:val="1"/>
          <w:color w:val="333333"/>
          <w:sz w:val="24"/>
          <w:szCs w:val="24"/>
        </w:rPr>
      </w:pPr>
      <w:r w:rsidDel="00000000" w:rsidR="00000000" w:rsidRPr="00000000">
        <w:rPr>
          <w:rtl w:val="0"/>
        </w:rPr>
      </w:r>
    </w:p>
    <w:p w:rsidR="00000000" w:rsidDel="00000000" w:rsidP="00000000" w:rsidRDefault="00000000" w:rsidRPr="00000000" w14:paraId="00000337">
      <w:pPr>
        <w:shd w:fill="ffffff" w:val="clear"/>
        <w:spacing w:line="440" w:lineRule="auto"/>
        <w:jc w:val="right"/>
        <w:rPr>
          <w:b w:val="1"/>
          <w:bCs w:val="1"/>
          <w:color w:val="333333"/>
          <w:sz w:val="24"/>
          <w:szCs w:val="24"/>
        </w:rPr>
      </w:pPr>
      <w:r w:rsidDel="00000000" w:rsidR="00000000" w:rsidRPr="00000000">
        <w:rPr>
          <w:rtl w:val="0"/>
        </w:rPr>
      </w:r>
    </w:p>
    <w:p w:rsidR="00000000" w:rsidDel="00000000" w:rsidP="00000000" w:rsidRDefault="00000000" w:rsidRPr="00000000" w14:paraId="00000338">
      <w:pPr>
        <w:shd w:fill="ffffff" w:val="clear"/>
        <w:spacing w:line="440" w:lineRule="auto"/>
        <w:jc w:val="right"/>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Хүснэгт 4</w:t>
      </w:r>
    </w:p>
    <w:p w:rsidR="00000000" w:rsidDel="00000000" w:rsidP="00000000" w:rsidRDefault="00000000" w:rsidRPr="00000000" w14:paraId="00000339">
      <w:pPr>
        <w:shd w:fill="ffffff" w:val="clear"/>
        <w:spacing w:line="440" w:lineRule="auto"/>
        <w:jc w:val="both"/>
        <w:rPr>
          <w:b w:val="1"/>
          <w:bCs w:val="1"/>
          <w:color w:val="333333"/>
          <w:sz w:val="24"/>
          <w:szCs w:val="24"/>
        </w:rPr>
      </w:pPr>
      <w:r w:rsidDel="00000000" w:rsidR="00000000" w:rsidRPr="00000000">
        <w:rPr>
          <w:b w:val="1"/>
          <w:bCs w:val="1"/>
          <w:color w:val="333333"/>
          <w:sz w:val="24"/>
          <w:szCs w:val="24"/>
          <w:rtl w:val="0"/>
        </w:rPr>
        <w:t xml:space="preserve"> </w:t>
      </w:r>
    </w:p>
    <w:p w:rsidR="00000000" w:rsidDel="00000000" w:rsidP="00000000" w:rsidRDefault="00000000" w:rsidRPr="00000000" w14:paraId="0000033A">
      <w:pPr>
        <w:shd w:fill="ffffff" w:val="clear"/>
        <w:spacing w:line="240" w:lineRule="auto"/>
        <w:jc w:val="center"/>
        <w:rPr>
          <w:b w:val="1"/>
          <w:bCs w:val="1"/>
          <w:sz w:val="24"/>
          <w:szCs w:val="24"/>
        </w:rPr>
      </w:pPr>
      <w:r w:rsidDel="00000000" w:rsidR="00000000" w:rsidRPr="00000000">
        <w:rPr>
          <w:b w:val="1"/>
          <w:bCs w:val="1"/>
          <w:color w:val="333333"/>
          <w:sz w:val="24"/>
          <w:szCs w:val="24"/>
          <w:rtl w:val="0"/>
        </w:rPr>
        <w:t xml:space="preserve">       </w:t>
      </w:r>
      <w:r w:rsidDel="00000000" w:rsidR="00000000" w:rsidRPr="00000000">
        <w:rPr>
          <w:b w:val="1"/>
          <w:bCs w:val="1"/>
          <w:sz w:val="24"/>
          <w:szCs w:val="24"/>
          <w:rtl w:val="0"/>
        </w:rPr>
        <w:t xml:space="preserve">      БАЙГАЛЬ ОРЧИНД ҮЗҮҮЛЭХ ҮР НӨЛӨӨ</w:t>
      </w:r>
    </w:p>
    <w:p w:rsidR="00000000" w:rsidDel="00000000" w:rsidP="00000000" w:rsidRDefault="00000000" w:rsidRPr="00000000" w14:paraId="0000033B">
      <w:pPr>
        <w:shd w:fill="ffffff" w:val="clear"/>
        <w:spacing w:line="240" w:lineRule="auto"/>
        <w:jc w:val="both"/>
        <w:rPr>
          <w:color w:val="333333"/>
          <w:sz w:val="24"/>
          <w:szCs w:val="24"/>
        </w:rPr>
      </w:pPr>
      <w:r w:rsidDel="00000000" w:rsidR="00000000" w:rsidRPr="00000000">
        <w:rPr>
          <w:rtl w:val="0"/>
        </w:rPr>
      </w:r>
    </w:p>
    <w:tbl>
      <w:tblPr>
        <w:tblStyle w:val="Table4"/>
        <w:tblpPr w:leftFromText="180" w:rightFromText="180" w:topFromText="180" w:bottomFromText="180" w:vertAnchor="text" w:horzAnchor="text" w:tblpX="0" w:tblpY="0"/>
        <w:tblW w:w="9795.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1845"/>
        <w:gridCol w:w="3705"/>
        <w:gridCol w:w="1020"/>
        <w:gridCol w:w="1215"/>
        <w:gridCol w:w="2010"/>
        <w:tblGridChange w:id="0">
          <w:tblGrid>
            <w:gridCol w:w="1845"/>
            <w:gridCol w:w="3705"/>
            <w:gridCol w:w="1020"/>
            <w:gridCol w:w="1215"/>
            <w:gridCol w:w="2010"/>
          </w:tblGrid>
        </w:tblGridChange>
      </w:tblGrid>
      <w:tr>
        <w:trPr>
          <w:cantSplit w:val="0"/>
          <w:trHeight w:val="1155"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33C">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33D">
            <w:pPr>
              <w:spacing w:line="240" w:lineRule="auto"/>
              <w:jc w:val="center"/>
              <w:rPr>
                <w:b w:val="1"/>
                <w:bCs w:val="1"/>
                <w:sz w:val="24"/>
                <w:szCs w:val="24"/>
              </w:rPr>
            </w:pPr>
            <w:r w:rsidDel="00000000" w:rsidR="00000000" w:rsidRPr="00000000">
              <w:rPr>
                <w:b w:val="1"/>
                <w:bCs w:val="1"/>
                <w:sz w:val="24"/>
                <w:szCs w:val="24"/>
                <w:rtl w:val="0"/>
              </w:rPr>
              <w:t xml:space="preserve">Үзүүлэх үр</w:t>
            </w:r>
          </w:p>
          <w:p w:rsidR="00000000" w:rsidDel="00000000" w:rsidP="00000000" w:rsidRDefault="00000000" w:rsidRPr="00000000" w14:paraId="0000033E">
            <w:pPr>
              <w:spacing w:line="240" w:lineRule="auto"/>
              <w:jc w:val="center"/>
              <w:rPr>
                <w:b w:val="1"/>
                <w:bCs w:val="1"/>
                <w:sz w:val="24"/>
                <w:szCs w:val="24"/>
              </w:rPr>
            </w:pPr>
            <w:r w:rsidDel="00000000" w:rsidR="00000000" w:rsidRPr="00000000">
              <w:rPr>
                <w:b w:val="1"/>
                <w:bCs w:val="1"/>
                <w:sz w:val="24"/>
                <w:szCs w:val="24"/>
                <w:rtl w:val="0"/>
              </w:rPr>
              <w:t xml:space="preserve">нөлөө</w:t>
            </w:r>
          </w:p>
        </w:tc>
        <w:tc>
          <w:tcPr>
            <w:shd w:fill="auto" w:val="clear"/>
            <w:tcMar>
              <w:top w:w="80.0" w:type="dxa"/>
              <w:left w:w="80.0" w:type="dxa"/>
              <w:bottom w:w="80.0" w:type="dxa"/>
              <w:right w:w="80.0" w:type="dxa"/>
            </w:tcMar>
          </w:tcPr>
          <w:p w:rsidR="00000000" w:rsidDel="00000000" w:rsidP="00000000" w:rsidRDefault="00000000" w:rsidRPr="00000000" w14:paraId="0000033F">
            <w:pPr>
              <w:spacing w:line="240" w:lineRule="auto"/>
              <w:jc w:val="cente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340">
            <w:pPr>
              <w:spacing w:line="240" w:lineRule="auto"/>
              <w:jc w:val="center"/>
              <w:rPr>
                <w:b w:val="1"/>
                <w:bCs w:val="1"/>
                <w:sz w:val="24"/>
                <w:szCs w:val="24"/>
              </w:rPr>
            </w:pPr>
            <w:r w:rsidDel="00000000" w:rsidR="00000000" w:rsidRPr="00000000">
              <w:rPr>
                <w:b w:val="1"/>
                <w:bCs w:val="1"/>
                <w:sz w:val="24"/>
                <w:szCs w:val="24"/>
                <w:rtl w:val="0"/>
              </w:rPr>
              <w:t xml:space="preserve">Холбогдох асуулт</w:t>
            </w:r>
          </w:p>
          <w:p w:rsidR="00000000" w:rsidDel="00000000" w:rsidP="00000000" w:rsidRDefault="00000000" w:rsidRPr="00000000" w14:paraId="00000341">
            <w:pPr>
              <w:spacing w:line="240" w:lineRule="auto"/>
              <w:jc w:val="center"/>
              <w:rPr>
                <w:b w:val="1"/>
                <w:bCs w:val="1"/>
                <w:sz w:val="24"/>
                <w:szCs w:val="24"/>
              </w:rPr>
            </w:pPr>
            <w:r w:rsidDel="00000000" w:rsidR="00000000" w:rsidRPr="00000000">
              <w:rPr>
                <w:b w:val="1"/>
                <w:bCs w:val="1"/>
                <w:sz w:val="24"/>
                <w:szCs w:val="24"/>
                <w:rtl w:val="0"/>
              </w:rPr>
              <w:t xml:space="preserve"> </w:t>
            </w:r>
          </w:p>
        </w:tc>
        <w:tc>
          <w:tcPr>
            <w:gridSpan w:val="2"/>
            <w:shd w:fill="auto" w:val="clear"/>
            <w:tcMar>
              <w:top w:w="80.0" w:type="dxa"/>
              <w:left w:w="80.0" w:type="dxa"/>
              <w:bottom w:w="80.0" w:type="dxa"/>
              <w:right w:w="80.0" w:type="dxa"/>
            </w:tcMar>
          </w:tcPr>
          <w:p w:rsidR="00000000" w:rsidDel="00000000" w:rsidP="00000000" w:rsidRDefault="00000000" w:rsidRPr="00000000" w14:paraId="00000342">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343">
            <w:pPr>
              <w:spacing w:line="240" w:lineRule="auto"/>
              <w:jc w:val="center"/>
              <w:rPr>
                <w:b w:val="1"/>
                <w:bCs w:val="1"/>
                <w:sz w:val="24"/>
                <w:szCs w:val="24"/>
              </w:rPr>
            </w:pPr>
            <w:r w:rsidDel="00000000" w:rsidR="00000000" w:rsidRPr="00000000">
              <w:rPr>
                <w:b w:val="1"/>
                <w:bCs w:val="1"/>
                <w:sz w:val="24"/>
                <w:szCs w:val="24"/>
                <w:rtl w:val="0"/>
              </w:rPr>
              <w:t xml:space="preserve">Хариулт</w:t>
            </w:r>
          </w:p>
        </w:tc>
        <w:tc>
          <w:tcPr>
            <w:shd w:fill="auto" w:val="clear"/>
            <w:tcMar>
              <w:top w:w="80.0" w:type="dxa"/>
              <w:left w:w="80.0" w:type="dxa"/>
              <w:bottom w:w="80.0" w:type="dxa"/>
              <w:right w:w="80.0" w:type="dxa"/>
            </w:tcMar>
          </w:tcPr>
          <w:p w:rsidR="00000000" w:rsidDel="00000000" w:rsidP="00000000" w:rsidRDefault="00000000" w:rsidRPr="00000000" w14:paraId="00000345">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346">
            <w:pPr>
              <w:spacing w:line="240" w:lineRule="auto"/>
              <w:jc w:val="center"/>
              <w:rPr>
                <w:b w:val="1"/>
                <w:bCs w:val="1"/>
                <w:sz w:val="24"/>
                <w:szCs w:val="24"/>
              </w:rPr>
            </w:pPr>
            <w:r w:rsidDel="00000000" w:rsidR="00000000" w:rsidRPr="00000000">
              <w:rPr>
                <w:b w:val="1"/>
                <w:bCs w:val="1"/>
                <w:sz w:val="24"/>
                <w:szCs w:val="24"/>
                <w:rtl w:val="0"/>
              </w:rPr>
              <w:t xml:space="preserve">Тайлбар</w:t>
            </w:r>
          </w:p>
        </w:tc>
      </w:tr>
      <w:tr>
        <w:trPr>
          <w:cantSplit w:val="0"/>
          <w:trHeight w:val="825" w:hRule="atLeast"/>
          <w:tblHeader w:val="0"/>
        </w:trPr>
        <w:tc>
          <w:tcPr>
            <w:shd w:fill="auto" w:val="clear"/>
            <w:tcMar>
              <w:top w:w="80.0" w:type="dxa"/>
              <w:left w:w="80.0" w:type="dxa"/>
              <w:bottom w:w="80.0" w:type="dxa"/>
              <w:right w:w="80.0" w:type="dxa"/>
            </w:tcMar>
          </w:tcPr>
          <w:p w:rsidR="00000000" w:rsidDel="00000000" w:rsidP="00000000" w:rsidRDefault="00000000" w:rsidRPr="00000000" w14:paraId="00000347">
            <w:pPr>
              <w:spacing w:line="240" w:lineRule="auto"/>
              <w:jc w:val="both"/>
              <w:rPr>
                <w:b w:val="1"/>
                <w:bCs w:val="1"/>
                <w:sz w:val="24"/>
                <w:szCs w:val="24"/>
              </w:rPr>
            </w:pPr>
            <w:r w:rsidDel="00000000" w:rsidR="00000000" w:rsidRPr="00000000">
              <w:rPr>
                <w:b w:val="1"/>
                <w:bCs w:val="1"/>
                <w:sz w:val="24"/>
                <w:szCs w:val="24"/>
                <w:rtl w:val="0"/>
              </w:rPr>
              <w:t xml:space="preserve">1.Агаар</w:t>
            </w:r>
          </w:p>
        </w:tc>
        <w:tc>
          <w:tcPr>
            <w:shd w:fill="auto" w:val="clear"/>
            <w:tcMar>
              <w:top w:w="80.0" w:type="dxa"/>
              <w:left w:w="80.0" w:type="dxa"/>
              <w:bottom w:w="80.0" w:type="dxa"/>
              <w:right w:w="80.0" w:type="dxa"/>
            </w:tcMar>
          </w:tcPr>
          <w:p w:rsidR="00000000" w:rsidDel="00000000" w:rsidP="00000000" w:rsidRDefault="00000000" w:rsidRPr="00000000" w14:paraId="00000348">
            <w:pPr>
              <w:spacing w:line="240" w:lineRule="auto"/>
              <w:jc w:val="both"/>
              <w:rPr>
                <w:sz w:val="24"/>
                <w:szCs w:val="24"/>
              </w:rPr>
            </w:pPr>
            <w:r w:rsidDel="00000000" w:rsidR="00000000" w:rsidRPr="00000000">
              <w:rPr>
                <w:sz w:val="24"/>
                <w:szCs w:val="24"/>
                <w:rtl w:val="0"/>
              </w:rPr>
              <w:t xml:space="preserve">1.1.Зохицуулалтын хувилбарын үр дүнд агаарын бохирдлыг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49">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4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4B">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4C">
            <w:pPr>
              <w:spacing w:line="240" w:lineRule="auto"/>
              <w:jc w:val="both"/>
              <w:rPr>
                <w:b w:val="1"/>
                <w:bCs w:val="1"/>
                <w:sz w:val="24"/>
                <w:szCs w:val="24"/>
              </w:rPr>
            </w:pPr>
            <w:r w:rsidDel="00000000" w:rsidR="00000000" w:rsidRPr="00000000">
              <w:rPr>
                <w:b w:val="1"/>
                <w:bCs w:val="1"/>
                <w:sz w:val="24"/>
                <w:szCs w:val="24"/>
                <w:rtl w:val="0"/>
              </w:rPr>
              <w:t xml:space="preserve">2.Зам тээвэр, түлш, эрчим хүч</w:t>
            </w:r>
          </w:p>
        </w:tc>
        <w:tc>
          <w:tcPr>
            <w:shd w:fill="auto" w:val="clear"/>
            <w:tcMar>
              <w:top w:w="80.0" w:type="dxa"/>
              <w:left w:w="80.0" w:type="dxa"/>
              <w:bottom w:w="80.0" w:type="dxa"/>
              <w:right w:w="80.0" w:type="dxa"/>
            </w:tcMar>
          </w:tcPr>
          <w:p w:rsidR="00000000" w:rsidDel="00000000" w:rsidP="00000000" w:rsidRDefault="00000000" w:rsidRPr="00000000" w14:paraId="0000034D">
            <w:pPr>
              <w:spacing w:line="240" w:lineRule="auto"/>
              <w:jc w:val="both"/>
              <w:rPr>
                <w:sz w:val="24"/>
                <w:szCs w:val="24"/>
              </w:rPr>
            </w:pPr>
            <w:r w:rsidDel="00000000" w:rsidR="00000000" w:rsidRPr="00000000">
              <w:rPr>
                <w:sz w:val="24"/>
                <w:szCs w:val="24"/>
                <w:rtl w:val="0"/>
              </w:rPr>
              <w:t xml:space="preserve">2.1.Тээврийн хэрэгслийн түлшний хэрэглээг нэмэгдүүлэх/бууруулах эсэх</w:t>
            </w:r>
          </w:p>
        </w:tc>
        <w:tc>
          <w:tcPr>
            <w:shd w:fill="auto" w:val="clear"/>
            <w:tcMar>
              <w:top w:w="80.0" w:type="dxa"/>
              <w:left w:w="80.0" w:type="dxa"/>
              <w:bottom w:w="80.0" w:type="dxa"/>
              <w:right w:w="80.0" w:type="dxa"/>
            </w:tcMar>
          </w:tcPr>
          <w:p w:rsidR="00000000" w:rsidDel="00000000" w:rsidP="00000000" w:rsidRDefault="00000000" w:rsidRPr="00000000" w14:paraId="0000034E">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4F">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50">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51">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52">
            <w:pPr>
              <w:spacing w:line="240" w:lineRule="auto"/>
              <w:jc w:val="both"/>
              <w:rPr>
                <w:sz w:val="24"/>
                <w:szCs w:val="24"/>
              </w:rPr>
            </w:pPr>
            <w:r w:rsidDel="00000000" w:rsidR="00000000" w:rsidRPr="00000000">
              <w:rPr>
                <w:sz w:val="24"/>
                <w:szCs w:val="24"/>
                <w:rtl w:val="0"/>
              </w:rPr>
              <w:t xml:space="preserve">2.2.Эрчим хүчний хэрэглээг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53">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54">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55">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56">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57">
            <w:pPr>
              <w:spacing w:line="240" w:lineRule="auto"/>
              <w:jc w:val="both"/>
              <w:rPr>
                <w:sz w:val="24"/>
                <w:szCs w:val="24"/>
              </w:rPr>
            </w:pPr>
            <w:r w:rsidDel="00000000" w:rsidR="00000000" w:rsidRPr="00000000">
              <w:rPr>
                <w:sz w:val="24"/>
                <w:szCs w:val="24"/>
                <w:rtl w:val="0"/>
              </w:rPr>
              <w:t xml:space="preserve">2.3.Эрчим хүчний үйлдвэрлэлд нөлөө үзүүлэх эсэх</w:t>
            </w:r>
          </w:p>
        </w:tc>
        <w:tc>
          <w:tcPr>
            <w:shd w:fill="auto" w:val="clear"/>
            <w:tcMar>
              <w:top w:w="80.0" w:type="dxa"/>
              <w:left w:w="80.0" w:type="dxa"/>
              <w:bottom w:w="80.0" w:type="dxa"/>
              <w:right w:w="80.0" w:type="dxa"/>
            </w:tcMar>
          </w:tcPr>
          <w:p w:rsidR="00000000" w:rsidDel="00000000" w:rsidP="00000000" w:rsidRDefault="00000000" w:rsidRPr="00000000" w14:paraId="00000358">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59">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5A">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5B">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5C">
            <w:pPr>
              <w:spacing w:line="240" w:lineRule="auto"/>
              <w:jc w:val="both"/>
              <w:rPr>
                <w:sz w:val="24"/>
                <w:szCs w:val="24"/>
              </w:rPr>
            </w:pPr>
            <w:r w:rsidDel="00000000" w:rsidR="00000000" w:rsidRPr="00000000">
              <w:rPr>
                <w:sz w:val="24"/>
                <w:szCs w:val="24"/>
                <w:rtl w:val="0"/>
              </w:rPr>
              <w:t xml:space="preserve">2.4.Тээврийн хэрэгслийн агаарын бохирдлыг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5D">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5E">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5F">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60">
            <w:pPr>
              <w:spacing w:line="240" w:lineRule="auto"/>
              <w:jc w:val="both"/>
              <w:rPr>
                <w:b w:val="1"/>
                <w:bCs w:val="1"/>
                <w:sz w:val="24"/>
                <w:szCs w:val="24"/>
              </w:rPr>
            </w:pPr>
            <w:r w:rsidDel="00000000" w:rsidR="00000000" w:rsidRPr="00000000">
              <w:rPr>
                <w:b w:val="1"/>
                <w:bCs w:val="1"/>
                <w:sz w:val="24"/>
                <w:szCs w:val="24"/>
                <w:rtl w:val="0"/>
              </w:rPr>
              <w:t xml:space="preserve">3.Ан амьтан, ургамлыг хамгаалах</w:t>
            </w:r>
          </w:p>
        </w:tc>
        <w:tc>
          <w:tcPr>
            <w:shd w:fill="auto" w:val="clear"/>
            <w:tcMar>
              <w:top w:w="80.0" w:type="dxa"/>
              <w:left w:w="80.0" w:type="dxa"/>
              <w:bottom w:w="80.0" w:type="dxa"/>
              <w:right w:w="80.0" w:type="dxa"/>
            </w:tcMar>
          </w:tcPr>
          <w:p w:rsidR="00000000" w:rsidDel="00000000" w:rsidP="00000000" w:rsidRDefault="00000000" w:rsidRPr="00000000" w14:paraId="00000361">
            <w:pPr>
              <w:spacing w:line="240" w:lineRule="auto"/>
              <w:jc w:val="both"/>
              <w:rPr>
                <w:sz w:val="24"/>
                <w:szCs w:val="24"/>
              </w:rPr>
            </w:pPr>
            <w:r w:rsidDel="00000000" w:rsidR="00000000" w:rsidRPr="00000000">
              <w:rPr>
                <w:sz w:val="24"/>
                <w:szCs w:val="24"/>
                <w:rtl w:val="0"/>
              </w:rPr>
              <w:t xml:space="preserve">3.1.Ан амьтны тоо хэмжээг бууруулах эсэх</w:t>
            </w:r>
          </w:p>
        </w:tc>
        <w:tc>
          <w:tcPr>
            <w:shd w:fill="auto" w:val="clear"/>
            <w:tcMar>
              <w:top w:w="80.0" w:type="dxa"/>
              <w:left w:w="80.0" w:type="dxa"/>
              <w:bottom w:w="80.0" w:type="dxa"/>
              <w:right w:w="80.0" w:type="dxa"/>
            </w:tcMar>
          </w:tcPr>
          <w:p w:rsidR="00000000" w:rsidDel="00000000" w:rsidP="00000000" w:rsidRDefault="00000000" w:rsidRPr="00000000" w14:paraId="00000362">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63">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64">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65">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66">
            <w:pPr>
              <w:spacing w:line="240" w:lineRule="auto"/>
              <w:jc w:val="both"/>
              <w:rPr>
                <w:sz w:val="24"/>
                <w:szCs w:val="24"/>
              </w:rPr>
            </w:pPr>
            <w:r w:rsidDel="00000000" w:rsidR="00000000" w:rsidRPr="00000000">
              <w:rPr>
                <w:sz w:val="24"/>
                <w:szCs w:val="24"/>
                <w:rtl w:val="0"/>
              </w:rPr>
              <w:t xml:space="preserve">3.2.Ховордсон болон нэн ховор амьтан, ургамалд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67">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68">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69">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6A">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6B">
            <w:pPr>
              <w:spacing w:line="240" w:lineRule="auto"/>
              <w:jc w:val="both"/>
              <w:rPr>
                <w:sz w:val="24"/>
                <w:szCs w:val="24"/>
              </w:rPr>
            </w:pPr>
            <w:r w:rsidDel="00000000" w:rsidR="00000000" w:rsidRPr="00000000">
              <w:rPr>
                <w:sz w:val="24"/>
                <w:szCs w:val="24"/>
                <w:rtl w:val="0"/>
              </w:rPr>
              <w:t xml:space="preserve">3.3.Ан амьтдын нүүдэл, суурьшилд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6C">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6D">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6E">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6F">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70">
            <w:pPr>
              <w:spacing w:line="240" w:lineRule="auto"/>
              <w:jc w:val="both"/>
              <w:rPr>
                <w:sz w:val="24"/>
                <w:szCs w:val="24"/>
              </w:rPr>
            </w:pPr>
            <w:r w:rsidDel="00000000" w:rsidR="00000000" w:rsidRPr="00000000">
              <w:rPr>
                <w:sz w:val="24"/>
                <w:szCs w:val="24"/>
                <w:rtl w:val="0"/>
              </w:rPr>
              <w:t xml:space="preserve">3.4.Тусгай хамгаалалттай газар нутагт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71">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72">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73">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74">
            <w:pPr>
              <w:spacing w:line="240" w:lineRule="auto"/>
              <w:jc w:val="both"/>
              <w:rPr>
                <w:b w:val="1"/>
                <w:bCs w:val="1"/>
                <w:sz w:val="24"/>
                <w:szCs w:val="24"/>
              </w:rPr>
            </w:pPr>
            <w:r w:rsidDel="00000000" w:rsidR="00000000" w:rsidRPr="00000000">
              <w:rPr>
                <w:b w:val="1"/>
                <w:bCs w:val="1"/>
                <w:sz w:val="24"/>
                <w:szCs w:val="24"/>
                <w:rtl w:val="0"/>
              </w:rPr>
              <w:t xml:space="preserve">4.Усны нөөц</w:t>
            </w:r>
          </w:p>
        </w:tc>
        <w:tc>
          <w:tcPr>
            <w:shd w:fill="auto" w:val="clear"/>
            <w:tcMar>
              <w:top w:w="80.0" w:type="dxa"/>
              <w:left w:w="80.0" w:type="dxa"/>
              <w:bottom w:w="80.0" w:type="dxa"/>
              <w:right w:w="80.0" w:type="dxa"/>
            </w:tcMar>
          </w:tcPr>
          <w:p w:rsidR="00000000" w:rsidDel="00000000" w:rsidP="00000000" w:rsidRDefault="00000000" w:rsidRPr="00000000" w14:paraId="00000375">
            <w:pPr>
              <w:spacing w:line="240" w:lineRule="auto"/>
              <w:jc w:val="both"/>
              <w:rPr>
                <w:sz w:val="24"/>
                <w:szCs w:val="24"/>
              </w:rPr>
            </w:pPr>
            <w:r w:rsidDel="00000000" w:rsidR="00000000" w:rsidRPr="00000000">
              <w:rPr>
                <w:sz w:val="24"/>
                <w:szCs w:val="24"/>
                <w:rtl w:val="0"/>
              </w:rPr>
              <w:t xml:space="preserve">4.1.Газрын дээрх ус болон гүний ус, цэвэр усны нөөцөд сөргөөр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76">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77">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78">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shd w:fill="auto" w:val="clear"/>
          </w:tcPr>
          <w:p w:rsidR="00000000" w:rsidDel="00000000" w:rsidP="00000000" w:rsidRDefault="00000000" w:rsidRPr="00000000" w14:paraId="00000379">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7A">
            <w:pPr>
              <w:spacing w:line="240" w:lineRule="auto"/>
              <w:jc w:val="both"/>
              <w:rPr>
                <w:sz w:val="24"/>
                <w:szCs w:val="24"/>
              </w:rPr>
            </w:pPr>
            <w:r w:rsidDel="00000000" w:rsidR="00000000" w:rsidRPr="00000000">
              <w:rPr>
                <w:sz w:val="24"/>
                <w:szCs w:val="24"/>
                <w:rtl w:val="0"/>
              </w:rPr>
              <w:t xml:space="preserve">4.2.Усны бохирдлыг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7B">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7C">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7D">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shd w:fill="auto" w:val="clear"/>
          </w:tcPr>
          <w:p w:rsidR="00000000" w:rsidDel="00000000" w:rsidP="00000000" w:rsidRDefault="00000000" w:rsidRPr="00000000" w14:paraId="0000037E">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7F">
            <w:pPr>
              <w:spacing w:line="240" w:lineRule="auto"/>
              <w:jc w:val="both"/>
              <w:rPr>
                <w:sz w:val="24"/>
                <w:szCs w:val="24"/>
              </w:rPr>
            </w:pPr>
            <w:r w:rsidDel="00000000" w:rsidR="00000000" w:rsidRPr="00000000">
              <w:rPr>
                <w:sz w:val="24"/>
                <w:szCs w:val="24"/>
                <w:rtl w:val="0"/>
              </w:rPr>
              <w:t xml:space="preserve">4.3.Ундны усны чанарт нөлөөлөх эсэх</w:t>
            </w:r>
          </w:p>
        </w:tc>
        <w:tc>
          <w:tcPr>
            <w:shd w:fill="auto" w:val="clear"/>
            <w:tcMar>
              <w:top w:w="80.0" w:type="dxa"/>
              <w:left w:w="80.0" w:type="dxa"/>
              <w:bottom w:w="80.0" w:type="dxa"/>
              <w:right w:w="80.0" w:type="dxa"/>
            </w:tcMar>
          </w:tcPr>
          <w:p w:rsidR="00000000" w:rsidDel="00000000" w:rsidP="00000000" w:rsidRDefault="00000000" w:rsidRPr="00000000" w14:paraId="00000380">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81">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82">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83">
            <w:pPr>
              <w:spacing w:line="240" w:lineRule="auto"/>
              <w:jc w:val="both"/>
              <w:rPr>
                <w:b w:val="1"/>
                <w:bCs w:val="1"/>
                <w:sz w:val="24"/>
                <w:szCs w:val="24"/>
              </w:rPr>
            </w:pPr>
            <w:r w:rsidDel="00000000" w:rsidR="00000000" w:rsidRPr="00000000">
              <w:rPr>
                <w:b w:val="1"/>
                <w:bCs w:val="1"/>
                <w:sz w:val="24"/>
                <w:szCs w:val="24"/>
                <w:rtl w:val="0"/>
              </w:rPr>
              <w:t xml:space="preserve">5.Хөрсний бохирдол</w:t>
            </w:r>
          </w:p>
        </w:tc>
        <w:tc>
          <w:tcPr>
            <w:shd w:fill="auto" w:val="clear"/>
            <w:tcMar>
              <w:top w:w="80.0" w:type="dxa"/>
              <w:left w:w="80.0" w:type="dxa"/>
              <w:bottom w:w="80.0" w:type="dxa"/>
              <w:right w:w="80.0" w:type="dxa"/>
            </w:tcMar>
          </w:tcPr>
          <w:p w:rsidR="00000000" w:rsidDel="00000000" w:rsidP="00000000" w:rsidRDefault="00000000" w:rsidRPr="00000000" w14:paraId="00000384">
            <w:pPr>
              <w:spacing w:line="240" w:lineRule="auto"/>
              <w:jc w:val="both"/>
              <w:rPr>
                <w:sz w:val="24"/>
                <w:szCs w:val="24"/>
              </w:rPr>
            </w:pPr>
            <w:r w:rsidDel="00000000" w:rsidR="00000000" w:rsidRPr="00000000">
              <w:rPr>
                <w:sz w:val="24"/>
                <w:szCs w:val="24"/>
                <w:rtl w:val="0"/>
              </w:rPr>
              <w:t xml:space="preserve">5.1.Хөрсний бохирдолтод нөлөө үзүүлэх эсэх</w:t>
            </w:r>
          </w:p>
        </w:tc>
        <w:tc>
          <w:tcPr>
            <w:shd w:fill="auto" w:val="clear"/>
            <w:tcMar>
              <w:top w:w="80.0" w:type="dxa"/>
              <w:left w:w="80.0" w:type="dxa"/>
              <w:bottom w:w="80.0" w:type="dxa"/>
              <w:right w:w="80.0" w:type="dxa"/>
            </w:tcMar>
          </w:tcPr>
          <w:p w:rsidR="00000000" w:rsidDel="00000000" w:rsidP="00000000" w:rsidRDefault="00000000" w:rsidRPr="00000000" w14:paraId="00000385">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86">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87">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88">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89">
            <w:pPr>
              <w:spacing w:line="240" w:lineRule="auto"/>
              <w:jc w:val="both"/>
              <w:rPr>
                <w:sz w:val="24"/>
                <w:szCs w:val="24"/>
              </w:rPr>
            </w:pPr>
            <w:r w:rsidDel="00000000" w:rsidR="00000000" w:rsidRPr="00000000">
              <w:rPr>
                <w:sz w:val="24"/>
                <w:szCs w:val="24"/>
                <w:rtl w:val="0"/>
              </w:rPr>
              <w:t xml:space="preserve">5.2.Хөрсийг эвдэх, ашиглагдсан талбайн хэмжээг нэмэгдүүлэх эсэх</w:t>
            </w:r>
          </w:p>
        </w:tc>
        <w:tc>
          <w:tcPr>
            <w:shd w:fill="auto" w:val="clear"/>
            <w:tcMar>
              <w:top w:w="80.0" w:type="dxa"/>
              <w:left w:w="80.0" w:type="dxa"/>
              <w:bottom w:w="80.0" w:type="dxa"/>
              <w:right w:w="80.0" w:type="dxa"/>
            </w:tcMar>
          </w:tcPr>
          <w:p w:rsidR="00000000" w:rsidDel="00000000" w:rsidP="00000000" w:rsidRDefault="00000000" w:rsidRPr="00000000" w14:paraId="0000038A">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8B">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8C">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8D">
            <w:pPr>
              <w:spacing w:line="240" w:lineRule="auto"/>
              <w:jc w:val="both"/>
              <w:rPr>
                <w:b w:val="1"/>
                <w:bCs w:val="1"/>
                <w:sz w:val="24"/>
                <w:szCs w:val="24"/>
              </w:rPr>
            </w:pPr>
            <w:r w:rsidDel="00000000" w:rsidR="00000000" w:rsidRPr="00000000">
              <w:rPr>
                <w:b w:val="1"/>
                <w:bCs w:val="1"/>
                <w:sz w:val="24"/>
                <w:szCs w:val="24"/>
                <w:rtl w:val="0"/>
              </w:rPr>
              <w:t xml:space="preserve">6.Газрын ашиглалт</w:t>
            </w:r>
          </w:p>
        </w:tc>
        <w:tc>
          <w:tcPr>
            <w:shd w:fill="auto" w:val="clear"/>
            <w:tcMar>
              <w:top w:w="80.0" w:type="dxa"/>
              <w:left w:w="80.0" w:type="dxa"/>
              <w:bottom w:w="80.0" w:type="dxa"/>
              <w:right w:w="80.0" w:type="dxa"/>
            </w:tcMar>
          </w:tcPr>
          <w:p w:rsidR="00000000" w:rsidDel="00000000" w:rsidP="00000000" w:rsidRDefault="00000000" w:rsidRPr="00000000" w14:paraId="0000038E">
            <w:pPr>
              <w:spacing w:line="240" w:lineRule="auto"/>
              <w:jc w:val="both"/>
              <w:rPr>
                <w:sz w:val="24"/>
                <w:szCs w:val="24"/>
              </w:rPr>
            </w:pPr>
            <w:r w:rsidDel="00000000" w:rsidR="00000000" w:rsidRPr="00000000">
              <w:rPr>
                <w:sz w:val="24"/>
                <w:szCs w:val="24"/>
                <w:rtl w:val="0"/>
              </w:rPr>
              <w:t xml:space="preserve">6.1.Ашиглагдаагүй байсан газрыг ашиглах эсэх</w:t>
            </w:r>
          </w:p>
        </w:tc>
        <w:tc>
          <w:tcPr>
            <w:shd w:fill="auto" w:val="clear"/>
            <w:tcMar>
              <w:top w:w="80.0" w:type="dxa"/>
              <w:left w:w="80.0" w:type="dxa"/>
              <w:bottom w:w="80.0" w:type="dxa"/>
              <w:right w:w="80.0" w:type="dxa"/>
            </w:tcMar>
          </w:tcPr>
          <w:p w:rsidR="00000000" w:rsidDel="00000000" w:rsidP="00000000" w:rsidRDefault="00000000" w:rsidRPr="00000000" w14:paraId="0000038F">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9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91">
            <w:pPr>
              <w:spacing w:line="240" w:lineRule="auto"/>
              <w:jc w:val="both"/>
              <w:rPr>
                <w:sz w:val="24"/>
                <w:szCs w:val="24"/>
              </w:rPr>
            </w:pPr>
            <w:r w:rsidDel="00000000" w:rsidR="00000000" w:rsidRPr="00000000">
              <w:rPr>
                <w:sz w:val="24"/>
                <w:szCs w:val="24"/>
                <w:rtl w:val="0"/>
              </w:rPr>
              <w:t xml:space="preserve"> </w:t>
            </w:r>
          </w:p>
        </w:tc>
      </w:tr>
      <w:tr>
        <w:trPr>
          <w:cantSplit w:val="0"/>
          <w:trHeight w:val="495" w:hRule="atLeast"/>
          <w:tblHeader w:val="0"/>
        </w:trPr>
        <w:tc>
          <w:tcPr>
            <w:vMerge w:val="continue"/>
            <w:shd w:fill="auto" w:val="clear"/>
          </w:tcPr>
          <w:p w:rsidR="00000000" w:rsidDel="00000000" w:rsidP="00000000" w:rsidRDefault="00000000" w:rsidRPr="00000000" w14:paraId="00000392">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93">
            <w:pPr>
              <w:spacing w:line="240" w:lineRule="auto"/>
              <w:jc w:val="both"/>
              <w:rPr>
                <w:sz w:val="24"/>
                <w:szCs w:val="24"/>
              </w:rPr>
            </w:pPr>
            <w:r w:rsidDel="00000000" w:rsidR="00000000" w:rsidRPr="00000000">
              <w:rPr>
                <w:sz w:val="24"/>
                <w:szCs w:val="24"/>
                <w:rtl w:val="0"/>
              </w:rPr>
              <w:t xml:space="preserve">6.2.Газрын зориулалтыг өөрчлөх эсэх</w:t>
            </w:r>
          </w:p>
        </w:tc>
        <w:tc>
          <w:tcPr>
            <w:shd w:fill="auto" w:val="clear"/>
            <w:tcMar>
              <w:top w:w="80.0" w:type="dxa"/>
              <w:left w:w="80.0" w:type="dxa"/>
              <w:bottom w:w="80.0" w:type="dxa"/>
              <w:right w:w="80.0" w:type="dxa"/>
            </w:tcMar>
          </w:tcPr>
          <w:p w:rsidR="00000000" w:rsidDel="00000000" w:rsidP="00000000" w:rsidRDefault="00000000" w:rsidRPr="00000000" w14:paraId="00000394">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9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96">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97">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98">
            <w:pPr>
              <w:spacing w:line="240" w:lineRule="auto"/>
              <w:jc w:val="both"/>
              <w:rPr>
                <w:sz w:val="24"/>
                <w:szCs w:val="24"/>
              </w:rPr>
            </w:pPr>
            <w:r w:rsidDel="00000000" w:rsidR="00000000" w:rsidRPr="00000000">
              <w:rPr>
                <w:sz w:val="24"/>
                <w:szCs w:val="24"/>
                <w:rtl w:val="0"/>
              </w:rPr>
              <w:t xml:space="preserve">6.3.Экологийн зориулалтаар хамгаалагдсан газрын зориулалтыг өөрчлөх эсэх</w:t>
            </w:r>
          </w:p>
        </w:tc>
        <w:tc>
          <w:tcPr>
            <w:shd w:fill="auto" w:val="clear"/>
            <w:tcMar>
              <w:top w:w="80.0" w:type="dxa"/>
              <w:left w:w="80.0" w:type="dxa"/>
              <w:bottom w:w="80.0" w:type="dxa"/>
              <w:right w:w="80.0" w:type="dxa"/>
            </w:tcMar>
          </w:tcPr>
          <w:p w:rsidR="00000000" w:rsidDel="00000000" w:rsidP="00000000" w:rsidRDefault="00000000" w:rsidRPr="00000000" w14:paraId="00000399">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9A">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9B">
            <w:pPr>
              <w:spacing w:line="240" w:lineRule="auto"/>
              <w:jc w:val="both"/>
              <w:rPr>
                <w:sz w:val="24"/>
                <w:szCs w:val="24"/>
              </w:rPr>
            </w:pPr>
            <w:r w:rsidDel="00000000" w:rsidR="00000000" w:rsidRPr="00000000">
              <w:rPr>
                <w:sz w:val="24"/>
                <w:szCs w:val="24"/>
                <w:rtl w:val="0"/>
              </w:rPr>
              <w:t xml:space="preserve"> </w:t>
            </w:r>
          </w:p>
        </w:tc>
      </w:tr>
      <w:tr>
        <w:trPr>
          <w:cantSplit w:val="0"/>
          <w:trHeight w:val="1155" w:hRule="atLeast"/>
          <w:tblHeader w:val="0"/>
        </w:trPr>
        <w:tc>
          <w:tcPr>
            <w:vMerge w:val="restart"/>
            <w:shd w:fill="auto" w:val="clear"/>
            <w:tcMar>
              <w:top w:w="80.0" w:type="dxa"/>
              <w:left w:w="80.0" w:type="dxa"/>
              <w:bottom w:w="80.0" w:type="dxa"/>
              <w:right w:w="80.0" w:type="dxa"/>
            </w:tcMar>
          </w:tcPr>
          <w:p w:rsidR="00000000" w:rsidDel="00000000" w:rsidP="00000000" w:rsidRDefault="00000000" w:rsidRPr="00000000" w14:paraId="0000039C">
            <w:pPr>
              <w:spacing w:line="240" w:lineRule="auto"/>
              <w:jc w:val="both"/>
              <w:rPr>
                <w:b w:val="1"/>
                <w:bCs w:val="1"/>
                <w:sz w:val="24"/>
                <w:szCs w:val="24"/>
              </w:rPr>
            </w:pPr>
            <w:r w:rsidDel="00000000" w:rsidR="00000000" w:rsidRPr="00000000">
              <w:rPr>
                <w:b w:val="1"/>
                <w:bCs w:val="1"/>
                <w:sz w:val="24"/>
                <w:szCs w:val="24"/>
                <w:rtl w:val="0"/>
              </w:rPr>
              <w:t xml:space="preserve">7.Нөхөн сэргээгдэх/</w:t>
            </w:r>
          </w:p>
          <w:p w:rsidR="00000000" w:rsidDel="00000000" w:rsidP="00000000" w:rsidRDefault="00000000" w:rsidRPr="00000000" w14:paraId="0000039D">
            <w:pPr>
              <w:spacing w:line="240" w:lineRule="auto"/>
              <w:jc w:val="both"/>
              <w:rPr>
                <w:b w:val="1"/>
                <w:bCs w:val="1"/>
                <w:sz w:val="24"/>
                <w:szCs w:val="24"/>
              </w:rPr>
            </w:pPr>
            <w:r w:rsidDel="00000000" w:rsidR="00000000" w:rsidRPr="00000000">
              <w:rPr>
                <w:b w:val="1"/>
                <w:bCs w:val="1"/>
                <w:sz w:val="24"/>
                <w:szCs w:val="24"/>
                <w:rtl w:val="0"/>
              </w:rPr>
              <w:t xml:space="preserve">нөхөн сэргээгдэхгүй байгалийн баялаг</w:t>
            </w:r>
          </w:p>
        </w:tc>
        <w:tc>
          <w:tcPr>
            <w:shd w:fill="auto" w:val="clear"/>
            <w:tcMar>
              <w:top w:w="80.0" w:type="dxa"/>
              <w:left w:w="80.0" w:type="dxa"/>
              <w:bottom w:w="80.0" w:type="dxa"/>
              <w:right w:w="80.0" w:type="dxa"/>
            </w:tcMar>
          </w:tcPr>
          <w:p w:rsidR="00000000" w:rsidDel="00000000" w:rsidP="00000000" w:rsidRDefault="00000000" w:rsidRPr="00000000" w14:paraId="0000039E">
            <w:pPr>
              <w:spacing w:line="240" w:lineRule="auto"/>
              <w:jc w:val="both"/>
              <w:rPr>
                <w:sz w:val="24"/>
                <w:szCs w:val="24"/>
              </w:rPr>
            </w:pPr>
            <w:r w:rsidDel="00000000" w:rsidR="00000000" w:rsidRPr="00000000">
              <w:rPr>
                <w:sz w:val="24"/>
                <w:szCs w:val="24"/>
                <w:rtl w:val="0"/>
              </w:rPr>
              <w:t xml:space="preserve">7.1.Нөхөн сэргээгдэх байгалийн баялгийг өөрөө нөхөн сэргээгдэх чадавхийг нь алдагдуулахгүйгээр зохистой ашиглах эсэх</w:t>
            </w:r>
          </w:p>
        </w:tc>
        <w:tc>
          <w:tcPr>
            <w:shd w:fill="auto" w:val="clear"/>
            <w:tcMar>
              <w:top w:w="80.0" w:type="dxa"/>
              <w:left w:w="80.0" w:type="dxa"/>
              <w:bottom w:w="80.0" w:type="dxa"/>
              <w:right w:w="80.0" w:type="dxa"/>
            </w:tcMar>
          </w:tcPr>
          <w:p w:rsidR="00000000" w:rsidDel="00000000" w:rsidP="00000000" w:rsidRDefault="00000000" w:rsidRPr="00000000" w14:paraId="0000039F">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A0">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A1">
            <w:pPr>
              <w:spacing w:line="240" w:lineRule="auto"/>
              <w:jc w:val="both"/>
              <w:rPr>
                <w:sz w:val="24"/>
                <w:szCs w:val="24"/>
              </w:rPr>
            </w:pPr>
            <w:r w:rsidDel="00000000" w:rsidR="00000000" w:rsidRPr="00000000">
              <w:rPr>
                <w:sz w:val="24"/>
                <w:szCs w:val="24"/>
                <w:rtl w:val="0"/>
              </w:rPr>
              <w:t xml:space="preserve"> </w:t>
            </w:r>
          </w:p>
        </w:tc>
      </w:tr>
      <w:tr>
        <w:trPr>
          <w:cantSplit w:val="0"/>
          <w:trHeight w:val="825" w:hRule="atLeast"/>
          <w:tblHeader w:val="0"/>
        </w:trPr>
        <w:tc>
          <w:tcPr>
            <w:vMerge w:val="continue"/>
            <w:shd w:fill="auto" w:val="clear"/>
          </w:tcPr>
          <w:p w:rsidR="00000000" w:rsidDel="00000000" w:rsidP="00000000" w:rsidRDefault="00000000" w:rsidRPr="00000000" w14:paraId="000003A2">
            <w:pPr>
              <w:spacing w:line="240" w:lineRule="auto"/>
              <w:rPr>
                <w:color w:val="333333"/>
                <w:sz w:val="18"/>
                <w:szCs w:val="18"/>
              </w:rPr>
            </w:pPr>
            <w:r w:rsidDel="00000000" w:rsidR="00000000" w:rsidRPr="00000000">
              <w:rPr>
                <w:rtl w:val="0"/>
              </w:rPr>
            </w:r>
          </w:p>
        </w:tc>
        <w:tc>
          <w:tcPr>
            <w:shd w:fill="auto" w:val="clear"/>
            <w:tcMar>
              <w:top w:w="80.0" w:type="dxa"/>
              <w:left w:w="80.0" w:type="dxa"/>
              <w:bottom w:w="80.0" w:type="dxa"/>
              <w:right w:w="80.0" w:type="dxa"/>
            </w:tcMar>
          </w:tcPr>
          <w:p w:rsidR="00000000" w:rsidDel="00000000" w:rsidP="00000000" w:rsidRDefault="00000000" w:rsidRPr="00000000" w14:paraId="000003A3">
            <w:pPr>
              <w:spacing w:line="240" w:lineRule="auto"/>
              <w:jc w:val="both"/>
              <w:rPr>
                <w:sz w:val="24"/>
                <w:szCs w:val="24"/>
              </w:rPr>
            </w:pPr>
            <w:r w:rsidDel="00000000" w:rsidR="00000000" w:rsidRPr="00000000">
              <w:rPr>
                <w:sz w:val="24"/>
                <w:szCs w:val="24"/>
                <w:rtl w:val="0"/>
              </w:rPr>
              <w:t xml:space="preserve">7.2.Нөхөн сэргээгдэхгүй байгалийн баялгийн ашиглалт нэмэгдэх эсэх</w:t>
            </w:r>
          </w:p>
        </w:tc>
        <w:tc>
          <w:tcPr>
            <w:shd w:fill="auto" w:val="clear"/>
            <w:tcMar>
              <w:top w:w="80.0" w:type="dxa"/>
              <w:left w:w="80.0" w:type="dxa"/>
              <w:bottom w:w="80.0" w:type="dxa"/>
              <w:right w:w="80.0" w:type="dxa"/>
            </w:tcMar>
          </w:tcPr>
          <w:p w:rsidR="00000000" w:rsidDel="00000000" w:rsidP="00000000" w:rsidRDefault="00000000" w:rsidRPr="00000000" w14:paraId="000003A4">
            <w:pPr>
              <w:spacing w:line="240" w:lineRule="auto"/>
              <w:jc w:val="center"/>
              <w:rPr>
                <w:sz w:val="24"/>
                <w:szCs w:val="24"/>
              </w:rPr>
            </w:pPr>
            <w:r w:rsidDel="00000000" w:rsidR="00000000" w:rsidRPr="00000000">
              <w:rPr>
                <w:sz w:val="24"/>
                <w:szCs w:val="24"/>
                <w:rtl w:val="0"/>
              </w:rPr>
              <w:t xml:space="preserve">Тийм</w:t>
            </w:r>
          </w:p>
        </w:tc>
        <w:tc>
          <w:tcPr>
            <w:shd w:fill="auto" w:val="clear"/>
            <w:tcMar>
              <w:top w:w="80.0" w:type="dxa"/>
              <w:left w:w="80.0" w:type="dxa"/>
              <w:bottom w:w="80.0" w:type="dxa"/>
              <w:right w:w="80.0" w:type="dxa"/>
            </w:tcMar>
          </w:tcPr>
          <w:p w:rsidR="00000000" w:rsidDel="00000000" w:rsidP="00000000" w:rsidRDefault="00000000" w:rsidRPr="00000000" w14:paraId="000003A5">
            <w:pPr>
              <w:spacing w:line="240" w:lineRule="auto"/>
              <w:jc w:val="center"/>
              <w:rPr>
                <w:b w:val="1"/>
                <w:bCs w:val="1"/>
                <w:sz w:val="24"/>
                <w:szCs w:val="24"/>
              </w:rPr>
            </w:pPr>
            <w:r w:rsidDel="00000000" w:rsidR="00000000" w:rsidRPr="00000000">
              <w:rPr>
                <w:b w:val="1"/>
                <w:bCs w:val="1"/>
                <w:sz w:val="24"/>
                <w:szCs w:val="24"/>
                <w:rtl w:val="0"/>
              </w:rPr>
              <w:t xml:space="preserve">Үгүй</w:t>
            </w:r>
          </w:p>
        </w:tc>
        <w:tc>
          <w:tcPr>
            <w:shd w:fill="auto" w:val="clear"/>
            <w:tcMar>
              <w:top w:w="80.0" w:type="dxa"/>
              <w:left w:w="80.0" w:type="dxa"/>
              <w:bottom w:w="80.0" w:type="dxa"/>
              <w:right w:w="80.0" w:type="dxa"/>
            </w:tcMar>
          </w:tcPr>
          <w:p w:rsidR="00000000" w:rsidDel="00000000" w:rsidP="00000000" w:rsidRDefault="00000000" w:rsidRPr="00000000" w14:paraId="000003A6">
            <w:pPr>
              <w:spacing w:line="240" w:lineRule="auto"/>
              <w:jc w:val="both"/>
              <w:rPr>
                <w:sz w:val="24"/>
                <w:szCs w:val="24"/>
              </w:rPr>
            </w:pPr>
            <w:r w:rsidDel="00000000" w:rsidR="00000000" w:rsidRPr="00000000">
              <w:rPr>
                <w:sz w:val="24"/>
                <w:szCs w:val="24"/>
                <w:rtl w:val="0"/>
              </w:rPr>
              <w:t xml:space="preserve"> </w:t>
            </w:r>
          </w:p>
        </w:tc>
      </w:tr>
    </w:tbl>
    <w:p w:rsidR="00000000" w:rsidDel="00000000" w:rsidP="00000000" w:rsidRDefault="00000000" w:rsidRPr="00000000" w14:paraId="000003A7">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3A8">
      <w:pPr>
        <w:shd w:fill="ffffff" w:val="clear"/>
        <w:spacing w:line="240" w:lineRule="auto"/>
        <w:jc w:val="both"/>
        <w:rPr>
          <w:sz w:val="24"/>
          <w:szCs w:val="24"/>
        </w:rPr>
      </w:pPr>
      <w:r w:rsidDel="00000000" w:rsidR="00000000" w:rsidRPr="00000000">
        <w:rPr>
          <w:rtl w:val="0"/>
        </w:rPr>
      </w:r>
    </w:p>
    <w:p w:rsidR="00000000" w:rsidDel="00000000" w:rsidP="00000000" w:rsidRDefault="00000000" w:rsidRPr="00000000" w14:paraId="000003A9">
      <w:pPr>
        <w:shd w:fill="ffffff" w:val="clear"/>
        <w:spacing w:line="240" w:lineRule="auto"/>
        <w:ind w:firstLine="720"/>
        <w:jc w:val="both"/>
        <w:rPr>
          <w:sz w:val="24"/>
          <w:szCs w:val="24"/>
        </w:rPr>
      </w:pPr>
      <w:r w:rsidDel="00000000" w:rsidR="00000000" w:rsidRPr="00000000">
        <w:rPr>
          <w:b w:val="1"/>
          <w:bCs w:val="1"/>
          <w:sz w:val="24"/>
          <w:szCs w:val="24"/>
          <w:rtl w:val="0"/>
        </w:rPr>
        <w:t xml:space="preserve">4.5.Монгол Улсын Үндсэн хууль, Монгол Улсын олон улсын гэрээ, бусад хууль тогтоомжинд нийцсэн байдал.</w:t>
      </w:r>
      <w:r w:rsidDel="00000000" w:rsidR="00000000" w:rsidRPr="00000000">
        <w:rPr>
          <w:rtl w:val="0"/>
        </w:rPr>
      </w:r>
    </w:p>
    <w:p w:rsidR="00000000" w:rsidDel="00000000" w:rsidP="00000000" w:rsidRDefault="00000000" w:rsidRPr="00000000" w14:paraId="000003AA">
      <w:pPr>
        <w:shd w:fill="ffffff" w:val="clea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3AB">
      <w:pPr>
        <w:shd w:fill="ffffff" w:val="clear"/>
        <w:spacing w:after="240" w:before="240" w:line="240" w:lineRule="auto"/>
        <w:ind w:firstLine="720"/>
        <w:jc w:val="both"/>
        <w:rPr>
          <w:sz w:val="24"/>
          <w:szCs w:val="24"/>
        </w:rPr>
      </w:pPr>
      <w:r w:rsidDel="00000000" w:rsidR="00000000" w:rsidRPr="00000000">
        <w:rPr>
          <w:sz w:val="24"/>
          <w:szCs w:val="24"/>
          <w:rtl w:val="0"/>
        </w:rPr>
        <w:t xml:space="preserve">Монгол Улсын Үндсэн хуулийн Арван зургадугаар зүйлийн 5 дахь хэсэгт Монгол Улсын иргэн өндөр наслах, хөдөлмөрийн чадвараа алдах, хүүхэд төрүүлэх, асрах болон хуульд заасан бусад тохиолдолд эд, мөнгөний тусламж авах эрхтэй гэж заасан байдаг. Мөн иргэн эрүүл мэндээ хамгаалуулах, эмнэлгийн тусламж авах эрхтэй бөгөөд төрөөс хүний эрх, эрх чөлөөг хангах нөхцөлийг бүрдүүлэх үүргийг хүлээдэг.</w:t>
      </w:r>
    </w:p>
    <w:p w:rsidR="00000000" w:rsidDel="00000000" w:rsidP="00000000" w:rsidRDefault="00000000" w:rsidRPr="00000000" w14:paraId="000003AC">
      <w:pPr>
        <w:shd w:fill="ffffff" w:val="clear"/>
        <w:spacing w:after="240" w:before="240" w:line="240" w:lineRule="auto"/>
        <w:ind w:firstLine="720"/>
        <w:jc w:val="both"/>
        <w:rPr>
          <w:sz w:val="24"/>
          <w:szCs w:val="24"/>
        </w:rPr>
      </w:pPr>
      <w:r w:rsidDel="00000000" w:rsidR="00000000" w:rsidRPr="00000000">
        <w:rPr>
          <w:sz w:val="24"/>
          <w:szCs w:val="24"/>
          <w:rtl w:val="0"/>
        </w:rPr>
        <w:t xml:space="preserve">Асрах үйлчилгээний тухай хуулийн төсөл нь асрах үйлчилгээ шаардлагатай ахмад настан, хөгжлийн бэрхшээлтэй иргэн, хүүхэд болон бусад зорилтот бүлгийн иргэдийн нийгмийн хамгаалал, үйлчилгээ авах боломжийг өргөжүүлэх, тэдний эрх, хууль ёсны ашиг сонирхлыг хамгаалахад чиглэж байгаа тул Монгол Улсын Үндсэн хуульд нийцэж байна.</w:t>
      </w:r>
    </w:p>
    <w:p w:rsidR="00000000" w:rsidDel="00000000" w:rsidP="00000000" w:rsidRDefault="00000000" w:rsidRPr="00000000" w14:paraId="000003AD">
      <w:pPr>
        <w:shd w:fill="ffffff" w:val="clear"/>
        <w:spacing w:after="240" w:before="240" w:line="240" w:lineRule="auto"/>
        <w:ind w:firstLine="720"/>
        <w:jc w:val="both"/>
        <w:rPr>
          <w:sz w:val="24"/>
          <w:szCs w:val="24"/>
        </w:rPr>
      </w:pPr>
      <w:r w:rsidDel="00000000" w:rsidR="00000000" w:rsidRPr="00000000">
        <w:rPr>
          <w:sz w:val="24"/>
          <w:szCs w:val="24"/>
          <w:rtl w:val="0"/>
        </w:rPr>
        <w:t xml:space="preserve">Түүнчлэн Хүний эрхийн түгээмэл тунхаглалын 22 дугаар зүйлд хүн бүр нийгмийн хамгаалал эдлэх эрхтэй болохыг, 25 дугаар зүйлд өвчлөх, тахир дутуу болох, өндөр наслах болон өөрөөс үл хамаарах шалтгаанаар амьжиргааны эх үүсвэргүй болсон тохиолдолд нийгмийн хамгаалал, тусламж авах эрхтэй болохыг тус тус тунхагласан байдаг.</w:t>
      </w:r>
    </w:p>
    <w:p w:rsidR="00000000" w:rsidDel="00000000" w:rsidP="00000000" w:rsidRDefault="00000000" w:rsidRPr="00000000" w14:paraId="000003AE">
      <w:pPr>
        <w:shd w:fill="ffffff" w:val="clear"/>
        <w:spacing w:after="240" w:before="240" w:line="240" w:lineRule="auto"/>
        <w:ind w:firstLine="720"/>
        <w:jc w:val="both"/>
        <w:rPr>
          <w:sz w:val="24"/>
          <w:szCs w:val="24"/>
        </w:rPr>
      </w:pPr>
      <w:r w:rsidDel="00000000" w:rsidR="00000000" w:rsidRPr="00000000">
        <w:rPr>
          <w:sz w:val="24"/>
          <w:szCs w:val="24"/>
          <w:rtl w:val="0"/>
        </w:rPr>
        <w:t xml:space="preserve">Мөн Монгол Улсын нэгдэн орсон Нэгдсэн Үндэстний Байгууллага-ын Эдийн засаг, нийгэм, соёлын эрхийн тухай олон улсын пакт, Хөгжлийн бэрхшээлтэй хүмүүсийн эрхийн тухай конвенц болон ахмад настан, хөгжлийн бэрхшээлтэй иргэдийн эрхийг хамгаалахтай холбоотой олон улсын эрх зүйн нийтлэг зарчим, стандартад тусгагдсан нийгмийн хамгаалал, хүний нэр төртэй амьдрах эрхийг хэрэгжүүлэхэд энэхүү хуулийн төсөл чиглэж байна.</w:t>
      </w:r>
    </w:p>
    <w:p w:rsidR="00000000" w:rsidDel="00000000" w:rsidP="00000000" w:rsidRDefault="00000000" w:rsidRPr="00000000" w14:paraId="000003AF">
      <w:pPr>
        <w:shd w:fill="ffffff" w:val="clear"/>
        <w:spacing w:after="240" w:before="240" w:line="240" w:lineRule="auto"/>
        <w:ind w:firstLine="720"/>
        <w:jc w:val="both"/>
        <w:rPr>
          <w:sz w:val="24"/>
          <w:szCs w:val="24"/>
        </w:rPr>
      </w:pPr>
      <w:r w:rsidDel="00000000" w:rsidR="00000000" w:rsidRPr="00000000">
        <w:rPr>
          <w:sz w:val="24"/>
          <w:szCs w:val="24"/>
          <w:rtl w:val="0"/>
        </w:rPr>
        <w:t xml:space="preserve">Түүнчлэн хуулийн төсөл нь Монгол Улсын Үндсэн хууль, Нийгмийн халамжийн тухай хууль, Ахмад настны тухай хууль, Хөгжлийн бэрхшээлтэй хүний эрхийн тухай хууль болон холбогдох бусад хууль тогтоомжтой уялдсан байдлаар боловсруулагдсан болно.</w:t>
      </w:r>
    </w:p>
    <w:p w:rsidR="00000000" w:rsidDel="00000000" w:rsidP="00000000" w:rsidRDefault="00000000" w:rsidRPr="00000000" w14:paraId="000003B0">
      <w:pPr>
        <w:shd w:fill="ffffff" w:val="clear"/>
        <w:spacing w:after="240" w:before="240" w:line="240" w:lineRule="auto"/>
        <w:ind w:firstLine="720"/>
        <w:jc w:val="both"/>
        <w:rPr>
          <w:sz w:val="24"/>
          <w:szCs w:val="24"/>
        </w:rPr>
      </w:pPr>
      <w:r w:rsidDel="00000000" w:rsidR="00000000" w:rsidRPr="00000000">
        <w:rPr>
          <w:sz w:val="24"/>
          <w:szCs w:val="24"/>
          <w:rtl w:val="0"/>
        </w:rPr>
        <w:t xml:space="preserve">Иймд Асрах үйлчилгээний тухай хуулийн төсөл нь Монгол Улсын Үндсэн хууль, Монгол Улсын олон улсын гэрээ, хүний эрхийн нийтлэг зарчим болон хүчин төгөлдөр мөрдөгдөж байгаа хууль тогтоомжийн үзэл баримтлалтай нийцэж байна гэж үзэв.</w:t>
      </w:r>
    </w:p>
    <w:p w:rsidR="00000000" w:rsidDel="00000000" w:rsidP="00000000" w:rsidRDefault="00000000" w:rsidRPr="00000000" w14:paraId="000003B1">
      <w:pPr>
        <w:shd w:fill="ffffff" w:val="clear"/>
        <w:spacing w:line="240" w:lineRule="auto"/>
        <w:ind w:left="0" w:firstLine="0"/>
        <w:jc w:val="both"/>
        <w:rPr>
          <w:sz w:val="24"/>
          <w:szCs w:val="24"/>
        </w:rPr>
      </w:pPr>
      <w:r w:rsidDel="00000000" w:rsidR="00000000" w:rsidRPr="00000000">
        <w:rPr>
          <w:rtl w:val="0"/>
        </w:rPr>
      </w:r>
    </w:p>
    <w:p w:rsidR="00000000" w:rsidDel="00000000" w:rsidP="00000000" w:rsidRDefault="00000000" w:rsidRPr="00000000" w14:paraId="000003B2">
      <w:pPr>
        <w:jc w:val="both"/>
        <w:rPr/>
      </w:pPr>
      <w:r w:rsidDel="00000000" w:rsidR="00000000" w:rsidRPr="00000000">
        <w:rPr>
          <w:rtl w:val="0"/>
        </w:rPr>
      </w:r>
    </w:p>
    <w:p w:rsidR="00000000" w:rsidDel="00000000" w:rsidP="00000000" w:rsidRDefault="00000000" w:rsidRPr="00000000" w14:paraId="000003B3">
      <w:pPr>
        <w:ind w:right="-40.8661417322827"/>
        <w:jc w:val="both"/>
        <w:rPr>
          <w:b w:val="1"/>
          <w:bCs w:val="1"/>
          <w:sz w:val="24"/>
          <w:szCs w:val="24"/>
        </w:rPr>
      </w:pPr>
      <w:r w:rsidDel="00000000" w:rsidR="00000000" w:rsidRPr="00000000">
        <w:rPr>
          <w:b w:val="1"/>
          <w:bCs w:val="1"/>
          <w:sz w:val="24"/>
          <w:szCs w:val="24"/>
          <w:rtl w:val="0"/>
        </w:rPr>
        <w:t xml:space="preserve">   ЗУРГАА. ОЛОН УЛСЫН БОЛОН БУСАД УЛСЫН ЭРХ ЗҮЙН ЗОХИЦУУЛАЛТЫН ХАРЬЦУУЛСАН СУДАЛГАА</w:t>
      </w:r>
    </w:p>
    <w:p w:rsidR="00000000" w:rsidDel="00000000" w:rsidP="00000000" w:rsidRDefault="00000000" w:rsidRPr="00000000" w14:paraId="000003B4">
      <w:pPr>
        <w:ind w:left="0" w:right="-607.7952755905511" w:firstLine="0"/>
        <w:rPr>
          <w:b w:val="1"/>
          <w:bCs w:val="1"/>
          <w:sz w:val="24"/>
          <w:szCs w:val="24"/>
        </w:rPr>
      </w:pPr>
      <w:r w:rsidDel="00000000" w:rsidR="00000000" w:rsidRPr="00000000">
        <w:rPr>
          <w:rtl w:val="0"/>
        </w:rPr>
      </w:r>
    </w:p>
    <w:p w:rsidR="00000000" w:rsidDel="00000000" w:rsidP="00000000" w:rsidRDefault="00000000" w:rsidRPr="00000000" w14:paraId="000003B5">
      <w:pPr>
        <w:spacing w:after="240" w:before="240" w:lineRule="auto"/>
        <w:ind w:firstLine="720"/>
        <w:jc w:val="both"/>
        <w:rPr>
          <w:sz w:val="24"/>
          <w:szCs w:val="24"/>
        </w:rPr>
      </w:pPr>
      <w:r w:rsidDel="00000000" w:rsidR="00000000" w:rsidRPr="00000000">
        <w:rPr>
          <w:sz w:val="24"/>
          <w:szCs w:val="24"/>
          <w:rtl w:val="0"/>
        </w:rPr>
        <w:t xml:space="preserve">УИХ-ын гишүүн, хууль санаачлагч Д.Энхтуяагийн захиалгаар УИХ-ын Тамгын газрын дэргэдэх Парламентын судалгаа, хөгжлийн хүрээлэнгээс 2024 онд “Ахмад настны төрөлжсөн асрамжийн үйлчилгээний төвийн эрх зүйн зохицуулалтын талаархи харьцуулсан судалгаа”-г гүйцэтгэсэн байна.</w:t>
      </w:r>
    </w:p>
    <w:p w:rsidR="00000000" w:rsidDel="00000000" w:rsidP="00000000" w:rsidRDefault="00000000" w:rsidRPr="00000000" w14:paraId="000003B6">
      <w:pPr>
        <w:spacing w:after="240" w:before="240" w:lineRule="auto"/>
        <w:ind w:firstLine="720"/>
        <w:jc w:val="both"/>
        <w:rPr>
          <w:sz w:val="24"/>
          <w:szCs w:val="24"/>
        </w:rPr>
      </w:pPr>
      <w:r w:rsidDel="00000000" w:rsidR="00000000" w:rsidRPr="00000000">
        <w:rPr>
          <w:sz w:val="24"/>
          <w:szCs w:val="24"/>
          <w:rtl w:val="0"/>
        </w:rPr>
        <w:t xml:space="preserve">Уг судалгааны хүрээнд ХБНГУ, БНСУ, Их Британи, Япон улсын ахмад настны төрөлжсөн асрамжийн үйлчилгээний эрх зүйн зохицуулалт, үйлчилгээний тогтолцоо, төрийн оролцоо, санхүүжилтийн механизм болон үйлчилгээний стандартын талаар харьцуулан судалж, холбогдох дүгнэлт, зөвлөмж боловсруулсан байна.</w:t>
      </w:r>
    </w:p>
    <w:p w:rsidR="00000000" w:rsidDel="00000000" w:rsidP="00000000" w:rsidRDefault="00000000" w:rsidRPr="00000000" w14:paraId="000003B7">
      <w:pPr>
        <w:spacing w:after="240" w:before="240" w:lineRule="auto"/>
        <w:ind w:firstLine="720"/>
        <w:jc w:val="both"/>
        <w:rPr>
          <w:sz w:val="24"/>
          <w:szCs w:val="24"/>
        </w:rPr>
      </w:pPr>
      <w:r w:rsidDel="00000000" w:rsidR="00000000" w:rsidRPr="00000000">
        <w:rPr>
          <w:sz w:val="24"/>
          <w:szCs w:val="24"/>
          <w:rtl w:val="0"/>
        </w:rPr>
        <w:t xml:space="preserve">Иймд дээрх судалгаагаар өндөр хөгжилтэй орнуудын эрх зүйн зохицуулалт, бодлогын туршлагыг харьцангуй дэлгэрэнгүй судалсан гэж үзэж байгаа тул энэхүү судалгааны ажлын хүрээнд ижил агуулгатай харьцуулсан судалгааг давтан хийхээс зайлсхийв.</w:t>
      </w:r>
    </w:p>
    <w:p w:rsidR="00000000" w:rsidDel="00000000" w:rsidP="00000000" w:rsidRDefault="00000000" w:rsidRPr="00000000" w14:paraId="000003B8">
      <w:pPr>
        <w:spacing w:after="240" w:before="240" w:lineRule="auto"/>
        <w:ind w:firstLine="720"/>
        <w:jc w:val="both"/>
        <w:rPr>
          <w:sz w:val="24"/>
          <w:szCs w:val="24"/>
        </w:rPr>
      </w:pPr>
      <w:r w:rsidDel="00000000" w:rsidR="00000000" w:rsidRPr="00000000">
        <w:rPr>
          <w:sz w:val="24"/>
          <w:szCs w:val="24"/>
          <w:rtl w:val="0"/>
        </w:rPr>
        <w:t xml:space="preserve">Харин Асрах үйлчилгээний тухай хуулийн төслийн үзэл баримтлал, зорилготой уялдуулан асрах үйлчилгээ, урт хугацааны асаргаа, нийгмийн хамгааллын тогтолцооны чиглэлээр онцлог туршлага хуримтлуулсан Финланд Улс болон Бүгд Найрамдах Солонгос Улсын бодлого, эрх зүйн зохицуулалт, санхүүжилтийн тогтолцоонд нэмэлт шинжилгээ хийж, холбогдох сайн туршлагыг судлан үзэв.</w:t>
      </w:r>
    </w:p>
    <w:p w:rsidR="00000000" w:rsidDel="00000000" w:rsidP="00000000" w:rsidRDefault="00000000" w:rsidRPr="00000000" w14:paraId="000003B9">
      <w:pPr>
        <w:spacing w:after="240" w:before="240" w:lineRule="auto"/>
        <w:ind w:firstLine="720"/>
        <w:jc w:val="both"/>
        <w:rPr>
          <w:b w:val="1"/>
          <w:bCs w:val="1"/>
          <w:sz w:val="24"/>
          <w:szCs w:val="24"/>
        </w:rPr>
      </w:pPr>
      <w:r w:rsidDel="00000000" w:rsidR="00000000" w:rsidRPr="00000000">
        <w:rPr>
          <w:sz w:val="24"/>
          <w:szCs w:val="24"/>
          <w:rtl w:val="0"/>
        </w:rPr>
        <w:t xml:space="preserve">Энэхүү харьцуулсан судалгааны зорилго нь Монгол Улсад асрах үйлчилгээний эрх зүйн орчныг боловсронгуй болгох, үйлчилгээний хүртээмж, чанар, тогтвортой байдлыг хангах чиглэлээр олон улсын сайн туршлагаас суралцах, хууль тогтоомжийн төсөл боловсруулахад шаардлагатай санал, дүгнэлт гаргахад оршино.</w:t>
      </w:r>
      <w:r w:rsidDel="00000000" w:rsidR="00000000" w:rsidRPr="00000000">
        <w:rPr>
          <w:rtl w:val="0"/>
        </w:rPr>
      </w:r>
    </w:p>
    <w:p w:rsidR="00000000" w:rsidDel="00000000" w:rsidP="00000000" w:rsidRDefault="00000000" w:rsidRPr="00000000" w14:paraId="000003BA">
      <w:pPr>
        <w:ind w:left="0" w:right="-607.7952755905511" w:firstLine="720"/>
        <w:rPr>
          <w:sz w:val="24"/>
          <w:szCs w:val="24"/>
        </w:rPr>
      </w:pPr>
      <w:r w:rsidDel="00000000" w:rsidR="00000000" w:rsidRPr="00000000">
        <w:rPr>
          <w:b w:val="1"/>
          <w:bCs w:val="1"/>
          <w:sz w:val="24"/>
          <w:szCs w:val="24"/>
          <w:rtl w:val="0"/>
        </w:rPr>
        <w:t xml:space="preserve">Финланд улс</w:t>
      </w:r>
      <w:r w:rsidDel="00000000" w:rsidR="00000000" w:rsidRPr="00000000">
        <w:rPr>
          <w:rtl w:val="0"/>
        </w:rPr>
      </w:r>
    </w:p>
    <w:p w:rsidR="00000000" w:rsidDel="00000000" w:rsidP="00000000" w:rsidRDefault="00000000" w:rsidRPr="00000000" w14:paraId="000003BB">
      <w:pPr>
        <w:ind w:left="0" w:right="100.8661417322844" w:firstLine="0"/>
        <w:jc w:val="both"/>
        <w:rPr>
          <w:sz w:val="24"/>
          <w:szCs w:val="24"/>
        </w:rPr>
      </w:pPr>
      <w:r w:rsidDel="00000000" w:rsidR="00000000" w:rsidRPr="00000000">
        <w:rPr>
          <w:rtl w:val="0"/>
        </w:rPr>
      </w:r>
    </w:p>
    <w:p w:rsidR="00000000" w:rsidDel="00000000" w:rsidP="00000000" w:rsidRDefault="00000000" w:rsidRPr="00000000" w14:paraId="000003BC">
      <w:pPr>
        <w:ind w:left="0" w:right="100.8661417322844" w:firstLine="720"/>
        <w:jc w:val="both"/>
        <w:rPr>
          <w:sz w:val="24"/>
          <w:szCs w:val="24"/>
        </w:rPr>
      </w:pPr>
      <w:r w:rsidDel="00000000" w:rsidR="00000000" w:rsidRPr="00000000">
        <w:rPr>
          <w:sz w:val="24"/>
          <w:szCs w:val="24"/>
          <w:rtl w:val="0"/>
        </w:rPr>
        <w:t xml:space="preserve">Дэлхийн олон улс орон хүн амын насжилт, хөгжлийн бэрхшээлтэй иргэдийн тоо өсөж байгаа нөхцөлд асаргаа, халамжийн үйлчилгээний тогтолцоог хөгжүүлэхэд онцгой анхаарч байна. Энэ хүрээнд асрахуйн эдийн засгийг хөгжүүлж, урт хугацааны асаргаа, халамжийн цогц тогтолцоог бүрдүүлсэн орнуудын нэг нь Финланд улс юм. Финланд улс нь халамжийн төрийн загварт тулгуурлан ахмад настан, хөгжлийн бэрхшээлтэй иргэн болон байнгын асаргаа шаардлагатай иргэдэд үзүүлэх үйлчилгээний хүртээмж, чанарыг төрийн бодлогын тэргүүлэх чиглэл болгон хөгжүүлж ирсэн бөгөөд гэрээр үзүүлэх үйлчилгээ, олон нийтийн суурьтай асаргаа, байгууллагын үйлчилгээ, нөхөн сэргээх болон дэмжих үйлчилгээг уялдуулан хэрэгжүүлдэг онцлогтой. </w:t>
      </w:r>
    </w:p>
    <w:p w:rsidR="00000000" w:rsidDel="00000000" w:rsidP="00000000" w:rsidRDefault="00000000" w:rsidRPr="00000000" w14:paraId="000003BD">
      <w:pPr>
        <w:ind w:left="0" w:right="-607.7952755905511" w:firstLine="0"/>
        <w:jc w:val="both"/>
        <w:rPr>
          <w:sz w:val="24"/>
          <w:szCs w:val="24"/>
        </w:rPr>
      </w:pPr>
      <w:r w:rsidDel="00000000" w:rsidR="00000000" w:rsidRPr="00000000">
        <w:rPr>
          <w:rtl w:val="0"/>
        </w:rPr>
      </w:r>
    </w:p>
    <w:p w:rsidR="00000000" w:rsidDel="00000000" w:rsidP="00000000" w:rsidRDefault="00000000" w:rsidRPr="00000000" w14:paraId="000003BE">
      <w:pPr>
        <w:ind w:left="0" w:right="-40.8661417322827" w:firstLine="0"/>
        <w:jc w:val="both"/>
        <w:rPr>
          <w:sz w:val="24"/>
          <w:szCs w:val="24"/>
        </w:rPr>
      </w:pPr>
      <w:r w:rsidDel="00000000" w:rsidR="00000000" w:rsidRPr="00000000">
        <w:rPr>
          <w:sz w:val="24"/>
          <w:szCs w:val="24"/>
          <w:rtl w:val="0"/>
        </w:rPr>
        <w:tab/>
        <w:t xml:space="preserve">Финланд улсын Үндсэн хуулийн 19 дүгээр зүйлд “Амьжиргааны наад захын хэрэгцээгээ хангах боломжгүй иргэн амьжиргааны дэмжлэг болон нийгмийн халамжид хамрагдах эрхтэй. Хүн бүр ажилгүйдэлд өртөх, өвчлөх, хөгжлийн бэрхшээлтэй болох, өндөр наслах, амаржих болон тэжээгчээ алдсан тохиолдолд амьжиргааны наад захын эх үүсвэрээр хангагдах эрхтэй. Төрөөс хуульд заасан, иргэний хэрэгцээ шаардлагад нийцсэн нийгмийн үйлчилгээ, эрүүл мэнд, эмнэлгийн үйлчилгээ болон хүн амын эрүүл мэндийг дэмжих баталгааг бүрдүүлнэ. Төрөөс хүүхдийн сайн сайхан байдал, эрүүл мэнд, хөгжих эрхийг хангахад эцэг эх, асран хамгаалагчдын оролцоог дэмжинэ.”</w:t>
      </w:r>
      <w:r w:rsidDel="00000000" w:rsidR="00000000" w:rsidRPr="00000000">
        <w:rPr>
          <w:sz w:val="24"/>
          <w:szCs w:val="24"/>
          <w:vertAlign w:val="superscript"/>
        </w:rPr>
        <w:footnoteReference w:customMarkFollows="0" w:id="5"/>
      </w:r>
      <w:r w:rsidDel="00000000" w:rsidR="00000000" w:rsidRPr="00000000">
        <w:rPr>
          <w:sz w:val="24"/>
          <w:szCs w:val="24"/>
          <w:rtl w:val="0"/>
        </w:rPr>
        <w:t xml:space="preserve"> гэж заажээ.</w:t>
      </w:r>
    </w:p>
    <w:p w:rsidR="00000000" w:rsidDel="00000000" w:rsidP="00000000" w:rsidRDefault="00000000" w:rsidRPr="00000000" w14:paraId="000003BF">
      <w:pPr>
        <w:ind w:left="0" w:right="-607.7952755905511" w:firstLine="0"/>
        <w:jc w:val="both"/>
        <w:rPr>
          <w:sz w:val="24"/>
          <w:szCs w:val="24"/>
        </w:rPr>
      </w:pPr>
      <w:r w:rsidDel="00000000" w:rsidR="00000000" w:rsidRPr="00000000">
        <w:rPr>
          <w:rtl w:val="0"/>
        </w:rPr>
      </w:r>
    </w:p>
    <w:p w:rsidR="00000000" w:rsidDel="00000000" w:rsidP="00000000" w:rsidRDefault="00000000" w:rsidRPr="00000000" w14:paraId="000003C0">
      <w:pPr>
        <w:spacing w:after="240" w:before="240" w:lineRule="auto"/>
        <w:ind w:firstLine="720"/>
        <w:jc w:val="both"/>
        <w:rPr>
          <w:sz w:val="24"/>
          <w:szCs w:val="24"/>
        </w:rPr>
      </w:pPr>
      <w:r w:rsidDel="00000000" w:rsidR="00000000" w:rsidRPr="00000000">
        <w:rPr>
          <w:sz w:val="24"/>
          <w:szCs w:val="24"/>
          <w:rtl w:val="0"/>
        </w:rPr>
        <w:t xml:space="preserve">Төрөөс иргэний хэрэгцээ шаардлагад нийцсэн нийгмийн үйлчилгээ, эрүүл мэндийн болон эмнэлгийн үйлчилгээний хүртээмжийг хангах, хүн амын эрүүл мэндийг дэмжих эрх зүйн баталгааг бүрдүүлэх үүргийг хүлээдэг. Мөн хүүхдийн сайн сайхан байдал, эрүүл мэнд, хөгжих эрхийг хангах зорилгоор эцэг эх, асран хамгаалагчдын оролцоог дэмжих төрийн үүргийг Үндсэн хуулийн түвшинд тодорхойлсон байдаг.</w:t>
      </w:r>
    </w:p>
    <w:p w:rsidR="00000000" w:rsidDel="00000000" w:rsidP="00000000" w:rsidRDefault="00000000" w:rsidRPr="00000000" w14:paraId="000003C1">
      <w:pPr>
        <w:spacing w:after="240" w:before="240" w:lineRule="auto"/>
        <w:ind w:firstLine="720"/>
        <w:jc w:val="both"/>
        <w:rPr>
          <w:sz w:val="24"/>
          <w:szCs w:val="24"/>
        </w:rPr>
      </w:pPr>
      <w:r w:rsidDel="00000000" w:rsidR="00000000" w:rsidRPr="00000000">
        <w:rPr>
          <w:sz w:val="24"/>
          <w:szCs w:val="24"/>
          <w:rtl w:val="0"/>
        </w:rPr>
        <w:t xml:space="preserve">Энэхүү зохицуулалт нь асрах, халамжлах үйлчилгээг зөвхөн нийгмийн халамжийн арга хэмжээ гэж үзэхээс илүүтэйгээр хүний нэр төртэй амьдрах эрх, нийгмийн хамгаалал авах эрхийг хэрэгжүүлэх үндэс гэж үзэж байна. Иймээс асрах үйлчилгээ нь хүний үндсэн хэрэгцээг хангах, бие даан амьдрах чадварыг дэмжих, гэр бүл болон асран хамгаалагчдын ачааллыг бууруулах нийгмийн хамгааллын цогц тогтолцооны нэг хэсэг болж хөгжсөн байна.</w:t>
      </w:r>
    </w:p>
    <w:p w:rsidR="00000000" w:rsidDel="00000000" w:rsidP="00000000" w:rsidRDefault="00000000" w:rsidRPr="00000000" w14:paraId="000003C2">
      <w:pPr>
        <w:ind w:left="0" w:right="-40.8661417322827" w:firstLine="0"/>
        <w:jc w:val="both"/>
        <w:rPr>
          <w:sz w:val="24"/>
          <w:szCs w:val="24"/>
        </w:rPr>
      </w:pPr>
      <w:r w:rsidDel="00000000" w:rsidR="00000000" w:rsidRPr="00000000">
        <w:rPr>
          <w:sz w:val="24"/>
          <w:szCs w:val="24"/>
          <w:rtl w:val="0"/>
        </w:rPr>
        <w:tab/>
        <w:t xml:space="preserve">“Disability Services Act” нэртэй шинэ хууль 2025 оны 1 сараас хүчин төгөлдөр болсон бөгөөд хөгжлийн бэрхшээлтэй хүн бүрт тэгш боломжтой амьдрах нийгэмд оролцох нөхцөлтэй байх эрхийг баталгаажуулсан байна.</w:t>
      </w:r>
    </w:p>
    <w:p w:rsidR="00000000" w:rsidDel="00000000" w:rsidP="00000000" w:rsidRDefault="00000000" w:rsidRPr="00000000" w14:paraId="000003C3">
      <w:pPr>
        <w:ind w:left="0" w:right="-607.7952755905511" w:firstLine="0"/>
        <w:jc w:val="both"/>
        <w:rPr>
          <w:sz w:val="24"/>
          <w:szCs w:val="24"/>
        </w:rPr>
      </w:pPr>
      <w:r w:rsidDel="00000000" w:rsidR="00000000" w:rsidRPr="00000000">
        <w:rPr>
          <w:rtl w:val="0"/>
        </w:rPr>
      </w:r>
    </w:p>
    <w:p w:rsidR="00000000" w:rsidDel="00000000" w:rsidP="00000000" w:rsidRDefault="00000000" w:rsidRPr="00000000" w14:paraId="000003C4">
      <w:pPr>
        <w:ind w:left="0" w:right="-40.8661417322827" w:firstLine="0"/>
        <w:jc w:val="both"/>
        <w:rPr>
          <w:sz w:val="24"/>
          <w:szCs w:val="24"/>
        </w:rPr>
      </w:pPr>
      <w:r w:rsidDel="00000000" w:rsidR="00000000" w:rsidRPr="00000000">
        <w:rPr>
          <w:sz w:val="24"/>
          <w:szCs w:val="24"/>
          <w:rtl w:val="0"/>
        </w:rPr>
        <w:tab/>
        <w:t xml:space="preserve">Ахмад настны тухайд “Social Welfare Act” болон мөн олон нийтийн үйлчилгээний байгууллагуудын гүйцэтгэх үүрэг тогтоосон хууль эрх зүйн орчинтой. Энэ нь зөвхөн тусгай төвлөрсөн “асрах газар” биш, тухайн хүн өөрийн гэр орондоо, байрлах орчиндоо боломжийн нөхцөлд амьдрах боломжийг голлодог байна.</w:t>
      </w:r>
    </w:p>
    <w:p w:rsidR="00000000" w:rsidDel="00000000" w:rsidP="00000000" w:rsidRDefault="00000000" w:rsidRPr="00000000" w14:paraId="000003C5">
      <w:pPr>
        <w:ind w:left="0" w:right="-607.7952755905511" w:firstLine="0"/>
        <w:jc w:val="both"/>
        <w:rPr>
          <w:color w:val="222222"/>
          <w:sz w:val="24"/>
          <w:szCs w:val="24"/>
        </w:rPr>
      </w:pPr>
      <w:r w:rsidDel="00000000" w:rsidR="00000000" w:rsidRPr="00000000">
        <w:rPr>
          <w:sz w:val="24"/>
          <w:szCs w:val="24"/>
          <w:rtl w:val="0"/>
        </w:rPr>
        <w:tab/>
      </w:r>
      <w:r w:rsidDel="00000000" w:rsidR="00000000" w:rsidRPr="00000000">
        <w:rPr>
          <w:rtl w:val="0"/>
        </w:rPr>
      </w:r>
    </w:p>
    <w:p w:rsidR="00000000" w:rsidDel="00000000" w:rsidP="00000000" w:rsidRDefault="00000000" w:rsidRPr="00000000" w14:paraId="000003C6">
      <w:pPr>
        <w:shd w:fill="ffffff" w:val="clear"/>
        <w:spacing w:after="380" w:before="200" w:lineRule="auto"/>
        <w:rPr>
          <w:b w:val="1"/>
          <w:bCs w:val="1"/>
          <w:color w:val="222222"/>
          <w:sz w:val="24"/>
          <w:szCs w:val="24"/>
        </w:rPr>
      </w:pPr>
      <w:r w:rsidDel="00000000" w:rsidR="00000000" w:rsidRPr="00000000">
        <w:rPr>
          <w:color w:val="222222"/>
          <w:sz w:val="24"/>
          <w:szCs w:val="24"/>
          <w:rtl w:val="0"/>
        </w:rPr>
        <w:tab/>
      </w:r>
      <w:r w:rsidDel="00000000" w:rsidR="00000000" w:rsidRPr="00000000">
        <w:rPr>
          <w:b w:val="1"/>
          <w:bCs w:val="1"/>
          <w:color w:val="222222"/>
          <w:sz w:val="24"/>
          <w:szCs w:val="24"/>
          <w:rtl w:val="0"/>
        </w:rPr>
        <w:t xml:space="preserve">2.БНСУ</w:t>
      </w:r>
    </w:p>
    <w:p w:rsidR="00000000" w:rsidDel="00000000" w:rsidP="00000000" w:rsidRDefault="00000000" w:rsidRPr="00000000" w14:paraId="000003C7">
      <w:pPr>
        <w:shd w:fill="ffffff" w:val="clear"/>
        <w:spacing w:after="380" w:before="200" w:lineRule="auto"/>
        <w:jc w:val="both"/>
        <w:rPr>
          <w:sz w:val="24"/>
          <w:szCs w:val="24"/>
        </w:rPr>
      </w:pPr>
      <w:r w:rsidDel="00000000" w:rsidR="00000000" w:rsidRPr="00000000">
        <w:rPr>
          <w:color w:val="222222"/>
          <w:sz w:val="24"/>
          <w:szCs w:val="24"/>
          <w:rtl w:val="0"/>
        </w:rPr>
        <w:tab/>
      </w:r>
      <w:r w:rsidDel="00000000" w:rsidR="00000000" w:rsidRPr="00000000">
        <w:rPr>
          <w:sz w:val="24"/>
          <w:szCs w:val="24"/>
          <w:rtl w:val="0"/>
        </w:rPr>
        <w:t xml:space="preserve">Бүгд Найрамдах Солонгос Улс нь дэлхийн хамгийн хурдацтай насжилт явагдаж буй орнуудын нэг бөгөөд ахмад настанд үзүүлэх урт хугацааны асаргаа, халамжийн үйлчилгээний эрх зүйн орчин, удирдлага, санхүүжилтийн тогтолцоог эртнээс хөгжүүлэн хэрэгжүүлж ирсэн туршлагатай улс юм.</w:t>
      </w:r>
    </w:p>
    <w:p w:rsidR="00000000" w:rsidDel="00000000" w:rsidP="00000000" w:rsidRDefault="00000000" w:rsidRPr="00000000" w14:paraId="000003C8">
      <w:pPr>
        <w:shd w:fill="ffffff" w:val="clear"/>
        <w:spacing w:after="380" w:before="200" w:lineRule="auto"/>
        <w:jc w:val="both"/>
        <w:rPr>
          <w:sz w:val="24"/>
          <w:szCs w:val="24"/>
        </w:rPr>
      </w:pPr>
      <w:r w:rsidDel="00000000" w:rsidR="00000000" w:rsidRPr="00000000">
        <w:rPr>
          <w:sz w:val="24"/>
          <w:szCs w:val="24"/>
          <w:rtl w:val="0"/>
        </w:rPr>
        <w:tab/>
        <w:t xml:space="preserve">Бүгд Найрамдах Солонгос Улсад нийгмийн хамгаалал, халамжийн чиглэлээр ахмад настанд үзүүлж байгаа 14 төрлийн үйлчилгээг таван чиглэлд хуваасан байна. Эхний гурван чиглэл нь бие махбодын дэмжлэг, гэрийн ажилд үзүүлэх дэмжлэг, хөдөлгөөнт дэмжлэг гэсэн асрах үйлчилгээтэй шууд холбоотой үйлчилгээнүүд юм. Үлдсэн хоёр чиглэл нь хөдөлмөр эрхлэлтийг дэмжих буюу хөдөлмөр эрхлэлтийн зөвлөгөө, ажлын байрны сургалт, чөлөөт цагаа өнгөрүүлэх үйлчилгээтэй холбоотой байна. Бүгд Найрамдах Солонгос Улсад ахмад настан урт хугацааны тусламж, үйлчилгээ авах үйл явц харьцангуй шат дамжлага багатай явагддаг ба ахмад настанд асрамжийн үйлчилгээ хүргэлтийг дараах дөрвөн субъект хариуцдаг байна. Үүнд:</w:t>
      </w:r>
    </w:p>
    <w:p w:rsidR="00000000" w:rsidDel="00000000" w:rsidP="00000000" w:rsidRDefault="00000000" w:rsidRPr="00000000" w14:paraId="000003C9">
      <w:pPr>
        <w:numPr>
          <w:ilvl w:val="0"/>
          <w:numId w:val="1"/>
        </w:numPr>
        <w:shd w:fill="ffffff" w:val="clear"/>
        <w:spacing w:after="0" w:afterAutospacing="0" w:before="200" w:lineRule="auto"/>
        <w:ind w:left="720" w:hanging="360"/>
        <w:rPr>
          <w:color w:val="222222"/>
          <w:sz w:val="24"/>
          <w:szCs w:val="24"/>
          <w:u w:val="none"/>
        </w:rPr>
      </w:pPr>
      <w:r w:rsidDel="00000000" w:rsidR="00000000" w:rsidRPr="00000000">
        <w:rPr>
          <w:color w:val="222222"/>
          <w:sz w:val="24"/>
          <w:szCs w:val="24"/>
          <w:rtl w:val="0"/>
        </w:rPr>
        <w:t xml:space="preserve">төр дангаараа хариуцсан</w:t>
      </w:r>
    </w:p>
    <w:p w:rsidR="00000000" w:rsidDel="00000000" w:rsidP="00000000" w:rsidRDefault="00000000" w:rsidRPr="00000000" w14:paraId="000003CA">
      <w:pPr>
        <w:numPr>
          <w:ilvl w:val="0"/>
          <w:numId w:val="1"/>
        </w:numPr>
        <w:shd w:fill="ffffff" w:val="clear"/>
        <w:spacing w:after="0" w:afterAutospacing="0" w:before="0" w:beforeAutospacing="0" w:lineRule="auto"/>
        <w:ind w:left="720" w:hanging="360"/>
        <w:rPr>
          <w:color w:val="222222"/>
          <w:sz w:val="24"/>
          <w:szCs w:val="24"/>
          <w:u w:val="none"/>
        </w:rPr>
      </w:pPr>
      <w:r w:rsidDel="00000000" w:rsidR="00000000" w:rsidRPr="00000000">
        <w:rPr>
          <w:color w:val="222222"/>
          <w:sz w:val="24"/>
          <w:szCs w:val="24"/>
          <w:rtl w:val="0"/>
        </w:rPr>
        <w:t xml:space="preserve">төр хувийн хэвшил хамтарсан</w:t>
      </w:r>
    </w:p>
    <w:p w:rsidR="00000000" w:rsidDel="00000000" w:rsidP="00000000" w:rsidRDefault="00000000" w:rsidRPr="00000000" w14:paraId="000003CB">
      <w:pPr>
        <w:numPr>
          <w:ilvl w:val="0"/>
          <w:numId w:val="1"/>
        </w:numPr>
        <w:shd w:fill="ffffff" w:val="clear"/>
        <w:spacing w:after="0" w:afterAutospacing="0" w:before="0" w:beforeAutospacing="0" w:lineRule="auto"/>
        <w:ind w:left="720" w:hanging="360"/>
        <w:rPr>
          <w:color w:val="222222"/>
          <w:sz w:val="24"/>
          <w:szCs w:val="24"/>
          <w:u w:val="none"/>
        </w:rPr>
      </w:pPr>
      <w:r w:rsidDel="00000000" w:rsidR="00000000" w:rsidRPr="00000000">
        <w:rPr>
          <w:color w:val="222222"/>
          <w:sz w:val="24"/>
          <w:szCs w:val="24"/>
          <w:rtl w:val="0"/>
        </w:rPr>
        <w:t xml:space="preserve">хувийн хэвшил дангаар</w:t>
      </w:r>
    </w:p>
    <w:p w:rsidR="00000000" w:rsidDel="00000000" w:rsidP="00000000" w:rsidRDefault="00000000" w:rsidRPr="00000000" w14:paraId="000003CC">
      <w:pPr>
        <w:numPr>
          <w:ilvl w:val="0"/>
          <w:numId w:val="1"/>
        </w:numPr>
        <w:shd w:fill="ffffff" w:val="clear"/>
        <w:spacing w:after="380" w:before="0" w:beforeAutospacing="0" w:lineRule="auto"/>
        <w:ind w:left="720" w:hanging="360"/>
        <w:rPr>
          <w:color w:val="222222"/>
          <w:sz w:val="24"/>
          <w:szCs w:val="24"/>
          <w:u w:val="none"/>
        </w:rPr>
      </w:pPr>
      <w:r w:rsidDel="00000000" w:rsidR="00000000" w:rsidRPr="00000000">
        <w:rPr>
          <w:color w:val="222222"/>
          <w:sz w:val="24"/>
          <w:szCs w:val="24"/>
          <w:rtl w:val="0"/>
        </w:rPr>
        <w:t xml:space="preserve">сүм хийд буяны байгууллага орно.</w:t>
      </w:r>
      <w:r w:rsidDel="00000000" w:rsidR="00000000" w:rsidRPr="00000000">
        <w:rPr>
          <w:sz w:val="24"/>
          <w:szCs w:val="24"/>
          <w:vertAlign w:val="superscript"/>
        </w:rPr>
        <w:footnoteReference w:customMarkFollows="0" w:id="6"/>
      </w:r>
      <w:r w:rsidDel="00000000" w:rsidR="00000000" w:rsidRPr="00000000">
        <w:rPr>
          <w:rtl w:val="0"/>
        </w:rPr>
      </w:r>
    </w:p>
    <w:p w:rsidR="00000000" w:rsidDel="00000000" w:rsidP="00000000" w:rsidRDefault="00000000" w:rsidRPr="00000000" w14:paraId="000003CD">
      <w:pPr>
        <w:shd w:fill="ffffff" w:val="clear"/>
        <w:spacing w:after="240" w:before="240" w:lineRule="auto"/>
        <w:ind w:firstLine="720"/>
        <w:jc w:val="both"/>
        <w:rPr>
          <w:sz w:val="24"/>
          <w:szCs w:val="24"/>
        </w:rPr>
      </w:pPr>
      <w:r w:rsidDel="00000000" w:rsidR="00000000" w:rsidRPr="00000000">
        <w:rPr>
          <w:sz w:val="24"/>
          <w:szCs w:val="24"/>
          <w:rtl w:val="0"/>
        </w:rPr>
        <w:t xml:space="preserve">Бүгд Найрамдах Солонгос Улсад ахмад настны урт хугацааны асаргаа, халамжийн үйлчилгээ авах үйл явц нь харьцангуй энгийн, шат дамжлага багатай зохион байгуулагддаг бөгөөд үйлчилгээний хүргэлтэд төр, хувийн хэвшил болон иргэний нийгмийн байгууллагууд хамтран оролцдог тогтолцоотой байна. </w:t>
      </w:r>
    </w:p>
    <w:p w:rsidR="00000000" w:rsidDel="00000000" w:rsidP="00000000" w:rsidRDefault="00000000" w:rsidRPr="00000000" w14:paraId="000003CE">
      <w:pPr>
        <w:shd w:fill="ffffff" w:val="clear"/>
        <w:spacing w:after="240" w:before="240" w:lineRule="auto"/>
        <w:ind w:firstLine="720"/>
        <w:jc w:val="both"/>
        <w:rPr>
          <w:sz w:val="24"/>
          <w:szCs w:val="24"/>
        </w:rPr>
      </w:pPr>
      <w:r w:rsidDel="00000000" w:rsidR="00000000" w:rsidRPr="00000000">
        <w:rPr>
          <w:sz w:val="24"/>
          <w:szCs w:val="24"/>
          <w:rtl w:val="0"/>
        </w:rPr>
        <w:t xml:space="preserve">Энэхүү олон талт оролцоонд суурилсан тогтолцооны үр дүнд асрамж, асаргааны үйлчилгээний хүртээмж, чанар харьцангуй өндөр түвшинд хүрч, ахмад настны хэрэгцээнд нийцсэн урт хугацааны тусламж, үйлчилгээг үр ашигтай хүргэж байна.</w:t>
      </w:r>
    </w:p>
    <w:p w:rsidR="00000000" w:rsidDel="00000000" w:rsidP="00000000" w:rsidRDefault="00000000" w:rsidRPr="00000000" w14:paraId="000003CF">
      <w:pPr>
        <w:shd w:fill="ffffff" w:val="clear"/>
        <w:spacing w:after="380" w:before="200" w:lineRule="auto"/>
        <w:ind w:left="0" w:firstLine="0"/>
        <w:rPr>
          <w:sz w:val="24"/>
          <w:szCs w:val="24"/>
        </w:rPr>
      </w:pPr>
      <w:r w:rsidDel="00000000" w:rsidR="00000000" w:rsidRPr="00000000">
        <w:rPr>
          <w:color w:val="222222"/>
          <w:sz w:val="24"/>
          <w:szCs w:val="24"/>
          <w:rtl w:val="0"/>
        </w:rPr>
        <w:tab/>
      </w:r>
      <w:r w:rsidDel="00000000" w:rsidR="00000000" w:rsidRPr="00000000">
        <w:rPr>
          <w:b w:val="1"/>
          <w:bCs w:val="1"/>
          <w:sz w:val="24"/>
          <w:szCs w:val="24"/>
          <w:rtl w:val="0"/>
        </w:rPr>
        <w:t xml:space="preserve">ЗУРГАА.ЗӨВЛӨМЖ</w:t>
      </w:r>
      <w:r w:rsidDel="00000000" w:rsidR="00000000" w:rsidRPr="00000000">
        <w:rPr>
          <w:rtl w:val="0"/>
        </w:rPr>
      </w:r>
    </w:p>
    <w:p w:rsidR="00000000" w:rsidDel="00000000" w:rsidP="00000000" w:rsidRDefault="00000000" w:rsidRPr="00000000" w14:paraId="000003D0">
      <w:pPr>
        <w:spacing w:after="240" w:before="240" w:lineRule="auto"/>
        <w:ind w:firstLine="720"/>
        <w:jc w:val="both"/>
        <w:rPr>
          <w:sz w:val="24"/>
          <w:szCs w:val="24"/>
        </w:rPr>
      </w:pPr>
      <w:r w:rsidDel="00000000" w:rsidR="00000000" w:rsidRPr="00000000">
        <w:rPr>
          <w:sz w:val="24"/>
          <w:szCs w:val="24"/>
          <w:rtl w:val="0"/>
        </w:rPr>
        <w:t xml:space="preserve">Тулгамдсан асуудлыг шийдвэрлэх боломжит хувилбаруудыг зорилгод хүрэх байдал, хэрэгжилтийн боломж, зардал-үр ашгийн харьцаа, нийгэм, эдийн засагт үзүүлэх үр нөлөө зэрэг шалгуураар харьцуулан судалж үнэлгээ хийсэн.</w:t>
      </w:r>
    </w:p>
    <w:p w:rsidR="00000000" w:rsidDel="00000000" w:rsidP="00000000" w:rsidRDefault="00000000" w:rsidRPr="00000000" w14:paraId="000003D1">
      <w:pPr>
        <w:spacing w:after="240" w:before="240" w:lineRule="auto"/>
        <w:ind w:firstLine="720"/>
        <w:jc w:val="both"/>
        <w:rPr>
          <w:sz w:val="24"/>
          <w:szCs w:val="24"/>
        </w:rPr>
      </w:pPr>
      <w:r w:rsidDel="00000000" w:rsidR="00000000" w:rsidRPr="00000000">
        <w:rPr>
          <w:sz w:val="24"/>
          <w:szCs w:val="24"/>
          <w:rtl w:val="0"/>
        </w:rPr>
        <w:t xml:space="preserve">Үнэлгээний хүрээнд шинээр эрх зүйн зохицуулалт бий болгохгүй байх, мэдээлэл түгээх болон ухуулан сурталчлах арга хэмжээ хэрэгжүүлэх, зах зээлийн эдийн засгийн арга хэрэгслээр зохицуулах, төрөөс санхүүгийн дэмжлэг үзүүлэх, төрийн бус байгууллага болон хувийн хэвшлээр тодорхой чиг үүргийг хэрэгжүүлэх, захиргааны шийдвэрээр зохицуулах зэрэг хувилбаруудыг авч үзсэн болно.</w:t>
      </w:r>
    </w:p>
    <w:p w:rsidR="00000000" w:rsidDel="00000000" w:rsidP="00000000" w:rsidRDefault="00000000" w:rsidRPr="00000000" w14:paraId="000003D2">
      <w:pPr>
        <w:spacing w:after="240" w:before="240" w:lineRule="auto"/>
        <w:ind w:firstLine="720"/>
        <w:jc w:val="both"/>
        <w:rPr>
          <w:sz w:val="24"/>
          <w:szCs w:val="24"/>
        </w:rPr>
      </w:pPr>
      <w:r w:rsidDel="00000000" w:rsidR="00000000" w:rsidRPr="00000000">
        <w:rPr>
          <w:sz w:val="24"/>
          <w:szCs w:val="24"/>
          <w:rtl w:val="0"/>
        </w:rPr>
        <w:t xml:space="preserve">Судалгааны үр дүнгээс үзэхэд дээрх хувилбарууд нь асрах үйлчилгээний эрх зүйн орчны хийдлийг бүрэн арилгах, үйлчилгээний чанар, хүртээмж, стандарт, санхүүжилт, хяналтын тогтолцоог цогцоор нь бүрдүүлэхэд хангалтгүй гэж үзсэн. Тухайлбал, зөвхөн мэдээлэл сурталчилгаа хийх болон захиргааны арга хэмжээгээр зохицуулах нь үйлчилгээний эрх зүйн үндэс, оролцогчдын эрх, үүргийг тодорхой болгох боломжгүй бөгөөд санхүүжилт, хяналт, төрийн дэмжлэгийн тогтолцоог бүрэн бүрдүүлэхэд хүрэлцэхгүй байна.</w:t>
      </w:r>
    </w:p>
    <w:p w:rsidR="00000000" w:rsidDel="00000000" w:rsidP="00000000" w:rsidRDefault="00000000" w:rsidRPr="00000000" w14:paraId="000003D3">
      <w:pPr>
        <w:spacing w:after="240" w:before="240" w:lineRule="auto"/>
        <w:ind w:firstLine="720"/>
        <w:jc w:val="both"/>
        <w:rPr>
          <w:sz w:val="24"/>
          <w:szCs w:val="24"/>
        </w:rPr>
      </w:pPr>
      <w:r w:rsidDel="00000000" w:rsidR="00000000" w:rsidRPr="00000000">
        <w:rPr>
          <w:sz w:val="24"/>
          <w:szCs w:val="24"/>
          <w:rtl w:val="0"/>
        </w:rPr>
        <w:t xml:space="preserve">Иймд тулгамдсан асуудлыг шийдвэрлэх хамгийн оновчтой хувилбар нь Асрах үйлчилгээний тухай бие даасан хууль баталж, эрх зүйн цогц зохицуулалт бий болгох хувилбар гэж үзсэн. Энэхүү хувилбар нь зорилгод хүрэх боломж, хэрэгжилтийн үр нөлөө, зардал-үр ашгийн харьцааны хувьд бусад хувилбараас илүү үр ашигтай бөгөөд тогтвортой шийдэл болох нь тогтоогдсон.</w:t>
      </w:r>
    </w:p>
    <w:p w:rsidR="00000000" w:rsidDel="00000000" w:rsidP="00000000" w:rsidRDefault="00000000" w:rsidRPr="00000000" w14:paraId="000003D4">
      <w:pPr>
        <w:spacing w:after="240" w:before="240" w:lineRule="auto"/>
        <w:ind w:firstLine="720"/>
        <w:jc w:val="both"/>
        <w:rPr>
          <w:sz w:val="24"/>
          <w:szCs w:val="24"/>
        </w:rPr>
      </w:pPr>
      <w:r w:rsidDel="00000000" w:rsidR="00000000" w:rsidRPr="00000000">
        <w:rPr>
          <w:sz w:val="24"/>
          <w:szCs w:val="24"/>
          <w:rtl w:val="0"/>
        </w:rPr>
        <w:t xml:space="preserve">Асрах үйлчилгээний тухай бие даасан хууль батлагдсанаар асрах үйлчилгээний төрөл, хэлбэр, стандарт, үйлчилгээ үзүүлэгчид тавигдах шаардлага, үйлчилгээ авагчийн эрх, хууль ёсны ашиг сонирхлыг хамгаалах механизм, төрийн дэмжлэг, санхүүжилт, хяналтын тогтолцоог цогцоор нь бүрдүүлэх боломж бүрдэнэ.</w:t>
      </w:r>
    </w:p>
    <w:p w:rsidR="00000000" w:rsidDel="00000000" w:rsidP="00000000" w:rsidRDefault="00000000" w:rsidRPr="00000000" w14:paraId="000003D5">
      <w:pPr>
        <w:spacing w:after="240" w:before="240" w:lineRule="auto"/>
        <w:ind w:firstLine="720"/>
        <w:jc w:val="both"/>
        <w:rPr/>
      </w:pPr>
      <w:r w:rsidDel="00000000" w:rsidR="00000000" w:rsidRPr="00000000">
        <w:rPr>
          <w:sz w:val="24"/>
          <w:szCs w:val="24"/>
          <w:rtl w:val="0"/>
        </w:rPr>
        <w:t xml:space="preserve">Мөн төрийн бус байгууллага, хувийн хэвшлийн оролцоог нэмэгдүүлэх эрх зүйн болон эдийн засгийн нөхцөл бүрдэхийн зэрэгцээ үйлчилгээний хүртээмж, чанар сайжирч, асрах үйлчилгээ шаардлагатай иргэдийн хэрэгцээг илүү үр дүнтэй хангах нөхцөл бүрдэх юм. Үүний үр дүнд төрөөс дангаар үзүүлж байгаа халамжийн үйлчилгээний ачаалал буурч, үйлчилгээний олон төрөлт, өрсөлдөөн, үр ашиг нэмэгдэн, нийгмийн хамгааллын тогтолцооны чанар, үр өгөөж дээшлэх ач холбогдолтой.</w:t>
      </w:r>
      <w:r w:rsidDel="00000000" w:rsidR="00000000" w:rsidRPr="00000000">
        <w:rPr>
          <w:rtl w:val="0"/>
        </w:rPr>
      </w:r>
    </w:p>
    <w:p w:rsidR="00000000" w:rsidDel="00000000" w:rsidP="00000000" w:rsidRDefault="00000000" w:rsidRPr="00000000" w14:paraId="000003D6">
      <w:pPr>
        <w:ind w:left="0" w:firstLine="720"/>
        <w:rPr>
          <w:b w:val="1"/>
          <w:bCs w:val="1"/>
          <w:sz w:val="24"/>
          <w:szCs w:val="24"/>
        </w:rPr>
      </w:pPr>
      <w:r w:rsidDel="00000000" w:rsidR="00000000" w:rsidRPr="00000000">
        <w:rPr>
          <w:b w:val="1"/>
          <w:bCs w:val="1"/>
          <w:sz w:val="24"/>
          <w:szCs w:val="24"/>
          <w:rtl w:val="0"/>
        </w:rPr>
        <w:t xml:space="preserve">ДОЛОО.АШИГЛАСАН ЭХ СУРВАЛЖ</w:t>
      </w:r>
    </w:p>
    <w:p w:rsidR="00000000" w:rsidDel="00000000" w:rsidP="00000000" w:rsidRDefault="00000000" w:rsidRPr="00000000" w14:paraId="000003D7">
      <w:pPr>
        <w:rPr>
          <w:sz w:val="24"/>
          <w:szCs w:val="24"/>
        </w:rPr>
      </w:pPr>
      <w:r w:rsidDel="00000000" w:rsidR="00000000" w:rsidRPr="00000000">
        <w:rPr>
          <w:rtl w:val="0"/>
        </w:rPr>
      </w:r>
    </w:p>
    <w:p w:rsidR="00000000" w:rsidDel="00000000" w:rsidP="00000000" w:rsidRDefault="00000000" w:rsidRPr="00000000" w14:paraId="000003D8">
      <w:pPr>
        <w:ind w:left="0" w:firstLine="720"/>
        <w:rPr>
          <w:b w:val="1"/>
          <w:bCs w:val="1"/>
          <w:sz w:val="24"/>
          <w:szCs w:val="24"/>
        </w:rPr>
      </w:pPr>
      <w:r w:rsidDel="00000000" w:rsidR="00000000" w:rsidRPr="00000000">
        <w:rPr>
          <w:sz w:val="24"/>
          <w:szCs w:val="24"/>
          <w:rtl w:val="0"/>
        </w:rPr>
        <w:t xml:space="preserve">1.</w:t>
      </w:r>
      <w:r w:rsidDel="00000000" w:rsidR="00000000" w:rsidRPr="00000000">
        <w:rPr>
          <w:b w:val="1"/>
          <w:bCs w:val="1"/>
          <w:sz w:val="24"/>
          <w:szCs w:val="24"/>
          <w:rtl w:val="0"/>
        </w:rPr>
        <w:t xml:space="preserve">Хууль</w:t>
      </w:r>
    </w:p>
    <w:p w:rsidR="00000000" w:rsidDel="00000000" w:rsidP="00000000" w:rsidRDefault="00000000" w:rsidRPr="00000000" w14:paraId="000003D9">
      <w:pPr>
        <w:rPr>
          <w:b w:val="1"/>
          <w:bCs w:val="1"/>
          <w:sz w:val="24"/>
          <w:szCs w:val="24"/>
        </w:rPr>
      </w:pPr>
      <w:r w:rsidDel="00000000" w:rsidR="00000000" w:rsidRPr="00000000">
        <w:rPr>
          <w:rtl w:val="0"/>
        </w:rPr>
      </w:r>
    </w:p>
    <w:p w:rsidR="00000000" w:rsidDel="00000000" w:rsidP="00000000" w:rsidRDefault="00000000" w:rsidRPr="00000000" w14:paraId="000003DA">
      <w:pPr>
        <w:ind w:left="0" w:firstLine="720"/>
        <w:rPr>
          <w:sz w:val="24"/>
          <w:szCs w:val="24"/>
        </w:rPr>
      </w:pPr>
      <w:r w:rsidDel="00000000" w:rsidR="00000000" w:rsidRPr="00000000">
        <w:rPr>
          <w:sz w:val="24"/>
          <w:szCs w:val="24"/>
          <w:rtl w:val="0"/>
        </w:rPr>
        <w:t xml:space="preserve">1.</w:t>
      </w:r>
      <w:r w:rsidDel="00000000" w:rsidR="00000000" w:rsidRPr="00000000">
        <w:rPr>
          <w:sz w:val="24"/>
          <w:szCs w:val="24"/>
          <w:rtl w:val="0"/>
        </w:rPr>
        <w:t xml:space="preserve">Монгол Улсын Үндсэн хууль;</w:t>
      </w:r>
    </w:p>
    <w:p w:rsidR="00000000" w:rsidDel="00000000" w:rsidP="00000000" w:rsidRDefault="00000000" w:rsidRPr="00000000" w14:paraId="000003DB">
      <w:pPr>
        <w:ind w:firstLine="720"/>
        <w:rPr>
          <w:sz w:val="24"/>
          <w:szCs w:val="24"/>
        </w:rPr>
      </w:pPr>
      <w:r w:rsidDel="00000000" w:rsidR="00000000" w:rsidRPr="00000000">
        <w:rPr>
          <w:sz w:val="24"/>
          <w:szCs w:val="24"/>
          <w:rtl w:val="0"/>
        </w:rPr>
        <w:t xml:space="preserve">2.Нийгмийн халамжийн тухай хууль;</w:t>
      </w:r>
    </w:p>
    <w:p w:rsidR="00000000" w:rsidDel="00000000" w:rsidP="00000000" w:rsidRDefault="00000000" w:rsidRPr="00000000" w14:paraId="000003DC">
      <w:pPr>
        <w:ind w:firstLine="720"/>
        <w:rPr>
          <w:sz w:val="24"/>
          <w:szCs w:val="24"/>
        </w:rPr>
      </w:pPr>
      <w:r w:rsidDel="00000000" w:rsidR="00000000" w:rsidRPr="00000000">
        <w:rPr>
          <w:sz w:val="24"/>
          <w:szCs w:val="24"/>
          <w:rtl w:val="0"/>
        </w:rPr>
        <w:t xml:space="preserve">3.Нийгмийн даатгалын тухай хууль;</w:t>
      </w:r>
    </w:p>
    <w:p w:rsidR="00000000" w:rsidDel="00000000" w:rsidP="00000000" w:rsidRDefault="00000000" w:rsidRPr="00000000" w14:paraId="000003DD">
      <w:pPr>
        <w:ind w:firstLine="720"/>
        <w:rPr>
          <w:sz w:val="24"/>
          <w:szCs w:val="24"/>
        </w:rPr>
      </w:pPr>
      <w:r w:rsidDel="00000000" w:rsidR="00000000" w:rsidRPr="00000000">
        <w:rPr>
          <w:sz w:val="24"/>
          <w:szCs w:val="24"/>
          <w:rtl w:val="0"/>
        </w:rPr>
        <w:t xml:space="preserve">4.Жендерийн эрх тэгш байдлыг хангах тухай хууль;</w:t>
      </w:r>
    </w:p>
    <w:p w:rsidR="00000000" w:rsidDel="00000000" w:rsidP="00000000" w:rsidRDefault="00000000" w:rsidRPr="00000000" w14:paraId="000003DE">
      <w:pPr>
        <w:ind w:firstLine="720"/>
        <w:rPr>
          <w:sz w:val="24"/>
          <w:szCs w:val="24"/>
        </w:rPr>
      </w:pPr>
      <w:r w:rsidDel="00000000" w:rsidR="00000000" w:rsidRPr="00000000">
        <w:rPr>
          <w:sz w:val="24"/>
          <w:szCs w:val="24"/>
          <w:rtl w:val="0"/>
        </w:rPr>
        <w:t xml:space="preserve">5.Хөдөлмөрийн тухай хууль;</w:t>
      </w:r>
    </w:p>
    <w:p w:rsidR="00000000" w:rsidDel="00000000" w:rsidP="00000000" w:rsidRDefault="00000000" w:rsidRPr="00000000" w14:paraId="000003DF">
      <w:pPr>
        <w:ind w:firstLine="720"/>
        <w:rPr>
          <w:sz w:val="24"/>
          <w:szCs w:val="24"/>
        </w:rPr>
      </w:pPr>
      <w:r w:rsidDel="00000000" w:rsidR="00000000" w:rsidRPr="00000000">
        <w:rPr>
          <w:sz w:val="24"/>
          <w:szCs w:val="24"/>
          <w:rtl w:val="0"/>
        </w:rPr>
        <w:t xml:space="preserve">6.Хөдөлмөр эрхлэлтийг дэмжих тухай хууль;</w:t>
      </w:r>
    </w:p>
    <w:p w:rsidR="00000000" w:rsidDel="00000000" w:rsidP="00000000" w:rsidRDefault="00000000" w:rsidRPr="00000000" w14:paraId="000003E0">
      <w:pPr>
        <w:ind w:firstLine="720"/>
        <w:rPr>
          <w:sz w:val="24"/>
          <w:szCs w:val="24"/>
        </w:rPr>
      </w:pPr>
      <w:r w:rsidDel="00000000" w:rsidR="00000000" w:rsidRPr="00000000">
        <w:rPr>
          <w:sz w:val="24"/>
          <w:szCs w:val="24"/>
          <w:rtl w:val="0"/>
        </w:rPr>
        <w:t xml:space="preserve">7.Хүүхэд харах үйлчилгээний тухай хууль;</w:t>
      </w:r>
    </w:p>
    <w:p w:rsidR="00000000" w:rsidDel="00000000" w:rsidP="00000000" w:rsidRDefault="00000000" w:rsidRPr="00000000" w14:paraId="000003E1">
      <w:pPr>
        <w:ind w:firstLine="720"/>
        <w:rPr>
          <w:sz w:val="24"/>
          <w:szCs w:val="24"/>
        </w:rPr>
      </w:pPr>
      <w:r w:rsidDel="00000000" w:rsidR="00000000" w:rsidRPr="00000000">
        <w:rPr>
          <w:sz w:val="24"/>
          <w:szCs w:val="24"/>
          <w:rtl w:val="0"/>
        </w:rPr>
        <w:t xml:space="preserve">8.Сургуулийн өмнөх болон ерөнхий боловсролын тухай хууль;</w:t>
      </w:r>
    </w:p>
    <w:p w:rsidR="00000000" w:rsidDel="00000000" w:rsidP="00000000" w:rsidRDefault="00000000" w:rsidRPr="00000000" w14:paraId="000003E2">
      <w:pPr>
        <w:ind w:firstLine="720"/>
        <w:rPr>
          <w:sz w:val="24"/>
          <w:szCs w:val="24"/>
        </w:rPr>
      </w:pPr>
      <w:r w:rsidDel="00000000" w:rsidR="00000000" w:rsidRPr="00000000">
        <w:rPr>
          <w:sz w:val="24"/>
          <w:szCs w:val="24"/>
          <w:rtl w:val="0"/>
        </w:rPr>
        <w:t xml:space="preserve">9.Эх эцэг, олон хүүхэдтэй өрх толгойлсон эх, эцэгт тэтгэмж олгох</w:t>
      </w:r>
    </w:p>
    <w:p w:rsidR="00000000" w:rsidDel="00000000" w:rsidP="00000000" w:rsidRDefault="00000000" w:rsidRPr="00000000" w14:paraId="000003E3">
      <w:pPr>
        <w:ind w:firstLine="720"/>
        <w:rPr>
          <w:sz w:val="24"/>
          <w:szCs w:val="24"/>
        </w:rPr>
      </w:pPr>
      <w:r w:rsidDel="00000000" w:rsidR="00000000" w:rsidRPr="00000000">
        <w:rPr>
          <w:sz w:val="24"/>
          <w:szCs w:val="24"/>
          <w:rtl w:val="0"/>
        </w:rPr>
        <w:t xml:space="preserve">тухай хууль;</w:t>
      </w:r>
    </w:p>
    <w:p w:rsidR="00000000" w:rsidDel="00000000" w:rsidP="00000000" w:rsidRDefault="00000000" w:rsidRPr="00000000" w14:paraId="000003E4">
      <w:pPr>
        <w:ind w:firstLine="720"/>
        <w:rPr>
          <w:sz w:val="24"/>
          <w:szCs w:val="24"/>
        </w:rPr>
      </w:pPr>
      <w:r w:rsidDel="00000000" w:rsidR="00000000" w:rsidRPr="00000000">
        <w:rPr>
          <w:sz w:val="24"/>
          <w:szCs w:val="24"/>
          <w:rtl w:val="0"/>
        </w:rPr>
        <w:t xml:space="preserve">10.Ахмад настны тухай хууль;</w:t>
      </w:r>
    </w:p>
    <w:p w:rsidR="00000000" w:rsidDel="00000000" w:rsidP="00000000" w:rsidRDefault="00000000" w:rsidRPr="00000000" w14:paraId="000003E5">
      <w:pPr>
        <w:ind w:firstLine="720"/>
        <w:rPr>
          <w:sz w:val="24"/>
          <w:szCs w:val="24"/>
        </w:rPr>
      </w:pPr>
      <w:r w:rsidDel="00000000" w:rsidR="00000000" w:rsidRPr="00000000">
        <w:rPr>
          <w:sz w:val="24"/>
          <w:szCs w:val="24"/>
          <w:rtl w:val="0"/>
        </w:rPr>
        <w:t xml:space="preserve">11.Хүүхэд хамгааллын тухай хууль;</w:t>
      </w:r>
    </w:p>
    <w:p w:rsidR="00000000" w:rsidDel="00000000" w:rsidP="00000000" w:rsidRDefault="00000000" w:rsidRPr="00000000" w14:paraId="000003E6">
      <w:pPr>
        <w:ind w:firstLine="720"/>
        <w:rPr>
          <w:sz w:val="24"/>
          <w:szCs w:val="24"/>
        </w:rPr>
      </w:pPr>
      <w:r w:rsidDel="00000000" w:rsidR="00000000" w:rsidRPr="00000000">
        <w:rPr>
          <w:sz w:val="24"/>
          <w:szCs w:val="24"/>
          <w:rtl w:val="0"/>
        </w:rPr>
        <w:t xml:space="preserve">12.Хөгжлийн бэрхшээлтэй хүний эрхийн тухай хууль;</w:t>
      </w:r>
    </w:p>
    <w:p w:rsidR="00000000" w:rsidDel="00000000" w:rsidP="00000000" w:rsidRDefault="00000000" w:rsidRPr="00000000" w14:paraId="000003E7">
      <w:pPr>
        <w:rPr>
          <w:sz w:val="24"/>
          <w:szCs w:val="24"/>
        </w:rPr>
      </w:pPr>
      <w:r w:rsidDel="00000000" w:rsidR="00000000" w:rsidRPr="00000000">
        <w:rPr>
          <w:rtl w:val="0"/>
        </w:rPr>
      </w:r>
    </w:p>
    <w:p w:rsidR="00000000" w:rsidDel="00000000" w:rsidP="00000000" w:rsidRDefault="00000000" w:rsidRPr="00000000" w14:paraId="000003E8">
      <w:pPr>
        <w:rPr>
          <w:b w:val="1"/>
          <w:bCs w:val="1"/>
          <w:sz w:val="24"/>
          <w:szCs w:val="24"/>
        </w:rPr>
      </w:pPr>
      <w:r w:rsidDel="00000000" w:rsidR="00000000" w:rsidRPr="00000000">
        <w:rPr>
          <w:sz w:val="24"/>
          <w:szCs w:val="24"/>
          <w:rtl w:val="0"/>
        </w:rPr>
        <w:tab/>
        <w:t xml:space="preserve">2.</w:t>
      </w:r>
      <w:r w:rsidDel="00000000" w:rsidR="00000000" w:rsidRPr="00000000">
        <w:rPr>
          <w:b w:val="1"/>
          <w:bCs w:val="1"/>
          <w:sz w:val="24"/>
          <w:szCs w:val="24"/>
          <w:rtl w:val="0"/>
        </w:rPr>
        <w:t xml:space="preserve">Тогтоол, дүрэм, журам</w:t>
      </w:r>
    </w:p>
    <w:p w:rsidR="00000000" w:rsidDel="00000000" w:rsidP="00000000" w:rsidRDefault="00000000" w:rsidRPr="00000000" w14:paraId="000003E9">
      <w:pPr>
        <w:spacing w:after="240" w:before="240" w:lineRule="auto"/>
        <w:ind w:firstLine="720"/>
        <w:jc w:val="both"/>
        <w:rPr>
          <w:sz w:val="24"/>
          <w:szCs w:val="24"/>
        </w:rPr>
      </w:pPr>
      <w:r w:rsidDel="00000000" w:rsidR="00000000" w:rsidRPr="00000000">
        <w:rPr>
          <w:sz w:val="24"/>
          <w:szCs w:val="24"/>
          <w:rtl w:val="0"/>
        </w:rPr>
        <w:t xml:space="preserve">1.</w:t>
      </w:r>
      <w:r w:rsidDel="00000000" w:rsidR="00000000" w:rsidRPr="00000000">
        <w:rPr>
          <w:sz w:val="24"/>
          <w:szCs w:val="24"/>
          <w:rtl w:val="0"/>
        </w:rPr>
        <w:t xml:space="preserve">Засгийн газрын 2017 оны 197 дугаар тогтоол, Хөгжлийн бэрхшээлтэй хүнд тусламж, хөнгөлөлт үзүүлэх журам; </w:t>
      </w:r>
    </w:p>
    <w:p w:rsidR="00000000" w:rsidDel="00000000" w:rsidP="00000000" w:rsidRDefault="00000000" w:rsidRPr="00000000" w14:paraId="000003EA">
      <w:pPr>
        <w:spacing w:after="240" w:before="240" w:lineRule="auto"/>
        <w:ind w:firstLine="720"/>
        <w:jc w:val="both"/>
        <w:rPr>
          <w:sz w:val="24"/>
          <w:szCs w:val="24"/>
        </w:rPr>
      </w:pPr>
      <w:r w:rsidDel="00000000" w:rsidR="00000000" w:rsidRPr="00000000">
        <w:rPr>
          <w:sz w:val="24"/>
          <w:szCs w:val="24"/>
          <w:rtl w:val="0"/>
        </w:rPr>
        <w:t xml:space="preserve">2.Засгийн газрын 2024 оны 245 дугаар тогтоол, Ахмад настны асрамжийн үйлчилгээ шинээр үзүүлэх, барилга байгууламж барих аж ахуй нэгж, байгууллагад төрөөс нэг удаагийн дэмжлэг үзүүлэх журам;</w:t>
      </w:r>
    </w:p>
    <w:p w:rsidR="00000000" w:rsidDel="00000000" w:rsidP="00000000" w:rsidRDefault="00000000" w:rsidRPr="00000000" w14:paraId="000003EB">
      <w:pPr>
        <w:spacing w:after="240" w:before="240" w:lineRule="auto"/>
        <w:ind w:firstLine="720"/>
        <w:jc w:val="both"/>
        <w:rPr>
          <w:sz w:val="24"/>
          <w:szCs w:val="24"/>
        </w:rPr>
      </w:pPr>
      <w:r w:rsidDel="00000000" w:rsidR="00000000" w:rsidRPr="00000000">
        <w:rPr>
          <w:sz w:val="24"/>
          <w:szCs w:val="24"/>
          <w:rtl w:val="0"/>
        </w:rPr>
        <w:t xml:space="preserve">3.Засгийн газрын 2025 оны 241 дугаар тогтоол, Нийгмийн халамжийн тэтгэвэр, тэтгэмжийн хэмжээг шинэчлэн тогтоох тухай;</w:t>
      </w:r>
    </w:p>
    <w:p w:rsidR="00000000" w:rsidDel="00000000" w:rsidP="00000000" w:rsidRDefault="00000000" w:rsidRPr="00000000" w14:paraId="000003EC">
      <w:pPr>
        <w:spacing w:after="240" w:before="240" w:lineRule="auto"/>
        <w:ind w:left="0" w:firstLine="720"/>
        <w:jc w:val="both"/>
        <w:rPr>
          <w:sz w:val="24"/>
          <w:szCs w:val="24"/>
        </w:rPr>
      </w:pPr>
      <w:r w:rsidDel="00000000" w:rsidR="00000000" w:rsidRPr="00000000">
        <w:rPr>
          <w:sz w:val="24"/>
          <w:szCs w:val="24"/>
          <w:rtl w:val="0"/>
        </w:rPr>
        <w:t xml:space="preserve">4.Сангийн сайд, Хөдөлмөр, нийгмийн хамгааллын сайдын хамтарсан 2018 оны А/03/А/03 тоот тушаал, Хувийн хэвшлийн хөрөнгө оруулалттай асрамжийн газарт санхүүгийн дэмжлэг үзүүлэх журам;</w:t>
      </w:r>
    </w:p>
    <w:p w:rsidR="00000000" w:rsidDel="00000000" w:rsidP="00000000" w:rsidRDefault="00000000" w:rsidRPr="00000000" w14:paraId="000003ED">
      <w:pPr>
        <w:spacing w:after="240" w:before="240" w:lineRule="auto"/>
        <w:ind w:left="0" w:firstLine="720"/>
        <w:jc w:val="both"/>
        <w:rPr>
          <w:sz w:val="24"/>
          <w:szCs w:val="24"/>
        </w:rPr>
      </w:pPr>
      <w:r w:rsidDel="00000000" w:rsidR="00000000" w:rsidRPr="00000000">
        <w:rPr>
          <w:sz w:val="24"/>
          <w:szCs w:val="24"/>
          <w:rtl w:val="0"/>
        </w:rPr>
        <w:t xml:space="preserve">5.ХНСХ-ын сайдын 2023 оны А/180 тушаал, Олон нийтийн оролцоонд түшиглэсэн халамжийн үйлчилгээ болон ахмад настан, хөгжлийн бэрхшээлтэй хүнд зарим төрлийн үйлчилгээ үзүүлэх иргэн, ААН, ТББ-ыг магадлан итгэмжлэх журам;</w:t>
      </w:r>
    </w:p>
    <w:p w:rsidR="00000000" w:rsidDel="00000000" w:rsidP="00000000" w:rsidRDefault="00000000" w:rsidRPr="00000000" w14:paraId="000003EE">
      <w:pPr>
        <w:spacing w:after="240" w:before="240" w:lineRule="auto"/>
        <w:ind w:left="0" w:firstLine="720"/>
        <w:jc w:val="both"/>
        <w:rPr>
          <w:sz w:val="24"/>
          <w:szCs w:val="24"/>
        </w:rPr>
      </w:pPr>
      <w:r w:rsidDel="00000000" w:rsidR="00000000" w:rsidRPr="00000000">
        <w:rPr>
          <w:sz w:val="24"/>
          <w:szCs w:val="24"/>
          <w:rtl w:val="0"/>
        </w:rPr>
        <w:t xml:space="preserve">6.ХНХС-ын сайдын 2023 оны А/190 тушаал, “Төрөлжсөн асрамжийн үйлчилгээнд хамрагдаж байгаа ахмад настан, 18 нас ба түүнээс дээш насны хөгжлийн бэрхшээлтэй иргэнд тэтгэвэр олгох журам;</w:t>
      </w:r>
    </w:p>
    <w:p w:rsidR="00000000" w:rsidDel="00000000" w:rsidP="00000000" w:rsidRDefault="00000000" w:rsidRPr="00000000" w14:paraId="000003EF">
      <w:pPr>
        <w:spacing w:after="240" w:before="240" w:lineRule="auto"/>
        <w:ind w:left="0" w:firstLine="720"/>
        <w:jc w:val="both"/>
        <w:rPr>
          <w:sz w:val="24"/>
          <w:szCs w:val="24"/>
        </w:rPr>
      </w:pPr>
      <w:r w:rsidDel="00000000" w:rsidR="00000000" w:rsidRPr="00000000">
        <w:rPr>
          <w:sz w:val="24"/>
          <w:szCs w:val="24"/>
          <w:rtl w:val="0"/>
        </w:rPr>
        <w:t xml:space="preserve">7.ХНХС-ын сайдын 2023 оны 12 дугаар сарын 15-ны өдөр А/189 тушаал, “Төрөлжсөн асрамжийн газрын төсвийг бүрдүүлэх, зарцуулах, түүнд хяналт тавих журам;</w:t>
      </w:r>
    </w:p>
    <w:p w:rsidR="00000000" w:rsidDel="00000000" w:rsidP="00000000" w:rsidRDefault="00000000" w:rsidRPr="00000000" w14:paraId="000003F0">
      <w:pPr>
        <w:spacing w:after="240" w:before="240" w:lineRule="auto"/>
        <w:ind w:left="0" w:firstLine="720"/>
        <w:jc w:val="both"/>
        <w:rPr>
          <w:sz w:val="24"/>
          <w:szCs w:val="24"/>
        </w:rPr>
      </w:pPr>
      <w:r w:rsidDel="00000000" w:rsidR="00000000" w:rsidRPr="00000000">
        <w:rPr>
          <w:sz w:val="24"/>
          <w:szCs w:val="24"/>
          <w:rtl w:val="0"/>
        </w:rPr>
        <w:t xml:space="preserve">8.ХНХС-ын 2023 оны А/191 дүгээр тушаал, Төрөлжсөн асрамжийн газрыг магадлан итгэмжлэх журам;</w:t>
      </w:r>
    </w:p>
    <w:p w:rsidR="00000000" w:rsidDel="00000000" w:rsidP="00000000" w:rsidRDefault="00000000" w:rsidRPr="00000000" w14:paraId="000003F1">
      <w:pPr>
        <w:rPr>
          <w:b w:val="1"/>
          <w:bCs w:val="1"/>
          <w:sz w:val="24"/>
          <w:szCs w:val="24"/>
        </w:rPr>
      </w:pPr>
      <w:r w:rsidDel="00000000" w:rsidR="00000000" w:rsidRPr="00000000">
        <w:rPr>
          <w:rtl w:val="0"/>
        </w:rPr>
      </w:r>
    </w:p>
    <w:p w:rsidR="00000000" w:rsidDel="00000000" w:rsidP="00000000" w:rsidRDefault="00000000" w:rsidRPr="00000000" w14:paraId="000003F2">
      <w:pPr>
        <w:rPr>
          <w:b w:val="1"/>
          <w:bCs w:val="1"/>
          <w:sz w:val="24"/>
          <w:szCs w:val="24"/>
        </w:rPr>
      </w:pPr>
      <w:r w:rsidDel="00000000" w:rsidR="00000000" w:rsidRPr="00000000">
        <w:rPr>
          <w:rtl w:val="0"/>
        </w:rPr>
      </w:r>
    </w:p>
    <w:p w:rsidR="00000000" w:rsidDel="00000000" w:rsidP="00000000" w:rsidRDefault="00000000" w:rsidRPr="00000000" w14:paraId="000003F3">
      <w:pPr>
        <w:rPr>
          <w:b w:val="1"/>
          <w:bCs w:val="1"/>
          <w:sz w:val="24"/>
          <w:szCs w:val="24"/>
        </w:rPr>
      </w:pPr>
      <w:r w:rsidDel="00000000" w:rsidR="00000000" w:rsidRPr="00000000">
        <w:rPr>
          <w:rtl w:val="0"/>
        </w:rPr>
      </w:r>
    </w:p>
    <w:p w:rsidR="00000000" w:rsidDel="00000000" w:rsidP="00000000" w:rsidRDefault="00000000" w:rsidRPr="00000000" w14:paraId="000003F4">
      <w:pPr>
        <w:rPr>
          <w:b w:val="1"/>
          <w:bCs w:val="1"/>
          <w:sz w:val="24"/>
          <w:szCs w:val="24"/>
        </w:rPr>
      </w:pPr>
      <w:r w:rsidDel="00000000" w:rsidR="00000000" w:rsidRPr="00000000">
        <w:rPr>
          <w:rtl w:val="0"/>
        </w:rPr>
      </w:r>
    </w:p>
    <w:p w:rsidR="00000000" w:rsidDel="00000000" w:rsidP="00000000" w:rsidRDefault="00000000" w:rsidRPr="00000000" w14:paraId="000003F5">
      <w:pPr>
        <w:rPr>
          <w:b w:val="1"/>
          <w:bCs w:val="1"/>
          <w:sz w:val="24"/>
          <w:szCs w:val="24"/>
        </w:rPr>
      </w:pPr>
      <w:r w:rsidDel="00000000" w:rsidR="00000000" w:rsidRPr="00000000">
        <w:rPr>
          <w:rtl w:val="0"/>
        </w:rPr>
      </w:r>
    </w:p>
    <w:p w:rsidR="00000000" w:rsidDel="00000000" w:rsidP="00000000" w:rsidRDefault="00000000" w:rsidRPr="00000000" w14:paraId="000003F6">
      <w:pPr>
        <w:rPr>
          <w:b w:val="1"/>
          <w:bCs w:val="1"/>
          <w:sz w:val="24"/>
          <w:szCs w:val="24"/>
        </w:rPr>
      </w:pPr>
      <w:r w:rsidDel="00000000" w:rsidR="00000000" w:rsidRPr="00000000">
        <w:rPr>
          <w:rtl w:val="0"/>
        </w:rPr>
      </w:r>
    </w:p>
    <w:p w:rsidR="00000000" w:rsidDel="00000000" w:rsidP="00000000" w:rsidRDefault="00000000" w:rsidRPr="00000000" w14:paraId="000003F7">
      <w:pPr>
        <w:rPr>
          <w:b w:val="1"/>
          <w:bCs w:val="1"/>
          <w:sz w:val="24"/>
          <w:szCs w:val="24"/>
        </w:rPr>
      </w:pPr>
      <w:r w:rsidDel="00000000" w:rsidR="00000000" w:rsidRPr="00000000">
        <w:rPr>
          <w:rtl w:val="0"/>
        </w:rPr>
      </w:r>
    </w:p>
    <w:p w:rsidR="00000000" w:rsidDel="00000000" w:rsidP="00000000" w:rsidRDefault="00000000" w:rsidRPr="00000000" w14:paraId="000003F8">
      <w:pPr>
        <w:rPr>
          <w:b w:val="1"/>
          <w:bCs w:val="1"/>
          <w:sz w:val="24"/>
          <w:szCs w:val="24"/>
        </w:rPr>
      </w:pPr>
      <w:r w:rsidDel="00000000" w:rsidR="00000000" w:rsidRPr="00000000">
        <w:rPr>
          <w:rtl w:val="0"/>
        </w:rPr>
      </w:r>
    </w:p>
    <w:p w:rsidR="00000000" w:rsidDel="00000000" w:rsidP="00000000" w:rsidRDefault="00000000" w:rsidRPr="00000000" w14:paraId="000003F9">
      <w:pPr>
        <w:rPr>
          <w:sz w:val="24"/>
          <w:szCs w:val="24"/>
        </w:rPr>
      </w:pPr>
      <w:r w:rsidDel="00000000" w:rsidR="00000000" w:rsidRPr="00000000">
        <w:rPr>
          <w:rtl w:val="0"/>
        </w:rPr>
      </w:r>
    </w:p>
    <w:p w:rsidR="00000000" w:rsidDel="00000000" w:rsidP="00000000" w:rsidRDefault="00000000" w:rsidRPr="00000000" w14:paraId="000003FA">
      <w:pPr>
        <w:spacing w:line="240" w:lineRule="auto"/>
        <w:rPr>
          <w:sz w:val="24"/>
          <w:szCs w:val="24"/>
        </w:rPr>
      </w:pPr>
      <w:r w:rsidDel="00000000" w:rsidR="00000000" w:rsidRPr="00000000">
        <w:rPr>
          <w:rtl w:val="0"/>
        </w:rPr>
      </w:r>
    </w:p>
    <w:p w:rsidR="00000000" w:rsidDel="00000000" w:rsidP="00000000" w:rsidRDefault="00000000" w:rsidRPr="00000000" w14:paraId="000003FB">
      <w:pPr>
        <w:spacing w:line="240" w:lineRule="auto"/>
        <w:rPr>
          <w:sz w:val="24"/>
          <w:szCs w:val="24"/>
        </w:rPr>
      </w:pPr>
      <w:r w:rsidDel="00000000" w:rsidR="00000000" w:rsidRPr="00000000">
        <w:rPr>
          <w:sz w:val="24"/>
          <w:szCs w:val="24"/>
          <w:rtl w:val="0"/>
        </w:rPr>
        <w:tab/>
        <w:tab/>
        <w:tab/>
        <w:tab/>
        <w:t xml:space="preserve">  </w:t>
        <w:tab/>
      </w:r>
      <w:r w:rsidDel="00000000" w:rsidR="00000000" w:rsidRPr="00000000">
        <w:rPr>
          <w:b w:val="1"/>
          <w:bCs w:val="1"/>
          <w:sz w:val="24"/>
          <w:szCs w:val="24"/>
          <w:rtl w:val="0"/>
        </w:rPr>
        <w:t xml:space="preserve">         </w:t>
      </w:r>
      <w:r w:rsidDel="00000000" w:rsidR="00000000" w:rsidRPr="00000000">
        <w:rPr>
          <w:sz w:val="24"/>
          <w:szCs w:val="24"/>
          <w:rtl w:val="0"/>
        </w:rPr>
        <w:t xml:space="preserve"> --ооООоо–</w:t>
      </w:r>
    </w:p>
    <w:p w:rsidR="00000000" w:rsidDel="00000000" w:rsidP="00000000" w:rsidRDefault="00000000" w:rsidRPr="00000000" w14:paraId="000003FC">
      <w:pPr>
        <w:spacing w:line="240" w:lineRule="auto"/>
        <w:rPr>
          <w:b w:val="1"/>
          <w:bCs w:val="1"/>
          <w:sz w:val="24"/>
          <w:szCs w:val="24"/>
        </w:rPr>
      </w:pPr>
      <w:r w:rsidDel="00000000" w:rsidR="00000000" w:rsidRPr="00000000">
        <w:rPr>
          <w:rtl w:val="0"/>
        </w:rPr>
      </w:r>
    </w:p>
    <w:p w:rsidR="00000000" w:rsidDel="00000000" w:rsidP="00000000" w:rsidRDefault="00000000" w:rsidRPr="00000000" w14:paraId="000003FD">
      <w:pPr>
        <w:spacing w:line="240" w:lineRule="auto"/>
        <w:rPr>
          <w:b w:val="1"/>
          <w:bCs w:val="1"/>
          <w:sz w:val="24"/>
          <w:szCs w:val="24"/>
        </w:rPr>
      </w:pPr>
      <w:r w:rsidDel="00000000" w:rsidR="00000000" w:rsidRPr="00000000">
        <w:rPr>
          <w:rtl w:val="0"/>
        </w:rPr>
      </w:r>
    </w:p>
    <w:p w:rsidR="00000000" w:rsidDel="00000000" w:rsidP="00000000" w:rsidRDefault="00000000" w:rsidRPr="00000000" w14:paraId="000003FE">
      <w:pPr>
        <w:spacing w:line="240" w:lineRule="auto"/>
        <w:rPr>
          <w:b w:val="1"/>
          <w:bCs w:val="1"/>
          <w:sz w:val="24"/>
          <w:szCs w:val="24"/>
        </w:rPr>
      </w:pPr>
      <w:r w:rsidDel="00000000" w:rsidR="00000000" w:rsidRPr="00000000">
        <w:rPr>
          <w:rtl w:val="0"/>
        </w:rPr>
      </w:r>
    </w:p>
    <w:p w:rsidR="00000000" w:rsidDel="00000000" w:rsidP="00000000" w:rsidRDefault="00000000" w:rsidRPr="00000000" w14:paraId="000003FF">
      <w:pPr>
        <w:spacing w:line="240" w:lineRule="auto"/>
        <w:rPr/>
      </w:pPr>
      <w:r w:rsidDel="00000000" w:rsidR="00000000" w:rsidRPr="00000000">
        <w:rPr>
          <w:b w:val="1"/>
          <w:bCs w:val="1"/>
          <w:sz w:val="24"/>
          <w:szCs w:val="24"/>
          <w:rtl w:val="0"/>
        </w:rPr>
        <w:tab/>
        <w:tab/>
        <w:tab/>
        <w:tab/>
        <w:tab/>
        <w:tab/>
        <w:tab/>
        <w:tab/>
        <w:t xml:space="preserve">        </w:t>
      </w:r>
      <w:r w:rsidDel="00000000" w:rsidR="00000000" w:rsidRPr="00000000">
        <w:rPr>
          <w:rtl w:val="0"/>
        </w:rPr>
      </w:r>
    </w:p>
    <w:sectPr>
      <w:headerReference r:id="rId9" w:type="first"/>
      <w:footerReference r:id="rId10" w:type="default"/>
      <w:footerReference r:id="rId11"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1">
    <w:pPr>
      <w:jc w:val="right"/>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3">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3">
    <w:p w:rsidR="00000000" w:rsidDel="00000000" w:rsidP="00000000" w:rsidRDefault="00000000" w:rsidRPr="00000000" w14:paraId="0000040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1">
        <w:r w:rsidDel="00000000" w:rsidR="00000000" w:rsidRPr="00000000">
          <w:rPr>
            <w:color w:val="1155cc"/>
            <w:sz w:val="20"/>
            <w:szCs w:val="20"/>
            <w:u w:val="single"/>
            <w:rtl w:val="0"/>
          </w:rPr>
          <w:t xml:space="preserve">https://itoim.mn/a/2024/09/26/event</w:t>
        </w:r>
      </w:hyperlink>
      <w:r w:rsidDel="00000000" w:rsidR="00000000" w:rsidRPr="00000000">
        <w:rPr>
          <w:rtl w:val="0"/>
        </w:rPr>
      </w:r>
    </w:p>
  </w:footnote>
  <w:footnote w:id="2">
    <w:p w:rsidR="00000000" w:rsidDel="00000000" w:rsidP="00000000" w:rsidRDefault="00000000" w:rsidRPr="00000000" w14:paraId="0000040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Я.Отгонбаяр, Г.Түмэннаст нар, Ахмад настны асрамжийн үйлчилгээний харьцуулсан судалгаа:  </w:t>
      </w:r>
    </w:p>
    <w:p w:rsidR="00000000" w:rsidDel="00000000" w:rsidP="00000000" w:rsidRDefault="00000000" w:rsidRPr="00000000" w14:paraId="00000405">
      <w:pPr>
        <w:spacing w:line="240" w:lineRule="auto"/>
        <w:rPr>
          <w:sz w:val="20"/>
          <w:szCs w:val="20"/>
        </w:rPr>
      </w:pPr>
      <w:r w:rsidDel="00000000" w:rsidR="00000000" w:rsidRPr="00000000">
        <w:rPr>
          <w:sz w:val="20"/>
          <w:szCs w:val="20"/>
          <w:rtl w:val="0"/>
        </w:rPr>
        <w:t xml:space="preserve">  БНСУ, Монгол Улсын жишээгээр, Монголын хүн амын сэтгүүл, №34, 2024 он, 110 дахь тал</w:t>
      </w:r>
    </w:p>
  </w:footnote>
  <w:footnote w:id="4">
    <w:p w:rsidR="00000000" w:rsidDel="00000000" w:rsidP="00000000" w:rsidRDefault="00000000" w:rsidRPr="00000000" w14:paraId="0000040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Я.Отгонбаяр, Г.Түмэннаст нар, Ахмад настны асрамжийн үйлчилгээний харьцуулсан судалгаа:  </w:t>
      </w:r>
    </w:p>
    <w:p w:rsidR="00000000" w:rsidDel="00000000" w:rsidP="00000000" w:rsidRDefault="00000000" w:rsidRPr="00000000" w14:paraId="00000407">
      <w:pPr>
        <w:spacing w:line="240" w:lineRule="auto"/>
        <w:rPr>
          <w:sz w:val="20"/>
          <w:szCs w:val="20"/>
        </w:rPr>
      </w:pPr>
      <w:r w:rsidDel="00000000" w:rsidR="00000000" w:rsidRPr="00000000">
        <w:rPr>
          <w:sz w:val="20"/>
          <w:szCs w:val="20"/>
          <w:rtl w:val="0"/>
        </w:rPr>
        <w:t xml:space="preserve">  БНСУ, Монгол Улсын жишээгээр, Монголын хүн амын сэтгүүл, №34, 2024 он, 110 дахь тал</w:t>
      </w:r>
    </w:p>
    <w:p w:rsidR="00000000" w:rsidDel="00000000" w:rsidP="00000000" w:rsidRDefault="00000000" w:rsidRPr="00000000" w14:paraId="00000408">
      <w:pPr>
        <w:spacing w:line="240" w:lineRule="auto"/>
        <w:rPr>
          <w:sz w:val="20"/>
          <w:szCs w:val="20"/>
        </w:rPr>
      </w:pPr>
      <w:r w:rsidDel="00000000" w:rsidR="00000000" w:rsidRPr="00000000">
        <w:rPr>
          <w:rtl w:val="0"/>
        </w:rPr>
      </w:r>
    </w:p>
  </w:footnote>
  <w:footnote w:id="0">
    <w:p w:rsidR="00000000" w:rsidDel="00000000" w:rsidP="00000000" w:rsidRDefault="00000000" w:rsidRPr="00000000" w14:paraId="0000040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Азийн сан, Асрахуйн эдийн засаг: Бодлогын зөвлөмж</w:t>
      </w:r>
    </w:p>
  </w:footnote>
  <w:footnote w:id="1">
    <w:p w:rsidR="00000000" w:rsidDel="00000000" w:rsidP="00000000" w:rsidRDefault="00000000" w:rsidRPr="00000000" w14:paraId="0000040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Азийн сан, Асрахуйн эдийн засагтай холбоотой өгөгдлийн өнөөгийн байдал, хэрэгцээ, бодлогын зөвлөмж, 2024 он</w:t>
      </w:r>
    </w:p>
  </w:footnote>
  <w:footnote w:id="5">
    <w:p w:rsidR="00000000" w:rsidDel="00000000" w:rsidP="00000000" w:rsidRDefault="00000000" w:rsidRPr="00000000" w14:paraId="0000040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Бүгд найрамдах Финланд улсын Үндсэн хууль, УБ., 2024 он, 10 дахь тал</w:t>
      </w:r>
    </w:p>
  </w:footnote>
  <w:footnote w:id="6">
    <w:p w:rsidR="00000000" w:rsidDel="00000000" w:rsidP="00000000" w:rsidRDefault="00000000" w:rsidRPr="00000000" w14:paraId="0000040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Я.Отгонбаяр, Г.Түмэннаст нар, Ахмад настны асрамжийн үйлчилгээний харьцуулсан судалгаа:  </w:t>
      </w:r>
    </w:p>
    <w:p w:rsidR="00000000" w:rsidDel="00000000" w:rsidP="00000000" w:rsidRDefault="00000000" w:rsidRPr="00000000" w14:paraId="0000040D">
      <w:pPr>
        <w:spacing w:line="240" w:lineRule="auto"/>
        <w:rPr>
          <w:sz w:val="20"/>
          <w:szCs w:val="20"/>
        </w:rPr>
      </w:pPr>
      <w:r w:rsidDel="00000000" w:rsidR="00000000" w:rsidRPr="00000000">
        <w:rPr>
          <w:sz w:val="20"/>
          <w:szCs w:val="20"/>
          <w:rtl w:val="0"/>
        </w:rPr>
        <w:t xml:space="preserve">  БНСУ, Монгол Улсын жишээгээр, Монголын хүн амын сэтгүүл, №34, 2024 он, 117 дахь тал</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02">
    <w:pPr>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2562225</wp:posOffset>
          </wp:positionH>
          <wp:positionV relativeFrom="paragraph">
            <wp:posOffset>371475</wp:posOffset>
          </wp:positionV>
          <wp:extent cx="923925" cy="9191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23925" cy="9191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m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tcPr>
      <w:shd w:fill="ffffff" w:val="clear"/>
    </w:tcPr>
  </w:style>
  <w:style w:type="table" w:styleId="Table2">
    <w:basedOn w:val="TableNormal"/>
    <w:tblPr>
      <w:tblStyleRowBandSize w:val="1"/>
      <w:tblStyleColBandSize w:val="1"/>
      <w:tblCellMar/>
    </w:tblPr>
    <w:tcPr>
      <w:shd w:fill="ffffff" w:val="clear"/>
    </w:tcPr>
  </w:style>
  <w:style w:type="table" w:styleId="Table3">
    <w:basedOn w:val="TableNormal"/>
    <w:tblPr>
      <w:tblStyleRowBandSize w:val="1"/>
      <w:tblStyleColBandSize w:val="1"/>
      <w:tblCellMar/>
    </w:tblPr>
    <w:tcPr>
      <w:shd w:fill="ffffff" w:val="clear"/>
    </w:tcPr>
  </w:style>
  <w:style w:type="table" w:styleId="Table4">
    <w:basedOn w:val="TableNormal"/>
    <w:tblPr>
      <w:tblStyleRowBandSize w:val="1"/>
      <w:tblStyleColBandSize w:val="1"/>
      <w:tblCellMar/>
    </w:tblPr>
    <w:tcPr>
      <w:shd w:fill="ffffff"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legalinfo.mn/#_ftn8" TargetMode="External"/><Relationship Id="rId8" Type="http://schemas.openxmlformats.org/officeDocument/2006/relationships/hyperlink" Target="https://legalinfo.mn/#_ftn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toim.mn/a/2024/09/26/event/hdp?84549676386b2ca30c433e23f0015ff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