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0C9C" w14:textId="77777777" w:rsidR="00AB3E84" w:rsidRPr="005F6578" w:rsidRDefault="00AB3E84" w:rsidP="00AB3E84">
      <w:pPr>
        <w:ind w:left="8640" w:right="-1"/>
        <w:rPr>
          <w:rFonts w:ascii="Arial" w:hAnsi="Arial" w:cs="Arial"/>
          <w:lang w:val="mn-MN"/>
        </w:rPr>
      </w:pPr>
      <w:r w:rsidRPr="005F6578">
        <w:rPr>
          <w:rFonts w:ascii="Arial" w:hAnsi="Arial" w:cs="Arial"/>
          <w:lang w:val="mn-MN"/>
        </w:rPr>
        <w:t>Төсөл</w:t>
      </w:r>
    </w:p>
    <w:p w14:paraId="7CD9B3F4" w14:textId="77777777" w:rsidR="00AB3E84" w:rsidRPr="005F6578" w:rsidRDefault="00AB3E84" w:rsidP="00AB3E84">
      <w:pPr>
        <w:ind w:right="-1"/>
        <w:jc w:val="center"/>
        <w:rPr>
          <w:rFonts w:ascii="Arial" w:hAnsi="Arial" w:cs="Arial"/>
          <w:lang w:val="mn-MN"/>
        </w:rPr>
      </w:pPr>
    </w:p>
    <w:p w14:paraId="46D99E70" w14:textId="77777777" w:rsidR="00AB3E84" w:rsidRPr="005F6578" w:rsidRDefault="00AB3E84" w:rsidP="00AB3E84">
      <w:pPr>
        <w:ind w:right="-360"/>
        <w:jc w:val="center"/>
        <w:rPr>
          <w:rFonts w:ascii="Arial" w:hAnsi="Arial" w:cs="Arial"/>
          <w:b/>
          <w:lang w:val="mn-MN"/>
        </w:rPr>
      </w:pPr>
      <w:r w:rsidRPr="005F6578">
        <w:rPr>
          <w:rFonts w:ascii="Arial" w:hAnsi="Arial" w:cs="Arial"/>
          <w:b/>
          <w:lang w:val="mn-MN"/>
        </w:rPr>
        <w:t>МОНГОЛ УЛСЫН ХУУЛЬ</w:t>
      </w:r>
    </w:p>
    <w:p w14:paraId="259FFFD6" w14:textId="77777777" w:rsidR="00AB3E84" w:rsidRPr="005F6578" w:rsidRDefault="00AB3E84" w:rsidP="00AB3E84">
      <w:pPr>
        <w:ind w:right="-360"/>
        <w:jc w:val="center"/>
        <w:rPr>
          <w:rFonts w:ascii="Arial" w:hAnsi="Arial" w:cs="Arial"/>
          <w:b/>
          <w:lang w:val="mn-MN"/>
        </w:rPr>
      </w:pPr>
    </w:p>
    <w:p w14:paraId="062683B8" w14:textId="77777777" w:rsidR="00AB3E84" w:rsidRPr="005F6578" w:rsidRDefault="00AB3E84" w:rsidP="00AB3E84">
      <w:pPr>
        <w:jc w:val="both"/>
        <w:rPr>
          <w:rFonts w:ascii="Arial" w:hAnsi="Arial" w:cs="Arial"/>
          <w:lang w:val="mn-MN"/>
        </w:rPr>
      </w:pPr>
      <w:r w:rsidRPr="005F6578">
        <w:rPr>
          <w:rFonts w:ascii="Arial" w:hAnsi="Arial" w:cs="Arial"/>
          <w:lang w:val="mn-MN"/>
        </w:rPr>
        <w:t xml:space="preserve">202... оны ... дугаар </w:t>
      </w:r>
    </w:p>
    <w:p w14:paraId="0E97EE8E" w14:textId="77777777" w:rsidR="00AB3E84" w:rsidRPr="005F6578" w:rsidRDefault="00AB3E84" w:rsidP="00AB3E84">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75A786B7" w14:textId="77777777" w:rsidR="00AB3E84" w:rsidRPr="005F6578" w:rsidRDefault="00AB3E84" w:rsidP="00AB3E84">
      <w:pPr>
        <w:ind w:right="-360"/>
        <w:jc w:val="center"/>
        <w:rPr>
          <w:rFonts w:ascii="Arial" w:hAnsi="Arial" w:cs="Arial"/>
          <w:b/>
          <w:lang w:val="mn-MN"/>
        </w:rPr>
      </w:pPr>
    </w:p>
    <w:p w14:paraId="36E7FF1C" w14:textId="77777777" w:rsidR="00AB3E84" w:rsidRPr="005F6578" w:rsidRDefault="00AB3E84" w:rsidP="00AB3E84">
      <w:pPr>
        <w:ind w:right="-360"/>
        <w:jc w:val="center"/>
        <w:rPr>
          <w:rFonts w:ascii="Arial" w:hAnsi="Arial" w:cs="Arial"/>
          <w:b/>
          <w:lang w:val="mn-MN"/>
        </w:rPr>
      </w:pPr>
    </w:p>
    <w:p w14:paraId="7D32ACE9" w14:textId="77777777" w:rsidR="00AB3E84" w:rsidRPr="005F6578" w:rsidRDefault="00AB3E84" w:rsidP="00AB3E84">
      <w:pPr>
        <w:ind w:right="-360"/>
        <w:jc w:val="center"/>
        <w:rPr>
          <w:rFonts w:ascii="Arial" w:hAnsi="Arial" w:cs="Arial"/>
          <w:b/>
          <w:lang w:val="mn-MN"/>
        </w:rPr>
      </w:pPr>
      <w:r w:rsidRPr="005F6578">
        <w:rPr>
          <w:rFonts w:ascii="Arial" w:hAnsi="Arial" w:cs="Arial"/>
          <w:b/>
          <w:lang w:val="mn-MN"/>
        </w:rPr>
        <w:t>НИЙГМИЙН ХАЛАМЖИЙН ТУХАЙ ХУУЛИЙГ ХҮЧИНГҮЙ БОЛСОНД                                    ТООЦОХ ТУХАЙ</w:t>
      </w:r>
    </w:p>
    <w:p w14:paraId="1C205B63" w14:textId="77777777" w:rsidR="00AB3E84" w:rsidRPr="005F6578" w:rsidRDefault="00AB3E84" w:rsidP="00AB3E84">
      <w:pPr>
        <w:ind w:right="-360"/>
        <w:jc w:val="center"/>
        <w:rPr>
          <w:rFonts w:ascii="Arial" w:hAnsi="Arial" w:cs="Arial"/>
          <w:lang w:val="mn-MN"/>
        </w:rPr>
      </w:pPr>
    </w:p>
    <w:p w14:paraId="205E9871" w14:textId="0F1112DA" w:rsidR="00AB3E84" w:rsidRPr="005F6578" w:rsidRDefault="00AB3E84" w:rsidP="00AB3E84">
      <w:pPr>
        <w:spacing w:before="100" w:beforeAutospacing="1" w:after="100" w:afterAutospacing="1"/>
        <w:ind w:firstLine="720"/>
        <w:jc w:val="both"/>
        <w:rPr>
          <w:rFonts w:ascii="Arial" w:hAnsi="Arial" w:cs="Arial"/>
          <w:b/>
          <w:bCs/>
          <w:lang w:val="mn-MN"/>
        </w:rPr>
      </w:pPr>
      <w:r w:rsidRPr="005F6578">
        <w:rPr>
          <w:rFonts w:ascii="Arial" w:hAnsi="Arial" w:cs="Arial"/>
          <w:b/>
          <w:bCs/>
          <w:lang w:val="mn-MN"/>
        </w:rPr>
        <w:t>1 дүгээр зүйл.</w:t>
      </w:r>
      <w:r w:rsidRPr="005F6578">
        <w:rPr>
          <w:rFonts w:ascii="Arial" w:hAnsi="Arial" w:cs="Arial"/>
          <w:bCs/>
          <w:lang w:val="mn-MN"/>
        </w:rPr>
        <w:t>2012 оны 1 дүгээр сарын 19-ний өдөр баталсан Нийгмийн халамжийн тухай хууль /Шинэчилсэн найруулга</w:t>
      </w:r>
      <w:r w:rsidR="006E541E">
        <w:rPr>
          <w:rFonts w:ascii="Arial" w:hAnsi="Arial" w:cs="Arial"/>
          <w:bCs/>
          <w:lang w:val="mn-MN"/>
        </w:rPr>
        <w:t>/-ыг</w:t>
      </w:r>
      <w:r w:rsidRPr="005F6578">
        <w:rPr>
          <w:rFonts w:ascii="Arial" w:hAnsi="Arial" w:cs="Arial"/>
          <w:bCs/>
          <w:lang w:val="mn-MN"/>
        </w:rPr>
        <w:t xml:space="preserve"> хүчингүй болсонд тооцсугай</w:t>
      </w:r>
      <w:r w:rsidRPr="005F6578">
        <w:rPr>
          <w:rFonts w:ascii="Arial" w:hAnsi="Arial" w:cs="Arial"/>
          <w:b/>
          <w:bCs/>
          <w:lang w:val="mn-MN"/>
        </w:rPr>
        <w:t>.</w:t>
      </w:r>
    </w:p>
    <w:p w14:paraId="680AF8B8" w14:textId="77777777" w:rsidR="00AB3E84" w:rsidRPr="005F6578" w:rsidRDefault="00AB3E84" w:rsidP="00AB3E84">
      <w:pPr>
        <w:spacing w:before="100" w:beforeAutospacing="1" w:after="100" w:afterAutospacing="1"/>
        <w:ind w:firstLine="720"/>
        <w:jc w:val="both"/>
        <w:rPr>
          <w:rFonts w:ascii="Arial" w:hAnsi="Arial" w:cs="Arial"/>
          <w:lang w:val="mn-MN"/>
        </w:rPr>
      </w:pPr>
      <w:r w:rsidRPr="005F6578">
        <w:rPr>
          <w:rFonts w:ascii="Arial" w:hAnsi="Arial" w:cs="Arial"/>
          <w:b/>
          <w:bCs/>
          <w:lang w:val="mn-MN"/>
        </w:rPr>
        <w:t>2 дугаар зүйл.</w:t>
      </w:r>
      <w:r w:rsidRPr="005F6578">
        <w:rPr>
          <w:rFonts w:ascii="Arial" w:hAnsi="Arial" w:cs="Arial"/>
          <w:bCs/>
          <w:lang w:val="mn-MN"/>
        </w:rPr>
        <w:t>Энэ хуулийг Нийгмийн халамжийн тухай хууль /Шинэчилсэн найруулга/ хүчин төгөлдөр болсон өдрөөс эхлэн дагаж мөрдөнө.</w:t>
      </w:r>
    </w:p>
    <w:p w14:paraId="07F4AA9A" w14:textId="77777777" w:rsidR="00AB3E84" w:rsidRPr="005F6578" w:rsidRDefault="00AB3E84" w:rsidP="00AB3E84">
      <w:pPr>
        <w:ind w:right="-360"/>
        <w:jc w:val="right"/>
        <w:rPr>
          <w:rFonts w:ascii="Arial" w:hAnsi="Arial" w:cs="Arial"/>
          <w:lang w:val="mn-MN"/>
        </w:rPr>
      </w:pPr>
    </w:p>
    <w:p w14:paraId="50417DCE" w14:textId="77777777" w:rsidR="00AB3E84" w:rsidRPr="005F6578" w:rsidRDefault="00AB3E84" w:rsidP="00AB3E84">
      <w:pPr>
        <w:ind w:right="-360"/>
        <w:jc w:val="right"/>
        <w:rPr>
          <w:rFonts w:ascii="Arial" w:hAnsi="Arial" w:cs="Arial"/>
          <w:lang w:val="mn-MN"/>
        </w:rPr>
      </w:pPr>
    </w:p>
    <w:p w14:paraId="7B8439F3" w14:textId="77777777" w:rsidR="00AB3E84" w:rsidRPr="005F6578" w:rsidRDefault="00AB3E84" w:rsidP="00AB3E84">
      <w:pPr>
        <w:ind w:right="-360"/>
        <w:jc w:val="right"/>
        <w:rPr>
          <w:rFonts w:ascii="Arial" w:hAnsi="Arial" w:cs="Arial"/>
          <w:lang w:val="mn-MN"/>
        </w:rPr>
      </w:pPr>
    </w:p>
    <w:p w14:paraId="1AB0119F" w14:textId="77777777" w:rsidR="00AB3E84" w:rsidRPr="005F6578" w:rsidRDefault="00AB3E84" w:rsidP="00AB3E84">
      <w:pPr>
        <w:ind w:right="-360"/>
        <w:jc w:val="right"/>
        <w:rPr>
          <w:rFonts w:ascii="Arial" w:hAnsi="Arial" w:cs="Arial"/>
          <w:lang w:val="mn-MN"/>
        </w:rPr>
      </w:pPr>
    </w:p>
    <w:p w14:paraId="6FA0BB6E" w14:textId="77777777" w:rsidR="00AB3E84" w:rsidRPr="005F6578" w:rsidRDefault="00AB3E84" w:rsidP="00AB3E84">
      <w:pPr>
        <w:ind w:right="-360"/>
        <w:jc w:val="right"/>
        <w:rPr>
          <w:rFonts w:ascii="Arial" w:hAnsi="Arial" w:cs="Arial"/>
          <w:lang w:val="mn-MN"/>
        </w:rPr>
      </w:pPr>
    </w:p>
    <w:p w14:paraId="04434D6C" w14:textId="2B39836C" w:rsidR="00AB3E84" w:rsidRPr="005F6578" w:rsidRDefault="00AB3E84" w:rsidP="00AB3E84">
      <w:pPr>
        <w:ind w:right="-360"/>
        <w:jc w:val="center"/>
        <w:rPr>
          <w:rFonts w:ascii="Arial" w:hAnsi="Arial" w:cs="Arial"/>
          <w:lang w:val="mn-MN"/>
        </w:rPr>
      </w:pPr>
      <w:r w:rsidRPr="005F6578">
        <w:rPr>
          <w:rFonts w:ascii="Arial" w:hAnsi="Arial" w:cs="Arial"/>
          <w:lang w:val="mn-MN"/>
        </w:rPr>
        <w:t>Г</w:t>
      </w:r>
      <w:r w:rsidR="00F73404" w:rsidRPr="005F6578">
        <w:rPr>
          <w:rFonts w:ascii="Arial" w:hAnsi="Arial" w:cs="Arial"/>
          <w:lang w:val="mn-MN"/>
        </w:rPr>
        <w:t>арын үсэг</w:t>
      </w:r>
    </w:p>
    <w:p w14:paraId="24FDCF6D" w14:textId="77777777" w:rsidR="00AB3E84" w:rsidRPr="005F6578" w:rsidRDefault="00AB3E84" w:rsidP="00AB3E84">
      <w:pPr>
        <w:ind w:right="-360"/>
        <w:jc w:val="center"/>
        <w:rPr>
          <w:rFonts w:ascii="Arial" w:hAnsi="Arial" w:cs="Arial"/>
          <w:lang w:val="mn-MN"/>
        </w:rPr>
      </w:pPr>
    </w:p>
    <w:p w14:paraId="220996B5" w14:textId="77777777" w:rsidR="00AB3E84" w:rsidRPr="005F6578" w:rsidRDefault="00AB3E84">
      <w:pPr>
        <w:spacing w:after="160" w:line="259" w:lineRule="auto"/>
        <w:rPr>
          <w:rFonts w:ascii="Arial" w:hAnsi="Arial" w:cs="Arial"/>
          <w:lang w:val="mn-MN"/>
        </w:rPr>
      </w:pPr>
      <w:r w:rsidRPr="005F6578">
        <w:rPr>
          <w:rFonts w:ascii="Arial" w:hAnsi="Arial" w:cs="Arial"/>
          <w:lang w:val="mn-MN"/>
        </w:rPr>
        <w:br w:type="page"/>
      </w:r>
    </w:p>
    <w:p w14:paraId="12513ED4" w14:textId="36880D68" w:rsidR="004C599B" w:rsidRPr="005F6578" w:rsidRDefault="004C599B" w:rsidP="004C599B">
      <w:pPr>
        <w:pStyle w:val="Heading2"/>
        <w:jc w:val="right"/>
        <w:rPr>
          <w:rFonts w:ascii="Arial" w:eastAsia="Arial" w:hAnsi="Arial" w:cs="Arial"/>
          <w:bCs/>
          <w:color w:val="auto"/>
          <w:sz w:val="24"/>
          <w:szCs w:val="24"/>
        </w:rPr>
      </w:pPr>
      <w:r w:rsidRPr="005F6578">
        <w:rPr>
          <w:rFonts w:ascii="Arial" w:eastAsia="Arial" w:hAnsi="Arial" w:cs="Arial"/>
          <w:bCs/>
          <w:color w:val="auto"/>
          <w:sz w:val="24"/>
          <w:szCs w:val="24"/>
        </w:rPr>
        <w:lastRenderedPageBreak/>
        <w:t>Төсөл</w:t>
      </w:r>
    </w:p>
    <w:p w14:paraId="51E3FBB8" w14:textId="77777777" w:rsidR="004C599B" w:rsidRPr="005F6578" w:rsidRDefault="004C599B" w:rsidP="004C599B">
      <w:pPr>
        <w:pStyle w:val="Title"/>
        <w:rPr>
          <w:rFonts w:ascii="Arial" w:eastAsia="Arial" w:hAnsi="Arial" w:cs="Arial"/>
          <w:color w:val="auto"/>
          <w:sz w:val="24"/>
          <w:lang w:val="mn-MN"/>
        </w:rPr>
      </w:pPr>
    </w:p>
    <w:p w14:paraId="323C9E3B" w14:textId="77777777" w:rsidR="004C599B" w:rsidRPr="005F6578" w:rsidRDefault="004C599B" w:rsidP="004C599B">
      <w:pPr>
        <w:pStyle w:val="Title"/>
        <w:rPr>
          <w:rFonts w:ascii="Arial" w:eastAsia="Arial" w:hAnsi="Arial" w:cs="Arial"/>
          <w:b w:val="0"/>
          <w:color w:val="auto"/>
          <w:sz w:val="24"/>
          <w:lang w:val="mn-MN"/>
        </w:rPr>
      </w:pPr>
      <w:r w:rsidRPr="005F6578">
        <w:rPr>
          <w:rFonts w:ascii="Arial" w:eastAsia="Arial" w:hAnsi="Arial" w:cs="Arial"/>
          <w:color w:val="auto"/>
          <w:sz w:val="24"/>
          <w:lang w:val="mn-MN"/>
        </w:rPr>
        <w:t>МОНГОЛ  УЛСЫН  ХУУЛЬ</w:t>
      </w:r>
    </w:p>
    <w:p w14:paraId="5A8F15D9" w14:textId="77777777" w:rsidR="004C599B" w:rsidRPr="005F6578" w:rsidRDefault="004C599B" w:rsidP="004C599B">
      <w:pPr>
        <w:rPr>
          <w:rFonts w:ascii="Arial" w:eastAsia="Arial" w:hAnsi="Arial" w:cs="Arial"/>
          <w:lang w:val="mn-MN"/>
        </w:rPr>
      </w:pPr>
    </w:p>
    <w:p w14:paraId="3E460C8F" w14:textId="371024A3" w:rsidR="004C599B" w:rsidRPr="005F6578" w:rsidRDefault="004C599B" w:rsidP="004C599B">
      <w:pPr>
        <w:rPr>
          <w:rFonts w:ascii="Arial" w:eastAsia="Arial" w:hAnsi="Arial" w:cs="Arial"/>
          <w:lang w:val="mn-MN"/>
        </w:rPr>
      </w:pPr>
      <w:r w:rsidRPr="005F6578">
        <w:rPr>
          <w:rFonts w:ascii="Arial" w:eastAsia="Arial" w:hAnsi="Arial" w:cs="Arial"/>
          <w:lang w:val="mn-MN"/>
        </w:rPr>
        <w:t>202</w:t>
      </w:r>
      <w:r w:rsidR="007A75F9" w:rsidRPr="005F6578">
        <w:rPr>
          <w:rFonts w:ascii="Arial" w:eastAsia="Arial" w:hAnsi="Arial" w:cs="Arial"/>
          <w:lang w:val="mn-MN"/>
        </w:rPr>
        <w:t>...</w:t>
      </w:r>
      <w:r w:rsidRPr="005F6578">
        <w:rPr>
          <w:rFonts w:ascii="Arial" w:eastAsia="Arial" w:hAnsi="Arial" w:cs="Arial"/>
          <w:lang w:val="mn-MN"/>
        </w:rPr>
        <w:t xml:space="preserve"> оны ... дугаар                                                                                    Улаанбаатар </w:t>
      </w:r>
    </w:p>
    <w:p w14:paraId="205CA4EA" w14:textId="77777777" w:rsidR="004C599B" w:rsidRPr="005F6578" w:rsidRDefault="004C599B" w:rsidP="004C599B">
      <w:pPr>
        <w:rPr>
          <w:rFonts w:ascii="Arial" w:eastAsia="Arial" w:hAnsi="Arial" w:cs="Arial"/>
          <w:lang w:val="mn-MN"/>
        </w:rPr>
      </w:pPr>
      <w:r w:rsidRPr="005F6578">
        <w:rPr>
          <w:rFonts w:ascii="Arial" w:eastAsia="Arial" w:hAnsi="Arial" w:cs="Arial"/>
          <w:lang w:val="mn-MN"/>
        </w:rPr>
        <w:t xml:space="preserve">сарын ...-ны өдөр </w:t>
      </w:r>
      <w:r w:rsidRPr="005F6578">
        <w:rPr>
          <w:rFonts w:ascii="Arial" w:eastAsia="Arial" w:hAnsi="Arial" w:cs="Arial"/>
          <w:lang w:val="mn-MN"/>
        </w:rPr>
        <w:tab/>
      </w:r>
      <w:r w:rsidRPr="005F6578">
        <w:rPr>
          <w:rFonts w:ascii="Arial" w:eastAsia="Arial" w:hAnsi="Arial" w:cs="Arial"/>
          <w:lang w:val="mn-MN"/>
        </w:rPr>
        <w:tab/>
      </w:r>
      <w:r w:rsidRPr="005F6578">
        <w:rPr>
          <w:rFonts w:ascii="Arial" w:eastAsia="Arial" w:hAnsi="Arial" w:cs="Arial"/>
          <w:lang w:val="mn-MN"/>
        </w:rPr>
        <w:tab/>
      </w:r>
      <w:r w:rsidRPr="005F6578">
        <w:rPr>
          <w:rFonts w:ascii="Arial" w:eastAsia="Arial" w:hAnsi="Arial" w:cs="Arial"/>
          <w:lang w:val="mn-MN"/>
        </w:rPr>
        <w:tab/>
      </w:r>
      <w:r w:rsidRPr="005F6578">
        <w:rPr>
          <w:rFonts w:ascii="Arial" w:eastAsia="Arial" w:hAnsi="Arial" w:cs="Arial"/>
          <w:lang w:val="mn-MN"/>
        </w:rPr>
        <w:tab/>
      </w:r>
      <w:r w:rsidRPr="005F6578">
        <w:rPr>
          <w:rFonts w:ascii="Arial" w:eastAsia="Arial" w:hAnsi="Arial" w:cs="Arial"/>
          <w:lang w:val="mn-MN"/>
        </w:rPr>
        <w:tab/>
      </w:r>
      <w:r w:rsidRPr="005F6578">
        <w:rPr>
          <w:rFonts w:ascii="Arial" w:eastAsia="Arial" w:hAnsi="Arial" w:cs="Arial"/>
          <w:lang w:val="mn-MN"/>
        </w:rPr>
        <w:tab/>
      </w:r>
      <w:r w:rsidRPr="005F6578">
        <w:rPr>
          <w:rFonts w:ascii="Arial" w:eastAsia="Arial" w:hAnsi="Arial" w:cs="Arial"/>
          <w:lang w:val="mn-MN"/>
        </w:rPr>
        <w:tab/>
      </w:r>
      <w:r w:rsidRPr="005F6578">
        <w:rPr>
          <w:rFonts w:ascii="Arial" w:eastAsia="Arial" w:hAnsi="Arial" w:cs="Arial"/>
          <w:lang w:val="mn-MN"/>
        </w:rPr>
        <w:tab/>
        <w:t xml:space="preserve">     хот</w:t>
      </w:r>
      <w:r w:rsidRPr="005F6578">
        <w:rPr>
          <w:rFonts w:ascii="Arial" w:eastAsia="Arial" w:hAnsi="Arial" w:cs="Arial"/>
          <w:lang w:val="mn-MN"/>
        </w:rPr>
        <w:tab/>
      </w:r>
      <w:r w:rsidRPr="005F6578">
        <w:rPr>
          <w:rFonts w:ascii="Arial" w:eastAsia="Arial" w:hAnsi="Arial" w:cs="Arial"/>
          <w:lang w:val="mn-MN"/>
        </w:rPr>
        <w:tab/>
      </w:r>
      <w:r w:rsidRPr="005F6578">
        <w:rPr>
          <w:rFonts w:ascii="Arial" w:eastAsia="Arial" w:hAnsi="Arial" w:cs="Arial"/>
          <w:lang w:val="mn-MN"/>
        </w:rPr>
        <w:tab/>
      </w:r>
      <w:r w:rsidRPr="005F6578">
        <w:rPr>
          <w:rFonts w:ascii="Arial" w:eastAsia="Arial" w:hAnsi="Arial" w:cs="Arial"/>
          <w:lang w:val="mn-MN"/>
        </w:rPr>
        <w:tab/>
        <w:t xml:space="preserve">      </w:t>
      </w:r>
      <w:r w:rsidRPr="005F6578">
        <w:rPr>
          <w:rFonts w:ascii="Arial" w:eastAsia="Arial" w:hAnsi="Arial" w:cs="Arial"/>
          <w:lang w:val="mn-MN"/>
        </w:rPr>
        <w:tab/>
        <w:t xml:space="preserve">           </w:t>
      </w:r>
    </w:p>
    <w:p w14:paraId="1D2F6C1E" w14:textId="77777777" w:rsidR="004C599B" w:rsidRPr="005F6578" w:rsidRDefault="004C599B" w:rsidP="004C599B">
      <w:pPr>
        <w:jc w:val="center"/>
        <w:rPr>
          <w:rFonts w:ascii="Arial" w:eastAsia="Arial" w:hAnsi="Arial" w:cs="Arial"/>
          <w:b/>
          <w:lang w:val="mn-MN"/>
        </w:rPr>
      </w:pPr>
    </w:p>
    <w:p w14:paraId="3F537CD6" w14:textId="461A6FF0" w:rsidR="004C599B" w:rsidRPr="005F6578" w:rsidRDefault="004C599B" w:rsidP="004C599B">
      <w:pPr>
        <w:jc w:val="center"/>
        <w:rPr>
          <w:rFonts w:ascii="Arial" w:eastAsia="Arial" w:hAnsi="Arial" w:cs="Arial"/>
          <w:b/>
          <w:lang w:val="mn-MN"/>
        </w:rPr>
      </w:pPr>
      <w:r w:rsidRPr="005F6578">
        <w:rPr>
          <w:rFonts w:ascii="Arial" w:eastAsia="Arial" w:hAnsi="Arial" w:cs="Arial"/>
          <w:b/>
          <w:lang w:val="mn-MN"/>
        </w:rPr>
        <w:t>НИЙГМИЙН ХАЛАМЖИЙН ТУХАЙ ХУУЛ</w:t>
      </w:r>
      <w:r w:rsidR="00EE7DCF">
        <w:rPr>
          <w:rFonts w:ascii="Arial" w:eastAsia="Arial" w:hAnsi="Arial" w:cs="Arial"/>
          <w:b/>
          <w:lang w:val="mn-MN"/>
        </w:rPr>
        <w:t xml:space="preserve">ИЙГ                                                                         </w:t>
      </w:r>
      <w:r w:rsidRPr="005F6578">
        <w:rPr>
          <w:rFonts w:ascii="Arial" w:eastAsia="Arial" w:hAnsi="Arial" w:cs="Arial"/>
          <w:b/>
          <w:lang w:val="mn-MN"/>
        </w:rPr>
        <w:t>ДАГАЖ МӨРДӨХ ЖУРМЫН ТУХАЙ</w:t>
      </w:r>
    </w:p>
    <w:p w14:paraId="00E8F197" w14:textId="77777777" w:rsidR="004C599B" w:rsidRPr="005F6578" w:rsidRDefault="004C599B" w:rsidP="004C599B">
      <w:pPr>
        <w:jc w:val="both"/>
        <w:rPr>
          <w:rFonts w:ascii="Arial" w:eastAsia="Arial" w:hAnsi="Arial" w:cs="Arial"/>
          <w:lang w:val="mn-MN"/>
        </w:rPr>
      </w:pPr>
    </w:p>
    <w:p w14:paraId="0388EB27" w14:textId="77777777" w:rsidR="004C599B" w:rsidRPr="005F6578" w:rsidRDefault="004C599B" w:rsidP="004C599B">
      <w:pPr>
        <w:rPr>
          <w:rFonts w:ascii="Arial" w:eastAsia="Arial" w:hAnsi="Arial" w:cs="Arial"/>
          <w:lang w:val="mn-MN"/>
        </w:rPr>
      </w:pPr>
    </w:p>
    <w:p w14:paraId="36B1DA9C" w14:textId="6DFFC072" w:rsidR="004C599B" w:rsidRPr="005F6578" w:rsidRDefault="004C599B" w:rsidP="004C599B">
      <w:pPr>
        <w:shd w:val="clear" w:color="auto" w:fill="FFFFFF"/>
        <w:spacing w:after="240"/>
        <w:ind w:firstLine="720"/>
        <w:jc w:val="both"/>
        <w:rPr>
          <w:rFonts w:ascii="Arial" w:eastAsia="Arial" w:hAnsi="Arial" w:cs="Arial"/>
          <w:lang w:val="mn-MN"/>
        </w:rPr>
      </w:pPr>
      <w:r w:rsidRPr="005F6578">
        <w:rPr>
          <w:rFonts w:ascii="Arial" w:eastAsia="Arial" w:hAnsi="Arial" w:cs="Arial"/>
          <w:b/>
          <w:lang w:val="mn-MN"/>
        </w:rPr>
        <w:t>1 дүгээр зүйл.</w:t>
      </w:r>
      <w:r w:rsidRPr="005F6578">
        <w:rPr>
          <w:rFonts w:ascii="Arial" w:eastAsia="Arial" w:hAnsi="Arial" w:cs="Arial"/>
          <w:lang w:val="mn-MN"/>
        </w:rPr>
        <w:t>202</w:t>
      </w:r>
      <w:r w:rsidR="00C1576E" w:rsidRPr="005F6578">
        <w:rPr>
          <w:rFonts w:ascii="Arial" w:eastAsia="Arial" w:hAnsi="Arial" w:cs="Arial"/>
          <w:lang w:val="mn-MN"/>
        </w:rPr>
        <w:t>8</w:t>
      </w:r>
      <w:r w:rsidRPr="005F6578">
        <w:rPr>
          <w:rFonts w:ascii="Arial" w:eastAsia="Arial" w:hAnsi="Arial" w:cs="Arial"/>
          <w:lang w:val="mn-MN"/>
        </w:rPr>
        <w:t xml:space="preserve"> оны 0</w:t>
      </w:r>
      <w:r w:rsidR="00C1576E" w:rsidRPr="005F6578">
        <w:rPr>
          <w:rFonts w:ascii="Arial" w:eastAsia="Arial" w:hAnsi="Arial" w:cs="Arial"/>
          <w:lang w:val="mn-MN"/>
        </w:rPr>
        <w:t>1</w:t>
      </w:r>
      <w:r w:rsidRPr="005F6578">
        <w:rPr>
          <w:rFonts w:ascii="Arial" w:eastAsia="Arial" w:hAnsi="Arial" w:cs="Arial"/>
          <w:lang w:val="mn-MN"/>
        </w:rPr>
        <w:t xml:space="preserve"> д</w:t>
      </w:r>
      <w:r w:rsidR="00C1576E" w:rsidRPr="005F6578">
        <w:rPr>
          <w:rFonts w:ascii="Arial" w:eastAsia="Arial" w:hAnsi="Arial" w:cs="Arial"/>
          <w:lang w:val="mn-MN"/>
        </w:rPr>
        <w:t>үгээ</w:t>
      </w:r>
      <w:r w:rsidRPr="005F6578">
        <w:rPr>
          <w:rFonts w:ascii="Arial" w:eastAsia="Arial" w:hAnsi="Arial" w:cs="Arial"/>
          <w:lang w:val="mn-MN"/>
        </w:rPr>
        <w:t>р сарын 01-ний өдрөөс өмнө 2012 онд батлагдсан Нийгмийн халамжийн тухай хуульд заасны дагуу нийгмийн халамжийн сангаас тэтгэвэр тогтоолгосон 18 хүртэлх насны дөрөв ба түүнээс дээш хүүхэдтэй, өрх толгойлсон 45 насанд хүрсэн эх, 50 насанд хүрсэн эцгийн халамжийн тэтгэвэр авах эрхийг тухайн эрх дуусгавар болох хүртэл хугацаанд хэвээр хадгална.</w:t>
      </w:r>
    </w:p>
    <w:p w14:paraId="601C74C9" w14:textId="7873568F" w:rsidR="004C599B" w:rsidRPr="005F6578" w:rsidRDefault="004C599B" w:rsidP="004C599B">
      <w:pPr>
        <w:shd w:val="clear" w:color="auto" w:fill="FFFFFF"/>
        <w:spacing w:after="240"/>
        <w:ind w:firstLine="720"/>
        <w:jc w:val="both"/>
        <w:rPr>
          <w:rFonts w:ascii="Arial" w:eastAsia="Arial" w:hAnsi="Arial" w:cs="Arial"/>
          <w:lang w:val="mn-MN"/>
        </w:rPr>
      </w:pPr>
      <w:r w:rsidRPr="005F6578">
        <w:rPr>
          <w:rFonts w:ascii="Arial" w:eastAsia="Arial" w:hAnsi="Arial" w:cs="Arial"/>
          <w:b/>
          <w:bCs/>
          <w:lang w:val="mn-MN"/>
        </w:rPr>
        <w:t>2 дугаар зүйл.</w:t>
      </w:r>
      <w:r w:rsidRPr="005F6578">
        <w:rPr>
          <w:rFonts w:ascii="Arial" w:eastAsia="Arial" w:hAnsi="Arial" w:cs="Arial"/>
          <w:lang w:val="mn-MN"/>
        </w:rPr>
        <w:t>202</w:t>
      </w:r>
      <w:r w:rsidR="00C1576E" w:rsidRPr="005F6578">
        <w:rPr>
          <w:rFonts w:ascii="Arial" w:eastAsia="Arial" w:hAnsi="Arial" w:cs="Arial"/>
          <w:lang w:val="mn-MN"/>
        </w:rPr>
        <w:t>8</w:t>
      </w:r>
      <w:r w:rsidRPr="005F6578">
        <w:rPr>
          <w:rFonts w:ascii="Arial" w:eastAsia="Arial" w:hAnsi="Arial" w:cs="Arial"/>
          <w:lang w:val="mn-MN"/>
        </w:rPr>
        <w:t xml:space="preserve"> оны 0</w:t>
      </w:r>
      <w:r w:rsidR="00C1576E" w:rsidRPr="005F6578">
        <w:rPr>
          <w:rFonts w:ascii="Arial" w:eastAsia="Arial" w:hAnsi="Arial" w:cs="Arial"/>
          <w:lang w:val="mn-MN"/>
        </w:rPr>
        <w:t>1</w:t>
      </w:r>
      <w:r w:rsidRPr="005F6578">
        <w:rPr>
          <w:rFonts w:ascii="Arial" w:eastAsia="Arial" w:hAnsi="Arial" w:cs="Arial"/>
          <w:lang w:val="mn-MN"/>
        </w:rPr>
        <w:t xml:space="preserve"> д</w:t>
      </w:r>
      <w:r w:rsidR="00C1576E" w:rsidRPr="005F6578">
        <w:rPr>
          <w:rFonts w:ascii="Arial" w:eastAsia="Arial" w:hAnsi="Arial" w:cs="Arial"/>
          <w:lang w:val="mn-MN"/>
        </w:rPr>
        <w:t>үгээ</w:t>
      </w:r>
      <w:r w:rsidRPr="005F6578">
        <w:rPr>
          <w:rFonts w:ascii="Arial" w:eastAsia="Arial" w:hAnsi="Arial" w:cs="Arial"/>
          <w:lang w:val="mn-MN"/>
        </w:rPr>
        <w:t xml:space="preserve">р сарын 01-ний өдрөөс өмнө 2012 онд батлагдсан Нийгмийн халамжийн тухай хуульд заасны дагуу нийгмийн халамжийн сангаас </w:t>
      </w:r>
      <w:r w:rsidRPr="005F6578">
        <w:rPr>
          <w:rFonts w:ascii="Arial" w:hAnsi="Arial" w:cs="Arial"/>
          <w:shd w:val="clear" w:color="auto" w:fill="FFFFFF"/>
          <w:lang w:val="mn-MN"/>
        </w:rPr>
        <w:t>ахмад настны тэтгэвэр тогтоолгосон хүний халамжийн тэтгэвэр авах</w:t>
      </w:r>
      <w:r w:rsidRPr="005F6578">
        <w:rPr>
          <w:rFonts w:ascii="Arial" w:eastAsia="Arial" w:hAnsi="Arial" w:cs="Arial"/>
          <w:lang w:val="mn-MN"/>
        </w:rPr>
        <w:t xml:space="preserve"> эрхийг тухайн эрх дуусгавар болох хүртэл хугацаанд хэвээр хадгална.</w:t>
      </w:r>
    </w:p>
    <w:p w14:paraId="3EB92301" w14:textId="1ACA59C3" w:rsidR="004C599B" w:rsidRPr="005F6578" w:rsidRDefault="004C599B" w:rsidP="004C599B">
      <w:pPr>
        <w:ind w:firstLine="720"/>
        <w:jc w:val="both"/>
        <w:rPr>
          <w:rFonts w:ascii="Arial" w:eastAsia="Arial" w:hAnsi="Arial" w:cs="Arial"/>
          <w:lang w:val="mn-MN"/>
        </w:rPr>
      </w:pPr>
      <w:r w:rsidRPr="005F6578">
        <w:rPr>
          <w:rFonts w:ascii="Arial" w:eastAsia="Arial" w:hAnsi="Arial" w:cs="Arial"/>
          <w:b/>
          <w:bCs/>
          <w:lang w:val="mn-MN"/>
        </w:rPr>
        <w:t>3 дугаар зүйл.</w:t>
      </w:r>
      <w:r w:rsidR="00C1576E" w:rsidRPr="005F6578">
        <w:rPr>
          <w:rFonts w:ascii="Arial" w:eastAsia="Arial" w:hAnsi="Arial" w:cs="Arial"/>
          <w:lang w:val="mn-MN"/>
        </w:rPr>
        <w:t xml:space="preserve">2028 оны 01 дүгээр сарын 01-ний </w:t>
      </w:r>
      <w:r w:rsidRPr="005F6578">
        <w:rPr>
          <w:rFonts w:ascii="Arial" w:eastAsia="Arial" w:hAnsi="Arial" w:cs="Arial"/>
          <w:lang w:val="mn-MN"/>
        </w:rPr>
        <w:t xml:space="preserve"> өдрөөс өмнө 2012 онд батлагдсан Нийгмийн халамжийн тухай хуульд заасны дагуу нийгмийн халамжийн сангаас </w:t>
      </w:r>
      <w:r w:rsidRPr="005F6578">
        <w:rPr>
          <w:rFonts w:ascii="Arial" w:hAnsi="Arial" w:cs="Arial"/>
          <w:shd w:val="clear" w:color="auto" w:fill="FFFFFF"/>
          <w:lang w:val="mn-MN"/>
        </w:rPr>
        <w:t xml:space="preserve">эмнэлгийн хяналтад байдаг, байнгын асаргаа шаардлагатай </w:t>
      </w:r>
      <w:r w:rsidRPr="005F6578">
        <w:rPr>
          <w:rFonts w:ascii="Arial" w:eastAsia="Arial" w:hAnsi="Arial" w:cs="Arial"/>
          <w:lang w:val="mn-MN"/>
        </w:rPr>
        <w:t xml:space="preserve">ахмад настныг асарч байгаа иргэнд олгох  асаргааны тэтгэмжийг сунгах эсхүл дахин магадлах хүртэлх хугацаанд эрхийг хэвээр хадгална. </w:t>
      </w:r>
    </w:p>
    <w:p w14:paraId="5F80AAFD" w14:textId="77777777" w:rsidR="004C599B" w:rsidRPr="005F6578" w:rsidRDefault="004C599B" w:rsidP="004C599B">
      <w:pPr>
        <w:ind w:firstLine="720"/>
        <w:jc w:val="both"/>
        <w:rPr>
          <w:rFonts w:ascii="Arial" w:eastAsia="Arial" w:hAnsi="Arial" w:cs="Arial"/>
          <w:lang w:val="mn-MN"/>
        </w:rPr>
      </w:pPr>
    </w:p>
    <w:p w14:paraId="662C8CA4" w14:textId="4CFF929F" w:rsidR="004C599B" w:rsidRPr="005F6578" w:rsidRDefault="004C599B" w:rsidP="004C599B">
      <w:pPr>
        <w:ind w:firstLine="720"/>
        <w:jc w:val="both"/>
        <w:rPr>
          <w:rFonts w:ascii="Arial" w:eastAsia="Arial" w:hAnsi="Arial" w:cs="Arial"/>
          <w:lang w:val="mn-MN"/>
        </w:rPr>
      </w:pPr>
      <w:r w:rsidRPr="005F6578">
        <w:rPr>
          <w:rFonts w:ascii="Arial" w:eastAsia="Arial" w:hAnsi="Arial" w:cs="Arial"/>
          <w:b/>
          <w:bCs/>
          <w:lang w:val="mn-MN"/>
        </w:rPr>
        <w:t>4 дүгээр зүйл.</w:t>
      </w:r>
      <w:r w:rsidRPr="005F6578">
        <w:rPr>
          <w:rFonts w:ascii="Arial" w:eastAsia="Arial" w:hAnsi="Arial" w:cs="Arial"/>
          <w:lang w:val="mn-MN"/>
        </w:rPr>
        <w:t>202</w:t>
      </w:r>
      <w:r w:rsidR="004C4AE4" w:rsidRPr="005F6578">
        <w:rPr>
          <w:rFonts w:ascii="Arial" w:eastAsia="Arial" w:hAnsi="Arial" w:cs="Arial"/>
          <w:lang w:val="mn-MN"/>
        </w:rPr>
        <w:t>8</w:t>
      </w:r>
      <w:r w:rsidRPr="005F6578">
        <w:rPr>
          <w:rFonts w:ascii="Arial" w:eastAsia="Arial" w:hAnsi="Arial" w:cs="Arial"/>
          <w:lang w:val="mn-MN"/>
        </w:rPr>
        <w:t xml:space="preserve"> оны 0</w:t>
      </w:r>
      <w:r w:rsidR="004C4AE4" w:rsidRPr="005F6578">
        <w:rPr>
          <w:rFonts w:ascii="Arial" w:eastAsia="Arial" w:hAnsi="Arial" w:cs="Arial"/>
          <w:lang w:val="mn-MN"/>
        </w:rPr>
        <w:t>1</w:t>
      </w:r>
      <w:r w:rsidRPr="005F6578">
        <w:rPr>
          <w:rFonts w:ascii="Arial" w:eastAsia="Arial" w:hAnsi="Arial" w:cs="Arial"/>
          <w:lang w:val="mn-MN"/>
        </w:rPr>
        <w:t xml:space="preserve"> д</w:t>
      </w:r>
      <w:r w:rsidR="004C4AE4" w:rsidRPr="005F6578">
        <w:rPr>
          <w:rFonts w:ascii="Arial" w:eastAsia="Arial" w:hAnsi="Arial" w:cs="Arial"/>
          <w:lang w:val="mn-MN"/>
        </w:rPr>
        <w:t>үгээ</w:t>
      </w:r>
      <w:r w:rsidRPr="005F6578">
        <w:rPr>
          <w:rFonts w:ascii="Arial" w:eastAsia="Arial" w:hAnsi="Arial" w:cs="Arial"/>
          <w:lang w:val="mn-MN"/>
        </w:rPr>
        <w:t xml:space="preserve">р сарын 01-ний өдрөөс өмнө сум, хорооны халамжийн нийгмийн ажилтнаар ажиллаж байсан төрийн захиргааны албан хаагчид энэ хуулийн 29.1 дэх хэсгийн Нийгмийн ажлын мэргэжлээр дээд боловсрол эзэмшсэн байх гэсэн нөхцөл хамаарахгүй. </w:t>
      </w:r>
    </w:p>
    <w:p w14:paraId="561C5C86" w14:textId="77777777" w:rsidR="004C599B" w:rsidRPr="005F6578" w:rsidRDefault="004C599B" w:rsidP="004C599B">
      <w:pPr>
        <w:ind w:firstLine="720"/>
        <w:jc w:val="both"/>
        <w:rPr>
          <w:rFonts w:ascii="Arial" w:eastAsia="Arial" w:hAnsi="Arial" w:cs="Arial"/>
          <w:lang w:val="mn-MN"/>
        </w:rPr>
      </w:pPr>
    </w:p>
    <w:p w14:paraId="19165E91" w14:textId="77777777" w:rsidR="004C599B" w:rsidRPr="005F6578" w:rsidRDefault="004C599B" w:rsidP="004C599B">
      <w:pPr>
        <w:shd w:val="clear" w:color="auto" w:fill="FFFFFF"/>
        <w:spacing w:after="240"/>
        <w:ind w:firstLine="720"/>
        <w:jc w:val="both"/>
        <w:rPr>
          <w:rFonts w:ascii="Arial" w:eastAsia="Arial" w:hAnsi="Arial" w:cs="Arial"/>
          <w:lang w:val="mn-MN"/>
        </w:rPr>
      </w:pPr>
      <w:r w:rsidRPr="005F6578">
        <w:rPr>
          <w:rFonts w:ascii="Arial" w:eastAsia="Arial" w:hAnsi="Arial" w:cs="Arial"/>
          <w:b/>
          <w:bCs/>
          <w:lang w:val="mn-MN"/>
        </w:rPr>
        <w:t>5 дугаар зүйл.</w:t>
      </w:r>
      <w:r w:rsidRPr="005F6578">
        <w:rPr>
          <w:rFonts w:ascii="Arial" w:eastAsia="Arial" w:hAnsi="Arial" w:cs="Arial"/>
          <w:lang w:val="mn-MN"/>
        </w:rPr>
        <w:t xml:space="preserve">Нийгмийн халамжийн тухай болон Хөгжлийн бэрхшээлтэй хүний эрхийн тухай хуульд заасан </w:t>
      </w:r>
      <w:r w:rsidRPr="005F6578">
        <w:rPr>
          <w:rFonts w:ascii="Arial" w:hAnsi="Arial" w:cs="Arial"/>
          <w:lang w:val="mn-MN"/>
        </w:rPr>
        <w:t xml:space="preserve">мэргэжлийн хамтарсан зөвлөл байгуулан ажиллах, </w:t>
      </w:r>
      <w:r w:rsidRPr="005F6578">
        <w:rPr>
          <w:rFonts w:ascii="Arial" w:hAnsi="Arial" w:cs="Arial"/>
          <w:bCs/>
          <w:lang w:val="mn-MN"/>
        </w:rPr>
        <w:t>б</w:t>
      </w:r>
      <w:r w:rsidRPr="005F6578">
        <w:rPr>
          <w:rFonts w:ascii="Arial" w:hAnsi="Arial" w:cs="Arial"/>
          <w:lang w:val="mn-MN"/>
        </w:rPr>
        <w:t xml:space="preserve">ие даан амьдрах чадамж, хэрэгцээний цогц үнэлгээ хийх, хэрэгцээг тодорхойлж, асаргааны тэтгэмж, халамжийн үйлчилгээ, дэмжлэг, тусламж, хөнгөлөлтөд хамруулах зохицуулалтыг </w:t>
      </w:r>
      <w:r w:rsidRPr="005F6578">
        <w:rPr>
          <w:rFonts w:ascii="Arial" w:eastAsia="Arial" w:hAnsi="Arial" w:cs="Arial"/>
          <w:lang w:val="mn-MN"/>
        </w:rPr>
        <w:t>2029 оны 01 дүгээр сарын 01-ний өдрөөс хэрэгжүүлэх бөгөөд энэ хугацаанд ахмадын эсхүл сэргээн засалтын эмч, согог зүйч,</w:t>
      </w:r>
      <w:r w:rsidRPr="005F6578">
        <w:rPr>
          <w:rFonts w:ascii="Arial" w:hAnsi="Arial" w:cs="Arial"/>
          <w:lang w:val="mn-MN"/>
        </w:rPr>
        <w:t xml:space="preserve"> хөдөлгөөн засалч, хэл засалчийг</w:t>
      </w:r>
      <w:r w:rsidRPr="005F6578">
        <w:rPr>
          <w:rFonts w:ascii="Arial" w:eastAsia="Arial" w:hAnsi="Arial" w:cs="Arial"/>
          <w:lang w:val="mn-MN"/>
        </w:rPr>
        <w:t xml:space="preserve"> бэлтгэх ажлыг Нийгмийн халамжийн болон эрүүл мэндийн асуудал эрхэлсэн төрийн захиргааны төв байгууллага, төрийн захиргааны байгууллага, аймаг, дүүргийн нийгмийн халамжийн болон эрүүл мэндийн асуудал хариуцсан байгууллагууд хамтран зохион байгуулна. </w:t>
      </w:r>
    </w:p>
    <w:p w14:paraId="0A36AB02" w14:textId="77777777" w:rsidR="004C599B" w:rsidRPr="005F6578" w:rsidRDefault="004C599B" w:rsidP="004C599B">
      <w:pPr>
        <w:ind w:firstLine="720"/>
        <w:jc w:val="both"/>
        <w:rPr>
          <w:rFonts w:ascii="Arial" w:eastAsia="Arial" w:hAnsi="Arial" w:cs="Arial"/>
          <w:lang w:val="mn-MN"/>
        </w:rPr>
      </w:pPr>
      <w:r w:rsidRPr="005F6578">
        <w:rPr>
          <w:rFonts w:ascii="Arial" w:eastAsia="Arial" w:hAnsi="Arial" w:cs="Arial"/>
          <w:b/>
          <w:bCs/>
          <w:lang w:val="mn-MN"/>
        </w:rPr>
        <w:t>6 дугаар зүйл.</w:t>
      </w:r>
      <w:r w:rsidRPr="005F6578">
        <w:rPr>
          <w:rFonts w:ascii="Arial" w:eastAsia="Arial" w:hAnsi="Arial" w:cs="Arial"/>
          <w:lang w:val="mn-MN"/>
        </w:rPr>
        <w:t xml:space="preserve">Нийгмийн халамжийн тухай хуульд заасан асаргаа шаардлагатай хүнийг тогтоох, </w:t>
      </w:r>
      <w:r w:rsidRPr="005F6578">
        <w:rPr>
          <w:rFonts w:ascii="Arial" w:hAnsi="Arial" w:cs="Arial"/>
          <w:lang w:val="mn-MN"/>
        </w:rPr>
        <w:t xml:space="preserve">асаргааны тэтгэмж, халамжийн үйлчилгээ, дэмжлэг, тусламж, </w:t>
      </w:r>
      <w:r w:rsidRPr="005F6578">
        <w:rPr>
          <w:rFonts w:ascii="Arial" w:hAnsi="Arial" w:cs="Arial"/>
          <w:lang w:val="mn-MN"/>
        </w:rPr>
        <w:lastRenderedPageBreak/>
        <w:t xml:space="preserve">хөнгөлөлтөд хамруулах зохицуулалтыг </w:t>
      </w:r>
      <w:r w:rsidRPr="005F6578">
        <w:rPr>
          <w:rFonts w:ascii="Arial" w:eastAsia="Arial" w:hAnsi="Arial" w:cs="Arial"/>
          <w:lang w:val="mn-MN"/>
        </w:rPr>
        <w:t xml:space="preserve">2012 онд батлагдсан Нийгмийн халамжийн тухай хууль тогтоомжийн дагуу 2029 оны 01 дүгээр сарын 01-ний өдөр хүртэл үргэлжлүүлэн хэрэгжүүлнэ. </w:t>
      </w:r>
    </w:p>
    <w:p w14:paraId="6E4B2665" w14:textId="77777777" w:rsidR="004C599B" w:rsidRPr="005F6578" w:rsidRDefault="004C599B" w:rsidP="004C599B">
      <w:pPr>
        <w:ind w:firstLine="720"/>
        <w:jc w:val="both"/>
        <w:rPr>
          <w:rFonts w:ascii="Arial" w:eastAsia="Arial" w:hAnsi="Arial" w:cs="Arial"/>
          <w:b/>
          <w:bCs/>
          <w:lang w:val="mn-MN"/>
        </w:rPr>
      </w:pPr>
    </w:p>
    <w:p w14:paraId="540CD325" w14:textId="3080A4EA" w:rsidR="004C599B" w:rsidRPr="005F6578" w:rsidRDefault="004C599B" w:rsidP="004C599B">
      <w:pPr>
        <w:ind w:firstLine="720"/>
        <w:jc w:val="both"/>
        <w:rPr>
          <w:rFonts w:ascii="Arial" w:eastAsia="Arial" w:hAnsi="Arial" w:cs="Arial"/>
          <w:lang w:val="mn-MN"/>
        </w:rPr>
      </w:pPr>
      <w:r w:rsidRPr="005F6578">
        <w:rPr>
          <w:rFonts w:ascii="Arial" w:eastAsia="Arial" w:hAnsi="Arial" w:cs="Arial"/>
          <w:b/>
          <w:bCs/>
          <w:lang w:val="mn-MN"/>
        </w:rPr>
        <w:t>7 дугаар зүйл.</w:t>
      </w:r>
      <w:r w:rsidRPr="005F6578">
        <w:rPr>
          <w:rFonts w:ascii="Arial" w:eastAsia="Arial" w:hAnsi="Arial" w:cs="Arial"/>
          <w:lang w:val="mn-MN"/>
        </w:rPr>
        <w:t>202</w:t>
      </w:r>
      <w:r w:rsidR="00B9505B" w:rsidRPr="005F6578">
        <w:rPr>
          <w:rFonts w:ascii="Arial" w:eastAsia="Arial" w:hAnsi="Arial" w:cs="Arial"/>
          <w:lang w:val="mn-MN"/>
        </w:rPr>
        <w:t>8</w:t>
      </w:r>
      <w:r w:rsidRPr="005F6578">
        <w:rPr>
          <w:rFonts w:ascii="Arial" w:eastAsia="Arial" w:hAnsi="Arial" w:cs="Arial"/>
          <w:lang w:val="mn-MN"/>
        </w:rPr>
        <w:t xml:space="preserve"> оны 0</w:t>
      </w:r>
      <w:r w:rsidR="00B9505B" w:rsidRPr="005F6578">
        <w:rPr>
          <w:rFonts w:ascii="Arial" w:eastAsia="Arial" w:hAnsi="Arial" w:cs="Arial"/>
          <w:lang w:val="mn-MN"/>
        </w:rPr>
        <w:t>1</w:t>
      </w:r>
      <w:r w:rsidRPr="005F6578">
        <w:rPr>
          <w:rFonts w:ascii="Arial" w:eastAsia="Arial" w:hAnsi="Arial" w:cs="Arial"/>
          <w:lang w:val="mn-MN"/>
        </w:rPr>
        <w:t xml:space="preserve"> д</w:t>
      </w:r>
      <w:r w:rsidR="00B9505B" w:rsidRPr="005F6578">
        <w:rPr>
          <w:rFonts w:ascii="Arial" w:eastAsia="Arial" w:hAnsi="Arial" w:cs="Arial"/>
          <w:lang w:val="mn-MN"/>
        </w:rPr>
        <w:t>үгээ</w:t>
      </w:r>
      <w:r w:rsidRPr="005F6578">
        <w:rPr>
          <w:rFonts w:ascii="Arial" w:eastAsia="Arial" w:hAnsi="Arial" w:cs="Arial"/>
          <w:lang w:val="mn-MN"/>
        </w:rPr>
        <w:t xml:space="preserve">р сарын 01-ний өдрөөс хэрэгжих Нийгмийн халамжийн тухай хуулийн 8.10-т заасан </w:t>
      </w:r>
      <w:r w:rsidRPr="005F6578">
        <w:rPr>
          <w:rFonts w:ascii="Arial" w:eastAsia="Arial" w:hAnsi="Arial" w:cs="Arial"/>
          <w:color w:val="000000"/>
          <w:lang w:val="mn-MN"/>
        </w:rPr>
        <w:t xml:space="preserve">сургалтыг </w:t>
      </w:r>
      <w:r w:rsidRPr="005F6578">
        <w:rPr>
          <w:rFonts w:ascii="Arial" w:eastAsia="Arial" w:hAnsi="Arial" w:cs="Arial"/>
          <w:lang w:val="mn-MN"/>
        </w:rPr>
        <w:t xml:space="preserve">2029 оны 01 дүгээр сарын 01-ний өдрөөс хэрэгжүүлнэ. </w:t>
      </w:r>
    </w:p>
    <w:p w14:paraId="0B0D265C" w14:textId="77777777" w:rsidR="004C599B" w:rsidRPr="005F6578" w:rsidRDefault="004C599B" w:rsidP="004C599B">
      <w:pPr>
        <w:ind w:firstLine="720"/>
        <w:jc w:val="both"/>
        <w:rPr>
          <w:rFonts w:ascii="Arial" w:eastAsia="Arial" w:hAnsi="Arial" w:cs="Arial"/>
          <w:b/>
          <w:bCs/>
          <w:lang w:val="mn-MN"/>
        </w:rPr>
      </w:pPr>
    </w:p>
    <w:p w14:paraId="12854AD3" w14:textId="77777777" w:rsidR="004C599B" w:rsidRPr="005F6578" w:rsidRDefault="004C599B" w:rsidP="004C599B">
      <w:pPr>
        <w:ind w:firstLine="720"/>
        <w:jc w:val="both"/>
        <w:rPr>
          <w:rFonts w:ascii="Arial" w:eastAsia="Arial" w:hAnsi="Arial" w:cs="Arial"/>
          <w:lang w:val="mn-MN"/>
        </w:rPr>
      </w:pPr>
      <w:r w:rsidRPr="005F6578">
        <w:rPr>
          <w:rFonts w:ascii="Arial" w:eastAsia="Arial" w:hAnsi="Arial" w:cs="Arial"/>
          <w:b/>
          <w:bCs/>
          <w:lang w:val="mn-MN"/>
        </w:rPr>
        <w:t>8 дугаар зүйл.</w:t>
      </w:r>
      <w:r w:rsidRPr="005F6578">
        <w:rPr>
          <w:rFonts w:ascii="Arial" w:eastAsia="Arial" w:hAnsi="Arial" w:cs="Arial"/>
          <w:lang w:val="mn-MN"/>
        </w:rPr>
        <w:t xml:space="preserve">Нийгмийн халамжийн тухай </w:t>
      </w:r>
      <w:r w:rsidRPr="005F6578">
        <w:rPr>
          <w:rFonts w:ascii="Arial" w:hAnsi="Arial" w:cs="Arial"/>
          <w:bCs/>
          <w:color w:val="000000" w:themeColor="text1"/>
          <w:lang w:val="mn-MN"/>
        </w:rPr>
        <w:t xml:space="preserve">хуулийн </w:t>
      </w:r>
      <w:r w:rsidRPr="005F6578">
        <w:rPr>
          <w:rFonts w:ascii="Arial" w:hAnsi="Arial" w:cs="Arial"/>
          <w:lang w:val="mn-MN"/>
        </w:rPr>
        <w:t xml:space="preserve">12 дугаар зүйлийн 12.3 дахь хэсгийг </w:t>
      </w:r>
      <w:r w:rsidRPr="005F6578">
        <w:rPr>
          <w:rFonts w:ascii="Arial" w:eastAsia="Arial" w:hAnsi="Arial" w:cs="Arial"/>
          <w:lang w:val="mn-MN"/>
        </w:rPr>
        <w:t xml:space="preserve">2029 оны 01 дүгээр сарын 01-ний өдрөөс хэрэгжүүлнэ. </w:t>
      </w:r>
    </w:p>
    <w:p w14:paraId="1E944B5C" w14:textId="77777777" w:rsidR="004C599B" w:rsidRPr="005F6578" w:rsidRDefault="004C599B" w:rsidP="004C599B">
      <w:pPr>
        <w:ind w:firstLine="720"/>
        <w:jc w:val="both"/>
        <w:rPr>
          <w:rFonts w:ascii="Arial" w:eastAsia="Arial" w:hAnsi="Arial" w:cs="Arial"/>
          <w:lang w:val="mn-MN"/>
        </w:rPr>
      </w:pPr>
    </w:p>
    <w:p w14:paraId="3A1BBF92" w14:textId="77777777" w:rsidR="004C599B" w:rsidRPr="005F6578" w:rsidRDefault="004C599B" w:rsidP="004C599B">
      <w:pPr>
        <w:ind w:firstLine="720"/>
        <w:jc w:val="both"/>
        <w:rPr>
          <w:rFonts w:ascii="Arial" w:eastAsia="Arial" w:hAnsi="Arial" w:cs="Arial"/>
          <w:lang w:val="mn-MN"/>
        </w:rPr>
      </w:pPr>
      <w:r w:rsidRPr="005F6578">
        <w:rPr>
          <w:rFonts w:ascii="Arial" w:eastAsia="Arial" w:hAnsi="Arial" w:cs="Arial"/>
          <w:b/>
          <w:bCs/>
          <w:lang w:val="mn-MN"/>
        </w:rPr>
        <w:t>9 дүгээр зүйл.</w:t>
      </w:r>
      <w:r w:rsidRPr="005F6578">
        <w:rPr>
          <w:rFonts w:ascii="Arial" w:hAnsi="Arial" w:cs="Arial"/>
          <w:bCs/>
          <w:color w:val="000000" w:themeColor="text1"/>
          <w:lang w:val="mn-MN"/>
        </w:rPr>
        <w:t xml:space="preserve">Ахмад настны тухай хуульд нэмэлт, өөрчлөлт оруулах тухай хуулийн 4 дүгээр зүйл болон 6 дугаар зүйлийг </w:t>
      </w:r>
      <w:r w:rsidRPr="005F6578">
        <w:rPr>
          <w:rFonts w:ascii="Arial" w:eastAsia="Arial" w:hAnsi="Arial" w:cs="Arial"/>
          <w:lang w:val="mn-MN"/>
        </w:rPr>
        <w:t xml:space="preserve">2029 оны 01 дүгээр сарын 01-ний өдрөөс хэрэгжүүлнэ. </w:t>
      </w:r>
    </w:p>
    <w:p w14:paraId="559111E3" w14:textId="77777777" w:rsidR="004C599B" w:rsidRPr="005F6578" w:rsidRDefault="004C599B" w:rsidP="004C599B">
      <w:pPr>
        <w:ind w:firstLine="720"/>
        <w:jc w:val="both"/>
        <w:rPr>
          <w:rFonts w:ascii="Arial" w:hAnsi="Arial" w:cs="Arial"/>
          <w:lang w:val="mn-MN"/>
        </w:rPr>
      </w:pPr>
    </w:p>
    <w:p w14:paraId="48D13DE0" w14:textId="4D4E8574" w:rsidR="004C599B" w:rsidRPr="005F6578" w:rsidRDefault="004C599B" w:rsidP="00A7204C">
      <w:pPr>
        <w:ind w:firstLine="720"/>
        <w:jc w:val="both"/>
        <w:rPr>
          <w:rFonts w:ascii="Arial" w:hAnsi="Arial" w:cs="Arial"/>
          <w:lang w:val="mn-MN"/>
        </w:rPr>
      </w:pPr>
      <w:r w:rsidRPr="005F6578">
        <w:rPr>
          <w:rFonts w:ascii="Arial" w:eastAsia="Arial" w:hAnsi="Arial" w:cs="Arial"/>
          <w:b/>
          <w:bCs/>
          <w:lang w:val="mn-MN"/>
        </w:rPr>
        <w:t>10 дугаар зүйл.</w:t>
      </w:r>
      <w:r w:rsidRPr="005F6578">
        <w:rPr>
          <w:rFonts w:ascii="Arial" w:hAnsi="Arial" w:cs="Arial"/>
          <w:lang w:val="mn-MN"/>
        </w:rPr>
        <w:t xml:space="preserve">Нийгмийн халамжийн тухай хуулийн 6 дугаар зүйлийн </w:t>
      </w:r>
      <w:r w:rsidR="0032343B" w:rsidRPr="005F6578">
        <w:rPr>
          <w:rFonts w:ascii="Arial" w:hAnsi="Arial" w:cs="Arial"/>
          <w:lang w:val="mn-MN"/>
        </w:rPr>
        <w:t xml:space="preserve">6.2, </w:t>
      </w:r>
      <w:r w:rsidRPr="005F6578">
        <w:rPr>
          <w:rFonts w:ascii="Arial" w:hAnsi="Arial" w:cs="Arial"/>
          <w:lang w:val="mn-MN"/>
        </w:rPr>
        <w:t>6.3</w:t>
      </w:r>
      <w:r w:rsidR="00B9505B" w:rsidRPr="005F6578">
        <w:rPr>
          <w:rFonts w:ascii="Arial" w:hAnsi="Arial" w:cs="Arial"/>
          <w:lang w:val="mn-MN"/>
        </w:rPr>
        <w:t xml:space="preserve">, </w:t>
      </w:r>
      <w:r w:rsidRPr="005F6578">
        <w:rPr>
          <w:rFonts w:ascii="Arial" w:hAnsi="Arial" w:cs="Arial"/>
          <w:lang w:val="mn-MN"/>
        </w:rPr>
        <w:t xml:space="preserve"> </w:t>
      </w:r>
      <w:r w:rsidR="00B9505B" w:rsidRPr="005F6578">
        <w:rPr>
          <w:rFonts w:ascii="Arial" w:hAnsi="Arial" w:cs="Arial"/>
          <w:lang w:val="mn-MN"/>
        </w:rPr>
        <w:t>6.4</w:t>
      </w:r>
      <w:r w:rsidR="00B9505B" w:rsidRPr="005F6578">
        <w:rPr>
          <w:rFonts w:ascii="Arial" w:eastAsia="Arial" w:hAnsi="Arial" w:cs="Arial"/>
          <w:lang w:val="mn-MN"/>
        </w:rPr>
        <w:t>,</w:t>
      </w:r>
      <w:r w:rsidR="0032343B" w:rsidRPr="005F6578">
        <w:rPr>
          <w:rFonts w:ascii="Arial" w:eastAsia="Arial" w:hAnsi="Arial" w:cs="Arial"/>
          <w:lang w:val="mn-MN"/>
        </w:rPr>
        <w:t xml:space="preserve"> </w:t>
      </w:r>
      <w:r w:rsidR="000D7F10" w:rsidRPr="005F6578">
        <w:rPr>
          <w:rFonts w:ascii="Arial" w:hAnsi="Arial" w:cs="Arial"/>
          <w:lang w:val="mn-MN"/>
        </w:rPr>
        <w:t xml:space="preserve">19 дүгээр зүйлийн 19.16, </w:t>
      </w:r>
      <w:r w:rsidR="00D03D30" w:rsidRPr="005F6578">
        <w:rPr>
          <w:rFonts w:ascii="Arial" w:hAnsi="Arial" w:cs="Arial"/>
          <w:lang w:val="mn-MN"/>
        </w:rPr>
        <w:t>19.</w:t>
      </w:r>
      <w:r w:rsidR="00AA222F" w:rsidRPr="005F6578">
        <w:rPr>
          <w:rFonts w:ascii="Arial" w:hAnsi="Arial" w:cs="Arial"/>
          <w:lang w:val="mn-MN"/>
        </w:rPr>
        <w:t>23</w:t>
      </w:r>
      <w:r w:rsidR="00D7438B" w:rsidRPr="005F6578">
        <w:rPr>
          <w:rFonts w:ascii="Arial" w:hAnsi="Arial" w:cs="Arial"/>
          <w:lang w:val="mn-MN"/>
        </w:rPr>
        <w:t xml:space="preserve">, </w:t>
      </w:r>
      <w:r w:rsidR="00072F18" w:rsidRPr="005F6578">
        <w:rPr>
          <w:rFonts w:ascii="Arial" w:hAnsi="Arial" w:cs="Arial"/>
          <w:lang w:val="mn-MN"/>
        </w:rPr>
        <w:t xml:space="preserve">25 дугаар зүйлийн </w:t>
      </w:r>
      <w:r w:rsidR="0032343B" w:rsidRPr="005F6578">
        <w:rPr>
          <w:rFonts w:ascii="Arial" w:hAnsi="Arial" w:cs="Arial"/>
          <w:lang w:val="mn-MN"/>
        </w:rPr>
        <w:t>25.2</w:t>
      </w:r>
      <w:r w:rsidR="00072F18" w:rsidRPr="005F6578">
        <w:rPr>
          <w:rFonts w:ascii="Arial" w:hAnsi="Arial" w:cs="Arial"/>
          <w:lang w:val="mn-MN"/>
        </w:rPr>
        <w:t>,</w:t>
      </w:r>
      <w:r w:rsidR="00150D7A" w:rsidRPr="005F6578">
        <w:rPr>
          <w:rFonts w:ascii="Arial" w:hAnsi="Arial" w:cs="Arial"/>
          <w:lang w:val="mn-MN"/>
        </w:rPr>
        <w:t xml:space="preserve"> </w:t>
      </w:r>
      <w:r w:rsidR="0032343B" w:rsidRPr="005F6578">
        <w:rPr>
          <w:rFonts w:ascii="Arial" w:hAnsi="Arial" w:cs="Arial"/>
          <w:lang w:val="mn-MN"/>
        </w:rPr>
        <w:t>29 дүгээр зүйлийн 29.2</w:t>
      </w:r>
      <w:r w:rsidR="0032343B" w:rsidRPr="005F6578">
        <w:rPr>
          <w:rFonts w:ascii="Arial" w:eastAsia="Arial" w:hAnsi="Arial" w:cs="Arial"/>
          <w:lang w:val="mn-MN"/>
        </w:rPr>
        <w:t xml:space="preserve">, </w:t>
      </w:r>
      <w:r w:rsidR="0032343B" w:rsidRPr="005F6578">
        <w:rPr>
          <w:rFonts w:ascii="Arial" w:hAnsi="Arial" w:cs="Arial"/>
          <w:lang w:val="mn-MN"/>
        </w:rPr>
        <w:t>30 дугаар зүйлийн 30.4 дэх хэсэг</w:t>
      </w:r>
      <w:r w:rsidR="00803DE1" w:rsidRPr="005F6578">
        <w:rPr>
          <w:rFonts w:ascii="Arial" w:hAnsi="Arial" w:cs="Arial"/>
          <w:lang w:val="mn-MN"/>
        </w:rPr>
        <w:t xml:space="preserve">, 35 дугаар зүйлийн </w:t>
      </w:r>
      <w:r w:rsidR="0032343B" w:rsidRPr="005F6578">
        <w:rPr>
          <w:rFonts w:ascii="Arial" w:hAnsi="Arial" w:cs="Arial"/>
          <w:lang w:val="mn-MN"/>
        </w:rPr>
        <w:t xml:space="preserve">35.9 дэх хэсэгт </w:t>
      </w:r>
      <w:r w:rsidR="00201CE8" w:rsidRPr="005F6578">
        <w:rPr>
          <w:rFonts w:ascii="Arial" w:hAnsi="Arial" w:cs="Arial"/>
          <w:lang w:val="mn-MN"/>
        </w:rPr>
        <w:t xml:space="preserve">заасан </w:t>
      </w:r>
      <w:r w:rsidR="00201CE8" w:rsidRPr="005F6578">
        <w:rPr>
          <w:rFonts w:ascii="Arial" w:eastAsia="Arial" w:hAnsi="Arial" w:cs="Arial"/>
          <w:lang w:val="mn-MN"/>
        </w:rPr>
        <w:t xml:space="preserve">дүрэм, </w:t>
      </w:r>
      <w:r w:rsidR="00A7204C" w:rsidRPr="005F6578">
        <w:rPr>
          <w:rFonts w:ascii="Arial" w:eastAsia="Arial" w:hAnsi="Arial" w:cs="Arial"/>
          <w:lang w:val="mn-MN"/>
        </w:rPr>
        <w:t xml:space="preserve">аргачлал, </w:t>
      </w:r>
      <w:r w:rsidR="00201CE8" w:rsidRPr="005F6578">
        <w:rPr>
          <w:rFonts w:ascii="Arial" w:eastAsia="Arial" w:hAnsi="Arial" w:cs="Arial"/>
          <w:lang w:val="mn-MN"/>
        </w:rPr>
        <w:t>жур</w:t>
      </w:r>
      <w:r w:rsidR="00A7204C" w:rsidRPr="005F6578">
        <w:rPr>
          <w:rFonts w:ascii="Arial" w:eastAsia="Arial" w:hAnsi="Arial" w:cs="Arial"/>
          <w:lang w:val="mn-MN"/>
        </w:rPr>
        <w:t xml:space="preserve">мыг </w:t>
      </w:r>
      <w:r w:rsidR="00F73404" w:rsidRPr="005F6578">
        <w:rPr>
          <w:rFonts w:ascii="Arial" w:eastAsia="Arial" w:hAnsi="Arial" w:cs="Arial"/>
          <w:lang w:val="mn-MN"/>
        </w:rPr>
        <w:t xml:space="preserve">тус тус </w:t>
      </w:r>
      <w:r w:rsidR="0032343B" w:rsidRPr="005F6578">
        <w:rPr>
          <w:rFonts w:ascii="Arial" w:hAnsi="Arial" w:cs="Arial"/>
          <w:lang w:val="mn-MN"/>
        </w:rPr>
        <w:t>2028 оны 01 дүгээр сарын 01-ний өдрөөс өмнө батална.</w:t>
      </w:r>
    </w:p>
    <w:p w14:paraId="09E63F7B" w14:textId="77777777" w:rsidR="004C599B" w:rsidRPr="005F6578" w:rsidRDefault="004C599B" w:rsidP="004C599B">
      <w:pPr>
        <w:ind w:firstLine="720"/>
        <w:jc w:val="both"/>
        <w:rPr>
          <w:rFonts w:ascii="Arial" w:hAnsi="Arial" w:cs="Arial"/>
          <w:lang w:val="mn-MN"/>
        </w:rPr>
      </w:pPr>
    </w:p>
    <w:p w14:paraId="6D4F2746" w14:textId="71100C5C" w:rsidR="004C599B" w:rsidRPr="005F6578" w:rsidRDefault="00F73404" w:rsidP="004C599B">
      <w:pPr>
        <w:ind w:firstLine="720"/>
        <w:jc w:val="both"/>
        <w:rPr>
          <w:rFonts w:ascii="Arial" w:eastAsia="Arial" w:hAnsi="Arial" w:cs="Arial"/>
          <w:b/>
          <w:bCs/>
          <w:lang w:val="mn-MN"/>
        </w:rPr>
      </w:pPr>
      <w:r w:rsidRPr="005F6578">
        <w:rPr>
          <w:rFonts w:ascii="Arial" w:eastAsia="Arial" w:hAnsi="Arial" w:cs="Arial"/>
          <w:b/>
          <w:bCs/>
          <w:lang w:val="mn-MN"/>
        </w:rPr>
        <w:t>11</w:t>
      </w:r>
      <w:r w:rsidR="004C599B" w:rsidRPr="005F6578">
        <w:rPr>
          <w:rFonts w:ascii="Arial" w:eastAsia="Arial" w:hAnsi="Arial" w:cs="Arial"/>
          <w:b/>
          <w:bCs/>
          <w:lang w:val="mn-MN"/>
        </w:rPr>
        <w:t xml:space="preserve"> дүгээр зүйл.</w:t>
      </w:r>
      <w:r w:rsidR="004C599B" w:rsidRPr="005F6578">
        <w:rPr>
          <w:rFonts w:ascii="Arial" w:eastAsia="Arial" w:hAnsi="Arial" w:cs="Arial"/>
          <w:lang w:val="mn-MN"/>
        </w:rPr>
        <w:t xml:space="preserve">Энэ хуулийг Нийгмийн халамжийн тухай хууль /шинэчилсэн найруулга/ хүчин төгөлдөр болсон өдрөөс эхлэн дагаж мөрдөнө. </w:t>
      </w:r>
    </w:p>
    <w:p w14:paraId="10A29D9F" w14:textId="77777777" w:rsidR="004C599B" w:rsidRPr="005F6578" w:rsidRDefault="004C599B" w:rsidP="004C599B">
      <w:pPr>
        <w:ind w:firstLine="720"/>
        <w:jc w:val="both"/>
        <w:rPr>
          <w:rFonts w:ascii="Arial" w:eastAsia="Arial" w:hAnsi="Arial" w:cs="Arial"/>
          <w:lang w:val="mn-MN"/>
        </w:rPr>
      </w:pPr>
    </w:p>
    <w:p w14:paraId="49859389" w14:textId="77777777" w:rsidR="004C599B" w:rsidRPr="005F6578" w:rsidRDefault="004C599B" w:rsidP="004C599B">
      <w:pPr>
        <w:jc w:val="center"/>
        <w:rPr>
          <w:rFonts w:ascii="Arial" w:eastAsia="Arial" w:hAnsi="Arial" w:cs="Arial"/>
          <w:bCs/>
          <w:lang w:val="mn-MN"/>
        </w:rPr>
      </w:pPr>
    </w:p>
    <w:p w14:paraId="45E15CBA" w14:textId="77777777" w:rsidR="00F73404" w:rsidRPr="005F6578" w:rsidRDefault="00F73404" w:rsidP="004C599B">
      <w:pPr>
        <w:jc w:val="center"/>
        <w:rPr>
          <w:rFonts w:ascii="Arial" w:eastAsia="Arial" w:hAnsi="Arial" w:cs="Arial"/>
          <w:bCs/>
          <w:lang w:val="mn-MN"/>
        </w:rPr>
      </w:pPr>
    </w:p>
    <w:p w14:paraId="6615CC01" w14:textId="77777777" w:rsidR="00F73404" w:rsidRPr="005F6578" w:rsidRDefault="00F73404" w:rsidP="004C599B">
      <w:pPr>
        <w:jc w:val="center"/>
        <w:rPr>
          <w:rFonts w:ascii="Arial" w:eastAsia="Arial" w:hAnsi="Arial" w:cs="Arial"/>
          <w:bCs/>
          <w:lang w:val="mn-MN"/>
        </w:rPr>
      </w:pPr>
    </w:p>
    <w:p w14:paraId="54F609F8" w14:textId="77777777" w:rsidR="00F73404" w:rsidRPr="005F6578" w:rsidRDefault="00F73404" w:rsidP="004C599B">
      <w:pPr>
        <w:jc w:val="center"/>
        <w:rPr>
          <w:rFonts w:ascii="Arial" w:eastAsia="Arial" w:hAnsi="Arial" w:cs="Arial"/>
          <w:bCs/>
          <w:lang w:val="mn-MN"/>
        </w:rPr>
      </w:pPr>
    </w:p>
    <w:p w14:paraId="6AA3A9B4" w14:textId="77777777" w:rsidR="00F73404" w:rsidRPr="005F6578" w:rsidRDefault="00F73404" w:rsidP="00F73404">
      <w:pPr>
        <w:ind w:right="-360"/>
        <w:jc w:val="center"/>
        <w:rPr>
          <w:rFonts w:ascii="Arial" w:hAnsi="Arial" w:cs="Arial"/>
          <w:lang w:val="mn-MN"/>
        </w:rPr>
      </w:pPr>
      <w:r w:rsidRPr="005F6578">
        <w:rPr>
          <w:rFonts w:ascii="Arial" w:hAnsi="Arial" w:cs="Arial"/>
          <w:lang w:val="mn-MN"/>
        </w:rPr>
        <w:t>Гарын үсэг</w:t>
      </w:r>
    </w:p>
    <w:p w14:paraId="6DCD08F4" w14:textId="77777777" w:rsidR="004C599B" w:rsidRPr="005F6578" w:rsidRDefault="004C599B" w:rsidP="004C599B">
      <w:pPr>
        <w:ind w:firstLine="720"/>
        <w:jc w:val="both"/>
        <w:rPr>
          <w:rFonts w:ascii="Arial" w:eastAsia="Arial" w:hAnsi="Arial" w:cs="Arial"/>
          <w:lang w:val="mn-MN"/>
        </w:rPr>
      </w:pPr>
    </w:p>
    <w:p w14:paraId="6DDD7DB6" w14:textId="77777777" w:rsidR="004C599B" w:rsidRPr="005F6578" w:rsidRDefault="004C599B" w:rsidP="004C599B">
      <w:pPr>
        <w:rPr>
          <w:rFonts w:ascii="Arial" w:hAnsi="Arial" w:cs="Arial"/>
          <w:lang w:val="mn-MN"/>
        </w:rPr>
      </w:pPr>
    </w:p>
    <w:p w14:paraId="652C9FBC" w14:textId="77777777" w:rsidR="004C599B" w:rsidRPr="005F6578" w:rsidRDefault="004C599B" w:rsidP="004C599B">
      <w:pPr>
        <w:rPr>
          <w:rFonts w:ascii="Arial" w:hAnsi="Arial" w:cs="Arial"/>
          <w:lang w:val="mn-MN"/>
        </w:rPr>
      </w:pPr>
    </w:p>
    <w:p w14:paraId="7BF8C96F" w14:textId="77777777" w:rsidR="004C599B" w:rsidRPr="005F6578" w:rsidRDefault="004C599B" w:rsidP="004C599B">
      <w:pPr>
        <w:rPr>
          <w:rFonts w:ascii="Arial" w:hAnsi="Arial" w:cs="Arial"/>
          <w:lang w:val="mn-MN"/>
        </w:rPr>
      </w:pPr>
    </w:p>
    <w:p w14:paraId="125494DF" w14:textId="77777777" w:rsidR="004C599B" w:rsidRPr="005F6578" w:rsidRDefault="004C599B" w:rsidP="004C599B">
      <w:pPr>
        <w:rPr>
          <w:rFonts w:ascii="Arial" w:hAnsi="Arial" w:cs="Arial"/>
          <w:lang w:val="mn-MN"/>
        </w:rPr>
      </w:pPr>
    </w:p>
    <w:p w14:paraId="51DFF811" w14:textId="77777777" w:rsidR="004C599B" w:rsidRPr="005F6578" w:rsidRDefault="004C599B" w:rsidP="004C599B">
      <w:pPr>
        <w:rPr>
          <w:rFonts w:ascii="Arial" w:hAnsi="Arial" w:cs="Arial"/>
          <w:lang w:val="mn-MN"/>
        </w:rPr>
      </w:pPr>
    </w:p>
    <w:p w14:paraId="183C81D7" w14:textId="77777777" w:rsidR="004C599B" w:rsidRPr="005F6578" w:rsidRDefault="004C599B" w:rsidP="004C599B">
      <w:pPr>
        <w:rPr>
          <w:rFonts w:ascii="Arial" w:hAnsi="Arial" w:cs="Arial"/>
          <w:lang w:val="mn-MN"/>
        </w:rPr>
      </w:pPr>
    </w:p>
    <w:p w14:paraId="5E71A148" w14:textId="309DE837" w:rsidR="00F73404" w:rsidRPr="005F6578" w:rsidRDefault="00F73404">
      <w:pPr>
        <w:spacing w:after="160" w:line="259" w:lineRule="auto"/>
        <w:rPr>
          <w:rFonts w:ascii="Arial" w:hAnsi="Arial" w:cs="Arial"/>
          <w:lang w:val="mn-MN"/>
        </w:rPr>
      </w:pPr>
      <w:r w:rsidRPr="005F6578">
        <w:rPr>
          <w:rFonts w:ascii="Arial" w:hAnsi="Arial" w:cs="Arial"/>
          <w:lang w:val="mn-MN"/>
        </w:rPr>
        <w:br w:type="page"/>
      </w:r>
    </w:p>
    <w:p w14:paraId="46D42E6A" w14:textId="23891EDC" w:rsidR="00491614" w:rsidRPr="005F6578" w:rsidRDefault="00491614" w:rsidP="00491614">
      <w:pPr>
        <w:ind w:right="-1"/>
        <w:jc w:val="right"/>
        <w:rPr>
          <w:rFonts w:ascii="Arial" w:hAnsi="Arial" w:cs="Arial"/>
          <w:lang w:val="mn-MN"/>
        </w:rPr>
      </w:pPr>
      <w:r w:rsidRPr="005F6578">
        <w:rPr>
          <w:rFonts w:ascii="Arial" w:hAnsi="Arial" w:cs="Arial"/>
          <w:lang w:val="mn-MN"/>
        </w:rPr>
        <w:lastRenderedPageBreak/>
        <w:t>Төсөл</w:t>
      </w:r>
    </w:p>
    <w:p w14:paraId="5505678E" w14:textId="77777777" w:rsidR="00491614" w:rsidRPr="005F6578" w:rsidRDefault="00491614" w:rsidP="00491614">
      <w:pPr>
        <w:ind w:right="-360"/>
        <w:jc w:val="center"/>
        <w:rPr>
          <w:rFonts w:ascii="Arial" w:hAnsi="Arial" w:cs="Arial"/>
          <w:b/>
          <w:lang w:val="mn-MN"/>
        </w:rPr>
      </w:pPr>
      <w:r w:rsidRPr="005F6578">
        <w:rPr>
          <w:rFonts w:ascii="Arial" w:hAnsi="Arial" w:cs="Arial"/>
          <w:b/>
          <w:lang w:val="mn-MN"/>
        </w:rPr>
        <w:t>МОНГОЛ УЛСЫН ХУУЛЬ</w:t>
      </w:r>
    </w:p>
    <w:p w14:paraId="4B62A4A0" w14:textId="77777777" w:rsidR="00491614" w:rsidRPr="005F6578" w:rsidRDefault="00491614" w:rsidP="00491614">
      <w:pPr>
        <w:ind w:right="-360"/>
        <w:jc w:val="center"/>
        <w:rPr>
          <w:rFonts w:ascii="Arial" w:hAnsi="Arial" w:cs="Arial"/>
          <w:b/>
          <w:lang w:val="mn-MN"/>
        </w:rPr>
      </w:pPr>
    </w:p>
    <w:p w14:paraId="3865957B" w14:textId="77777777" w:rsidR="009B55DC" w:rsidRPr="005F6578" w:rsidRDefault="009B55DC" w:rsidP="009B55DC">
      <w:pPr>
        <w:jc w:val="both"/>
        <w:rPr>
          <w:rFonts w:ascii="Arial" w:hAnsi="Arial" w:cs="Arial"/>
          <w:lang w:val="mn-MN"/>
        </w:rPr>
      </w:pPr>
      <w:r w:rsidRPr="005F6578">
        <w:rPr>
          <w:rFonts w:ascii="Arial" w:hAnsi="Arial" w:cs="Arial"/>
          <w:lang w:val="mn-MN"/>
        </w:rPr>
        <w:t xml:space="preserve">202... оны ... дугаар </w:t>
      </w:r>
    </w:p>
    <w:p w14:paraId="2C246F98" w14:textId="77777777" w:rsidR="009B55DC" w:rsidRPr="005F6578" w:rsidRDefault="009B55DC" w:rsidP="009B55DC">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4FEF5339" w14:textId="77777777" w:rsidR="00491614" w:rsidRPr="005F6578" w:rsidRDefault="00491614" w:rsidP="00491614">
      <w:pPr>
        <w:rPr>
          <w:rFonts w:ascii="Arial" w:hAnsi="Arial" w:cs="Arial"/>
          <w:lang w:val="mn-MN"/>
        </w:rPr>
      </w:pPr>
    </w:p>
    <w:p w14:paraId="4ECB9A0B" w14:textId="77777777" w:rsidR="002675D7" w:rsidRPr="005F6578" w:rsidRDefault="002675D7" w:rsidP="00491614">
      <w:pPr>
        <w:ind w:right="-360"/>
        <w:jc w:val="center"/>
        <w:rPr>
          <w:rFonts w:ascii="Arial" w:hAnsi="Arial" w:cs="Arial"/>
          <w:b/>
          <w:lang w:val="mn-MN"/>
        </w:rPr>
      </w:pPr>
    </w:p>
    <w:p w14:paraId="7ED46CB1" w14:textId="7D9EC3D4" w:rsidR="00491614" w:rsidRPr="005F6578" w:rsidRDefault="00491614" w:rsidP="00491614">
      <w:pPr>
        <w:ind w:right="-360"/>
        <w:jc w:val="center"/>
        <w:rPr>
          <w:rFonts w:ascii="Arial" w:hAnsi="Arial" w:cs="Arial"/>
          <w:b/>
          <w:lang w:val="mn-MN"/>
        </w:rPr>
      </w:pPr>
      <w:r w:rsidRPr="005F6578">
        <w:rPr>
          <w:rFonts w:ascii="Arial" w:hAnsi="Arial" w:cs="Arial"/>
          <w:b/>
          <w:lang w:val="mn-MN"/>
        </w:rPr>
        <w:t xml:space="preserve">ХӨГЖЛИЙН БЭРХШЭЭЛТЭЙ ХҮНИЙ ЭРХИЙН ТУХАЙ </w:t>
      </w:r>
    </w:p>
    <w:p w14:paraId="365AC0C8" w14:textId="77777777" w:rsidR="00491614" w:rsidRPr="005F6578" w:rsidRDefault="00491614" w:rsidP="00491614">
      <w:pPr>
        <w:ind w:right="-360"/>
        <w:jc w:val="center"/>
        <w:rPr>
          <w:rFonts w:ascii="Arial" w:hAnsi="Arial" w:cs="Arial"/>
          <w:b/>
          <w:lang w:val="mn-MN"/>
        </w:rPr>
      </w:pPr>
      <w:r w:rsidRPr="005F6578">
        <w:rPr>
          <w:rFonts w:ascii="Arial" w:hAnsi="Arial" w:cs="Arial"/>
          <w:b/>
          <w:lang w:val="mn-MN"/>
        </w:rPr>
        <w:t>ХУУЛЬД НЭМЭЛТ, ӨӨРЧЛӨЛТ ОРУУЛАХ ТУХАЙ</w:t>
      </w:r>
    </w:p>
    <w:p w14:paraId="52A28382" w14:textId="77777777" w:rsidR="00491614" w:rsidRPr="005F6578" w:rsidRDefault="00491614" w:rsidP="00491614">
      <w:pPr>
        <w:ind w:right="-360"/>
        <w:rPr>
          <w:rFonts w:ascii="Arial" w:hAnsi="Arial" w:cs="Arial"/>
          <w:b/>
          <w:lang w:val="mn-MN"/>
        </w:rPr>
      </w:pPr>
    </w:p>
    <w:p w14:paraId="3F9BFDAD" w14:textId="2CEA6D90" w:rsidR="00491614" w:rsidRPr="005F6578" w:rsidRDefault="00491614" w:rsidP="00491614">
      <w:pPr>
        <w:jc w:val="both"/>
        <w:rPr>
          <w:rFonts w:ascii="Arial" w:hAnsi="Arial" w:cs="Arial"/>
          <w:lang w:val="mn-MN"/>
        </w:rPr>
      </w:pPr>
      <w:r w:rsidRPr="005F6578">
        <w:rPr>
          <w:rFonts w:ascii="Arial" w:hAnsi="Arial" w:cs="Arial"/>
          <w:b/>
          <w:lang w:val="mn-MN"/>
        </w:rPr>
        <w:tab/>
        <w:t>1 дүгээр зүйл.</w:t>
      </w:r>
      <w:r w:rsidRPr="005F6578">
        <w:rPr>
          <w:rFonts w:ascii="Arial" w:hAnsi="Arial" w:cs="Arial"/>
          <w:lang w:val="mn-MN"/>
        </w:rPr>
        <w:t>Хөгжлийн бэрхшээлтэй хүний эрхийн тухай хуульд доор дурдсан агуулгатай хэсэг, заалт нэмсүгэй.</w:t>
      </w:r>
    </w:p>
    <w:p w14:paraId="3879E702" w14:textId="77777777" w:rsidR="00491614" w:rsidRPr="005F6578" w:rsidRDefault="00491614" w:rsidP="00491614">
      <w:pPr>
        <w:jc w:val="both"/>
        <w:rPr>
          <w:rFonts w:ascii="Arial" w:hAnsi="Arial" w:cs="Arial"/>
          <w:lang w:val="mn-MN"/>
        </w:rPr>
      </w:pPr>
    </w:p>
    <w:p w14:paraId="08C2F4EA" w14:textId="7AE9872D" w:rsidR="00A63987" w:rsidRPr="005F6578" w:rsidRDefault="00491614" w:rsidP="00491614">
      <w:pPr>
        <w:jc w:val="both"/>
        <w:rPr>
          <w:rFonts w:ascii="Arial" w:hAnsi="Arial" w:cs="Arial"/>
          <w:b/>
          <w:lang w:val="mn-MN"/>
        </w:rPr>
      </w:pPr>
      <w:r w:rsidRPr="005F6578">
        <w:rPr>
          <w:rFonts w:ascii="Arial" w:hAnsi="Arial" w:cs="Arial"/>
          <w:lang w:val="mn-MN"/>
        </w:rPr>
        <w:tab/>
      </w:r>
      <w:r w:rsidRPr="005F6578">
        <w:rPr>
          <w:rFonts w:ascii="Arial" w:hAnsi="Arial" w:cs="Arial"/>
          <w:b/>
          <w:lang w:val="mn-MN"/>
        </w:rPr>
        <w:t>1/</w:t>
      </w:r>
      <w:r w:rsidR="00202951" w:rsidRPr="005F6578">
        <w:rPr>
          <w:rFonts w:ascii="Arial" w:hAnsi="Arial" w:cs="Arial"/>
          <w:b/>
          <w:lang w:val="mn-MN"/>
        </w:rPr>
        <w:t>4 дүгээр зүйлийн 4.1.14</w:t>
      </w:r>
      <w:r w:rsidR="006A2C1F" w:rsidRPr="005F6578">
        <w:rPr>
          <w:rFonts w:ascii="Arial" w:hAnsi="Arial" w:cs="Arial"/>
          <w:b/>
          <w:lang w:val="mn-MN"/>
        </w:rPr>
        <w:t>, 4.1.</w:t>
      </w:r>
      <w:r w:rsidR="004349F8" w:rsidRPr="005F6578">
        <w:rPr>
          <w:rFonts w:ascii="Arial" w:hAnsi="Arial" w:cs="Arial"/>
          <w:b/>
          <w:lang w:val="mn-MN"/>
        </w:rPr>
        <w:t>15</w:t>
      </w:r>
      <w:r w:rsidR="006A2C1F" w:rsidRPr="005F6578">
        <w:rPr>
          <w:rFonts w:ascii="Arial" w:hAnsi="Arial" w:cs="Arial"/>
          <w:b/>
          <w:lang w:val="mn-MN"/>
        </w:rPr>
        <w:t>, 4.1.</w:t>
      </w:r>
      <w:r w:rsidR="004349F8" w:rsidRPr="005F6578">
        <w:rPr>
          <w:rFonts w:ascii="Arial" w:hAnsi="Arial" w:cs="Arial"/>
          <w:b/>
          <w:lang w:val="mn-MN"/>
        </w:rPr>
        <w:t>16</w:t>
      </w:r>
      <w:r w:rsidR="008D7966" w:rsidRPr="005F6578">
        <w:rPr>
          <w:rFonts w:ascii="Arial" w:hAnsi="Arial" w:cs="Arial"/>
          <w:b/>
          <w:lang w:val="mn-MN"/>
        </w:rPr>
        <w:t>, 4.1.</w:t>
      </w:r>
      <w:r w:rsidR="004349F8" w:rsidRPr="005F6578">
        <w:rPr>
          <w:rFonts w:ascii="Arial" w:hAnsi="Arial" w:cs="Arial"/>
          <w:b/>
          <w:lang w:val="mn-MN"/>
        </w:rPr>
        <w:t>17</w:t>
      </w:r>
      <w:r w:rsidR="006A2C1F" w:rsidRPr="005F6578">
        <w:rPr>
          <w:rFonts w:ascii="Arial" w:hAnsi="Arial" w:cs="Arial"/>
          <w:b/>
          <w:lang w:val="mn-MN"/>
        </w:rPr>
        <w:t xml:space="preserve"> дахь</w:t>
      </w:r>
      <w:r w:rsidR="00202951" w:rsidRPr="005F6578">
        <w:rPr>
          <w:rFonts w:ascii="Arial" w:hAnsi="Arial" w:cs="Arial"/>
          <w:b/>
          <w:lang w:val="mn-MN"/>
        </w:rPr>
        <w:t xml:space="preserve"> хэсэг:</w:t>
      </w:r>
    </w:p>
    <w:p w14:paraId="3A08A89C" w14:textId="77777777" w:rsidR="00202951" w:rsidRPr="005F6578" w:rsidRDefault="00202951" w:rsidP="00491614">
      <w:pPr>
        <w:jc w:val="both"/>
        <w:rPr>
          <w:rFonts w:ascii="Arial" w:hAnsi="Arial" w:cs="Arial"/>
          <w:b/>
          <w:lang w:val="mn-MN"/>
        </w:rPr>
      </w:pPr>
    </w:p>
    <w:p w14:paraId="31185C40" w14:textId="2655D4C6" w:rsidR="00B44BB2" w:rsidRPr="005F6578" w:rsidRDefault="00903FC1" w:rsidP="00B44BB2">
      <w:pPr>
        <w:ind w:firstLine="720"/>
        <w:jc w:val="both"/>
        <w:rPr>
          <w:rFonts w:ascii="Arial" w:hAnsi="Arial" w:cs="Arial"/>
          <w:color w:val="000000" w:themeColor="text1"/>
          <w:lang w:val="mn-MN"/>
        </w:rPr>
      </w:pPr>
      <w:r w:rsidRPr="005F6578">
        <w:rPr>
          <w:rFonts w:ascii="Arial" w:hAnsi="Arial" w:cs="Arial"/>
          <w:bCs/>
          <w:color w:val="000000" w:themeColor="text1"/>
          <w:lang w:val="mn-MN"/>
        </w:rPr>
        <w:t>“</w:t>
      </w:r>
      <w:r w:rsidR="00202951" w:rsidRPr="005F6578">
        <w:rPr>
          <w:rFonts w:ascii="Arial" w:hAnsi="Arial" w:cs="Arial"/>
          <w:bCs/>
          <w:color w:val="000000" w:themeColor="text1"/>
          <w:lang w:val="mn-MN"/>
        </w:rPr>
        <w:t>4.1.14.“</w:t>
      </w:r>
      <w:r w:rsidR="00B44BB2" w:rsidRPr="005F6578">
        <w:rPr>
          <w:rFonts w:ascii="Arial" w:hAnsi="Arial" w:cs="Arial"/>
          <w:bCs/>
          <w:color w:val="000000" w:themeColor="text1"/>
          <w:lang w:val="mn-MN"/>
        </w:rPr>
        <w:t>б</w:t>
      </w:r>
      <w:r w:rsidR="00B44BB2" w:rsidRPr="005F6578">
        <w:rPr>
          <w:rFonts w:ascii="Arial" w:hAnsi="Arial" w:cs="Arial"/>
          <w:color w:val="000000" w:themeColor="text1"/>
          <w:lang w:val="mn-MN"/>
        </w:rPr>
        <w:t>ие даан амьдрах чадамж, хэрэгцээний цогц үнэлгээ</w:t>
      </w:r>
      <w:r w:rsidR="009F1104" w:rsidRPr="005F6578">
        <w:rPr>
          <w:rFonts w:ascii="Arial" w:hAnsi="Arial" w:cs="Arial"/>
          <w:bCs/>
          <w:color w:val="000000" w:themeColor="text1"/>
          <w:lang w:val="mn-MN"/>
        </w:rPr>
        <w:t xml:space="preserve">” гэж </w:t>
      </w:r>
      <w:r w:rsidR="00B44BB2" w:rsidRPr="005F6578">
        <w:rPr>
          <w:rFonts w:ascii="Arial" w:hAnsi="Arial" w:cs="Arial"/>
          <w:color w:val="000000" w:themeColor="text1"/>
          <w:lang w:val="mn-MN"/>
        </w:rPr>
        <w:t>хөгжлийн бэрхшээлтэй хүний өдөр тутмын үйлдэл, үйл ажиллагааг бие даан гүйцэтгэх чадамжийн түвшнийг тодорхойлж, тулгамдсан асуудал, хэрэгцээг эрэмбэлэн тогтоох</w:t>
      </w:r>
      <w:r w:rsidR="00A402AF" w:rsidRPr="005F6578">
        <w:rPr>
          <w:rFonts w:ascii="Arial" w:hAnsi="Arial" w:cs="Arial"/>
          <w:color w:val="000000" w:themeColor="text1"/>
          <w:lang w:val="mn-MN"/>
        </w:rPr>
        <w:t xml:space="preserve"> </w:t>
      </w:r>
      <w:r w:rsidR="00B44BB2" w:rsidRPr="005F6578">
        <w:rPr>
          <w:rFonts w:ascii="Arial" w:hAnsi="Arial" w:cs="Arial"/>
          <w:color w:val="000000" w:themeColor="text1"/>
          <w:lang w:val="mn-MN"/>
        </w:rPr>
        <w:t>үйл ажиллагаа</w:t>
      </w:r>
      <w:r w:rsidR="00781AE7" w:rsidRPr="005F6578">
        <w:rPr>
          <w:rFonts w:ascii="Arial" w:hAnsi="Arial" w:cs="Arial"/>
          <w:color w:val="000000" w:themeColor="text1"/>
          <w:lang w:val="mn-MN"/>
        </w:rPr>
        <w:t>г</w:t>
      </w:r>
      <w:r w:rsidR="00B44BB2" w:rsidRPr="005F6578">
        <w:rPr>
          <w:rFonts w:ascii="Arial" w:hAnsi="Arial" w:cs="Arial"/>
          <w:color w:val="000000" w:themeColor="text1"/>
          <w:lang w:val="mn-MN"/>
        </w:rPr>
        <w:t>.</w:t>
      </w:r>
    </w:p>
    <w:p w14:paraId="3E200C10" w14:textId="77777777" w:rsidR="004827C4" w:rsidRPr="005F6578" w:rsidRDefault="004827C4" w:rsidP="00B44BB2">
      <w:pPr>
        <w:ind w:firstLine="720"/>
        <w:jc w:val="both"/>
        <w:rPr>
          <w:rFonts w:ascii="Arial" w:hAnsi="Arial" w:cs="Arial"/>
          <w:color w:val="000000" w:themeColor="text1"/>
          <w:lang w:val="mn-MN"/>
        </w:rPr>
      </w:pPr>
    </w:p>
    <w:p w14:paraId="68CE1FB9" w14:textId="1975802B" w:rsidR="004827C4" w:rsidRPr="005F6578" w:rsidRDefault="004827C4" w:rsidP="004827C4">
      <w:pPr>
        <w:ind w:firstLine="720"/>
        <w:jc w:val="both"/>
        <w:rPr>
          <w:rFonts w:ascii="Arial" w:hAnsi="Arial" w:cs="Arial"/>
          <w:lang w:val="mn-MN"/>
        </w:rPr>
      </w:pPr>
      <w:r w:rsidRPr="005F6578">
        <w:rPr>
          <w:rFonts w:ascii="Arial" w:hAnsi="Arial" w:cs="Arial"/>
          <w:lang w:val="mn-MN"/>
        </w:rPr>
        <w:t>4.1.</w:t>
      </w:r>
      <w:r w:rsidR="004349F8" w:rsidRPr="005F6578">
        <w:rPr>
          <w:rFonts w:ascii="Arial" w:hAnsi="Arial" w:cs="Arial"/>
          <w:lang w:val="mn-MN"/>
        </w:rPr>
        <w:t>15</w:t>
      </w:r>
      <w:r w:rsidRPr="005F6578">
        <w:rPr>
          <w:rFonts w:ascii="Arial" w:hAnsi="Arial" w:cs="Arial"/>
          <w:lang w:val="mn-MN"/>
        </w:rPr>
        <w:t>.“туслах бүтээгдэхүүн” гэж биеийн гадна хэсэгт болон хүний биед суулгаж, өдөр тутмын амьдралдаа хэвийн оролцоход нь туслах, чадвараа ахиулахад тухайн хүнд нь тохируулж онцгойлон үйлдвэрлэдэг эсвэл нийтэд зориулсан бүтээгдэхүүн (хэрэгсэл, тоног төхөөрөмж, программ хангамж)-ийг;</w:t>
      </w:r>
      <w:r w:rsidR="0018583D" w:rsidRPr="005F6578">
        <w:rPr>
          <w:rFonts w:ascii="Arial" w:hAnsi="Arial" w:cs="Arial"/>
          <w:lang w:val="mn-MN"/>
        </w:rPr>
        <w:t xml:space="preserve"> </w:t>
      </w:r>
    </w:p>
    <w:p w14:paraId="374A1F0B" w14:textId="77777777" w:rsidR="0018583D" w:rsidRPr="005F6578" w:rsidRDefault="0018583D" w:rsidP="004827C4">
      <w:pPr>
        <w:ind w:firstLine="720"/>
        <w:jc w:val="both"/>
        <w:rPr>
          <w:rFonts w:ascii="Arial" w:hAnsi="Arial" w:cs="Arial"/>
          <w:lang w:val="mn-MN"/>
        </w:rPr>
      </w:pPr>
    </w:p>
    <w:p w14:paraId="424EEC5A" w14:textId="3957BF81" w:rsidR="004827C4" w:rsidRPr="005F6578" w:rsidRDefault="004827C4" w:rsidP="00C27DEF">
      <w:pPr>
        <w:ind w:firstLine="720"/>
        <w:jc w:val="both"/>
        <w:rPr>
          <w:rFonts w:ascii="Arial" w:hAnsi="Arial" w:cs="Arial"/>
          <w:bCs/>
          <w:lang w:val="mn-MN"/>
        </w:rPr>
      </w:pPr>
      <w:r w:rsidRPr="005F6578">
        <w:rPr>
          <w:rFonts w:ascii="Arial" w:hAnsi="Arial" w:cs="Arial"/>
          <w:lang w:val="mn-MN"/>
        </w:rPr>
        <w:t>4.1.</w:t>
      </w:r>
      <w:r w:rsidR="004349F8" w:rsidRPr="005F6578">
        <w:rPr>
          <w:rFonts w:ascii="Arial" w:hAnsi="Arial" w:cs="Arial"/>
          <w:lang w:val="mn-MN"/>
        </w:rPr>
        <w:t>16</w:t>
      </w:r>
      <w:r w:rsidRPr="005F6578">
        <w:rPr>
          <w:rFonts w:ascii="Arial" w:hAnsi="Arial" w:cs="Arial"/>
          <w:lang w:val="mn-MN"/>
        </w:rPr>
        <w:t xml:space="preserve">.“нэн шаардлагатай туслах </w:t>
      </w:r>
      <w:r w:rsidRPr="005F6578">
        <w:rPr>
          <w:rFonts w:ascii="Arial" w:hAnsi="Arial" w:cs="Arial"/>
          <w:bCs/>
          <w:lang w:val="mn-MN"/>
        </w:rPr>
        <w:t>бүтээгдэхүүний жагсаалт” гэж Дэлхийн Эрүүл мэндийн байгууллагаас батласан</w:t>
      </w:r>
      <w:r w:rsidR="00691202" w:rsidRPr="005F6578">
        <w:rPr>
          <w:rFonts w:ascii="Arial" w:hAnsi="Arial" w:cs="Arial"/>
          <w:bCs/>
          <w:lang w:val="mn-MN"/>
        </w:rPr>
        <w:t xml:space="preserve"> </w:t>
      </w:r>
      <w:r w:rsidRPr="005F6578">
        <w:rPr>
          <w:rFonts w:ascii="Arial" w:hAnsi="Arial" w:cs="Arial"/>
          <w:bCs/>
          <w:lang w:val="mn-MN"/>
        </w:rPr>
        <w:t>“Нэн шаардлагатай туслах бүтээгдэхүүн”-ий жагсаалтад үндэслэн, үйл ажиллагааны алдагдалтай хүнд хэрэглэхээр хөгжлийн бэрхшээлтэй хүний</w:t>
      </w:r>
      <w:r w:rsidRPr="005F6578">
        <w:rPr>
          <w:rFonts w:ascii="Arial" w:hAnsi="Arial" w:cs="Arial"/>
          <w:lang w:val="mn-MN"/>
        </w:rPr>
        <w:t xml:space="preserve"> </w:t>
      </w:r>
      <w:r w:rsidRPr="005F6578">
        <w:rPr>
          <w:rFonts w:ascii="Arial" w:hAnsi="Arial" w:cs="Arial"/>
          <w:bCs/>
          <w:lang w:val="mn-MN"/>
        </w:rPr>
        <w:t xml:space="preserve">асуудал эрхэлсэн Засгийн </w:t>
      </w:r>
      <w:r w:rsidR="00797F54" w:rsidRPr="005F6578">
        <w:rPr>
          <w:rFonts w:ascii="Arial" w:hAnsi="Arial" w:cs="Arial"/>
          <w:bCs/>
          <w:lang w:val="mn-MN"/>
        </w:rPr>
        <w:t>газраас</w:t>
      </w:r>
      <w:r w:rsidRPr="005F6578">
        <w:rPr>
          <w:rFonts w:ascii="Arial" w:hAnsi="Arial" w:cs="Arial"/>
          <w:bCs/>
          <w:lang w:val="mn-MN"/>
        </w:rPr>
        <w:t xml:space="preserve"> баталсан туслах бүтээгдэхүүний нэрсийг;</w:t>
      </w:r>
    </w:p>
    <w:p w14:paraId="5402CB5A" w14:textId="77777777" w:rsidR="00BA3AEB" w:rsidRPr="005F6578" w:rsidRDefault="00BA3AEB" w:rsidP="00C27DEF">
      <w:pPr>
        <w:ind w:firstLine="720"/>
        <w:jc w:val="both"/>
        <w:rPr>
          <w:rFonts w:ascii="Arial" w:hAnsi="Arial" w:cs="Arial"/>
          <w:bCs/>
          <w:lang w:val="mn-MN"/>
        </w:rPr>
      </w:pPr>
    </w:p>
    <w:p w14:paraId="04985A51" w14:textId="7ECB2BF1" w:rsidR="00BA3AEB" w:rsidRPr="005F6578" w:rsidRDefault="00BA3AEB" w:rsidP="00C27DEF">
      <w:pPr>
        <w:ind w:firstLine="720"/>
        <w:jc w:val="both"/>
        <w:rPr>
          <w:rFonts w:ascii="Arial" w:hAnsi="Arial" w:cs="Arial"/>
          <w:bCs/>
          <w:lang w:val="mn-MN"/>
        </w:rPr>
      </w:pPr>
      <w:r w:rsidRPr="005F6578">
        <w:rPr>
          <w:rFonts w:ascii="Arial" w:hAnsi="Arial" w:cs="Arial"/>
          <w:bCs/>
          <w:lang w:val="mn-MN"/>
        </w:rPr>
        <w:t>4.1.</w:t>
      </w:r>
      <w:r w:rsidR="004349F8" w:rsidRPr="005F6578">
        <w:rPr>
          <w:rFonts w:ascii="Arial" w:hAnsi="Arial" w:cs="Arial"/>
          <w:bCs/>
          <w:lang w:val="mn-MN"/>
        </w:rPr>
        <w:t>17</w:t>
      </w:r>
      <w:r w:rsidRPr="005F6578">
        <w:rPr>
          <w:rFonts w:ascii="Arial" w:hAnsi="Arial" w:cs="Arial"/>
          <w:bCs/>
          <w:lang w:val="mn-MN"/>
        </w:rPr>
        <w:t>.”урт хугацааны сэргээн засах үйлчилгээ” гэж хүний бие бялдар, сэтгэл зүй, мэдрэхүй, танин мэдэхүй болон нийгмийн оролцооны алдагдсан эсвэл буурсан чадварыг сэргээх, хадгалах, сайжруулах зорилгоор урт хугацаанд тасралтгүй үзүүлдэг эрүүл мэнд, нийгэм, боловсрол болон дэмжих цогц үйлчилгээг.</w:t>
      </w:r>
      <w:r w:rsidR="00903FC1" w:rsidRPr="005F6578">
        <w:rPr>
          <w:rFonts w:ascii="Arial" w:hAnsi="Arial" w:cs="Arial"/>
          <w:bCs/>
          <w:lang w:val="mn-MN"/>
        </w:rPr>
        <w:t>”</w:t>
      </w:r>
    </w:p>
    <w:p w14:paraId="5EE07950" w14:textId="77777777" w:rsidR="00B44BB2" w:rsidRPr="005F6578" w:rsidRDefault="00B44BB2" w:rsidP="00202951">
      <w:pPr>
        <w:ind w:firstLine="720"/>
        <w:jc w:val="both"/>
        <w:rPr>
          <w:rFonts w:ascii="Arial" w:eastAsia="Arial" w:hAnsi="Arial" w:cs="Arial"/>
          <w:noProof/>
          <w:lang w:val="mn-MN"/>
        </w:rPr>
      </w:pPr>
    </w:p>
    <w:p w14:paraId="5E5F9B74" w14:textId="0734B26D" w:rsidR="00491614" w:rsidRPr="005F6578" w:rsidRDefault="00FB7855" w:rsidP="00A63987">
      <w:pPr>
        <w:ind w:firstLine="720"/>
        <w:jc w:val="both"/>
        <w:rPr>
          <w:rFonts w:ascii="Arial" w:hAnsi="Arial" w:cs="Arial"/>
          <w:b/>
          <w:lang w:val="mn-MN"/>
        </w:rPr>
      </w:pPr>
      <w:r w:rsidRPr="005F6578">
        <w:rPr>
          <w:rFonts w:ascii="Arial" w:hAnsi="Arial" w:cs="Arial"/>
          <w:b/>
          <w:lang w:val="mn-MN"/>
        </w:rPr>
        <w:t>2/</w:t>
      </w:r>
      <w:r w:rsidR="00491614" w:rsidRPr="005F6578">
        <w:rPr>
          <w:rFonts w:ascii="Arial" w:hAnsi="Arial" w:cs="Arial"/>
          <w:b/>
          <w:lang w:val="mn-MN"/>
        </w:rPr>
        <w:t>21 дүгээр зүйлийн 21.2, 21.3, 21.4, 21.5, 21.6, 21.7</w:t>
      </w:r>
      <w:r w:rsidR="000E4021" w:rsidRPr="005F6578">
        <w:rPr>
          <w:rFonts w:ascii="Arial" w:hAnsi="Arial" w:cs="Arial"/>
          <w:b/>
          <w:lang w:val="mn-MN"/>
        </w:rPr>
        <w:t>, 21.8</w:t>
      </w:r>
      <w:r w:rsidR="00491614" w:rsidRPr="005F6578">
        <w:rPr>
          <w:rFonts w:ascii="Arial" w:hAnsi="Arial" w:cs="Arial"/>
          <w:b/>
          <w:lang w:val="mn-MN"/>
        </w:rPr>
        <w:t xml:space="preserve"> дахь хэсэг:</w:t>
      </w:r>
    </w:p>
    <w:p w14:paraId="2244B309" w14:textId="587D8B1A" w:rsidR="008836E1" w:rsidRPr="005F6578" w:rsidRDefault="008836E1" w:rsidP="008836E1">
      <w:pPr>
        <w:jc w:val="both"/>
        <w:rPr>
          <w:rFonts w:ascii="Arial" w:hAnsi="Arial" w:cs="Arial"/>
          <w:bCs/>
          <w:lang w:val="mn-MN"/>
        </w:rPr>
      </w:pPr>
    </w:p>
    <w:p w14:paraId="49B6BF95" w14:textId="2D7C9C18" w:rsidR="00491614" w:rsidRPr="005F6578" w:rsidRDefault="004D2701" w:rsidP="00491614">
      <w:pPr>
        <w:ind w:firstLine="810"/>
        <w:jc w:val="both"/>
        <w:rPr>
          <w:rFonts w:ascii="Arial" w:hAnsi="Arial" w:cs="Arial"/>
          <w:lang w:val="mn-MN"/>
        </w:rPr>
      </w:pPr>
      <w:r w:rsidRPr="005F6578">
        <w:rPr>
          <w:rFonts w:ascii="Arial" w:hAnsi="Arial" w:cs="Arial"/>
          <w:bCs/>
          <w:lang w:val="mn-MN"/>
        </w:rPr>
        <w:t>“</w:t>
      </w:r>
      <w:r w:rsidR="00491614" w:rsidRPr="005F6578">
        <w:rPr>
          <w:rFonts w:ascii="Arial" w:hAnsi="Arial" w:cs="Arial"/>
          <w:bCs/>
          <w:lang w:val="mn-MN"/>
        </w:rPr>
        <w:t>21.2.</w:t>
      </w:r>
      <w:r w:rsidR="00295E52" w:rsidRPr="005F6578">
        <w:rPr>
          <w:rFonts w:ascii="Arial" w:hAnsi="Arial" w:cs="Arial"/>
          <w:lang w:val="mn-MN"/>
        </w:rPr>
        <w:t>Эм,</w:t>
      </w:r>
      <w:r w:rsidR="00374CC1" w:rsidRPr="005F6578">
        <w:rPr>
          <w:rFonts w:ascii="Arial" w:hAnsi="Arial" w:cs="Arial"/>
          <w:lang w:val="mn-MN"/>
        </w:rPr>
        <w:t xml:space="preserve"> </w:t>
      </w:r>
      <w:r w:rsidR="00295E52" w:rsidRPr="005F6578">
        <w:rPr>
          <w:rFonts w:ascii="Arial" w:hAnsi="Arial" w:cs="Arial"/>
          <w:lang w:val="mn-MN"/>
        </w:rPr>
        <w:t>эмнэлгийн хэрэгслийн тухай хуулийн 4.1.10.в-д заасан эмнэлгийн хэрэглэгдэхүүн</w:t>
      </w:r>
      <w:r w:rsidR="00DC425D" w:rsidRPr="005F6578">
        <w:rPr>
          <w:rFonts w:ascii="Arial" w:hAnsi="Arial" w:cs="Arial"/>
          <w:lang w:val="mn-MN"/>
        </w:rPr>
        <w:t xml:space="preserve">, </w:t>
      </w:r>
      <w:r w:rsidR="00D279CC" w:rsidRPr="005F6578">
        <w:rPr>
          <w:rFonts w:ascii="Arial" w:hAnsi="Arial" w:cs="Arial"/>
          <w:lang w:val="mn-MN"/>
        </w:rPr>
        <w:t xml:space="preserve">нэн шаардлагатай </w:t>
      </w:r>
      <w:r w:rsidR="00DC425D" w:rsidRPr="005F6578">
        <w:rPr>
          <w:rFonts w:ascii="Arial" w:hAnsi="Arial" w:cs="Arial"/>
          <w:lang w:val="mn-MN"/>
        </w:rPr>
        <w:t>туслах бүтээгдэхүүн</w:t>
      </w:r>
      <w:r w:rsidR="00491614" w:rsidRPr="005F6578">
        <w:rPr>
          <w:rFonts w:ascii="Arial" w:hAnsi="Arial" w:cs="Arial"/>
          <w:lang w:val="mn-MN"/>
        </w:rPr>
        <w:t xml:space="preserve"> нь хүүхдийн өсөлтийн улмаас бие эрхтэнд таарахгүй болсон болон эдэлгээний хугацаа дууссан тохиолдолд зардлыг Эрүүл мэндийн даатгалын үндэсний зөвлөл</w:t>
      </w:r>
      <w:r w:rsidR="009E00D5" w:rsidRPr="005F6578">
        <w:rPr>
          <w:rFonts w:ascii="Arial" w:hAnsi="Arial" w:cs="Arial"/>
          <w:lang w:val="mn-MN"/>
        </w:rPr>
        <w:t>ийн</w:t>
      </w:r>
      <w:r w:rsidR="00491614" w:rsidRPr="005F6578">
        <w:rPr>
          <w:rFonts w:ascii="Arial" w:hAnsi="Arial" w:cs="Arial"/>
          <w:lang w:val="mn-MN"/>
        </w:rPr>
        <w:t xml:space="preserve"> баталсан жагсаалт, төлбөрийн хэмжээний дагуу бүрэн эсхүл хэсэгчлэн санхүүжүүлэх; </w:t>
      </w:r>
    </w:p>
    <w:p w14:paraId="5F102888" w14:textId="77777777" w:rsidR="00491614" w:rsidRPr="005F6578" w:rsidRDefault="00491614" w:rsidP="00491614">
      <w:pPr>
        <w:ind w:firstLine="810"/>
        <w:jc w:val="both"/>
        <w:rPr>
          <w:rFonts w:ascii="Arial" w:hAnsi="Arial" w:cs="Arial"/>
          <w:lang w:val="mn-MN"/>
        </w:rPr>
      </w:pPr>
    </w:p>
    <w:p w14:paraId="5AFFDCB5" w14:textId="73EEA6E6" w:rsidR="00797F54" w:rsidRPr="005F6578" w:rsidRDefault="00797F54" w:rsidP="00797F54">
      <w:pPr>
        <w:ind w:firstLine="810"/>
        <w:jc w:val="both"/>
        <w:rPr>
          <w:rFonts w:ascii="Arial" w:hAnsi="Arial" w:cs="Arial"/>
          <w:lang w:val="mn-MN"/>
        </w:rPr>
      </w:pPr>
      <w:r w:rsidRPr="005F6578">
        <w:rPr>
          <w:rFonts w:ascii="Arial" w:hAnsi="Arial" w:cs="Arial"/>
          <w:lang w:val="mn-MN"/>
        </w:rPr>
        <w:t xml:space="preserve">21.3.Нийгмийн даатгалын сангаас олгох үйлдвэрлэлийн осол, мэргэжлээс шалтгаалсан өвчний тэтгэвэр, тэтгэмж, төлбөрийн тухай хуулийн 14.3-т заасны дагуу </w:t>
      </w:r>
      <w:r w:rsidRPr="005F6578">
        <w:rPr>
          <w:rFonts w:ascii="Arial" w:hAnsi="Arial" w:cs="Arial"/>
          <w:lang w:val="mn-MN"/>
        </w:rPr>
        <w:lastRenderedPageBreak/>
        <w:t xml:space="preserve">протез, ортопедийн зардлын төлбөрийг авах эрх үүсээгүй хөгжлийн бэрхшээлтэй иргэний Эм, эмнэлгийн хэрэгслийн тухай хуулийн 4.1.10.в-д заасан өндөр болон зарим дунд эрсдэлтэй эмнэлгийн хэрэглэгдэхүүн, нэн шаардлагатай туслах бүтээгдэхүүний үнийн хөнгөлөлт, түрээсийн төлбөрийн зарим хэсгийг Эрүүл мэндийн даатгалын үндэсний зөвлөлийн баталсан жагсаалт, төлбөрийн хэмжээний дагуу хэсэгчлэн санхүүжүүлэх; </w:t>
      </w:r>
    </w:p>
    <w:p w14:paraId="7713CA91" w14:textId="77777777" w:rsidR="0018583D" w:rsidRPr="005F6578" w:rsidRDefault="0018583D" w:rsidP="00465EE2">
      <w:pPr>
        <w:ind w:firstLine="810"/>
        <w:jc w:val="both"/>
        <w:rPr>
          <w:rFonts w:ascii="Arial" w:hAnsi="Arial" w:cs="Arial"/>
          <w:lang w:val="mn-MN"/>
        </w:rPr>
      </w:pPr>
    </w:p>
    <w:p w14:paraId="77C88BC8" w14:textId="4F1ED4A2" w:rsidR="00E55F41" w:rsidRPr="005F6578" w:rsidRDefault="00E55F41" w:rsidP="00E55F41">
      <w:pPr>
        <w:ind w:firstLine="810"/>
        <w:jc w:val="both"/>
        <w:rPr>
          <w:rFonts w:ascii="Arial" w:hAnsi="Arial" w:cs="Arial"/>
          <w:lang w:val="mn-MN"/>
        </w:rPr>
      </w:pPr>
      <w:r w:rsidRPr="005F6578">
        <w:rPr>
          <w:rFonts w:ascii="Arial" w:hAnsi="Arial" w:cs="Arial"/>
          <w:lang w:val="mn-MN"/>
        </w:rPr>
        <w:t>21.4.Эмнэлгийн хэрэглэгдэхүүнээс бусад нэн шаардлагатай туслах хэрэгслийн үнийн хөнгөлөлтийн зардлыг хөгжлийн бэрхшээлтэй иргэний асуудал эрхэлсэн Засгийн газрын гишүүний төсөвт тусган, хөгжлийн бэрхшээлтэй иргэний асуудал хариуцсан төрийн захиргааны байгууллага нь Засгийн газраас баталсан жагсаалт, олгох давтамж, жишиг үнийг баримтлан хөгжлийн бэрхшээлтэй хүүхэд болон хөгжлийн бэрхшээлтэй хүнд нөхөн олгох.</w:t>
      </w:r>
    </w:p>
    <w:p w14:paraId="182DADF3" w14:textId="77777777" w:rsidR="00491614" w:rsidRPr="005F6578" w:rsidRDefault="00491614" w:rsidP="00491614">
      <w:pPr>
        <w:ind w:firstLine="810"/>
        <w:jc w:val="both"/>
        <w:rPr>
          <w:rFonts w:ascii="Arial" w:hAnsi="Arial" w:cs="Arial"/>
          <w:lang w:val="mn-MN"/>
        </w:rPr>
      </w:pPr>
    </w:p>
    <w:p w14:paraId="58779DCE" w14:textId="36A3DB6C" w:rsidR="00491614" w:rsidRPr="005F6578" w:rsidRDefault="00491614" w:rsidP="00491614">
      <w:pPr>
        <w:ind w:firstLine="810"/>
        <w:jc w:val="both"/>
        <w:rPr>
          <w:rFonts w:ascii="Arial" w:hAnsi="Arial" w:cs="Arial"/>
          <w:lang w:val="mn-MN"/>
        </w:rPr>
      </w:pPr>
      <w:r w:rsidRPr="005F6578">
        <w:rPr>
          <w:rFonts w:ascii="Arial" w:hAnsi="Arial" w:cs="Arial"/>
          <w:lang w:val="mn-MN"/>
        </w:rPr>
        <w:t>21.</w:t>
      </w:r>
      <w:r w:rsidR="00A14530" w:rsidRPr="005F6578">
        <w:rPr>
          <w:rFonts w:ascii="Arial" w:hAnsi="Arial" w:cs="Arial"/>
          <w:lang w:val="mn-MN"/>
        </w:rPr>
        <w:t>5</w:t>
      </w:r>
      <w:r w:rsidRPr="005F6578">
        <w:rPr>
          <w:rFonts w:ascii="Arial" w:hAnsi="Arial" w:cs="Arial"/>
          <w:lang w:val="mn-MN"/>
        </w:rPr>
        <w:t>.Энэ</w:t>
      </w:r>
      <w:r w:rsidR="00D560EF" w:rsidRPr="005F6578">
        <w:rPr>
          <w:rFonts w:ascii="Arial" w:hAnsi="Arial" w:cs="Arial"/>
          <w:lang w:val="mn-MN"/>
        </w:rPr>
        <w:t xml:space="preserve"> хуулийн 21.2, 21.3, 21.4-т</w:t>
      </w:r>
      <w:r w:rsidRPr="005F6578">
        <w:rPr>
          <w:rFonts w:ascii="Arial" w:hAnsi="Arial" w:cs="Arial"/>
          <w:lang w:val="mn-MN"/>
        </w:rPr>
        <w:t xml:space="preserve"> заасан </w:t>
      </w:r>
      <w:r w:rsidR="00E56719" w:rsidRPr="005F6578">
        <w:rPr>
          <w:rFonts w:ascii="Arial" w:hAnsi="Arial" w:cs="Arial"/>
          <w:lang w:val="mn-MN"/>
        </w:rPr>
        <w:t xml:space="preserve">эмнэлгийн хэрэглэгдэхүүн, </w:t>
      </w:r>
      <w:r w:rsidRPr="005F6578">
        <w:rPr>
          <w:rFonts w:ascii="Arial" w:hAnsi="Arial" w:cs="Arial"/>
          <w:lang w:val="mn-MN"/>
        </w:rPr>
        <w:t xml:space="preserve">нэн шаардлагатай туслах </w:t>
      </w:r>
      <w:r w:rsidR="0038383C" w:rsidRPr="005F6578">
        <w:rPr>
          <w:rFonts w:ascii="Arial" w:hAnsi="Arial" w:cs="Arial"/>
          <w:bCs/>
          <w:lang w:val="mn-MN"/>
        </w:rPr>
        <w:t>бүтээгдэхүүнийг</w:t>
      </w:r>
      <w:r w:rsidRPr="005F6578">
        <w:rPr>
          <w:rFonts w:ascii="Arial" w:hAnsi="Arial" w:cs="Arial"/>
          <w:lang w:val="mn-MN"/>
        </w:rPr>
        <w:t xml:space="preserve"> гадаад улсад хийлгэсэн эсхүл худалдан авсан бол түүний зардлын төлбөрийг энэ хуулийн 21.2, 21.</w:t>
      </w:r>
      <w:r w:rsidR="00E56719" w:rsidRPr="005F6578">
        <w:rPr>
          <w:rFonts w:ascii="Arial" w:hAnsi="Arial" w:cs="Arial"/>
          <w:lang w:val="mn-MN"/>
        </w:rPr>
        <w:t>3, 21.4</w:t>
      </w:r>
      <w:r w:rsidR="00857052" w:rsidRPr="005F6578">
        <w:rPr>
          <w:rFonts w:ascii="Arial" w:hAnsi="Arial" w:cs="Arial"/>
          <w:lang w:val="mn-MN"/>
        </w:rPr>
        <w:t>-т</w:t>
      </w:r>
      <w:r w:rsidRPr="005F6578">
        <w:rPr>
          <w:rFonts w:ascii="Arial" w:hAnsi="Arial" w:cs="Arial"/>
          <w:lang w:val="mn-MN"/>
        </w:rPr>
        <w:t xml:space="preserve"> заасан </w:t>
      </w:r>
      <w:r w:rsidR="00A4522E" w:rsidRPr="005F6578">
        <w:rPr>
          <w:rFonts w:ascii="Arial" w:hAnsi="Arial" w:cs="Arial"/>
          <w:lang w:val="mn-MN"/>
        </w:rPr>
        <w:t xml:space="preserve">дотоодод хийлгэсэн </w:t>
      </w:r>
      <w:r w:rsidRPr="005F6578">
        <w:rPr>
          <w:rFonts w:ascii="Arial" w:hAnsi="Arial" w:cs="Arial"/>
          <w:lang w:val="mn-MN"/>
        </w:rPr>
        <w:t>жишиг үнийг баримтлан нөхөн олгож болно.</w:t>
      </w:r>
    </w:p>
    <w:p w14:paraId="52CDDA08" w14:textId="77777777" w:rsidR="00491614" w:rsidRPr="005F6578" w:rsidRDefault="00491614" w:rsidP="00491614">
      <w:pPr>
        <w:ind w:firstLine="810"/>
        <w:jc w:val="both"/>
        <w:rPr>
          <w:rFonts w:ascii="Arial" w:hAnsi="Arial" w:cs="Arial"/>
          <w:lang w:val="mn-MN"/>
        </w:rPr>
      </w:pPr>
    </w:p>
    <w:p w14:paraId="35A07E86" w14:textId="6FD68DA1" w:rsidR="00736423" w:rsidRPr="005F6578" w:rsidRDefault="00491614" w:rsidP="00736423">
      <w:pPr>
        <w:ind w:firstLine="810"/>
        <w:jc w:val="both"/>
        <w:rPr>
          <w:rFonts w:ascii="Arial" w:hAnsi="Arial" w:cs="Arial"/>
          <w:lang w:val="mn-MN"/>
        </w:rPr>
      </w:pPr>
      <w:r w:rsidRPr="005F6578">
        <w:rPr>
          <w:rFonts w:ascii="Arial" w:hAnsi="Arial" w:cs="Arial"/>
          <w:lang w:val="mn-MN"/>
        </w:rPr>
        <w:t>21.</w:t>
      </w:r>
      <w:r w:rsidR="00C557BD" w:rsidRPr="005F6578">
        <w:rPr>
          <w:rFonts w:ascii="Arial" w:hAnsi="Arial" w:cs="Arial"/>
          <w:lang w:val="mn-MN"/>
        </w:rPr>
        <w:t>6</w:t>
      </w:r>
      <w:r w:rsidR="00C1411E" w:rsidRPr="005F6578">
        <w:rPr>
          <w:rFonts w:ascii="Arial" w:hAnsi="Arial" w:cs="Arial"/>
          <w:lang w:val="mn-MN"/>
        </w:rPr>
        <w:t>.Энэ хуулийн 21.2, 21.3-</w:t>
      </w:r>
      <w:r w:rsidRPr="005F6578">
        <w:rPr>
          <w:rFonts w:ascii="Arial" w:hAnsi="Arial" w:cs="Arial"/>
          <w:lang w:val="mn-MN"/>
        </w:rPr>
        <w:t xml:space="preserve">т заасан </w:t>
      </w:r>
      <w:r w:rsidR="00C1411E" w:rsidRPr="005F6578">
        <w:rPr>
          <w:rFonts w:ascii="Arial" w:hAnsi="Arial" w:cs="Arial"/>
          <w:lang w:val="mn-MN"/>
        </w:rPr>
        <w:t>эмнэлгийн хэрэглэгдэхүүний</w:t>
      </w:r>
      <w:r w:rsidRPr="005F6578">
        <w:rPr>
          <w:rFonts w:ascii="Arial" w:hAnsi="Arial" w:cs="Arial"/>
          <w:lang w:val="mn-MN"/>
        </w:rPr>
        <w:t xml:space="preserve"> зардлыг жил бүр </w:t>
      </w:r>
      <w:r w:rsidR="00B13A1E" w:rsidRPr="005F6578">
        <w:rPr>
          <w:rFonts w:ascii="Arial" w:hAnsi="Arial" w:cs="Arial"/>
          <w:lang w:val="mn-MN"/>
        </w:rPr>
        <w:t>нийгмийн халамжийн сангаас</w:t>
      </w:r>
      <w:r w:rsidRPr="005F6578">
        <w:rPr>
          <w:rFonts w:ascii="Arial" w:hAnsi="Arial" w:cs="Arial"/>
          <w:lang w:val="mn-MN"/>
        </w:rPr>
        <w:t xml:space="preserve"> Эрүүл мэндийн даатгалын санд </w:t>
      </w:r>
      <w:r w:rsidR="00736423" w:rsidRPr="005F6578">
        <w:rPr>
          <w:rFonts w:ascii="Arial" w:hAnsi="Arial" w:cs="Arial"/>
          <w:lang w:val="mn-MN"/>
        </w:rPr>
        <w:t>шилжүүлж</w:t>
      </w:r>
      <w:r w:rsidRPr="005F6578">
        <w:rPr>
          <w:rFonts w:ascii="Arial" w:hAnsi="Arial" w:cs="Arial"/>
          <w:lang w:val="mn-MN"/>
        </w:rPr>
        <w:t>,</w:t>
      </w:r>
      <w:r w:rsidR="00736423" w:rsidRPr="005F6578">
        <w:rPr>
          <w:rFonts w:ascii="Arial" w:hAnsi="Arial" w:cs="Arial"/>
          <w:lang w:val="mn-MN"/>
        </w:rPr>
        <w:t xml:space="preserve"> </w:t>
      </w:r>
      <w:r w:rsidR="00736423" w:rsidRPr="005F6578">
        <w:rPr>
          <w:rFonts w:ascii="Arial" w:hAnsi="Arial" w:cs="Arial"/>
          <w:bCs/>
          <w:lang w:val="mn-MN"/>
        </w:rPr>
        <w:t>эрүүл мэндийн даатгалын байгууллагаар дамжуулан санхүүжүүлнэ.</w:t>
      </w:r>
    </w:p>
    <w:p w14:paraId="4F052DDD" w14:textId="77777777" w:rsidR="000346EB" w:rsidRPr="005F6578" w:rsidRDefault="000346EB" w:rsidP="00491614">
      <w:pPr>
        <w:ind w:firstLine="810"/>
        <w:jc w:val="both"/>
        <w:rPr>
          <w:rFonts w:ascii="Arial" w:hAnsi="Arial" w:cs="Arial"/>
          <w:lang w:val="mn-MN"/>
        </w:rPr>
      </w:pPr>
    </w:p>
    <w:p w14:paraId="0BDAD1AB" w14:textId="01D212A1" w:rsidR="004E21EA" w:rsidRPr="005F6578" w:rsidRDefault="00736423" w:rsidP="00491614">
      <w:pPr>
        <w:ind w:firstLine="810"/>
        <w:jc w:val="both"/>
        <w:rPr>
          <w:rFonts w:ascii="Arial" w:hAnsi="Arial" w:cs="Arial"/>
          <w:lang w:val="mn-MN"/>
        </w:rPr>
      </w:pPr>
      <w:r w:rsidRPr="005F6578">
        <w:rPr>
          <w:rFonts w:ascii="Arial" w:hAnsi="Arial" w:cs="Arial"/>
          <w:lang w:val="mn-MN"/>
        </w:rPr>
        <w:t>21.7.</w:t>
      </w:r>
      <w:r w:rsidR="007B31B8" w:rsidRPr="005F6578">
        <w:rPr>
          <w:rFonts w:ascii="Arial" w:hAnsi="Arial" w:cs="Arial"/>
          <w:lang w:val="mn-MN"/>
        </w:rPr>
        <w:t>Энэ хуулийн 21.2, 21.3-т заасан эмнэлгийн хэрэглэгдэхүүн</w:t>
      </w:r>
      <w:r w:rsidR="00E438CA" w:rsidRPr="005F6578">
        <w:rPr>
          <w:rFonts w:ascii="Arial" w:hAnsi="Arial" w:cs="Arial"/>
          <w:lang w:val="mn-MN"/>
        </w:rPr>
        <w:t>ээр үйлчлэх,</w:t>
      </w:r>
      <w:r w:rsidR="007B31B8" w:rsidRPr="005F6578">
        <w:rPr>
          <w:rFonts w:ascii="Arial" w:hAnsi="Arial" w:cs="Arial"/>
          <w:lang w:val="mn-MN"/>
        </w:rPr>
        <w:t xml:space="preserve"> </w:t>
      </w:r>
      <w:r w:rsidR="00491614" w:rsidRPr="005F6578">
        <w:rPr>
          <w:rFonts w:ascii="Arial" w:hAnsi="Arial" w:cs="Arial"/>
          <w:lang w:val="mn-MN"/>
        </w:rPr>
        <w:t>олгох журмыг Эрүүл мэндийн даатгалын үндэсний зөвлөл батална.</w:t>
      </w:r>
    </w:p>
    <w:p w14:paraId="73215A84" w14:textId="77777777" w:rsidR="0038383C" w:rsidRPr="005F6578" w:rsidRDefault="0038383C" w:rsidP="00491614">
      <w:pPr>
        <w:ind w:firstLine="810"/>
        <w:jc w:val="both"/>
        <w:rPr>
          <w:rFonts w:ascii="Arial" w:hAnsi="Arial" w:cs="Arial"/>
          <w:lang w:val="mn-MN"/>
        </w:rPr>
      </w:pPr>
    </w:p>
    <w:p w14:paraId="57C0282C" w14:textId="7650A43C" w:rsidR="0038383C" w:rsidRPr="005F6578" w:rsidRDefault="0038383C" w:rsidP="0038383C">
      <w:pPr>
        <w:ind w:firstLine="810"/>
        <w:jc w:val="both"/>
        <w:rPr>
          <w:rFonts w:ascii="Arial" w:hAnsi="Arial" w:cs="Arial"/>
          <w:lang w:val="mn-MN"/>
        </w:rPr>
      </w:pPr>
      <w:r w:rsidRPr="005F6578">
        <w:rPr>
          <w:rFonts w:ascii="Arial" w:hAnsi="Arial" w:cs="Arial"/>
          <w:lang w:val="mn-MN"/>
        </w:rPr>
        <w:t>21.8.Энэ хуулийн 21.4-т заасан нэн шаардлагатай</w:t>
      </w:r>
      <w:r w:rsidR="00BA051C" w:rsidRPr="005F6578">
        <w:rPr>
          <w:rFonts w:ascii="Arial" w:hAnsi="Arial" w:cs="Arial"/>
          <w:lang w:val="mn-MN"/>
        </w:rPr>
        <w:t xml:space="preserve"> </w:t>
      </w:r>
      <w:r w:rsidRPr="005F6578">
        <w:rPr>
          <w:rFonts w:ascii="Arial" w:hAnsi="Arial" w:cs="Arial"/>
          <w:lang w:val="mn-MN"/>
        </w:rPr>
        <w:t xml:space="preserve">туслах бүтээгдэхүүнийг үйлдвэрлэх, угсрах, </w:t>
      </w:r>
      <w:r w:rsidR="00E04C55" w:rsidRPr="005F6578">
        <w:rPr>
          <w:rFonts w:ascii="Arial" w:hAnsi="Arial" w:cs="Arial"/>
          <w:lang w:val="mn-MN"/>
        </w:rPr>
        <w:t xml:space="preserve">түрээслэх, </w:t>
      </w:r>
      <w:r w:rsidRPr="005F6578">
        <w:rPr>
          <w:rFonts w:ascii="Arial" w:hAnsi="Arial" w:cs="Arial"/>
          <w:lang w:val="mn-MN"/>
        </w:rPr>
        <w:t>олгох</w:t>
      </w:r>
      <w:r w:rsidR="009A62DA" w:rsidRPr="005F6578">
        <w:rPr>
          <w:rFonts w:ascii="Arial" w:hAnsi="Arial" w:cs="Arial"/>
          <w:lang w:val="mn-MN"/>
        </w:rPr>
        <w:t>, тохируулах, сургалт зөвлөгөө өгөх</w:t>
      </w:r>
      <w:r w:rsidR="00E04C55" w:rsidRPr="005F6578">
        <w:rPr>
          <w:rFonts w:ascii="Arial" w:hAnsi="Arial" w:cs="Arial"/>
          <w:lang w:val="mn-MN"/>
        </w:rPr>
        <w:t xml:space="preserve"> </w:t>
      </w:r>
      <w:r w:rsidRPr="005F6578">
        <w:rPr>
          <w:rFonts w:ascii="Arial" w:hAnsi="Arial" w:cs="Arial"/>
          <w:lang w:val="mn-MN"/>
        </w:rPr>
        <w:t xml:space="preserve">журмыг </w:t>
      </w:r>
      <w:r w:rsidR="00AD6607" w:rsidRPr="005F6578">
        <w:rPr>
          <w:rFonts w:ascii="Arial" w:hAnsi="Arial" w:cs="Arial"/>
          <w:lang w:val="mn-MN"/>
        </w:rPr>
        <w:t xml:space="preserve">Засгийн газар </w:t>
      </w:r>
      <w:r w:rsidRPr="005F6578">
        <w:rPr>
          <w:rFonts w:ascii="Arial" w:hAnsi="Arial" w:cs="Arial"/>
          <w:lang w:val="mn-MN"/>
        </w:rPr>
        <w:t>батална.</w:t>
      </w:r>
      <w:r w:rsidR="0076307D" w:rsidRPr="005F6578">
        <w:rPr>
          <w:rFonts w:ascii="Arial" w:hAnsi="Arial" w:cs="Arial"/>
          <w:lang w:val="mn-MN"/>
        </w:rPr>
        <w:t>”</w:t>
      </w:r>
    </w:p>
    <w:p w14:paraId="3A047318" w14:textId="77777777" w:rsidR="0038383C" w:rsidRPr="005F6578" w:rsidRDefault="0038383C" w:rsidP="00491614">
      <w:pPr>
        <w:ind w:firstLine="810"/>
        <w:jc w:val="both"/>
        <w:rPr>
          <w:rFonts w:ascii="Arial" w:hAnsi="Arial" w:cs="Arial"/>
          <w:lang w:val="mn-MN"/>
        </w:rPr>
      </w:pPr>
    </w:p>
    <w:p w14:paraId="6361CB05" w14:textId="30281071" w:rsidR="00491614" w:rsidRPr="005F6578" w:rsidRDefault="00FB7855" w:rsidP="00491614">
      <w:pPr>
        <w:ind w:firstLine="810"/>
        <w:jc w:val="both"/>
        <w:rPr>
          <w:rFonts w:ascii="Arial" w:hAnsi="Arial" w:cs="Arial"/>
          <w:b/>
          <w:bCs/>
          <w:lang w:val="mn-MN"/>
        </w:rPr>
      </w:pPr>
      <w:r w:rsidRPr="005F6578">
        <w:rPr>
          <w:rFonts w:ascii="Arial" w:hAnsi="Arial" w:cs="Arial"/>
          <w:b/>
          <w:bCs/>
          <w:lang w:val="mn-MN"/>
        </w:rPr>
        <w:t>3</w:t>
      </w:r>
      <w:r w:rsidR="00491614" w:rsidRPr="005F6578">
        <w:rPr>
          <w:rFonts w:ascii="Arial" w:hAnsi="Arial" w:cs="Arial"/>
          <w:b/>
          <w:bCs/>
          <w:lang w:val="mn-MN"/>
        </w:rPr>
        <w:t>/26 дугаар зүйлийн 26.5, 26.6</w:t>
      </w:r>
      <w:r w:rsidR="00124E05" w:rsidRPr="005F6578">
        <w:rPr>
          <w:rFonts w:ascii="Arial" w:hAnsi="Arial" w:cs="Arial"/>
          <w:b/>
          <w:bCs/>
          <w:lang w:val="mn-MN"/>
        </w:rPr>
        <w:t>, 26.7, 26.8</w:t>
      </w:r>
      <w:r w:rsidR="00491614" w:rsidRPr="005F6578">
        <w:rPr>
          <w:rFonts w:ascii="Arial" w:hAnsi="Arial" w:cs="Arial"/>
          <w:b/>
          <w:bCs/>
          <w:lang w:val="mn-MN"/>
        </w:rPr>
        <w:t xml:space="preserve"> дахь хэсэг: </w:t>
      </w:r>
    </w:p>
    <w:p w14:paraId="31B2AC29" w14:textId="77777777" w:rsidR="00645921" w:rsidRPr="005F6578" w:rsidRDefault="00645921" w:rsidP="00491614">
      <w:pPr>
        <w:ind w:firstLine="810"/>
        <w:jc w:val="both"/>
        <w:rPr>
          <w:rFonts w:ascii="Arial" w:hAnsi="Arial" w:cs="Arial"/>
          <w:b/>
          <w:bCs/>
          <w:lang w:val="mn-MN"/>
        </w:rPr>
      </w:pPr>
    </w:p>
    <w:p w14:paraId="39B673C8" w14:textId="5CE11BAA" w:rsidR="00491614" w:rsidRPr="005F6578" w:rsidRDefault="00491614" w:rsidP="00124E05">
      <w:pPr>
        <w:ind w:firstLine="810"/>
        <w:jc w:val="both"/>
        <w:rPr>
          <w:rFonts w:ascii="Arial" w:hAnsi="Arial" w:cs="Arial"/>
          <w:lang w:val="mn-MN"/>
        </w:rPr>
      </w:pPr>
      <w:r w:rsidRPr="005F6578">
        <w:rPr>
          <w:rFonts w:ascii="Arial" w:hAnsi="Arial" w:cs="Arial"/>
          <w:lang w:val="mn-MN"/>
        </w:rPr>
        <w:t>“</w:t>
      </w:r>
      <w:r w:rsidR="00124E05" w:rsidRPr="005F6578">
        <w:rPr>
          <w:rFonts w:ascii="Arial" w:hAnsi="Arial" w:cs="Arial"/>
          <w:lang w:val="mn-MN"/>
        </w:rPr>
        <w:t>26.5</w:t>
      </w:r>
      <w:r w:rsidR="00320FAD" w:rsidRPr="005F6578">
        <w:rPr>
          <w:rFonts w:ascii="Arial" w:hAnsi="Arial" w:cs="Arial"/>
          <w:lang w:val="mn-MN"/>
        </w:rPr>
        <w:t>.</w:t>
      </w:r>
      <w:r w:rsidR="00A35AA0" w:rsidRPr="005F6578">
        <w:rPr>
          <w:rFonts w:ascii="Arial" w:hAnsi="Arial" w:cs="Arial"/>
          <w:lang w:val="mn-MN"/>
        </w:rPr>
        <w:t>Энэ хуулийн 26.1.17, 26.</w:t>
      </w:r>
      <w:r w:rsidR="00275C3E" w:rsidRPr="005F6578">
        <w:rPr>
          <w:rFonts w:ascii="Arial" w:hAnsi="Arial" w:cs="Arial"/>
          <w:lang w:val="mn-MN"/>
        </w:rPr>
        <w:t>8</w:t>
      </w:r>
      <w:r w:rsidR="00A35AA0" w:rsidRPr="005F6578">
        <w:rPr>
          <w:rFonts w:ascii="Arial" w:hAnsi="Arial" w:cs="Arial"/>
          <w:lang w:val="mn-MN"/>
        </w:rPr>
        <w:t>-д</w:t>
      </w:r>
      <w:r w:rsidRPr="005F6578">
        <w:rPr>
          <w:rFonts w:ascii="Arial" w:hAnsi="Arial" w:cs="Arial"/>
          <w:lang w:val="mn-MN"/>
        </w:rPr>
        <w:t xml:space="preserve"> заасан үйлчилгээ үзүүлэх журам, үйлчилгээнд тавигдах </w:t>
      </w:r>
      <w:r w:rsidR="006A70D3" w:rsidRPr="005F6578">
        <w:rPr>
          <w:rFonts w:ascii="Arial" w:hAnsi="Arial" w:cs="Arial"/>
          <w:lang w:val="mn-MN"/>
        </w:rPr>
        <w:t>шаардлага, үйлчилгээ үзүүлэх байгууллагыг сонгон шалгаруулах журмы</w:t>
      </w:r>
      <w:r w:rsidRPr="005F6578">
        <w:rPr>
          <w:rFonts w:ascii="Arial" w:hAnsi="Arial" w:cs="Arial"/>
          <w:lang w:val="mn-MN"/>
        </w:rPr>
        <w:t xml:space="preserve">г нийгмийн халамжийн асуудал эрхэлсэн Засгийн газрын гишүүн батална. </w:t>
      </w:r>
    </w:p>
    <w:p w14:paraId="5C43B47D" w14:textId="77777777" w:rsidR="006A70D3" w:rsidRPr="005F6578" w:rsidRDefault="006A70D3" w:rsidP="00491614">
      <w:pPr>
        <w:ind w:firstLine="810"/>
        <w:jc w:val="both"/>
        <w:rPr>
          <w:rFonts w:ascii="Arial" w:hAnsi="Arial" w:cs="Arial"/>
          <w:lang w:val="mn-MN"/>
        </w:rPr>
      </w:pPr>
    </w:p>
    <w:p w14:paraId="6A41549F" w14:textId="6F4DA85E" w:rsidR="006A70D3" w:rsidRPr="005F6578" w:rsidRDefault="00124E05" w:rsidP="00124E05">
      <w:pPr>
        <w:ind w:firstLine="810"/>
        <w:jc w:val="both"/>
        <w:rPr>
          <w:rFonts w:ascii="Arial" w:hAnsi="Arial" w:cs="Arial"/>
          <w:lang w:val="mn-MN"/>
        </w:rPr>
      </w:pPr>
      <w:r w:rsidRPr="005F6578">
        <w:rPr>
          <w:rFonts w:ascii="Arial" w:hAnsi="Arial" w:cs="Arial"/>
          <w:lang w:val="mn-MN"/>
        </w:rPr>
        <w:t>26.6.</w:t>
      </w:r>
      <w:r w:rsidR="006A70D3" w:rsidRPr="005F6578">
        <w:rPr>
          <w:rFonts w:ascii="Arial" w:hAnsi="Arial" w:cs="Arial"/>
          <w:lang w:val="mn-MN"/>
        </w:rPr>
        <w:t>Энэ хуулийн 26.1.17</w:t>
      </w:r>
      <w:r w:rsidR="00A35AA0" w:rsidRPr="005F6578">
        <w:rPr>
          <w:rFonts w:ascii="Arial" w:hAnsi="Arial" w:cs="Arial"/>
          <w:lang w:val="mn-MN"/>
        </w:rPr>
        <w:t>, 26.</w:t>
      </w:r>
      <w:r w:rsidR="00275C3E" w:rsidRPr="005F6578">
        <w:rPr>
          <w:rFonts w:ascii="Arial" w:hAnsi="Arial" w:cs="Arial"/>
          <w:lang w:val="mn-MN"/>
        </w:rPr>
        <w:t>8</w:t>
      </w:r>
      <w:r w:rsidR="00A35AA0" w:rsidRPr="005F6578">
        <w:rPr>
          <w:rFonts w:ascii="Arial" w:hAnsi="Arial" w:cs="Arial"/>
          <w:lang w:val="mn-MN"/>
        </w:rPr>
        <w:t xml:space="preserve">-д </w:t>
      </w:r>
      <w:r w:rsidR="006A70D3" w:rsidRPr="005F6578">
        <w:rPr>
          <w:rFonts w:ascii="Arial" w:hAnsi="Arial" w:cs="Arial"/>
          <w:lang w:val="mn-MN"/>
        </w:rPr>
        <w:t xml:space="preserve">заасан </w:t>
      </w:r>
      <w:r w:rsidR="00A35AA0" w:rsidRPr="005F6578">
        <w:rPr>
          <w:rFonts w:ascii="Arial" w:hAnsi="Arial" w:cs="Arial"/>
          <w:lang w:val="mn-MN"/>
        </w:rPr>
        <w:t xml:space="preserve">үйлчилгээ үзүүлэх байгууллагын ажилтны цалин хөлс, үйлчилгээний жишиг үнэ </w:t>
      </w:r>
      <w:r w:rsidR="006A70D3" w:rsidRPr="005F6578">
        <w:rPr>
          <w:rFonts w:ascii="Arial" w:hAnsi="Arial" w:cs="Arial"/>
          <w:lang w:val="mn-MN"/>
        </w:rPr>
        <w:t xml:space="preserve">болон иргэний хариуцах төлбөрийн хэмжээг хөгжлийн бэрхшээлтэй хүний болон санхүү, төсвийн асуудал эрхэлсэн Засгийн газрын гишүүн хамтран баталж, хэрэгжүүлнэ. </w:t>
      </w:r>
    </w:p>
    <w:p w14:paraId="0740ED64" w14:textId="77777777" w:rsidR="00491614" w:rsidRPr="005F6578" w:rsidRDefault="00491614" w:rsidP="00491614">
      <w:pPr>
        <w:ind w:firstLine="810"/>
        <w:jc w:val="both"/>
        <w:rPr>
          <w:rFonts w:ascii="Arial" w:hAnsi="Arial" w:cs="Arial"/>
          <w:lang w:val="mn-MN"/>
        </w:rPr>
      </w:pPr>
    </w:p>
    <w:p w14:paraId="278487E4" w14:textId="1B2E11C3" w:rsidR="00491614" w:rsidRPr="005F6578" w:rsidRDefault="00491614" w:rsidP="00491614">
      <w:pPr>
        <w:ind w:firstLine="810"/>
        <w:jc w:val="both"/>
        <w:rPr>
          <w:rFonts w:ascii="Arial" w:hAnsi="Arial" w:cs="Arial"/>
          <w:lang w:val="mn-MN"/>
        </w:rPr>
      </w:pPr>
      <w:r w:rsidRPr="005F6578">
        <w:rPr>
          <w:rFonts w:ascii="Arial" w:hAnsi="Arial" w:cs="Arial"/>
          <w:lang w:val="mn-MN"/>
        </w:rPr>
        <w:t>26.</w:t>
      </w:r>
      <w:r w:rsidR="00124E05" w:rsidRPr="005F6578">
        <w:rPr>
          <w:rFonts w:ascii="Arial" w:hAnsi="Arial" w:cs="Arial"/>
          <w:lang w:val="mn-MN"/>
        </w:rPr>
        <w:t>7</w:t>
      </w:r>
      <w:r w:rsidRPr="005F6578">
        <w:rPr>
          <w:rFonts w:ascii="Arial" w:hAnsi="Arial" w:cs="Arial"/>
          <w:lang w:val="mn-MN"/>
        </w:rPr>
        <w:t>.Энэ хуулийн 21.1, 21.2, 21.3, 21.4, 21.5, 21.6, 26.2 дахь хэсэгт болон 26.1.7, 26.1.9, 26.1.13</w:t>
      </w:r>
      <w:r w:rsidR="006A70D3" w:rsidRPr="005F6578">
        <w:rPr>
          <w:rFonts w:ascii="Arial" w:hAnsi="Arial" w:cs="Arial"/>
          <w:lang w:val="mn-MN"/>
        </w:rPr>
        <w:t>, 26.1.17-д</w:t>
      </w:r>
      <w:r w:rsidRPr="005F6578">
        <w:rPr>
          <w:rFonts w:ascii="Arial" w:hAnsi="Arial" w:cs="Arial"/>
          <w:lang w:val="mn-MN"/>
        </w:rPr>
        <w:t xml:space="preserve"> заасан хөнгөлөлт, үйлчилгээг цахимжуулах, давхардлыг арилгах, гэрээт байгууллагын санхүүжилтийг гүйцэтгэлд үндэслэн бодитой олгох зорилгоор Хүний хувийн мэдээлэл хамгаалах тухай хуулийн 4.1.1-д заасан  мэдээллийг ашиглаж болно.</w:t>
      </w:r>
    </w:p>
    <w:p w14:paraId="410D28A2" w14:textId="77777777" w:rsidR="00486831" w:rsidRPr="005F6578" w:rsidRDefault="00486831" w:rsidP="00491614">
      <w:pPr>
        <w:ind w:firstLine="810"/>
        <w:jc w:val="both"/>
        <w:rPr>
          <w:rFonts w:ascii="Arial" w:hAnsi="Arial" w:cs="Arial"/>
          <w:lang w:val="mn-MN"/>
        </w:rPr>
      </w:pPr>
    </w:p>
    <w:p w14:paraId="66AF0B55" w14:textId="06A9DD50" w:rsidR="004604DB" w:rsidRPr="005F6578" w:rsidRDefault="00124E05" w:rsidP="00275C3E">
      <w:pPr>
        <w:ind w:firstLine="810"/>
        <w:jc w:val="both"/>
        <w:rPr>
          <w:rFonts w:ascii="Arial" w:hAnsi="Arial" w:cs="Arial"/>
          <w:lang w:val="mn-MN"/>
        </w:rPr>
      </w:pPr>
      <w:r w:rsidRPr="005F6578">
        <w:rPr>
          <w:rFonts w:ascii="Arial" w:hAnsi="Arial" w:cs="Arial"/>
          <w:lang w:val="mn-MN"/>
        </w:rPr>
        <w:t>26.8</w:t>
      </w:r>
      <w:r w:rsidR="00486831" w:rsidRPr="005F6578">
        <w:rPr>
          <w:rFonts w:ascii="Arial" w:hAnsi="Arial" w:cs="Arial"/>
          <w:lang w:val="mn-MN"/>
        </w:rPr>
        <w:t>.хөгжлийн бэрхшээлтэй хүний хөгжлийг дэмжих төвийн үйлчилгээг иргэн, хуулийн этгээдээр гэрээл</w:t>
      </w:r>
      <w:r w:rsidR="00E602FA" w:rsidRPr="005F6578">
        <w:rPr>
          <w:rFonts w:ascii="Arial" w:hAnsi="Arial" w:cs="Arial"/>
          <w:lang w:val="mn-MN"/>
        </w:rPr>
        <w:t>эн гүйцэтгүүлэх зардлыг хөгжлийн бэрхшээлтэй хүний асуудал хариуцсан төрийн захиргааны байгууллагын төсөвт жил бүр тусган</w:t>
      </w:r>
      <w:r w:rsidR="00A35AA0" w:rsidRPr="005F6578">
        <w:rPr>
          <w:rFonts w:ascii="Arial" w:hAnsi="Arial" w:cs="Arial"/>
          <w:lang w:val="mn-MN"/>
        </w:rPr>
        <w:t xml:space="preserve"> хэрэгжүүлнэ</w:t>
      </w:r>
      <w:r w:rsidRPr="005F6578">
        <w:rPr>
          <w:rFonts w:ascii="Arial" w:hAnsi="Arial" w:cs="Arial"/>
          <w:lang w:val="mn-MN"/>
        </w:rPr>
        <w:t>.</w:t>
      </w:r>
      <w:r w:rsidR="00486831" w:rsidRPr="005F6578">
        <w:rPr>
          <w:rFonts w:ascii="Arial" w:hAnsi="Arial" w:cs="Arial"/>
          <w:lang w:val="mn-MN"/>
        </w:rPr>
        <w:t>”</w:t>
      </w:r>
    </w:p>
    <w:p w14:paraId="2B11574C" w14:textId="77777777" w:rsidR="00E602FA" w:rsidRPr="005F6578" w:rsidRDefault="00E602FA" w:rsidP="00486831">
      <w:pPr>
        <w:ind w:firstLine="810"/>
        <w:jc w:val="both"/>
        <w:rPr>
          <w:rFonts w:ascii="Arial" w:hAnsi="Arial" w:cs="Arial"/>
          <w:color w:val="FF0000"/>
          <w:lang w:val="mn-MN"/>
        </w:rPr>
      </w:pPr>
    </w:p>
    <w:p w14:paraId="225DED34" w14:textId="5D9A9830" w:rsidR="00491614" w:rsidRPr="005F6578" w:rsidRDefault="00FB7855" w:rsidP="00491614">
      <w:pPr>
        <w:ind w:firstLine="720"/>
        <w:jc w:val="both"/>
        <w:rPr>
          <w:rFonts w:ascii="Arial" w:hAnsi="Arial" w:cs="Arial"/>
          <w:b/>
          <w:lang w:val="mn-MN"/>
        </w:rPr>
      </w:pPr>
      <w:r w:rsidRPr="005F6578">
        <w:rPr>
          <w:rFonts w:ascii="Arial" w:hAnsi="Arial" w:cs="Arial"/>
          <w:b/>
          <w:lang w:val="mn-MN"/>
        </w:rPr>
        <w:t>4</w:t>
      </w:r>
      <w:r w:rsidR="00491614" w:rsidRPr="005F6578">
        <w:rPr>
          <w:rFonts w:ascii="Arial" w:hAnsi="Arial" w:cs="Arial"/>
          <w:b/>
          <w:lang w:val="mn-MN"/>
        </w:rPr>
        <w:t>/26 дугаар зүйлийн 26.1.17</w:t>
      </w:r>
      <w:r w:rsidR="00124E05" w:rsidRPr="005F6578">
        <w:rPr>
          <w:rFonts w:ascii="Arial" w:hAnsi="Arial" w:cs="Arial"/>
          <w:b/>
          <w:lang w:val="mn-MN"/>
        </w:rPr>
        <w:t>, 26.1.18</w:t>
      </w:r>
      <w:r w:rsidR="00491614" w:rsidRPr="005F6578">
        <w:rPr>
          <w:rFonts w:ascii="Arial" w:hAnsi="Arial" w:cs="Arial"/>
          <w:b/>
          <w:lang w:val="mn-MN"/>
        </w:rPr>
        <w:t xml:space="preserve"> дахь заалт: </w:t>
      </w:r>
    </w:p>
    <w:p w14:paraId="696F5AD9" w14:textId="77777777" w:rsidR="00491614" w:rsidRPr="005F6578" w:rsidRDefault="00491614" w:rsidP="00491614">
      <w:pPr>
        <w:ind w:firstLine="720"/>
        <w:jc w:val="both"/>
        <w:rPr>
          <w:rFonts w:ascii="Arial" w:hAnsi="Arial" w:cs="Arial"/>
          <w:b/>
          <w:lang w:val="mn-MN"/>
        </w:rPr>
      </w:pPr>
    </w:p>
    <w:p w14:paraId="151671E7" w14:textId="4C97BE9C" w:rsidR="00124E05" w:rsidRPr="005F6578" w:rsidRDefault="00491614" w:rsidP="00124E05">
      <w:pPr>
        <w:ind w:firstLine="810"/>
        <w:jc w:val="both"/>
        <w:rPr>
          <w:rFonts w:ascii="Arial" w:hAnsi="Arial" w:cs="Arial"/>
          <w:lang w:val="mn-MN"/>
        </w:rPr>
      </w:pPr>
      <w:r w:rsidRPr="005F6578">
        <w:rPr>
          <w:rFonts w:ascii="Arial" w:hAnsi="Arial" w:cs="Arial"/>
          <w:lang w:val="mn-MN"/>
        </w:rPr>
        <w:tab/>
        <w:t>“</w:t>
      </w:r>
      <w:r w:rsidR="00124E05" w:rsidRPr="005F6578">
        <w:rPr>
          <w:rFonts w:ascii="Arial" w:hAnsi="Arial" w:cs="Arial"/>
          <w:lang w:val="mn-MN"/>
        </w:rPr>
        <w:t>26.1.17.хувийн туслах үйлчилгээ</w:t>
      </w:r>
      <w:r w:rsidR="00FA7DF1" w:rsidRPr="005F6578">
        <w:rPr>
          <w:rFonts w:ascii="Arial" w:hAnsi="Arial" w:cs="Arial"/>
          <w:lang w:val="mn-MN"/>
        </w:rPr>
        <w:t>,</w:t>
      </w:r>
      <w:r w:rsidR="00124E05" w:rsidRPr="005F6578">
        <w:rPr>
          <w:rFonts w:ascii="Arial" w:hAnsi="Arial" w:cs="Arial"/>
          <w:lang w:val="mn-MN"/>
        </w:rPr>
        <w:t xml:space="preserve"> </w:t>
      </w:r>
      <w:r w:rsidR="0038383C" w:rsidRPr="005F6578">
        <w:rPr>
          <w:rFonts w:ascii="Arial" w:hAnsi="Arial" w:cs="Arial"/>
          <w:lang w:val="mn-MN"/>
        </w:rPr>
        <w:t xml:space="preserve">урт хугацааны сэргээн засалтын үйлчилгээ </w:t>
      </w:r>
      <w:r w:rsidR="00124E05" w:rsidRPr="005F6578">
        <w:rPr>
          <w:rFonts w:ascii="Arial" w:hAnsi="Arial" w:cs="Arial"/>
          <w:lang w:val="mn-MN"/>
        </w:rPr>
        <w:t>болон</w:t>
      </w:r>
      <w:r w:rsidR="001B4C25" w:rsidRPr="005F6578">
        <w:rPr>
          <w:rFonts w:ascii="Arial" w:hAnsi="Arial" w:cs="Arial"/>
          <w:lang w:val="mn-MN"/>
        </w:rPr>
        <w:t xml:space="preserve"> өдрөөр асрах, </w:t>
      </w:r>
      <w:r w:rsidR="00124E05" w:rsidRPr="005F6578">
        <w:rPr>
          <w:rFonts w:ascii="Arial" w:hAnsi="Arial" w:cs="Arial"/>
          <w:lang w:val="mn-MN"/>
        </w:rPr>
        <w:t>гэрээр асрах, түр болон урт хугацаагаар асрах асаргааны хувилбарт үйлчилгээ үзүүлэх;</w:t>
      </w:r>
    </w:p>
    <w:p w14:paraId="6245E7CE" w14:textId="77777777" w:rsidR="00124E05" w:rsidRPr="005F6578" w:rsidRDefault="00124E05" w:rsidP="00491614">
      <w:pPr>
        <w:jc w:val="both"/>
        <w:rPr>
          <w:rFonts w:ascii="Arial" w:hAnsi="Arial" w:cs="Arial"/>
          <w:lang w:val="mn-MN"/>
        </w:rPr>
      </w:pPr>
    </w:p>
    <w:p w14:paraId="0861A049" w14:textId="658D2B29" w:rsidR="00491614" w:rsidRPr="005F6578" w:rsidRDefault="00124E05" w:rsidP="00124E05">
      <w:pPr>
        <w:ind w:firstLine="1440"/>
        <w:jc w:val="both"/>
        <w:rPr>
          <w:rFonts w:ascii="Arial" w:hAnsi="Arial" w:cs="Arial"/>
          <w:lang w:val="mn-MN"/>
        </w:rPr>
      </w:pPr>
      <w:r w:rsidRPr="005F6578">
        <w:rPr>
          <w:rFonts w:ascii="Arial" w:hAnsi="Arial" w:cs="Arial"/>
          <w:lang w:val="mn-MN"/>
        </w:rPr>
        <w:t>26.1.18.х</w:t>
      </w:r>
      <w:r w:rsidR="00491614" w:rsidRPr="005F6578">
        <w:rPr>
          <w:rFonts w:ascii="Arial" w:hAnsi="Arial" w:cs="Arial"/>
          <w:lang w:val="mn-MN"/>
        </w:rPr>
        <w:t xml:space="preserve">өдөө орон нутгаас аймгийн төв, нийслэл Улаанбаатар хот, хотод бүх шатны боловсролын байгууллагад суралцах хөгжлийн бэрхшээлтэй хүүхэд болон түүний асран хамгаалагч тус </w:t>
      </w:r>
      <w:r w:rsidR="00BF313D" w:rsidRPr="005F6578">
        <w:rPr>
          <w:rFonts w:ascii="Arial" w:hAnsi="Arial" w:cs="Arial"/>
          <w:lang w:val="mn-MN"/>
        </w:rPr>
        <w:t>бүрд</w:t>
      </w:r>
      <w:r w:rsidR="00491614" w:rsidRPr="005F6578">
        <w:rPr>
          <w:rFonts w:ascii="Arial" w:hAnsi="Arial" w:cs="Arial"/>
          <w:lang w:val="mn-MN"/>
        </w:rPr>
        <w:t xml:space="preserve"> ирж, очих тээврийн зардлыг жилд нэг удаа автозамын болон агаарын тээврийн тарифт үнээр тооцож нөхөн олгох;”</w:t>
      </w:r>
    </w:p>
    <w:p w14:paraId="73BDBFD3" w14:textId="5174EC20" w:rsidR="00936182" w:rsidRPr="005F6578" w:rsidRDefault="00936182" w:rsidP="00124E05">
      <w:pPr>
        <w:ind w:firstLine="1440"/>
        <w:jc w:val="both"/>
        <w:rPr>
          <w:rFonts w:ascii="Arial" w:hAnsi="Arial" w:cs="Arial"/>
          <w:lang w:val="mn-MN"/>
        </w:rPr>
      </w:pPr>
    </w:p>
    <w:p w14:paraId="6AB59C66" w14:textId="51B73AE7" w:rsidR="00936182" w:rsidRPr="005F6578" w:rsidRDefault="00936182" w:rsidP="00936182">
      <w:pPr>
        <w:jc w:val="both"/>
        <w:rPr>
          <w:rFonts w:ascii="Arial" w:hAnsi="Arial" w:cs="Arial"/>
          <w:b/>
          <w:bCs/>
          <w:lang w:val="mn-MN"/>
        </w:rPr>
      </w:pPr>
      <w:r w:rsidRPr="005F6578">
        <w:rPr>
          <w:rFonts w:ascii="Arial" w:hAnsi="Arial" w:cs="Arial"/>
          <w:lang w:val="mn-MN"/>
        </w:rPr>
        <w:tab/>
      </w:r>
      <w:r w:rsidRPr="005F6578">
        <w:rPr>
          <w:rFonts w:ascii="Arial" w:hAnsi="Arial" w:cs="Arial"/>
          <w:b/>
          <w:bCs/>
          <w:lang w:val="mn-MN"/>
        </w:rPr>
        <w:t>5/37 дугаар зүйлийн 37.10</w:t>
      </w:r>
      <w:r w:rsidR="0065609F" w:rsidRPr="005F6578">
        <w:rPr>
          <w:rFonts w:ascii="Arial" w:hAnsi="Arial" w:cs="Arial"/>
          <w:b/>
          <w:bCs/>
          <w:lang w:val="mn-MN"/>
        </w:rPr>
        <w:t xml:space="preserve"> дахь</w:t>
      </w:r>
      <w:r w:rsidRPr="005F6578">
        <w:rPr>
          <w:rFonts w:ascii="Arial" w:hAnsi="Arial" w:cs="Arial"/>
          <w:b/>
          <w:bCs/>
          <w:lang w:val="mn-MN"/>
        </w:rPr>
        <w:t xml:space="preserve"> хэсэг:</w:t>
      </w:r>
    </w:p>
    <w:p w14:paraId="543DEBF7" w14:textId="430E357F" w:rsidR="00936182" w:rsidRPr="005F6578" w:rsidRDefault="00936182" w:rsidP="00936182">
      <w:pPr>
        <w:spacing w:beforeAutospacing="1" w:afterAutospacing="1"/>
        <w:ind w:firstLine="720"/>
        <w:jc w:val="both"/>
        <w:rPr>
          <w:rFonts w:ascii="Arial" w:hAnsi="Arial" w:cs="Arial"/>
          <w:color w:val="000000" w:themeColor="text1"/>
          <w:lang w:val="mn-MN"/>
        </w:rPr>
      </w:pPr>
      <w:r w:rsidRPr="005F6578">
        <w:rPr>
          <w:rFonts w:ascii="Arial" w:hAnsi="Arial" w:cs="Arial"/>
          <w:lang w:val="mn-MN"/>
        </w:rPr>
        <w:t xml:space="preserve">37.10.Энэ хуулийн 37.9-д заасан мэргэжлийн хамтарсан зөвлөл нь хөгжлийн бэрхшээлтэй хүний бие даан амьдрах чадамж, хэрэгцээний цогц үнэлгээнд үндэслэн </w:t>
      </w:r>
      <w:r w:rsidRPr="005F6578">
        <w:rPr>
          <w:rFonts w:ascii="Arial" w:hAnsi="Arial" w:cs="Arial"/>
          <w:color w:val="000000" w:themeColor="text1"/>
          <w:lang w:val="mn-MN"/>
        </w:rPr>
        <w:t>хувийн цогц төлөвлөгөө боловсруулах, төлөвлөгөөний дагуу хөдөлмөр эрхлэлт, нийгмийн халамж, эрүүл мэнд, боловсрол, сэргээн засах болон нийгмийн оролцоог дэмжих чадваржуулах үйлчилгээ, асаргааны хувилбарт болон хувийн туслах үйлчилгээ,</w:t>
      </w:r>
      <w:r w:rsidR="0038383C" w:rsidRPr="005F6578">
        <w:rPr>
          <w:rFonts w:ascii="Arial" w:hAnsi="Arial" w:cs="Arial"/>
          <w:color w:val="0070C0"/>
          <w:highlight w:val="yellow"/>
          <w:lang w:val="mn-MN"/>
        </w:rPr>
        <w:t xml:space="preserve"> </w:t>
      </w:r>
      <w:r w:rsidR="0038383C" w:rsidRPr="005F6578">
        <w:rPr>
          <w:rFonts w:ascii="Arial" w:hAnsi="Arial" w:cs="Arial"/>
          <w:lang w:val="mn-MN"/>
        </w:rPr>
        <w:t>урт хугацааны сэргээн засалтын үйлчилгээ</w:t>
      </w:r>
      <w:r w:rsidRPr="005F6578">
        <w:rPr>
          <w:rFonts w:ascii="Arial" w:hAnsi="Arial" w:cs="Arial"/>
          <w:lang w:val="mn-MN"/>
        </w:rPr>
        <w:t xml:space="preserve"> тохирох хэрэглэгдэхүүн, </w:t>
      </w:r>
      <w:r w:rsidR="00684488" w:rsidRPr="005F6578">
        <w:rPr>
          <w:rFonts w:ascii="Arial" w:hAnsi="Arial" w:cs="Arial"/>
          <w:lang w:val="mn-MN"/>
        </w:rPr>
        <w:t xml:space="preserve">нэн шаардлагатай </w:t>
      </w:r>
      <w:r w:rsidR="0038383C" w:rsidRPr="005F6578">
        <w:rPr>
          <w:rFonts w:ascii="Arial" w:hAnsi="Arial" w:cs="Arial"/>
          <w:lang w:val="mn-MN"/>
        </w:rPr>
        <w:t>туслах бүтээгдэхүүний</w:t>
      </w:r>
      <w:r w:rsidRPr="005F6578">
        <w:rPr>
          <w:rFonts w:ascii="Arial" w:hAnsi="Arial" w:cs="Arial"/>
          <w:lang w:val="mn-MN"/>
        </w:rPr>
        <w:t xml:space="preserve"> </w:t>
      </w:r>
      <w:r w:rsidRPr="005F6578">
        <w:rPr>
          <w:rFonts w:ascii="Arial" w:hAnsi="Arial" w:cs="Arial"/>
          <w:color w:val="000000" w:themeColor="text1"/>
          <w:lang w:val="mn-MN"/>
        </w:rPr>
        <w:t>дэмжлэгт холбон зуучлах, хэрэгжилтэд хяналт тавина.</w:t>
      </w:r>
    </w:p>
    <w:p w14:paraId="1D927D0C" w14:textId="2A13A56B" w:rsidR="003629C8" w:rsidRPr="005F6578" w:rsidRDefault="00491614" w:rsidP="00491614">
      <w:pPr>
        <w:jc w:val="both"/>
        <w:rPr>
          <w:rFonts w:ascii="Arial" w:hAnsi="Arial" w:cs="Arial"/>
          <w:lang w:val="mn-MN"/>
        </w:rPr>
      </w:pPr>
      <w:r w:rsidRPr="005F6578">
        <w:rPr>
          <w:rFonts w:ascii="Arial" w:hAnsi="Arial" w:cs="Arial"/>
          <w:lang w:val="mn-MN"/>
        </w:rPr>
        <w:tab/>
      </w:r>
      <w:r w:rsidR="005064A0" w:rsidRPr="005F6578">
        <w:rPr>
          <w:rFonts w:ascii="Arial" w:hAnsi="Arial" w:cs="Arial"/>
          <w:b/>
          <w:bCs/>
          <w:lang w:val="mn-MN"/>
        </w:rPr>
        <w:t>2 дугаар зүйл.</w:t>
      </w:r>
      <w:r w:rsidR="005064A0" w:rsidRPr="005F6578">
        <w:rPr>
          <w:rFonts w:ascii="Arial" w:hAnsi="Arial" w:cs="Arial"/>
          <w:lang w:val="mn-MN"/>
        </w:rPr>
        <w:t xml:space="preserve">Хөгжлийн бэрхшээлтэй хүний эрхийн тухай хуулийн 26 дугаар зүйлийн 26.1.7 дахь заалтын “дотоодын” гэсний өмнө “магадлан итгэмжлэгдсэн” гэж,  26 дугаар зүйлийн нэрийн болон мөн зүйлийн 26.1 дэх хэсгийн “хөнгөлөлт” гэсний дараа “, үйлчилгээ” гэж, 37 дугаар зүйлийн 37.2 дахь хэсгийн “насны” гэсний өмнө “хүртэлх” гэж, мөн зүйлийн 37.5 дахь хэсгийн “32.2.2” гэсний дараа “37.9” гэж, мөн зүйлийн 37.5 дахь хэсгийн “аргачлалыг” гэсний дараа </w:t>
      </w:r>
      <w:r w:rsidR="005064A0" w:rsidRPr="005F6578">
        <w:rPr>
          <w:rFonts w:ascii="Arial" w:hAnsi="Arial" w:cs="Arial"/>
          <w:color w:val="000000" w:themeColor="text1"/>
          <w:lang w:val="mn-MN"/>
        </w:rPr>
        <w:t xml:space="preserve">“37.9-д заасан </w:t>
      </w:r>
      <w:r w:rsidR="005064A0" w:rsidRPr="005F6578">
        <w:rPr>
          <w:rFonts w:ascii="Arial" w:hAnsi="Arial" w:cs="Arial"/>
          <w:bCs/>
          <w:color w:val="000000" w:themeColor="text1"/>
          <w:lang w:val="mn-MN"/>
        </w:rPr>
        <w:t>б</w:t>
      </w:r>
      <w:r w:rsidR="005064A0" w:rsidRPr="005F6578">
        <w:rPr>
          <w:rFonts w:ascii="Arial" w:hAnsi="Arial" w:cs="Arial"/>
          <w:color w:val="000000" w:themeColor="text1"/>
          <w:lang w:val="mn-MN"/>
        </w:rPr>
        <w:t xml:space="preserve">ие даан амьдрах чадамж, хэрэгцээний цогц үнэлгээ хийх шалгуур, аргачлалыг” гэж </w:t>
      </w:r>
      <w:r w:rsidR="005064A0" w:rsidRPr="005F6578">
        <w:rPr>
          <w:rFonts w:ascii="Arial" w:hAnsi="Arial" w:cs="Arial"/>
          <w:lang w:val="mn-MN"/>
        </w:rPr>
        <w:t>тус тус нэмсүгэй.</w:t>
      </w:r>
    </w:p>
    <w:p w14:paraId="48A53509" w14:textId="77777777" w:rsidR="00DC425D" w:rsidRPr="005F6578" w:rsidRDefault="00DC425D" w:rsidP="00491614">
      <w:pPr>
        <w:jc w:val="both"/>
        <w:rPr>
          <w:rFonts w:ascii="Arial" w:hAnsi="Arial" w:cs="Arial"/>
          <w:lang w:val="mn-MN"/>
        </w:rPr>
      </w:pPr>
    </w:p>
    <w:p w14:paraId="7F1204AA" w14:textId="6E6B9D88" w:rsidR="00491614" w:rsidRPr="005F6578" w:rsidRDefault="00491614" w:rsidP="00491614">
      <w:pPr>
        <w:ind w:firstLine="720"/>
        <w:jc w:val="both"/>
        <w:rPr>
          <w:rFonts w:ascii="Arial" w:hAnsi="Arial" w:cs="Arial"/>
          <w:bCs/>
          <w:lang w:val="mn-MN"/>
        </w:rPr>
      </w:pPr>
      <w:r w:rsidRPr="005F6578">
        <w:rPr>
          <w:rFonts w:ascii="Arial" w:hAnsi="Arial" w:cs="Arial"/>
          <w:b/>
          <w:lang w:val="mn-MN"/>
        </w:rPr>
        <w:t>3 дугаар зүйл.</w:t>
      </w:r>
      <w:r w:rsidRPr="005F6578">
        <w:rPr>
          <w:rFonts w:ascii="Arial" w:hAnsi="Arial" w:cs="Arial"/>
          <w:bCs/>
          <w:lang w:val="mn-MN"/>
        </w:rPr>
        <w:t>Хөгжлийн бэрхшээлтэй хүний эрхийн тухай хуулийн дараах хэсэг, заалтыг доор дурдсанаар өөрчлөн найруулсугай:</w:t>
      </w:r>
    </w:p>
    <w:p w14:paraId="318761EB" w14:textId="31C4436C" w:rsidR="00EF7510" w:rsidRPr="005F6578" w:rsidRDefault="00EF7510" w:rsidP="00491614">
      <w:pPr>
        <w:ind w:firstLine="720"/>
        <w:jc w:val="both"/>
        <w:rPr>
          <w:rFonts w:ascii="Arial" w:hAnsi="Arial" w:cs="Arial"/>
          <w:bCs/>
          <w:lang w:val="mn-MN"/>
        </w:rPr>
      </w:pPr>
    </w:p>
    <w:p w14:paraId="6F318C10" w14:textId="29F29360" w:rsidR="00EF7510" w:rsidRPr="005F6578" w:rsidRDefault="00EF7510" w:rsidP="00EF7510">
      <w:pPr>
        <w:ind w:firstLine="720"/>
        <w:jc w:val="both"/>
        <w:rPr>
          <w:rFonts w:ascii="Arial" w:hAnsi="Arial" w:cs="Arial"/>
          <w:b/>
          <w:lang w:val="mn-MN"/>
        </w:rPr>
      </w:pPr>
      <w:r w:rsidRPr="005F6578">
        <w:rPr>
          <w:rFonts w:ascii="Arial" w:hAnsi="Arial" w:cs="Arial"/>
          <w:b/>
          <w:lang w:val="mn-MN"/>
        </w:rPr>
        <w:t xml:space="preserve">1/26 дугаар зүйлийн 26.1.7 дахь заалт: </w:t>
      </w:r>
    </w:p>
    <w:p w14:paraId="26DFB50D" w14:textId="77777777" w:rsidR="00EF7510" w:rsidRPr="005F6578" w:rsidRDefault="00EF7510" w:rsidP="00491614">
      <w:pPr>
        <w:ind w:firstLine="720"/>
        <w:jc w:val="both"/>
        <w:rPr>
          <w:rFonts w:ascii="Arial" w:hAnsi="Arial" w:cs="Arial"/>
          <w:color w:val="FF0000"/>
          <w:lang w:val="mn-MN"/>
        </w:rPr>
      </w:pPr>
    </w:p>
    <w:p w14:paraId="7A4B68CB" w14:textId="11E01433" w:rsidR="00D82489" w:rsidRPr="005F6578" w:rsidRDefault="00D82489" w:rsidP="00491614">
      <w:pPr>
        <w:ind w:firstLine="720"/>
        <w:jc w:val="both"/>
        <w:rPr>
          <w:rFonts w:ascii="Arial" w:hAnsi="Arial" w:cs="Arial"/>
          <w:lang w:val="mn-MN"/>
        </w:rPr>
      </w:pPr>
      <w:r w:rsidRPr="005F6578">
        <w:rPr>
          <w:rFonts w:ascii="Arial" w:hAnsi="Arial" w:cs="Arial"/>
          <w:shd w:val="clear" w:color="auto" w:fill="FFFFFF"/>
          <w:lang w:val="mn-MN"/>
        </w:rPr>
        <w:t>26.1.7.</w:t>
      </w:r>
      <w:r w:rsidRPr="005F6578">
        <w:rPr>
          <w:rFonts w:ascii="Arial" w:hAnsi="Arial" w:cs="Arial"/>
          <w:lang w:val="mn-MN"/>
        </w:rPr>
        <w:t>Магадлан итгэмжлэгдсэн сувилалд сувилуулах шаардлагатай дараах хүнд эрхийн бичгийг жишиг үнийн дагуу тооцон доор дурдсан хувиар жилд нэг удаа нөхөн олгох:</w:t>
      </w:r>
    </w:p>
    <w:p w14:paraId="242CAF84" w14:textId="77777777" w:rsidR="00491614" w:rsidRPr="005F6578" w:rsidRDefault="00491614" w:rsidP="00491614">
      <w:pPr>
        <w:ind w:firstLine="720"/>
        <w:jc w:val="both"/>
        <w:rPr>
          <w:rFonts w:ascii="Arial" w:hAnsi="Arial" w:cs="Arial"/>
          <w:bCs/>
          <w:lang w:val="mn-MN"/>
        </w:rPr>
      </w:pPr>
    </w:p>
    <w:p w14:paraId="7149E890" w14:textId="48B43B09" w:rsidR="00491614" w:rsidRPr="005F6578" w:rsidRDefault="00A63645" w:rsidP="00491614">
      <w:pPr>
        <w:ind w:firstLine="720"/>
        <w:jc w:val="both"/>
        <w:rPr>
          <w:rFonts w:ascii="Arial" w:hAnsi="Arial" w:cs="Arial"/>
          <w:b/>
          <w:lang w:val="mn-MN"/>
        </w:rPr>
      </w:pPr>
      <w:r w:rsidRPr="005F6578">
        <w:rPr>
          <w:rFonts w:ascii="Arial" w:hAnsi="Arial" w:cs="Arial"/>
          <w:b/>
          <w:lang w:val="mn-MN"/>
        </w:rPr>
        <w:t>2</w:t>
      </w:r>
      <w:r w:rsidR="00491614" w:rsidRPr="005F6578">
        <w:rPr>
          <w:rFonts w:ascii="Arial" w:hAnsi="Arial" w:cs="Arial"/>
          <w:b/>
          <w:lang w:val="mn-MN"/>
        </w:rPr>
        <w:t xml:space="preserve">/32 дугаар зүйлийн 32.8 дахь хэсэг: </w:t>
      </w:r>
    </w:p>
    <w:p w14:paraId="4048C30B" w14:textId="77777777" w:rsidR="00491614" w:rsidRPr="005F6578" w:rsidRDefault="00491614" w:rsidP="00491614">
      <w:pPr>
        <w:ind w:firstLine="720"/>
        <w:jc w:val="both"/>
        <w:rPr>
          <w:rFonts w:ascii="Arial" w:hAnsi="Arial" w:cs="Arial"/>
          <w:b/>
          <w:lang w:val="mn-MN"/>
        </w:rPr>
      </w:pPr>
    </w:p>
    <w:p w14:paraId="3B6BD16D" w14:textId="33127ED0" w:rsidR="00491614" w:rsidRPr="005F6578" w:rsidRDefault="00491614" w:rsidP="00491614">
      <w:pPr>
        <w:ind w:firstLine="720"/>
        <w:jc w:val="both"/>
        <w:rPr>
          <w:rFonts w:ascii="Arial" w:hAnsi="Arial" w:cs="Arial"/>
          <w:bCs/>
          <w:lang w:val="mn-MN"/>
        </w:rPr>
      </w:pPr>
      <w:r w:rsidRPr="005F6578">
        <w:rPr>
          <w:rFonts w:ascii="Arial" w:hAnsi="Arial" w:cs="Arial"/>
          <w:bCs/>
          <w:lang w:val="mn-MN"/>
        </w:rPr>
        <w:lastRenderedPageBreak/>
        <w:t xml:space="preserve">“32.8.Хөгжлийн бэрхшээлтэй иргэн нийслэл, аймгийн төвийн нийтийн тээврийн хэрэгсэл /таксинаас бусад/-ээр орон нутгийн харьяалал харгалзахгүйгээр үнэ төлбөргүй /нийслэлд зориулалтын картаар/ зорчих бөгөөд хөгжлийн бэрхшээлтэй хүний нийтийн тээврээр зорчсон төлбөрийг нийтийн тээврийн үйлчилгээ үзүүлсэн аймаг, нийслэлийн төсөвт жил бүр тусган, хэрэгжүүлнэ.” </w:t>
      </w:r>
    </w:p>
    <w:p w14:paraId="6797D298" w14:textId="4676F3AD" w:rsidR="000C08DB" w:rsidRPr="005F6578" w:rsidRDefault="000C08DB" w:rsidP="00491614">
      <w:pPr>
        <w:ind w:firstLine="720"/>
        <w:jc w:val="both"/>
        <w:rPr>
          <w:rFonts w:ascii="Arial" w:hAnsi="Arial" w:cs="Arial"/>
          <w:bCs/>
          <w:lang w:val="mn-MN"/>
        </w:rPr>
      </w:pPr>
    </w:p>
    <w:p w14:paraId="3450AAB5" w14:textId="77777777" w:rsidR="005064A0" w:rsidRPr="005F6578" w:rsidRDefault="005064A0" w:rsidP="005064A0">
      <w:pPr>
        <w:ind w:firstLine="720"/>
        <w:jc w:val="both"/>
        <w:rPr>
          <w:rFonts w:ascii="Arial" w:hAnsi="Arial" w:cs="Arial"/>
          <w:b/>
          <w:lang w:val="mn-MN"/>
        </w:rPr>
      </w:pPr>
      <w:r w:rsidRPr="005F6578">
        <w:rPr>
          <w:rFonts w:ascii="Arial" w:hAnsi="Arial" w:cs="Arial"/>
          <w:b/>
          <w:lang w:val="mn-MN"/>
        </w:rPr>
        <w:t xml:space="preserve">3/37 дугаар зүйлийн 37.9 дэх хэсэг: </w:t>
      </w:r>
    </w:p>
    <w:p w14:paraId="1C162549" w14:textId="18A123D5" w:rsidR="000C08DB" w:rsidRPr="005F6578" w:rsidRDefault="000C08DB" w:rsidP="00491614">
      <w:pPr>
        <w:ind w:firstLine="720"/>
        <w:jc w:val="both"/>
        <w:rPr>
          <w:rFonts w:ascii="Arial" w:hAnsi="Arial" w:cs="Arial"/>
          <w:bCs/>
          <w:lang w:val="mn-MN"/>
        </w:rPr>
      </w:pPr>
    </w:p>
    <w:p w14:paraId="08853272" w14:textId="77777777" w:rsidR="000C08DB" w:rsidRPr="005F6578" w:rsidRDefault="000C08DB" w:rsidP="000C08DB">
      <w:pPr>
        <w:ind w:left="90" w:firstLine="720"/>
        <w:jc w:val="both"/>
        <w:rPr>
          <w:rFonts w:ascii="Arial" w:hAnsi="Arial" w:cs="Arial"/>
          <w:shd w:val="clear" w:color="auto" w:fill="FFFFFF"/>
          <w:lang w:val="mn-MN"/>
        </w:rPr>
      </w:pPr>
      <w:r w:rsidRPr="005F6578">
        <w:rPr>
          <w:rFonts w:ascii="Arial" w:hAnsi="Arial" w:cs="Arial"/>
          <w:shd w:val="clear" w:color="auto" w:fill="FFFFFF"/>
          <w:lang w:val="mn-MN"/>
        </w:rPr>
        <w:t xml:space="preserve">“37.9.Энэ хуулийн 37.2.2-т заасан зөвлөлөөс гаргасан дүгнэлтэд үндэслэн хөгжлийн бэрхшээлтэй хүнд </w:t>
      </w:r>
      <w:r w:rsidRPr="005F6578">
        <w:rPr>
          <w:rFonts w:ascii="Arial" w:hAnsi="Arial" w:cs="Arial"/>
          <w:bCs/>
          <w:lang w:val="mn-MN"/>
        </w:rPr>
        <w:t>б</w:t>
      </w:r>
      <w:r w:rsidRPr="005F6578">
        <w:rPr>
          <w:rFonts w:ascii="Arial" w:hAnsi="Arial" w:cs="Arial"/>
          <w:lang w:val="mn-MN"/>
        </w:rPr>
        <w:t xml:space="preserve">ие даан амьдрах чадамж, хэрэгцээний цогц үнэлгээ хийх чиг үүрэг бүхий мэргэжлийн хамтарсан зөвлөл </w:t>
      </w:r>
      <w:r w:rsidRPr="005F6578">
        <w:rPr>
          <w:rFonts w:ascii="Arial" w:hAnsi="Arial" w:cs="Arial"/>
          <w:shd w:val="clear" w:color="auto" w:fill="FFFFFF"/>
          <w:lang w:val="mn-MN"/>
        </w:rPr>
        <w:t>аймаг, дүүргийн нийгмийн халамжийн байгууллагын дэргэд ажиллана.”</w:t>
      </w:r>
    </w:p>
    <w:p w14:paraId="78E872B3" w14:textId="77777777" w:rsidR="000C08DB" w:rsidRPr="005F6578" w:rsidRDefault="000C08DB" w:rsidP="00491614">
      <w:pPr>
        <w:ind w:firstLine="720"/>
        <w:jc w:val="both"/>
        <w:rPr>
          <w:rFonts w:ascii="Arial" w:hAnsi="Arial" w:cs="Arial"/>
          <w:bCs/>
          <w:lang w:val="mn-MN"/>
        </w:rPr>
      </w:pPr>
    </w:p>
    <w:p w14:paraId="0DFBD7A9" w14:textId="77777777" w:rsidR="00873E6D" w:rsidRPr="005F6578" w:rsidRDefault="00873E6D" w:rsidP="00873E6D">
      <w:pPr>
        <w:ind w:firstLine="720"/>
        <w:jc w:val="both"/>
        <w:rPr>
          <w:rFonts w:ascii="Arial" w:hAnsi="Arial" w:cs="Arial"/>
          <w:lang w:val="mn-MN"/>
        </w:rPr>
      </w:pPr>
      <w:r w:rsidRPr="005F6578">
        <w:rPr>
          <w:rFonts w:ascii="Arial" w:hAnsi="Arial" w:cs="Arial"/>
          <w:b/>
          <w:lang w:val="mn-MN"/>
        </w:rPr>
        <w:t>4 дүгээр зүйл.</w:t>
      </w:r>
      <w:r w:rsidRPr="005F6578">
        <w:rPr>
          <w:rFonts w:ascii="Arial" w:hAnsi="Arial" w:cs="Arial"/>
          <w:lang w:val="mn-MN"/>
        </w:rPr>
        <w:t>Хөгжлийн бэрхшээлтэй хүний эрхийн тухай хуулийн 21 дүгээр зүйлийн 21.1 дэх хэсгийн “хиймэл эрхтэн, туслах хэрэгсэл” гэснийг “нэн шаардлагатай туслах бүтээгдэхүүн” гэж, 25 дугаар зүйлийн 25.1.1 дэх заалтын “тусгай хэрэглээний протез, ортопед, ариун цэвэр-эрүүл ахуйн материал, асаргаа сувилгааны болон бусад туслах хэрэгслээр” гэснийг “нэн шаардлагатай туслах бүтээгдэхүүнээр” гэж, 26 дугаар зүйлийн 26.1.5 дахь заалтын “цэцэрлэг, сургуульд” гэснийг “</w:t>
      </w:r>
      <w:bookmarkStart w:id="0" w:name="_Hlk193730464"/>
      <w:r w:rsidRPr="005F6578">
        <w:rPr>
          <w:rFonts w:ascii="Arial" w:hAnsi="Arial" w:cs="Arial"/>
          <w:lang w:val="mn-MN"/>
        </w:rPr>
        <w:t>бүх шатны боловсролын байгууллага, дэмжих төв, өдөр өнжүүлэх төв, хүүхэд харах үйлчилгээ болон бусад нийгмийн халамж, асрамжийн үйлчилгээний байгууллагад</w:t>
      </w:r>
      <w:bookmarkEnd w:id="0"/>
      <w:r w:rsidRPr="005F6578">
        <w:rPr>
          <w:rFonts w:ascii="Arial" w:hAnsi="Arial" w:cs="Arial"/>
          <w:lang w:val="mn-MN"/>
        </w:rPr>
        <w:t>” гэж, мөн зүйлийн 26.1.9 дэх заалтын “рашаан” гэснийг “магадлан итгэмжлэгдсэн” гэж, мөн зүйлийн 26.1.12 дахь заалтын “50” гэснийг “100” гэж, мөн зүйлийн 26.1.16 дахь заалтын “асаргаа сувилгаа, ариун цэвэр-эрүүл ахуйн материалын дэмжлэг” гэснийг “тохиолдолд живхний үнийн хөнгөлөлт” гэж, мөн зүйлийн 26.2 дахь хэсгийн “олон нийтийн оролцоонд түшиглэсэн халамжийн үйлчилгээнд” гэснийг “энэ хуулийн 26.1.17-д заасан” гэж, мөн зүйлийн 26.4 дэх хэсгийн “26.1.1, 26.1.2, 26.1.3, 26.1.4, 26.1.5, 26.1.6” гэснийг “21.4, 21.5, 26.1.5, 26.1.7, 26.1.9, 26.1.10, 26.1.12, 26.1.13, 26.1.15, 26.1.16, 26.1.18-д” гэж тус тус өөрчилсүгэй.</w:t>
      </w:r>
    </w:p>
    <w:p w14:paraId="1E49F82B" w14:textId="77777777" w:rsidR="0038383C" w:rsidRPr="005F6578" w:rsidRDefault="0038383C" w:rsidP="00FD477C">
      <w:pPr>
        <w:jc w:val="both"/>
        <w:rPr>
          <w:rFonts w:ascii="Arial" w:hAnsi="Arial" w:cs="Arial"/>
          <w:lang w:val="mn-MN"/>
        </w:rPr>
      </w:pPr>
    </w:p>
    <w:p w14:paraId="2B5FAA0C" w14:textId="77777777" w:rsidR="00873E6D" w:rsidRPr="005F6578" w:rsidRDefault="00873E6D" w:rsidP="00873E6D">
      <w:pPr>
        <w:ind w:right="-1" w:firstLine="720"/>
        <w:jc w:val="both"/>
        <w:rPr>
          <w:rFonts w:ascii="Arial" w:hAnsi="Arial" w:cs="Arial"/>
          <w:lang w:val="mn-MN"/>
        </w:rPr>
      </w:pPr>
      <w:r w:rsidRPr="005F6578">
        <w:rPr>
          <w:rFonts w:ascii="Arial" w:hAnsi="Arial" w:cs="Arial"/>
          <w:b/>
          <w:lang w:val="mn-MN"/>
        </w:rPr>
        <w:t>5 дугаар зүйл</w:t>
      </w:r>
      <w:r w:rsidRPr="005F6578">
        <w:rPr>
          <w:rFonts w:ascii="Arial" w:hAnsi="Arial" w:cs="Arial"/>
          <w:lang w:val="mn-MN"/>
        </w:rPr>
        <w:t xml:space="preserve">.Хөгжлийн бэрхшээлтэй хүний эрхийн тухай хуулийн 21 дүгээр зүйлийн 21.1 дэх хэсгийн “Нийгмийн даатгалын” болон “Тэтгэмжийн даатгалын” гэснийг, 38 дугаар зүйлийн 38.2 дахь хэсгийн “нийгмийн халамжийн үйлчилгээнд хамрагдах” гэснийг тус тус хассугай. </w:t>
      </w:r>
    </w:p>
    <w:p w14:paraId="100B528C" w14:textId="77777777" w:rsidR="00873E6D" w:rsidRPr="005F6578" w:rsidRDefault="00873E6D" w:rsidP="00873E6D">
      <w:pPr>
        <w:ind w:right="-1" w:firstLine="720"/>
        <w:jc w:val="both"/>
        <w:rPr>
          <w:rFonts w:ascii="Arial" w:hAnsi="Arial" w:cs="Arial"/>
          <w:lang w:val="mn-MN"/>
        </w:rPr>
      </w:pPr>
    </w:p>
    <w:p w14:paraId="1D6A8394" w14:textId="77777777" w:rsidR="00873E6D" w:rsidRPr="005F6578" w:rsidRDefault="00873E6D" w:rsidP="00873E6D">
      <w:pPr>
        <w:ind w:firstLine="720"/>
        <w:jc w:val="both"/>
        <w:rPr>
          <w:rFonts w:ascii="Arial" w:hAnsi="Arial" w:cs="Arial"/>
          <w:lang w:val="mn-MN"/>
        </w:rPr>
      </w:pPr>
      <w:r w:rsidRPr="005F6578">
        <w:rPr>
          <w:rFonts w:ascii="Arial" w:hAnsi="Arial" w:cs="Arial"/>
          <w:b/>
          <w:bCs/>
          <w:lang w:val="mn-MN"/>
        </w:rPr>
        <w:t>6 дугаар зүйл</w:t>
      </w:r>
      <w:r w:rsidRPr="005F6578">
        <w:rPr>
          <w:rFonts w:ascii="Arial" w:hAnsi="Arial" w:cs="Arial"/>
          <w:lang w:val="mn-MN"/>
        </w:rPr>
        <w:t>.Хөгжлийн бэрхшээлтэй хүний эрхийн тухай хуулийн  4 дүгээр зүйлийн 4.1.8, 26 дугаар зүйлийн 26.1.1, 26.1.2, 26.1.3, 26.1.4, 26.1.6, 26.1.11, 26.1.14 дэх заалтыг тус тус хүчингүй болгосугай.</w:t>
      </w:r>
    </w:p>
    <w:p w14:paraId="50090AF4" w14:textId="77777777" w:rsidR="00491614" w:rsidRPr="005F6578" w:rsidRDefault="00491614" w:rsidP="00691202">
      <w:pPr>
        <w:jc w:val="both"/>
        <w:rPr>
          <w:rFonts w:ascii="Arial" w:hAnsi="Arial" w:cs="Arial"/>
          <w:lang w:val="mn-MN"/>
        </w:rPr>
      </w:pPr>
    </w:p>
    <w:p w14:paraId="6BC86712" w14:textId="4BAEEC48" w:rsidR="00491614" w:rsidRPr="005F6578" w:rsidRDefault="00491614" w:rsidP="00491614">
      <w:pPr>
        <w:ind w:firstLine="720"/>
        <w:jc w:val="both"/>
        <w:rPr>
          <w:rStyle w:val="Strong"/>
          <w:rFonts w:ascii="Arial" w:hAnsi="Arial" w:cs="Arial"/>
          <w:lang w:val="mn-MN"/>
        </w:rPr>
      </w:pPr>
      <w:r w:rsidRPr="005F6578">
        <w:rPr>
          <w:rFonts w:ascii="Arial" w:hAnsi="Arial" w:cs="Arial"/>
          <w:b/>
          <w:lang w:val="mn-MN"/>
        </w:rPr>
        <w:t xml:space="preserve"> </w:t>
      </w:r>
      <w:r w:rsidR="00936182" w:rsidRPr="005F6578">
        <w:rPr>
          <w:rFonts w:ascii="Arial" w:hAnsi="Arial" w:cs="Arial"/>
          <w:b/>
          <w:lang w:val="mn-MN"/>
        </w:rPr>
        <w:t>7</w:t>
      </w:r>
      <w:r w:rsidRPr="005F6578">
        <w:rPr>
          <w:rFonts w:ascii="Arial" w:hAnsi="Arial" w:cs="Arial"/>
          <w:b/>
          <w:lang w:val="mn-MN"/>
        </w:rPr>
        <w:t xml:space="preserve"> дугаар зүйл.</w:t>
      </w:r>
      <w:r w:rsidRPr="005F6578">
        <w:rPr>
          <w:rFonts w:ascii="Arial" w:hAnsi="Arial" w:cs="Arial"/>
          <w:lang w:val="mn-MN"/>
        </w:rPr>
        <w:t xml:space="preserve">Энэ хуулийг Нийгмийн халамжийн тухай хууль </w:t>
      </w:r>
      <w:r w:rsidRPr="005F6578">
        <w:rPr>
          <w:rStyle w:val="Strong"/>
          <w:rFonts w:ascii="Arial" w:hAnsi="Arial" w:cs="Arial"/>
          <w:b w:val="0"/>
          <w:lang w:val="mn-MN"/>
        </w:rPr>
        <w:t>/Шинэчилсэн найруулга/ хүчин төгөлдөр болсон өдрөөс эхлэн дагаж мөрдөнө.</w:t>
      </w:r>
    </w:p>
    <w:p w14:paraId="2E8CF0B5" w14:textId="77777777" w:rsidR="00124451" w:rsidRPr="005F6578" w:rsidRDefault="00124451" w:rsidP="00491614">
      <w:pPr>
        <w:ind w:left="3600" w:firstLine="720"/>
        <w:jc w:val="both"/>
        <w:rPr>
          <w:rFonts w:ascii="Arial" w:hAnsi="Arial" w:cs="Arial"/>
          <w:lang w:val="mn-MN"/>
        </w:rPr>
      </w:pPr>
    </w:p>
    <w:p w14:paraId="762598AF" w14:textId="77777777" w:rsidR="00D830DF" w:rsidRPr="005F6578" w:rsidRDefault="00D830DF" w:rsidP="00491614">
      <w:pPr>
        <w:ind w:left="3600" w:firstLine="720"/>
        <w:jc w:val="both"/>
        <w:rPr>
          <w:rFonts w:ascii="Arial" w:hAnsi="Arial" w:cs="Arial"/>
          <w:lang w:val="mn-MN"/>
        </w:rPr>
      </w:pPr>
    </w:p>
    <w:p w14:paraId="7A780C79" w14:textId="77777777" w:rsidR="00F73404" w:rsidRPr="005F6578" w:rsidRDefault="00F73404" w:rsidP="00F73404">
      <w:pPr>
        <w:ind w:right="-360"/>
        <w:jc w:val="center"/>
        <w:rPr>
          <w:rFonts w:ascii="Arial" w:hAnsi="Arial" w:cs="Arial"/>
          <w:lang w:val="mn-MN"/>
        </w:rPr>
      </w:pPr>
      <w:r w:rsidRPr="005F6578">
        <w:rPr>
          <w:rFonts w:ascii="Arial" w:hAnsi="Arial" w:cs="Arial"/>
          <w:lang w:val="mn-MN"/>
        </w:rPr>
        <w:t>Гарын үсэг</w:t>
      </w:r>
    </w:p>
    <w:p w14:paraId="5C77D855" w14:textId="77777777" w:rsidR="00761DA9" w:rsidRPr="005F6578" w:rsidRDefault="00761DA9" w:rsidP="00761DA9">
      <w:pPr>
        <w:ind w:left="7920" w:firstLine="720"/>
        <w:jc w:val="both"/>
        <w:rPr>
          <w:rFonts w:ascii="Arial" w:hAnsi="Arial" w:cs="Arial"/>
          <w:lang w:val="mn-MN"/>
        </w:rPr>
      </w:pPr>
    </w:p>
    <w:p w14:paraId="7CB316CF" w14:textId="77777777" w:rsidR="00761DA9" w:rsidRPr="005F6578" w:rsidRDefault="00761DA9" w:rsidP="00761DA9">
      <w:pPr>
        <w:ind w:left="7920" w:firstLine="720"/>
        <w:jc w:val="both"/>
        <w:rPr>
          <w:rFonts w:ascii="Arial" w:hAnsi="Arial" w:cs="Arial"/>
          <w:lang w:val="mn-MN"/>
        </w:rPr>
      </w:pPr>
    </w:p>
    <w:p w14:paraId="0CCFA22C" w14:textId="73268EF9" w:rsidR="00281CCF" w:rsidRPr="005F6578" w:rsidRDefault="0030353B" w:rsidP="002B7F17">
      <w:pPr>
        <w:spacing w:after="160" w:line="259" w:lineRule="auto"/>
        <w:jc w:val="right"/>
        <w:rPr>
          <w:rFonts w:ascii="Arial" w:hAnsi="Arial" w:cs="Arial"/>
          <w:lang w:val="mn-MN"/>
        </w:rPr>
      </w:pPr>
      <w:r w:rsidRPr="005F6578">
        <w:rPr>
          <w:rFonts w:ascii="Arial" w:hAnsi="Arial" w:cs="Arial"/>
          <w:lang w:val="mn-MN"/>
        </w:rPr>
        <w:br w:type="page"/>
      </w:r>
      <w:r w:rsidR="00281CCF" w:rsidRPr="005F6578">
        <w:rPr>
          <w:rFonts w:ascii="Arial" w:hAnsi="Arial" w:cs="Arial"/>
          <w:lang w:val="mn-MN"/>
        </w:rPr>
        <w:lastRenderedPageBreak/>
        <w:t>Төсөл</w:t>
      </w:r>
    </w:p>
    <w:p w14:paraId="160392C8" w14:textId="77777777" w:rsidR="008F1629" w:rsidRPr="005F6578" w:rsidRDefault="008F1629" w:rsidP="008F1629">
      <w:pPr>
        <w:jc w:val="both"/>
        <w:rPr>
          <w:rFonts w:ascii="Arial" w:hAnsi="Arial" w:cs="Arial"/>
          <w:lang w:val="mn-MN"/>
        </w:rPr>
      </w:pPr>
    </w:p>
    <w:p w14:paraId="2222B0BD" w14:textId="01718159" w:rsidR="008F1629" w:rsidRPr="005F6578" w:rsidRDefault="008F1629" w:rsidP="008F1629">
      <w:pPr>
        <w:jc w:val="both"/>
        <w:rPr>
          <w:rFonts w:ascii="Arial" w:hAnsi="Arial" w:cs="Arial"/>
          <w:b/>
          <w:lang w:val="mn-MN"/>
        </w:rPr>
      </w:pPr>
      <w:r w:rsidRPr="005F6578">
        <w:rPr>
          <w:rFonts w:ascii="Arial" w:hAnsi="Arial" w:cs="Arial"/>
          <w:b/>
          <w:lang w:val="mn-MN"/>
        </w:rPr>
        <w:t xml:space="preserve">                                                         МОНГОЛ УЛСЫН ХУУЛЬ</w:t>
      </w:r>
    </w:p>
    <w:p w14:paraId="4B740B0A" w14:textId="77777777" w:rsidR="008F1629" w:rsidRPr="005F6578" w:rsidRDefault="008F1629" w:rsidP="008F1629">
      <w:pPr>
        <w:jc w:val="both"/>
        <w:rPr>
          <w:rFonts w:ascii="Arial" w:hAnsi="Arial" w:cs="Arial"/>
          <w:b/>
          <w:lang w:val="mn-MN"/>
        </w:rPr>
      </w:pPr>
    </w:p>
    <w:p w14:paraId="0CD9E0E1" w14:textId="77777777" w:rsidR="009B55DC" w:rsidRPr="005F6578" w:rsidRDefault="009B55DC" w:rsidP="009B55DC">
      <w:pPr>
        <w:jc w:val="both"/>
        <w:rPr>
          <w:rFonts w:ascii="Arial" w:hAnsi="Arial" w:cs="Arial"/>
          <w:lang w:val="mn-MN"/>
        </w:rPr>
      </w:pPr>
      <w:r w:rsidRPr="005F6578">
        <w:rPr>
          <w:rFonts w:ascii="Arial" w:hAnsi="Arial" w:cs="Arial"/>
          <w:lang w:val="mn-MN"/>
        </w:rPr>
        <w:t xml:space="preserve">202... оны ... дугаар </w:t>
      </w:r>
    </w:p>
    <w:p w14:paraId="1D94D63B" w14:textId="77777777" w:rsidR="009B55DC" w:rsidRPr="005F6578" w:rsidRDefault="009B55DC" w:rsidP="009B55DC">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67B4CBAA" w14:textId="687B2251" w:rsidR="008F1629" w:rsidRPr="005F6578" w:rsidRDefault="008F1629" w:rsidP="008F1629">
      <w:pPr>
        <w:jc w:val="both"/>
        <w:rPr>
          <w:rFonts w:ascii="Arial" w:hAnsi="Arial" w:cs="Arial"/>
          <w:lang w:val="mn-MN"/>
        </w:rPr>
      </w:pPr>
      <w:r w:rsidRPr="005F6578">
        <w:rPr>
          <w:rFonts w:ascii="Arial" w:hAnsi="Arial" w:cs="Arial"/>
          <w:lang w:val="mn-MN"/>
        </w:rPr>
        <w:tab/>
      </w:r>
      <w:r w:rsidRPr="005F6578">
        <w:rPr>
          <w:rFonts w:ascii="Arial" w:hAnsi="Arial" w:cs="Arial"/>
          <w:lang w:val="mn-MN"/>
        </w:rPr>
        <w:tab/>
      </w:r>
    </w:p>
    <w:p w14:paraId="6D2783FC" w14:textId="77777777" w:rsidR="009B55DC" w:rsidRPr="005F6578" w:rsidRDefault="009B55DC" w:rsidP="008F1629">
      <w:pPr>
        <w:jc w:val="center"/>
        <w:rPr>
          <w:rFonts w:ascii="Arial" w:hAnsi="Arial" w:cs="Arial"/>
          <w:b/>
          <w:lang w:val="mn-MN"/>
        </w:rPr>
      </w:pPr>
    </w:p>
    <w:p w14:paraId="1DF61BE4" w14:textId="50F2C49B" w:rsidR="008F1629" w:rsidRPr="005F6578" w:rsidRDefault="008F1629" w:rsidP="008F1629">
      <w:pPr>
        <w:jc w:val="center"/>
        <w:rPr>
          <w:rFonts w:ascii="Arial" w:hAnsi="Arial" w:cs="Arial"/>
          <w:b/>
          <w:lang w:val="mn-MN"/>
        </w:rPr>
      </w:pPr>
      <w:r w:rsidRPr="005F6578">
        <w:rPr>
          <w:rFonts w:ascii="Arial" w:hAnsi="Arial" w:cs="Arial"/>
          <w:b/>
          <w:lang w:val="mn-MN"/>
        </w:rPr>
        <w:t>АХМАД НАСТНЫ ТУХАЙ ХУУЛЬД НЭМЭЛТ,</w:t>
      </w:r>
      <w:r w:rsidR="00E072E5" w:rsidRPr="005F6578">
        <w:rPr>
          <w:rFonts w:ascii="Arial" w:hAnsi="Arial" w:cs="Arial"/>
          <w:b/>
          <w:lang w:val="mn-MN"/>
        </w:rPr>
        <w:t xml:space="preserve"> </w:t>
      </w:r>
      <w:r w:rsidRPr="005F6578">
        <w:rPr>
          <w:rFonts w:ascii="Arial" w:hAnsi="Arial" w:cs="Arial"/>
          <w:b/>
          <w:lang w:val="mn-MN"/>
        </w:rPr>
        <w:t xml:space="preserve">ӨӨРЧЛӨЛТ </w:t>
      </w:r>
      <w:r w:rsidR="00BD5811" w:rsidRPr="005F6578">
        <w:rPr>
          <w:rFonts w:ascii="Arial" w:hAnsi="Arial" w:cs="Arial"/>
          <w:b/>
          <w:lang w:val="mn-MN"/>
        </w:rPr>
        <w:t xml:space="preserve">                                                  </w:t>
      </w:r>
      <w:r w:rsidRPr="005F6578">
        <w:rPr>
          <w:rFonts w:ascii="Arial" w:hAnsi="Arial" w:cs="Arial"/>
          <w:b/>
          <w:lang w:val="mn-MN"/>
        </w:rPr>
        <w:t>ОРУУЛАХ ТУХАЙ</w:t>
      </w:r>
    </w:p>
    <w:p w14:paraId="0598B939" w14:textId="77777777" w:rsidR="008F1629" w:rsidRPr="005F6578" w:rsidRDefault="008F1629" w:rsidP="008F1629">
      <w:pPr>
        <w:jc w:val="both"/>
        <w:rPr>
          <w:rFonts w:ascii="Arial" w:hAnsi="Arial" w:cs="Arial"/>
          <w:lang w:val="mn-MN"/>
        </w:rPr>
      </w:pPr>
    </w:p>
    <w:p w14:paraId="7A23B844" w14:textId="3289B038" w:rsidR="00296F3C" w:rsidRPr="005F6578" w:rsidRDefault="008F1629" w:rsidP="00296F3C">
      <w:pPr>
        <w:jc w:val="both"/>
        <w:rPr>
          <w:rFonts w:ascii="Arial" w:hAnsi="Arial" w:cs="Arial"/>
          <w:lang w:val="mn-MN"/>
        </w:rPr>
      </w:pPr>
      <w:r w:rsidRPr="005F6578">
        <w:rPr>
          <w:rFonts w:ascii="Arial" w:hAnsi="Arial" w:cs="Arial"/>
          <w:lang w:val="mn-MN"/>
        </w:rPr>
        <w:tab/>
      </w:r>
      <w:bookmarkStart w:id="1" w:name="_Hlk230710154"/>
      <w:r w:rsidR="00296F3C" w:rsidRPr="005F6578">
        <w:rPr>
          <w:rFonts w:ascii="Arial" w:hAnsi="Arial" w:cs="Arial"/>
          <w:b/>
          <w:bCs/>
          <w:lang w:val="mn-MN"/>
        </w:rPr>
        <w:t>1 дүгээр зүйл</w:t>
      </w:r>
      <w:r w:rsidR="00296F3C" w:rsidRPr="005F6578">
        <w:rPr>
          <w:rFonts w:ascii="Arial" w:hAnsi="Arial" w:cs="Arial"/>
          <w:lang w:val="mn-MN"/>
        </w:rPr>
        <w:t>.Ахмад настны тухай хуульд доор дурдсан агуулгатай зүйл, хэсэг</w:t>
      </w:r>
      <w:r w:rsidR="00CD4295">
        <w:rPr>
          <w:rFonts w:ascii="Arial" w:hAnsi="Arial" w:cs="Arial"/>
          <w:lang w:val="mn-MN"/>
        </w:rPr>
        <w:t>, заалт</w:t>
      </w:r>
      <w:r w:rsidR="00296F3C" w:rsidRPr="005F6578">
        <w:rPr>
          <w:rFonts w:ascii="Arial" w:hAnsi="Arial" w:cs="Arial"/>
          <w:lang w:val="mn-MN"/>
        </w:rPr>
        <w:t xml:space="preserve"> нэмсүгэй</w:t>
      </w:r>
      <w:bookmarkEnd w:id="1"/>
      <w:r w:rsidR="00296F3C" w:rsidRPr="005F6578">
        <w:rPr>
          <w:rFonts w:ascii="Arial" w:hAnsi="Arial" w:cs="Arial"/>
          <w:lang w:val="mn-MN"/>
        </w:rPr>
        <w:t>:</w:t>
      </w:r>
    </w:p>
    <w:p w14:paraId="4760FB6B" w14:textId="77777777" w:rsidR="00296F3C" w:rsidRPr="005F6578" w:rsidRDefault="00296F3C" w:rsidP="00296F3C">
      <w:pPr>
        <w:jc w:val="both"/>
        <w:rPr>
          <w:rFonts w:ascii="Arial" w:hAnsi="Arial" w:cs="Arial"/>
          <w:b/>
          <w:bCs/>
          <w:lang w:val="mn-MN"/>
        </w:rPr>
      </w:pPr>
    </w:p>
    <w:p w14:paraId="6E9A154E" w14:textId="77777777" w:rsidR="00296F3C" w:rsidRPr="005F6578" w:rsidRDefault="00296F3C" w:rsidP="00296F3C">
      <w:pPr>
        <w:ind w:firstLine="720"/>
        <w:jc w:val="both"/>
        <w:rPr>
          <w:rFonts w:ascii="Arial" w:hAnsi="Arial" w:cs="Arial"/>
          <w:b/>
          <w:bCs/>
          <w:lang w:val="mn-MN"/>
        </w:rPr>
      </w:pPr>
      <w:r w:rsidRPr="005F6578">
        <w:rPr>
          <w:rFonts w:ascii="Arial" w:hAnsi="Arial" w:cs="Arial"/>
          <w:b/>
          <w:bCs/>
          <w:lang w:val="mn-MN"/>
        </w:rPr>
        <w:t>1</w:t>
      </w:r>
      <w:r w:rsidRPr="005F6578">
        <w:rPr>
          <w:rFonts w:ascii="Arial" w:hAnsi="Arial" w:cs="Arial"/>
          <w:b/>
          <w:bCs/>
        </w:rPr>
        <w:t xml:space="preserve">/7 </w:t>
      </w:r>
      <w:r w:rsidRPr="005F6578">
        <w:rPr>
          <w:rFonts w:ascii="Arial" w:hAnsi="Arial" w:cs="Arial"/>
          <w:b/>
          <w:bCs/>
          <w:lang w:val="mn-MN"/>
        </w:rPr>
        <w:t xml:space="preserve">дугаар зүйлийн </w:t>
      </w:r>
      <w:r w:rsidRPr="005F6578">
        <w:rPr>
          <w:rFonts w:ascii="Arial" w:hAnsi="Arial" w:cs="Arial"/>
          <w:b/>
          <w:bCs/>
        </w:rPr>
        <w:t xml:space="preserve">7.9 </w:t>
      </w:r>
      <w:r w:rsidRPr="005F6578">
        <w:rPr>
          <w:rFonts w:ascii="Arial" w:hAnsi="Arial" w:cs="Arial"/>
          <w:b/>
          <w:bCs/>
          <w:lang w:val="mn-MN"/>
        </w:rPr>
        <w:t>дэх хэсэг:</w:t>
      </w:r>
    </w:p>
    <w:p w14:paraId="28303E95" w14:textId="77777777" w:rsidR="00296F3C" w:rsidRPr="005F6578" w:rsidRDefault="00296F3C" w:rsidP="00296F3C">
      <w:pPr>
        <w:ind w:firstLine="720"/>
        <w:jc w:val="both"/>
        <w:rPr>
          <w:rFonts w:ascii="Arial" w:hAnsi="Arial" w:cs="Arial"/>
          <w:b/>
          <w:bCs/>
          <w:lang w:val="mn-MN"/>
        </w:rPr>
      </w:pPr>
    </w:p>
    <w:p w14:paraId="5DDDADAC" w14:textId="77777777" w:rsidR="00296F3C" w:rsidRPr="005F6578" w:rsidRDefault="00296F3C" w:rsidP="00296F3C">
      <w:pPr>
        <w:pBdr>
          <w:top w:val="nil"/>
          <w:left w:val="nil"/>
          <w:bottom w:val="nil"/>
          <w:right w:val="nil"/>
          <w:between w:val="nil"/>
        </w:pBdr>
        <w:ind w:firstLine="720"/>
        <w:jc w:val="both"/>
        <w:rPr>
          <w:rFonts w:ascii="Arial" w:eastAsia="Arial" w:hAnsi="Arial" w:cs="Arial"/>
          <w:lang w:val="mn-MN"/>
        </w:rPr>
      </w:pPr>
      <w:r w:rsidRPr="005F6578">
        <w:rPr>
          <w:rFonts w:ascii="Arial" w:hAnsi="Arial" w:cs="Arial"/>
          <w:lang w:val="mn-MN"/>
        </w:rPr>
        <w:t>“7.9.</w:t>
      </w:r>
      <w:r w:rsidRPr="005F6578">
        <w:rPr>
          <w:rFonts w:ascii="Arial" w:eastAsia="Arial" w:hAnsi="Arial" w:cs="Arial"/>
          <w:lang w:val="mn-MN"/>
        </w:rPr>
        <w:t xml:space="preserve">Энэ хуулийн 4.1.9-д заасан асаргааны хувилбарт үйлчилгээ үзүүлэх </w:t>
      </w:r>
      <w:r w:rsidRPr="005F6578">
        <w:rPr>
          <w:rFonts w:ascii="Arial" w:hAnsi="Arial" w:cs="Arial"/>
          <w:lang w:val="mn-MN"/>
        </w:rPr>
        <w:t xml:space="preserve">төрийн байгууллага иргэн, аж ахуйн нэгж, төрийн бус байгууллагын </w:t>
      </w:r>
      <w:r w:rsidRPr="005F6578">
        <w:rPr>
          <w:rFonts w:ascii="Arial" w:eastAsia="Arial" w:hAnsi="Arial" w:cs="Arial"/>
          <w:lang w:val="mn-MN"/>
        </w:rPr>
        <w:t xml:space="preserve">асаргааны ажилтныг сургах сургалтын хөтөлбөрийн загварыг </w:t>
      </w:r>
      <w:r w:rsidRPr="005F6578">
        <w:rPr>
          <w:rFonts w:ascii="Arial" w:hAnsi="Arial" w:cs="Arial"/>
          <w:shd w:val="clear" w:color="auto" w:fill="FFFFFF"/>
          <w:lang w:val="mn-MN"/>
        </w:rPr>
        <w:t>Мэргэжлийн болон техникийн боловсрол, сургалтын тухай</w:t>
      </w:r>
      <w:r w:rsidRPr="005F6578">
        <w:rPr>
          <w:rFonts w:ascii="Arial" w:eastAsia="Arial" w:hAnsi="Arial" w:cs="Arial"/>
          <w:lang w:val="mn-MN"/>
        </w:rPr>
        <w:t xml:space="preserve"> хуулийн </w:t>
      </w:r>
      <w:r w:rsidRPr="005F6578">
        <w:rPr>
          <w:rFonts w:ascii="Arial" w:hAnsi="Arial" w:cs="Arial"/>
          <w:shd w:val="clear" w:color="auto" w:fill="FFFFFF"/>
          <w:lang w:val="mn-MN"/>
        </w:rPr>
        <w:t xml:space="preserve">6.12-т </w:t>
      </w:r>
      <w:r w:rsidRPr="005F6578">
        <w:rPr>
          <w:rFonts w:ascii="Arial" w:eastAsia="Arial" w:hAnsi="Arial" w:cs="Arial"/>
          <w:lang w:val="mn-MN"/>
        </w:rPr>
        <w:t xml:space="preserve">заасны дагуу </w:t>
      </w:r>
      <w:r w:rsidRPr="005F6578">
        <w:rPr>
          <w:rFonts w:ascii="Arial" w:hAnsi="Arial" w:cs="Arial"/>
          <w:shd w:val="clear" w:color="auto" w:fill="FFFFFF"/>
          <w:lang w:val="mn-MN"/>
        </w:rPr>
        <w:t xml:space="preserve">боловсролын асуудал эрхэлсэн Засгийн газрын гишүүн баталж, мөн хуулийн 9.1-д заасан сургалтын байгууллага хэрэгжүүлж, сургалтын байгууллагыг төгсөгчид боловсролын баримт бичиг олгоно.” </w:t>
      </w:r>
    </w:p>
    <w:p w14:paraId="1C5C8DA2" w14:textId="77777777" w:rsidR="00296F3C" w:rsidRPr="005F6578" w:rsidRDefault="00296F3C" w:rsidP="00296F3C">
      <w:pPr>
        <w:jc w:val="both"/>
        <w:rPr>
          <w:rFonts w:ascii="Arial" w:hAnsi="Arial" w:cs="Arial"/>
          <w:lang w:val="mn-MN"/>
        </w:rPr>
      </w:pPr>
    </w:p>
    <w:p w14:paraId="25B233C7" w14:textId="77777777" w:rsidR="00296F3C" w:rsidRPr="005F6578" w:rsidRDefault="00296F3C" w:rsidP="00296F3C">
      <w:pPr>
        <w:ind w:firstLine="720"/>
        <w:jc w:val="both"/>
        <w:rPr>
          <w:rFonts w:ascii="Arial" w:hAnsi="Arial" w:cs="Arial"/>
          <w:b/>
          <w:bCs/>
          <w:lang w:val="mn-MN"/>
        </w:rPr>
      </w:pPr>
      <w:r w:rsidRPr="005F6578">
        <w:rPr>
          <w:rFonts w:ascii="Arial" w:hAnsi="Arial" w:cs="Arial"/>
          <w:b/>
          <w:bCs/>
          <w:lang w:val="mn-MN"/>
        </w:rPr>
        <w:t>2</w:t>
      </w:r>
      <w:r w:rsidRPr="005F6578">
        <w:rPr>
          <w:rFonts w:ascii="Arial" w:hAnsi="Arial" w:cs="Arial"/>
          <w:b/>
          <w:bCs/>
        </w:rPr>
        <w:t>/</w:t>
      </w:r>
      <w:r w:rsidRPr="005F6578">
        <w:rPr>
          <w:rFonts w:ascii="Arial" w:hAnsi="Arial" w:cs="Arial"/>
          <w:b/>
          <w:bCs/>
          <w:lang w:val="mn-MN"/>
        </w:rPr>
        <w:t>10 дугаар зүйлийн 10.3 дахь хэсэг:</w:t>
      </w:r>
    </w:p>
    <w:p w14:paraId="40792E69" w14:textId="77777777" w:rsidR="00296F3C" w:rsidRPr="005F6578" w:rsidRDefault="00296F3C" w:rsidP="00296F3C">
      <w:pPr>
        <w:ind w:firstLine="720"/>
        <w:jc w:val="both"/>
        <w:rPr>
          <w:rFonts w:ascii="Arial" w:hAnsi="Arial" w:cs="Arial"/>
          <w:lang w:val="mn-MN"/>
        </w:rPr>
      </w:pPr>
    </w:p>
    <w:p w14:paraId="03F6592D" w14:textId="77777777" w:rsidR="00296F3C" w:rsidRPr="005F6578" w:rsidRDefault="00296F3C" w:rsidP="00296F3C">
      <w:pPr>
        <w:ind w:firstLine="720"/>
        <w:jc w:val="both"/>
        <w:rPr>
          <w:rFonts w:ascii="Arial" w:hAnsi="Arial" w:cs="Arial"/>
          <w:lang w:val="mn-MN"/>
        </w:rPr>
      </w:pPr>
      <w:r w:rsidRPr="005F6578">
        <w:rPr>
          <w:rFonts w:ascii="Arial" w:hAnsi="Arial" w:cs="Arial"/>
          <w:lang w:val="mn-MN"/>
        </w:rPr>
        <w:t>“10.3.Энэ хуулийн 10.1.2-т заасан сувиллын хөнгөлөлтийн жишиг үнийг Эрүүл мэндийн даатгалын тухай хуулиар зохицуулна.”</w:t>
      </w:r>
    </w:p>
    <w:p w14:paraId="1CC7BD76" w14:textId="77777777" w:rsidR="00296F3C" w:rsidRPr="005F6578" w:rsidRDefault="00296F3C" w:rsidP="00296F3C">
      <w:pPr>
        <w:ind w:firstLine="720"/>
        <w:jc w:val="both"/>
        <w:rPr>
          <w:rFonts w:ascii="Arial" w:hAnsi="Arial" w:cs="Arial"/>
          <w:lang w:val="mn-MN"/>
        </w:rPr>
      </w:pPr>
    </w:p>
    <w:p w14:paraId="6A872A53" w14:textId="20C075D2" w:rsidR="00296F3C" w:rsidRPr="005F6578" w:rsidRDefault="00EB1245" w:rsidP="00296F3C">
      <w:pPr>
        <w:ind w:firstLine="720"/>
        <w:jc w:val="both"/>
        <w:rPr>
          <w:rFonts w:ascii="Arial" w:hAnsi="Arial" w:cs="Arial"/>
          <w:b/>
          <w:bCs/>
          <w:lang w:val="mn-MN"/>
        </w:rPr>
      </w:pPr>
      <w:r>
        <w:rPr>
          <w:rFonts w:ascii="Arial" w:hAnsi="Arial" w:cs="Arial"/>
          <w:b/>
          <w:bCs/>
          <w:lang w:val="mn-MN"/>
        </w:rPr>
        <w:t>3</w:t>
      </w:r>
      <w:r w:rsidR="00296F3C" w:rsidRPr="005F6578">
        <w:rPr>
          <w:rFonts w:ascii="Arial" w:hAnsi="Arial" w:cs="Arial"/>
          <w:b/>
          <w:bCs/>
        </w:rPr>
        <w:t>/</w:t>
      </w:r>
      <w:r w:rsidR="00296F3C" w:rsidRPr="005F6578">
        <w:rPr>
          <w:rFonts w:ascii="Arial" w:hAnsi="Arial" w:cs="Arial"/>
          <w:b/>
          <w:bCs/>
          <w:lang w:val="mn-MN"/>
        </w:rPr>
        <w:t>14 дүгээр зүйлийн 14.5.6 дахь заалт:</w:t>
      </w:r>
    </w:p>
    <w:p w14:paraId="5E6FA265" w14:textId="77777777" w:rsidR="00296F3C" w:rsidRPr="005F6578" w:rsidRDefault="00296F3C" w:rsidP="00296F3C">
      <w:pPr>
        <w:ind w:firstLine="720"/>
        <w:jc w:val="both"/>
        <w:rPr>
          <w:rFonts w:ascii="Arial" w:hAnsi="Arial" w:cs="Arial"/>
          <w:lang w:val="mn-MN"/>
        </w:rPr>
      </w:pPr>
    </w:p>
    <w:p w14:paraId="7BB5DA46" w14:textId="77777777" w:rsidR="00296F3C" w:rsidRPr="005F6578" w:rsidRDefault="00296F3C" w:rsidP="00296F3C">
      <w:pPr>
        <w:spacing w:line="300" w:lineRule="atLeast"/>
        <w:ind w:firstLine="720"/>
        <w:jc w:val="both"/>
        <w:rPr>
          <w:rFonts w:ascii="Arial" w:hAnsi="Arial" w:cs="Arial"/>
          <w:lang w:val="mn-MN"/>
        </w:rPr>
      </w:pPr>
      <w:r w:rsidRPr="005F6578">
        <w:rPr>
          <w:rFonts w:ascii="Arial" w:hAnsi="Arial" w:cs="Arial"/>
          <w:lang w:val="mn-MN"/>
        </w:rPr>
        <w:t>“14.5.6.бүх шатны Засаг дарга нь ахмад настны хөдөлмөр эрхлэлтийг дэмжих, мод тарих, мэдлэг туршлагыг залуу хойч үед өвлүүлэх үйл ажиллагааг дэмжих, аж ахуйн нэгж, байгууллагад Хөдөлмөрийн тухай хуулийн 145.4 дэх хэсгийн хэрэгжилтийг хангахад дэмжлэг үзүүлэх, ахмад настны эрхийг хамгаалах чиглэлээр сургалт зохион байгуулах, зөвлөгөө өгөх.”</w:t>
      </w:r>
    </w:p>
    <w:p w14:paraId="0A83AA9E" w14:textId="77777777" w:rsidR="00296F3C" w:rsidRPr="005F6578" w:rsidRDefault="00296F3C" w:rsidP="00296F3C">
      <w:pPr>
        <w:ind w:firstLine="720"/>
        <w:jc w:val="both"/>
        <w:rPr>
          <w:rFonts w:ascii="Arial" w:hAnsi="Arial" w:cs="Arial"/>
        </w:rPr>
      </w:pPr>
    </w:p>
    <w:p w14:paraId="7835142F" w14:textId="114C43FD" w:rsidR="00296F3C" w:rsidRPr="005F6578" w:rsidRDefault="005C3FD6" w:rsidP="00296F3C">
      <w:pPr>
        <w:ind w:firstLine="720"/>
        <w:jc w:val="both"/>
        <w:rPr>
          <w:rFonts w:ascii="Arial" w:hAnsi="Arial" w:cs="Arial"/>
          <w:b/>
          <w:bCs/>
          <w:lang w:val="mn-MN"/>
        </w:rPr>
      </w:pPr>
      <w:r>
        <w:rPr>
          <w:rFonts w:ascii="Arial" w:hAnsi="Arial" w:cs="Arial"/>
          <w:b/>
          <w:bCs/>
          <w:lang w:val="mn-MN"/>
        </w:rPr>
        <w:t>4</w:t>
      </w:r>
      <w:r w:rsidR="00296F3C" w:rsidRPr="005F6578">
        <w:rPr>
          <w:rFonts w:ascii="Arial" w:hAnsi="Arial" w:cs="Arial"/>
          <w:b/>
          <w:bCs/>
        </w:rPr>
        <w:t>/</w:t>
      </w:r>
      <w:r w:rsidR="00296F3C" w:rsidRPr="005F6578">
        <w:rPr>
          <w:rFonts w:ascii="Arial" w:hAnsi="Arial" w:cs="Arial"/>
          <w:b/>
          <w:bCs/>
          <w:lang w:val="mn-MN"/>
        </w:rPr>
        <w:t>15</w:t>
      </w:r>
      <w:r w:rsidR="00296F3C" w:rsidRPr="005F6578">
        <w:rPr>
          <w:rFonts w:ascii="Arial" w:hAnsi="Arial" w:cs="Arial"/>
          <w:b/>
          <w:bCs/>
          <w:vertAlign w:val="superscript"/>
          <w:lang w:val="mn-MN"/>
        </w:rPr>
        <w:t xml:space="preserve">1 </w:t>
      </w:r>
      <w:r w:rsidR="00296F3C" w:rsidRPr="005F6578">
        <w:rPr>
          <w:rFonts w:ascii="Arial" w:hAnsi="Arial" w:cs="Arial"/>
          <w:b/>
          <w:bCs/>
          <w:lang w:val="mn-MN"/>
        </w:rPr>
        <w:t>дүгээр  зүйл:</w:t>
      </w:r>
    </w:p>
    <w:p w14:paraId="27545666" w14:textId="77777777" w:rsidR="00296F3C" w:rsidRPr="005F6578" w:rsidRDefault="00296F3C" w:rsidP="00296F3C">
      <w:pPr>
        <w:ind w:firstLine="720"/>
        <w:jc w:val="both"/>
        <w:rPr>
          <w:rFonts w:ascii="Arial" w:hAnsi="Arial" w:cs="Arial"/>
          <w:b/>
          <w:bCs/>
          <w:lang w:val="mn-MN"/>
        </w:rPr>
      </w:pPr>
    </w:p>
    <w:p w14:paraId="69833C54" w14:textId="77777777" w:rsidR="00296F3C" w:rsidRPr="005F6578" w:rsidRDefault="00296F3C" w:rsidP="00296F3C">
      <w:pPr>
        <w:ind w:firstLine="720"/>
        <w:jc w:val="both"/>
        <w:rPr>
          <w:rFonts w:ascii="Arial" w:hAnsi="Arial" w:cs="Arial"/>
          <w:b/>
          <w:bCs/>
          <w:lang w:val="mn-MN"/>
        </w:rPr>
      </w:pPr>
      <w:r w:rsidRPr="005F6578">
        <w:rPr>
          <w:rFonts w:ascii="Arial" w:hAnsi="Arial" w:cs="Arial"/>
          <w:b/>
          <w:bCs/>
          <w:lang w:val="mn-MN"/>
        </w:rPr>
        <w:t>“15</w:t>
      </w:r>
      <w:r w:rsidRPr="005F6578">
        <w:rPr>
          <w:rFonts w:ascii="Arial" w:hAnsi="Arial" w:cs="Arial"/>
          <w:b/>
          <w:bCs/>
          <w:vertAlign w:val="superscript"/>
          <w:lang w:val="mn-MN"/>
        </w:rPr>
        <w:t xml:space="preserve">1 </w:t>
      </w:r>
      <w:r w:rsidRPr="005F6578">
        <w:rPr>
          <w:rFonts w:ascii="Arial" w:hAnsi="Arial" w:cs="Arial"/>
          <w:b/>
          <w:bCs/>
          <w:lang w:val="mn-MN"/>
        </w:rPr>
        <w:t>дүгээр  зүйл.Орон тооны бус ахмад настны бодлогын зөвлөл.</w:t>
      </w:r>
    </w:p>
    <w:p w14:paraId="6AAE41F9" w14:textId="77777777" w:rsidR="00296F3C" w:rsidRPr="005F6578" w:rsidRDefault="00296F3C" w:rsidP="00296F3C">
      <w:pPr>
        <w:ind w:firstLine="720"/>
        <w:jc w:val="both"/>
        <w:rPr>
          <w:rFonts w:ascii="Arial" w:hAnsi="Arial" w:cs="Arial"/>
          <w:lang w:val="mn-MN"/>
        </w:rPr>
      </w:pPr>
    </w:p>
    <w:p w14:paraId="3A25D708" w14:textId="77777777" w:rsidR="00296F3C" w:rsidRPr="005F6578" w:rsidRDefault="00296F3C" w:rsidP="00296F3C">
      <w:pPr>
        <w:ind w:left="90" w:firstLine="720"/>
        <w:jc w:val="both"/>
        <w:rPr>
          <w:rFonts w:ascii="Arial" w:hAnsi="Arial" w:cs="Arial"/>
          <w:lang w:val="mn-MN"/>
        </w:rPr>
      </w:pPr>
      <w:r w:rsidRPr="005F6578">
        <w:rPr>
          <w:rFonts w:ascii="Arial" w:hAnsi="Arial" w:cs="Arial"/>
          <w:lang w:val="mn-MN"/>
        </w:rPr>
        <w:t>15</w:t>
      </w:r>
      <w:r w:rsidRPr="005F6578">
        <w:rPr>
          <w:rFonts w:ascii="Arial" w:hAnsi="Arial" w:cs="Arial"/>
          <w:vertAlign w:val="superscript"/>
          <w:lang w:val="mn-MN"/>
        </w:rPr>
        <w:t>1</w:t>
      </w:r>
      <w:r w:rsidRPr="005F6578">
        <w:rPr>
          <w:rFonts w:ascii="Arial" w:hAnsi="Arial" w:cs="Arial"/>
          <w:lang w:val="mn-MN"/>
        </w:rPr>
        <w:t>.1.Ахмад настны эрх, хөгжил, хамгааллыг хангах салбар дундын үйл ажиллагааг улсын хэмжээнд уялдуулан зохицуулах, хэрэгжилтийг нэгдсэн удирдлагаар хангах чиг үүрэг бүхий Орон тооны бус ахмад настны бодлогын зөвлөл /цаашид "зөвлөл" гэх/-ийг Монгол Улсын Ерөнхий сайдын дэргэд байгуулан ажиллуулж болно.</w:t>
      </w:r>
    </w:p>
    <w:p w14:paraId="58B7251F" w14:textId="77777777" w:rsidR="00296F3C" w:rsidRPr="005F6578" w:rsidRDefault="00296F3C" w:rsidP="00296F3C">
      <w:pPr>
        <w:ind w:left="90" w:firstLine="720"/>
        <w:jc w:val="both"/>
        <w:rPr>
          <w:rFonts w:ascii="Arial" w:hAnsi="Arial" w:cs="Arial"/>
          <w:lang w:val="mn-MN"/>
        </w:rPr>
      </w:pPr>
    </w:p>
    <w:p w14:paraId="05180097" w14:textId="77777777" w:rsidR="00296F3C" w:rsidRPr="005F6578" w:rsidRDefault="00296F3C" w:rsidP="00296F3C">
      <w:pPr>
        <w:ind w:firstLine="720"/>
        <w:jc w:val="both"/>
        <w:rPr>
          <w:rFonts w:ascii="Arial" w:hAnsi="Arial" w:cs="Arial"/>
          <w:lang w:val="mn-MN"/>
        </w:rPr>
      </w:pPr>
      <w:r w:rsidRPr="005F6578">
        <w:rPr>
          <w:rFonts w:ascii="Arial" w:hAnsi="Arial" w:cs="Arial"/>
          <w:lang w:val="mn-MN"/>
        </w:rPr>
        <w:lastRenderedPageBreak/>
        <w:t>15</w:t>
      </w:r>
      <w:r w:rsidRPr="005F6578">
        <w:rPr>
          <w:rFonts w:ascii="Arial" w:hAnsi="Arial" w:cs="Arial"/>
          <w:vertAlign w:val="superscript"/>
          <w:lang w:val="mn-MN"/>
        </w:rPr>
        <w:t>1</w:t>
      </w:r>
      <w:r w:rsidRPr="005F6578">
        <w:rPr>
          <w:rFonts w:ascii="Arial" w:hAnsi="Arial" w:cs="Arial"/>
          <w:lang w:val="mn-MN"/>
        </w:rPr>
        <w:t>.2.Зөвлөлийн үйл ажиллагаа нь улс төрөөс ангид байх ба бүх талын төлөөллийг оролцуулсан бүрэлдэхүүн, түүний ажиллах журмыг Засгийн газар батална.</w:t>
      </w:r>
    </w:p>
    <w:p w14:paraId="04DB4AAB" w14:textId="77777777" w:rsidR="00296F3C" w:rsidRPr="005F6578" w:rsidRDefault="00296F3C" w:rsidP="00296F3C">
      <w:pPr>
        <w:ind w:firstLine="720"/>
        <w:jc w:val="both"/>
        <w:rPr>
          <w:rFonts w:ascii="Arial" w:hAnsi="Arial" w:cs="Arial"/>
          <w:lang w:val="mn-MN"/>
        </w:rPr>
      </w:pPr>
      <w:r w:rsidRPr="005F6578">
        <w:rPr>
          <w:rFonts w:ascii="Arial" w:hAnsi="Arial" w:cs="Arial"/>
          <w:lang w:val="mn-MN"/>
        </w:rPr>
        <w:t xml:space="preserve"> </w:t>
      </w:r>
    </w:p>
    <w:p w14:paraId="6BCC433B" w14:textId="77777777" w:rsidR="00296F3C" w:rsidRPr="005F6578" w:rsidRDefault="00296F3C" w:rsidP="00296F3C">
      <w:pPr>
        <w:ind w:firstLine="720"/>
        <w:jc w:val="both"/>
        <w:rPr>
          <w:rFonts w:ascii="Arial" w:hAnsi="Arial" w:cs="Arial"/>
          <w:lang w:val="mn-MN"/>
        </w:rPr>
      </w:pPr>
      <w:r w:rsidRPr="005F6578">
        <w:rPr>
          <w:rFonts w:ascii="Arial" w:hAnsi="Arial" w:cs="Arial"/>
          <w:lang w:val="mn-MN"/>
        </w:rPr>
        <w:t>15</w:t>
      </w:r>
      <w:r w:rsidRPr="005F6578">
        <w:rPr>
          <w:rFonts w:ascii="Arial" w:hAnsi="Arial" w:cs="Arial"/>
          <w:vertAlign w:val="superscript"/>
          <w:lang w:val="mn-MN"/>
        </w:rPr>
        <w:t>1</w:t>
      </w:r>
      <w:r w:rsidRPr="005F6578">
        <w:rPr>
          <w:rFonts w:ascii="Arial" w:hAnsi="Arial" w:cs="Arial"/>
          <w:lang w:val="mn-MN"/>
        </w:rPr>
        <w:t>.3.3өвлөлийн ажлын албаны үүргийг ахмад настны асуудал эрхэлсэн төрийн захиргааны төв байгууллага гүйцэтгэнэ.</w:t>
      </w:r>
    </w:p>
    <w:p w14:paraId="163C28B8" w14:textId="77777777" w:rsidR="00296F3C" w:rsidRPr="005F6578" w:rsidRDefault="00296F3C" w:rsidP="00296F3C">
      <w:pPr>
        <w:ind w:firstLine="720"/>
        <w:jc w:val="both"/>
        <w:rPr>
          <w:rFonts w:ascii="Arial" w:hAnsi="Arial" w:cs="Arial"/>
          <w:lang w:val="mn-MN"/>
        </w:rPr>
      </w:pPr>
    </w:p>
    <w:p w14:paraId="5CC60201" w14:textId="77777777" w:rsidR="00D6320B" w:rsidRDefault="00296F3C" w:rsidP="00296F3C">
      <w:pPr>
        <w:ind w:firstLine="720"/>
        <w:jc w:val="both"/>
        <w:rPr>
          <w:rFonts w:ascii="Arial" w:hAnsi="Arial" w:cs="Arial"/>
          <w:lang w:val="mn-MN"/>
        </w:rPr>
      </w:pPr>
      <w:r w:rsidRPr="005F6578">
        <w:rPr>
          <w:rFonts w:ascii="Arial" w:hAnsi="Arial" w:cs="Arial"/>
          <w:lang w:val="mn-MN"/>
        </w:rPr>
        <w:t>15</w:t>
      </w:r>
      <w:r w:rsidRPr="005F6578">
        <w:rPr>
          <w:rFonts w:ascii="Arial" w:hAnsi="Arial" w:cs="Arial"/>
          <w:vertAlign w:val="superscript"/>
          <w:lang w:val="mn-MN"/>
        </w:rPr>
        <w:t>1</w:t>
      </w:r>
      <w:r w:rsidRPr="005F6578">
        <w:rPr>
          <w:rFonts w:ascii="Arial" w:hAnsi="Arial" w:cs="Arial"/>
          <w:lang w:val="mn-MN"/>
        </w:rPr>
        <w:t>.4.Зөвлөл нь аймаг, нийслэл, дүүрэгт салбар зөвлөлтэй байх бөгөөд салбар зөвлөлийг Засаг дарга тэргүүлнэ.</w:t>
      </w:r>
    </w:p>
    <w:p w14:paraId="63B07830" w14:textId="77777777" w:rsidR="00D6320B" w:rsidRDefault="00D6320B" w:rsidP="00296F3C">
      <w:pPr>
        <w:ind w:firstLine="720"/>
        <w:jc w:val="both"/>
        <w:rPr>
          <w:rFonts w:ascii="Arial" w:hAnsi="Arial" w:cs="Arial"/>
          <w:lang w:val="mn-MN"/>
        </w:rPr>
      </w:pPr>
    </w:p>
    <w:p w14:paraId="1CF2DF1B" w14:textId="33F4BDF6" w:rsidR="00296F3C" w:rsidRPr="00CD4295" w:rsidRDefault="00D6320B" w:rsidP="00D6320B">
      <w:pPr>
        <w:ind w:firstLine="720"/>
        <w:jc w:val="both"/>
        <w:rPr>
          <w:rFonts w:ascii="Arial" w:hAnsi="Arial" w:cs="Arial"/>
          <w:lang w:val="mn-MN"/>
        </w:rPr>
      </w:pPr>
      <w:r w:rsidRPr="00CD4295">
        <w:rPr>
          <w:rFonts w:ascii="Arial" w:hAnsi="Arial" w:cs="Arial"/>
          <w:lang w:val="mn-MN"/>
        </w:rPr>
        <w:t>15</w:t>
      </w:r>
      <w:r w:rsidRPr="00CD4295">
        <w:rPr>
          <w:rFonts w:ascii="Arial" w:hAnsi="Arial" w:cs="Arial"/>
          <w:vertAlign w:val="superscript"/>
          <w:lang w:val="mn-MN"/>
        </w:rPr>
        <w:t>1</w:t>
      </w:r>
      <w:r w:rsidRPr="00CD4295">
        <w:rPr>
          <w:rFonts w:ascii="Arial" w:hAnsi="Arial" w:cs="Arial"/>
          <w:lang w:val="mn-MN"/>
        </w:rPr>
        <w:t>.5.Энэ хуулийн 15</w:t>
      </w:r>
      <w:r w:rsidRPr="00CD4295">
        <w:rPr>
          <w:rFonts w:ascii="Arial" w:hAnsi="Arial" w:cs="Arial"/>
          <w:vertAlign w:val="superscript"/>
          <w:lang w:val="mn-MN"/>
        </w:rPr>
        <w:t>1</w:t>
      </w:r>
      <w:r w:rsidRPr="00CD4295">
        <w:rPr>
          <w:rFonts w:ascii="Arial" w:hAnsi="Arial" w:cs="Arial"/>
          <w:lang w:val="mn-MN"/>
        </w:rPr>
        <w:t>.1-д заасан зөвлөл болон 15</w:t>
      </w:r>
      <w:r w:rsidRPr="00CD4295">
        <w:rPr>
          <w:rFonts w:ascii="Arial" w:hAnsi="Arial" w:cs="Arial"/>
          <w:vertAlign w:val="superscript"/>
          <w:lang w:val="mn-MN"/>
        </w:rPr>
        <w:t>1</w:t>
      </w:r>
      <w:r w:rsidRPr="00CD4295">
        <w:rPr>
          <w:rFonts w:ascii="Arial" w:hAnsi="Arial" w:cs="Arial"/>
          <w:lang w:val="mn-MN"/>
        </w:rPr>
        <w:t>.4-т заасан салбар зөвлөлийн гишүүдэд урамшуулал, цалин хөлс олгохгүй.</w:t>
      </w:r>
      <w:r w:rsidR="00296F3C" w:rsidRPr="00CD4295">
        <w:rPr>
          <w:rFonts w:ascii="Arial" w:hAnsi="Arial" w:cs="Arial"/>
          <w:lang w:val="mn-MN"/>
        </w:rPr>
        <w:t>”</w:t>
      </w:r>
      <w:r w:rsidR="00296F3C" w:rsidRPr="00CD4295">
        <w:rPr>
          <w:rFonts w:ascii="Arial" w:hAnsi="Arial" w:cs="Arial"/>
          <w:lang w:val="mn-MN"/>
        </w:rPr>
        <w:tab/>
      </w:r>
    </w:p>
    <w:p w14:paraId="2C65D47E" w14:textId="77777777" w:rsidR="00296F3C" w:rsidRPr="005F6578" w:rsidRDefault="00296F3C" w:rsidP="00296F3C">
      <w:pPr>
        <w:ind w:firstLine="720"/>
        <w:jc w:val="both"/>
        <w:rPr>
          <w:rFonts w:ascii="Arial" w:hAnsi="Arial" w:cs="Arial"/>
          <w:lang w:val="mn-MN"/>
        </w:rPr>
      </w:pPr>
      <w:r w:rsidRPr="005F6578">
        <w:rPr>
          <w:rFonts w:ascii="Arial" w:hAnsi="Arial" w:cs="Arial"/>
          <w:lang w:val="mn-MN"/>
        </w:rPr>
        <w:tab/>
      </w:r>
    </w:p>
    <w:p w14:paraId="5995BCC4" w14:textId="38533599" w:rsidR="00296F3C" w:rsidRPr="005F6578" w:rsidRDefault="00296F3C" w:rsidP="00296F3C">
      <w:pPr>
        <w:spacing w:line="300" w:lineRule="atLeast"/>
        <w:ind w:firstLine="720"/>
        <w:jc w:val="both"/>
        <w:rPr>
          <w:rFonts w:ascii="Arial" w:hAnsi="Arial" w:cs="Arial"/>
          <w:lang w:val="mn-MN"/>
        </w:rPr>
      </w:pPr>
      <w:r w:rsidRPr="005F6578">
        <w:rPr>
          <w:rFonts w:ascii="Arial" w:hAnsi="Arial" w:cs="Arial"/>
          <w:b/>
          <w:bCs/>
          <w:lang w:val="mn-MN"/>
        </w:rPr>
        <w:t>2 дугаар зүйл</w:t>
      </w:r>
      <w:r w:rsidRPr="005F6578">
        <w:rPr>
          <w:rFonts w:ascii="Arial" w:hAnsi="Arial" w:cs="Arial"/>
          <w:lang w:val="mn-MN"/>
        </w:rPr>
        <w:t>.Ахмад настны тухай хуулийн</w:t>
      </w:r>
      <w:r w:rsidR="00962FA2" w:rsidRPr="005F6578">
        <w:rPr>
          <w:rFonts w:ascii="Arial" w:hAnsi="Arial" w:cs="Arial"/>
          <w:lang w:val="mn-MN"/>
        </w:rPr>
        <w:t xml:space="preserve"> 7 дугаар зүйлийн </w:t>
      </w:r>
      <w:r w:rsidRPr="005F6578">
        <w:rPr>
          <w:rFonts w:ascii="Arial" w:hAnsi="Arial" w:cs="Arial"/>
          <w:lang w:val="mn-MN"/>
        </w:rPr>
        <w:t xml:space="preserve"> 7.2.1, 7.2.10, 7.2.11 дэх заалтын “сум, хорооны” гэсний дараа “халамжийн” гэж, </w:t>
      </w:r>
      <w:r w:rsidR="00F80E72" w:rsidRPr="005F6578">
        <w:rPr>
          <w:rFonts w:ascii="Arial" w:hAnsi="Arial" w:cs="Arial"/>
          <w:lang w:val="mn-MN"/>
        </w:rPr>
        <w:t xml:space="preserve">13 дугаар зүйлийн </w:t>
      </w:r>
      <w:r w:rsidRPr="005F6578">
        <w:rPr>
          <w:rFonts w:ascii="Arial" w:hAnsi="Arial" w:cs="Arial"/>
          <w:lang w:val="mn-MN"/>
        </w:rPr>
        <w:t xml:space="preserve">13.3  дахь хэсгийн “10.1.4-т” гэсний өмнө “10.1.2” гэж, </w:t>
      </w:r>
      <w:r w:rsidR="00F80E72" w:rsidRPr="005F6578">
        <w:rPr>
          <w:rFonts w:ascii="Arial" w:hAnsi="Arial" w:cs="Arial"/>
          <w:lang w:val="mn-MN"/>
        </w:rPr>
        <w:t xml:space="preserve">11 дүгээр зүйлийн </w:t>
      </w:r>
      <w:r w:rsidRPr="005F6578">
        <w:rPr>
          <w:rFonts w:ascii="Arial" w:hAnsi="Arial" w:cs="Arial"/>
          <w:lang w:val="mn-MN"/>
        </w:rPr>
        <w:t xml:space="preserve">11.1.2 дахь заалтын “настанд” гэсний дараа “тухайн нутаг дэвсгэрт байрлах” гэж, мөн заалтын “хэмжээг” гэсний дараа “тогтмол” гэж, </w:t>
      </w:r>
      <w:r w:rsidR="00F80E72" w:rsidRPr="005F6578">
        <w:rPr>
          <w:rFonts w:ascii="Arial" w:hAnsi="Arial" w:cs="Arial"/>
          <w:lang w:val="mn-MN"/>
        </w:rPr>
        <w:t xml:space="preserve">14 дүгээр зүйлийн </w:t>
      </w:r>
      <w:r w:rsidRPr="005F6578">
        <w:rPr>
          <w:rFonts w:ascii="Arial" w:hAnsi="Arial" w:cs="Arial"/>
          <w:lang w:val="mn-MN"/>
        </w:rPr>
        <w:t>14.4 дэх хэсгийн “хэрэгжүүлэх” гэсний дараа, мөн 14.5.3 дахь заалтын “уламжлах” гэсний дараа “харьяа байгууллагад энэ хуулийн 14.7-д заасан Ахмадын сан байгуулан ажиллуулах, мөн хуулийн 11.1.1-д заасан төлөвлөгөөний хэрэгжилтийг хангуулах” гэж тус тус, 14.5.5 дахь заалтын “тусгах” гэсний дараа “энэ чиглэлээр иргэн, хуулийн этгээдийн гаргасан санал санаачилгыг дэмжин хамтран ажиллах.” гэж, нэмсүгэй.</w:t>
      </w:r>
    </w:p>
    <w:p w14:paraId="6077809F" w14:textId="77777777" w:rsidR="00296F3C" w:rsidRPr="005F6578" w:rsidRDefault="00296F3C" w:rsidP="00296F3C">
      <w:pPr>
        <w:ind w:firstLine="720"/>
        <w:jc w:val="both"/>
        <w:rPr>
          <w:rFonts w:ascii="Arial" w:hAnsi="Arial" w:cs="Arial"/>
          <w:lang w:val="mn-MN"/>
        </w:rPr>
      </w:pPr>
    </w:p>
    <w:p w14:paraId="638E304C" w14:textId="0DBE9F29" w:rsidR="00296F3C" w:rsidRPr="005F6578" w:rsidRDefault="00296F3C" w:rsidP="00296F3C">
      <w:pPr>
        <w:ind w:firstLine="720"/>
        <w:jc w:val="both"/>
        <w:rPr>
          <w:rFonts w:ascii="Arial" w:hAnsi="Arial" w:cs="Arial"/>
          <w:lang w:val="mn-MN"/>
        </w:rPr>
      </w:pPr>
      <w:r w:rsidRPr="005F6578">
        <w:rPr>
          <w:rFonts w:ascii="Arial" w:hAnsi="Arial" w:cs="Arial"/>
          <w:b/>
          <w:bCs/>
          <w:lang w:val="mn-MN"/>
        </w:rPr>
        <w:t>3 дугаар зүйл</w:t>
      </w:r>
      <w:r w:rsidRPr="005F6578">
        <w:rPr>
          <w:rFonts w:ascii="Arial" w:hAnsi="Arial" w:cs="Arial"/>
          <w:lang w:val="mn-MN"/>
        </w:rPr>
        <w:t xml:space="preserve">.Ахмад настны тухай хуулийн </w:t>
      </w:r>
      <w:r w:rsidR="00962FA2" w:rsidRPr="005F6578">
        <w:rPr>
          <w:rFonts w:ascii="Arial" w:hAnsi="Arial" w:cs="Arial"/>
          <w:lang w:val="mn-MN"/>
        </w:rPr>
        <w:t xml:space="preserve">8 дугаар зүйлийн </w:t>
      </w:r>
      <w:r w:rsidRPr="005F6578">
        <w:rPr>
          <w:rFonts w:ascii="Arial" w:hAnsi="Arial" w:cs="Arial"/>
          <w:lang w:val="mn-MN"/>
        </w:rPr>
        <w:t xml:space="preserve">8.1.1, </w:t>
      </w:r>
      <w:r w:rsidR="00962FA2" w:rsidRPr="005F6578">
        <w:rPr>
          <w:rFonts w:ascii="Arial" w:hAnsi="Arial" w:cs="Arial"/>
          <w:lang w:val="mn-MN"/>
        </w:rPr>
        <w:t xml:space="preserve">13 дугаар зүйлийн </w:t>
      </w:r>
      <w:r w:rsidRPr="005F6578">
        <w:rPr>
          <w:rFonts w:ascii="Arial" w:hAnsi="Arial" w:cs="Arial"/>
          <w:lang w:val="mn-MN"/>
        </w:rPr>
        <w:t>13.5 дахь хэсгийг доор дурдсан агуулгаар өөрчлөн найруулсугай.</w:t>
      </w:r>
    </w:p>
    <w:p w14:paraId="60DFB9F6" w14:textId="77777777" w:rsidR="00296F3C" w:rsidRPr="005F6578" w:rsidRDefault="00296F3C" w:rsidP="00296F3C">
      <w:pPr>
        <w:ind w:firstLine="720"/>
        <w:jc w:val="both"/>
        <w:rPr>
          <w:rFonts w:ascii="Arial" w:hAnsi="Arial" w:cs="Arial"/>
          <w:lang w:val="mn-MN"/>
        </w:rPr>
      </w:pPr>
    </w:p>
    <w:p w14:paraId="01EDF0DB" w14:textId="77777777" w:rsidR="00296F3C" w:rsidRPr="005F6578" w:rsidRDefault="00296F3C" w:rsidP="00296F3C">
      <w:pPr>
        <w:ind w:firstLine="720"/>
        <w:jc w:val="both"/>
        <w:rPr>
          <w:rFonts w:ascii="Arial" w:hAnsi="Arial" w:cs="Arial"/>
          <w:lang w:val="mn-MN"/>
        </w:rPr>
      </w:pPr>
      <w:r w:rsidRPr="005F6578">
        <w:rPr>
          <w:rFonts w:ascii="Arial" w:hAnsi="Arial" w:cs="Arial"/>
          <w:shd w:val="clear" w:color="auto" w:fill="FFFFFF"/>
          <w:lang w:val="mn-MN"/>
        </w:rPr>
        <w:t>“8.1.1.хөл, гарын хиймэл эрхтэн, хиймэл шүд, сонсох, харах эрхтний болон нэн шаардлагатай тусгай хэрэгсэл худалдан авсан зардлын үнийн хөнгөлөлтийг Нийгмийн халамжийн тухай хуулийн 30.1-д заасан мэргэжлийн хамтарсан зөвлөлийн шийдвэрээр 3 жилд нэг удаа эрүүл мэндийн даатгалын сангаас олгох.</w:t>
      </w:r>
    </w:p>
    <w:p w14:paraId="203DB6E9" w14:textId="77777777" w:rsidR="00296F3C" w:rsidRPr="005F6578" w:rsidRDefault="00296F3C" w:rsidP="00296F3C">
      <w:pPr>
        <w:ind w:firstLine="720"/>
        <w:jc w:val="both"/>
        <w:rPr>
          <w:rFonts w:ascii="Arial" w:hAnsi="Arial" w:cs="Arial"/>
          <w:lang w:val="mn-MN"/>
        </w:rPr>
      </w:pPr>
    </w:p>
    <w:p w14:paraId="7A9EC8B5" w14:textId="77777777" w:rsidR="00296F3C" w:rsidRPr="005F6578" w:rsidRDefault="00296F3C" w:rsidP="00296F3C">
      <w:pPr>
        <w:ind w:firstLine="720"/>
        <w:jc w:val="both"/>
        <w:rPr>
          <w:rFonts w:ascii="Arial" w:hAnsi="Arial" w:cs="Arial"/>
          <w:lang w:val="mn-MN"/>
        </w:rPr>
      </w:pPr>
      <w:r w:rsidRPr="005F6578">
        <w:rPr>
          <w:rFonts w:ascii="Arial" w:hAnsi="Arial" w:cs="Arial"/>
          <w:lang w:val="mn-MN"/>
        </w:rPr>
        <w:t>13.5.Нийгмийн халамжийн сан, орон нутгийн төсвөөс санхүүжүүлэх энэ хуулийн 7.1.1, 7.1.2, 7.1.5, 7.1.9, 7.1.10, 7.1.11-д заасан Идэвхтэй насжилтыг дэмжих үйлчилгээ болон 7.1.7-д заасан асаргааны хувилбарт үйлчилгээний байгууллагын ажилтны цалин хөлс, үйлчилгээний жишиг үнэ болон иргэний хариуцах төлбөрийн хэмжээг нийгмийн хамгааллын болон санхүү, төсвийн асуудал эрхэлсэн Засгийн газрын гишүүн хамтран баталж, хэрэгжүүлнэ.”</w:t>
      </w:r>
    </w:p>
    <w:p w14:paraId="3886C436" w14:textId="77777777" w:rsidR="00296F3C" w:rsidRPr="005F6578" w:rsidRDefault="00296F3C" w:rsidP="00296F3C">
      <w:pPr>
        <w:ind w:firstLine="720"/>
        <w:jc w:val="both"/>
        <w:rPr>
          <w:rFonts w:ascii="Arial" w:hAnsi="Arial" w:cs="Arial"/>
          <w:lang w:val="mn-MN"/>
        </w:rPr>
      </w:pPr>
    </w:p>
    <w:p w14:paraId="25221A38" w14:textId="3F21333F" w:rsidR="00296F3C" w:rsidRPr="005F6578" w:rsidRDefault="00296F3C" w:rsidP="00296F3C">
      <w:pPr>
        <w:ind w:firstLine="720"/>
        <w:jc w:val="both"/>
        <w:rPr>
          <w:rFonts w:ascii="Arial" w:hAnsi="Arial" w:cs="Arial"/>
          <w:lang w:val="mn-MN"/>
        </w:rPr>
      </w:pPr>
      <w:r w:rsidRPr="005F6578">
        <w:rPr>
          <w:rFonts w:ascii="Arial" w:hAnsi="Arial" w:cs="Arial"/>
          <w:b/>
          <w:bCs/>
          <w:lang w:val="mn-MN"/>
        </w:rPr>
        <w:t>4 дүгээр зүйл.</w:t>
      </w:r>
      <w:r w:rsidRPr="005F6578">
        <w:rPr>
          <w:rFonts w:ascii="Arial" w:hAnsi="Arial" w:cs="Arial"/>
          <w:lang w:val="mn-MN"/>
        </w:rPr>
        <w:t xml:space="preserve">Ахмад настны тухай хуулийн </w:t>
      </w:r>
      <w:r w:rsidR="009C5456" w:rsidRPr="005F6578">
        <w:rPr>
          <w:rFonts w:ascii="Arial" w:hAnsi="Arial" w:cs="Arial"/>
          <w:lang w:val="mn-MN"/>
        </w:rPr>
        <w:t xml:space="preserve">3 дугаар зүйлийн </w:t>
      </w:r>
      <w:r w:rsidRPr="005F6578">
        <w:rPr>
          <w:rFonts w:ascii="Arial" w:hAnsi="Arial" w:cs="Arial"/>
          <w:lang w:val="mn-MN"/>
        </w:rPr>
        <w:t>3.1 дэх хэсгийн “60, түүнээс дээш настай эрэгтэй, 55, түүнээс дээш настай эмэгтэй” гэснийг “Нийгмийн даатгалын сангаас олгох тэтгэврийн тухай хуулийн 5 дугаар зүйлийн Тайлбар хэсэгт заасан насанд хүрсэн” гэж, 8.1.2 дахь заалтын “амралт, сувиллын газарт” гэснийг “ахмадын зориулалттай амралтын газарт” гэж, 8.2 дахь хэсгийн “амралт, сувиллын газрын” гэснийг “ахмадын зориулалттай амралтын газрын” гэж, 14.1 дэх хэсгийн “</w:t>
      </w:r>
      <w:r w:rsidRPr="005F6578">
        <w:rPr>
          <w:rFonts w:ascii="Arial" w:hAnsi="Arial" w:cs="Arial"/>
          <w:color w:val="333333"/>
          <w:lang w:val="mn-MN"/>
        </w:rPr>
        <w:t>ахмад настны” гэснийг “</w:t>
      </w:r>
      <w:r w:rsidRPr="005F6578">
        <w:rPr>
          <w:rFonts w:ascii="Arial" w:hAnsi="Arial" w:cs="Arial"/>
          <w:lang w:val="mn-MN"/>
        </w:rPr>
        <w:t>энэ” гэж өөрчилсүгэй.</w:t>
      </w:r>
    </w:p>
    <w:p w14:paraId="28549E94" w14:textId="77777777" w:rsidR="00296F3C" w:rsidRPr="005F6578" w:rsidRDefault="00296F3C" w:rsidP="00296F3C">
      <w:pPr>
        <w:jc w:val="both"/>
        <w:rPr>
          <w:rFonts w:ascii="Arial" w:hAnsi="Arial" w:cs="Arial"/>
          <w:lang w:val="mn-MN"/>
        </w:rPr>
      </w:pPr>
    </w:p>
    <w:p w14:paraId="51544B23" w14:textId="20FA3C61" w:rsidR="00296F3C" w:rsidRPr="005F6578" w:rsidRDefault="00296F3C" w:rsidP="00296F3C">
      <w:pPr>
        <w:ind w:firstLine="720"/>
        <w:jc w:val="both"/>
        <w:rPr>
          <w:rFonts w:ascii="Arial" w:hAnsi="Arial" w:cs="Arial"/>
          <w:lang w:val="mn-MN"/>
        </w:rPr>
      </w:pPr>
      <w:r w:rsidRPr="005F6578">
        <w:rPr>
          <w:rFonts w:ascii="Arial" w:hAnsi="Arial" w:cs="Arial"/>
          <w:b/>
          <w:bCs/>
          <w:lang w:val="mn-MN"/>
        </w:rPr>
        <w:lastRenderedPageBreak/>
        <w:t>5 дугаар зүйл</w:t>
      </w:r>
      <w:r w:rsidRPr="005F6578">
        <w:rPr>
          <w:rFonts w:ascii="Arial" w:hAnsi="Arial" w:cs="Arial"/>
          <w:lang w:val="mn-MN"/>
        </w:rPr>
        <w:t xml:space="preserve">.Ахмад настны тухай хуулийн </w:t>
      </w:r>
      <w:r w:rsidR="009C5456" w:rsidRPr="005F6578">
        <w:rPr>
          <w:rFonts w:ascii="Arial" w:hAnsi="Arial" w:cs="Arial"/>
          <w:lang w:val="mn-MN"/>
        </w:rPr>
        <w:t xml:space="preserve">4 дүгээр зүйлийн </w:t>
      </w:r>
      <w:r w:rsidRPr="005F6578">
        <w:rPr>
          <w:rFonts w:ascii="Arial" w:hAnsi="Arial" w:cs="Arial"/>
        </w:rPr>
        <w:t>4.1.9</w:t>
      </w:r>
      <w:r w:rsidRPr="005F6578">
        <w:rPr>
          <w:rFonts w:ascii="Arial" w:hAnsi="Arial" w:cs="Arial"/>
          <w:lang w:val="mn-MN"/>
        </w:rPr>
        <w:t xml:space="preserve"> болон </w:t>
      </w:r>
      <w:r w:rsidR="004420FF" w:rsidRPr="005F6578">
        <w:rPr>
          <w:rFonts w:ascii="Arial" w:hAnsi="Arial" w:cs="Arial"/>
          <w:lang w:val="mn-MN"/>
        </w:rPr>
        <w:t xml:space="preserve">14 дүгээр зүйлийн </w:t>
      </w:r>
      <w:r w:rsidRPr="005F6578">
        <w:rPr>
          <w:rFonts w:ascii="Arial" w:hAnsi="Arial" w:cs="Arial"/>
        </w:rPr>
        <w:t>14.5.3</w:t>
      </w:r>
      <w:r w:rsidRPr="005F6578">
        <w:rPr>
          <w:rFonts w:ascii="Arial" w:hAnsi="Arial" w:cs="Arial"/>
          <w:lang w:val="mn-MN"/>
        </w:rPr>
        <w:t xml:space="preserve"> дахь заалтаас “төрөлжсөн” гэснийг,</w:t>
      </w:r>
      <w:r w:rsidR="004420FF" w:rsidRPr="005F6578">
        <w:rPr>
          <w:rFonts w:ascii="Arial" w:hAnsi="Arial" w:cs="Arial"/>
          <w:lang w:val="mn-MN"/>
        </w:rPr>
        <w:t xml:space="preserve"> 7 дугаар зүйлийн </w:t>
      </w:r>
      <w:r w:rsidRPr="005F6578">
        <w:rPr>
          <w:rFonts w:ascii="Arial" w:hAnsi="Arial" w:cs="Arial"/>
          <w:lang w:val="mn-MN"/>
        </w:rPr>
        <w:t xml:space="preserve"> 7.3.3 дахь заалтаас “7.1.8” гэснийг, </w:t>
      </w:r>
      <w:r w:rsidR="004420FF" w:rsidRPr="005F6578">
        <w:rPr>
          <w:rFonts w:ascii="Arial" w:hAnsi="Arial" w:cs="Arial"/>
          <w:lang w:val="mn-MN"/>
        </w:rPr>
        <w:t xml:space="preserve">10 дугаар зүйлийн </w:t>
      </w:r>
      <w:r w:rsidRPr="005F6578">
        <w:rPr>
          <w:rFonts w:ascii="Arial" w:hAnsi="Arial" w:cs="Arial"/>
          <w:lang w:val="mn-MN"/>
        </w:rPr>
        <w:t xml:space="preserve">10.1.2 дахь заалтаас “тээврийн хэрэгслийн нэг талын зардал” гэснийг, </w:t>
      </w:r>
      <w:r w:rsidR="004420FF" w:rsidRPr="005F6578">
        <w:rPr>
          <w:rFonts w:ascii="Arial" w:hAnsi="Arial" w:cs="Arial"/>
          <w:lang w:val="mn-MN"/>
        </w:rPr>
        <w:t xml:space="preserve">13 дугаар зүйлийн </w:t>
      </w:r>
      <w:r w:rsidRPr="005F6578">
        <w:rPr>
          <w:rFonts w:ascii="Arial" w:hAnsi="Arial" w:cs="Arial"/>
          <w:lang w:val="mn-MN"/>
        </w:rPr>
        <w:t>13.3 дахь хэсгээс “8.1.3”, “10.1.2”, “10.1.5” гэснийг, 13.6 дахь хэсгээс “7.1.8” гэснийг тус тус хассугай.</w:t>
      </w:r>
    </w:p>
    <w:p w14:paraId="29D36079" w14:textId="77777777" w:rsidR="00296F3C" w:rsidRPr="005F6578" w:rsidRDefault="00296F3C" w:rsidP="00296F3C">
      <w:pPr>
        <w:jc w:val="both"/>
        <w:rPr>
          <w:rFonts w:ascii="Arial" w:hAnsi="Arial" w:cs="Arial"/>
          <w:lang w:val="mn-MN"/>
        </w:rPr>
      </w:pPr>
    </w:p>
    <w:p w14:paraId="2D28C4DF" w14:textId="017B4E80" w:rsidR="00296F3C" w:rsidRPr="005F6578" w:rsidRDefault="00296F3C" w:rsidP="00296F3C">
      <w:pPr>
        <w:ind w:firstLine="720"/>
        <w:jc w:val="both"/>
        <w:rPr>
          <w:rFonts w:ascii="Arial" w:hAnsi="Arial" w:cs="Arial"/>
          <w:lang w:val="mn-MN"/>
        </w:rPr>
      </w:pPr>
      <w:r w:rsidRPr="005F6578">
        <w:rPr>
          <w:rFonts w:ascii="Arial" w:hAnsi="Arial" w:cs="Arial"/>
          <w:b/>
          <w:bCs/>
          <w:lang w:val="mn-MN"/>
        </w:rPr>
        <w:t>6 дугаар зүйл</w:t>
      </w:r>
      <w:r w:rsidRPr="005F6578">
        <w:rPr>
          <w:rFonts w:ascii="Arial" w:hAnsi="Arial" w:cs="Arial"/>
          <w:lang w:val="mn-MN"/>
        </w:rPr>
        <w:t xml:space="preserve">.Ахмад настны тухай хуулийн </w:t>
      </w:r>
      <w:r w:rsidR="005F6578" w:rsidRPr="005F6578">
        <w:rPr>
          <w:rFonts w:ascii="Arial" w:hAnsi="Arial" w:cs="Arial"/>
          <w:lang w:val="mn-MN"/>
        </w:rPr>
        <w:t xml:space="preserve">дугаар зүйлийн </w:t>
      </w:r>
      <w:r w:rsidRPr="005F6578">
        <w:rPr>
          <w:rFonts w:ascii="Arial" w:hAnsi="Arial" w:cs="Arial"/>
          <w:lang w:val="mn-MN"/>
        </w:rPr>
        <w:t xml:space="preserve">8.1.3, </w:t>
      </w:r>
      <w:r w:rsidR="005F6578" w:rsidRPr="005F6578">
        <w:rPr>
          <w:rFonts w:ascii="Arial" w:hAnsi="Arial" w:cs="Arial"/>
          <w:lang w:val="mn-MN"/>
        </w:rPr>
        <w:t xml:space="preserve">10 дугаар зүйлийн </w:t>
      </w:r>
      <w:r w:rsidRPr="005F6578">
        <w:rPr>
          <w:rFonts w:ascii="Arial" w:hAnsi="Arial" w:cs="Arial"/>
          <w:lang w:val="mn-MN"/>
        </w:rPr>
        <w:t>10.1.5 дахь заалт,</w:t>
      </w:r>
      <w:r w:rsidR="005F6578" w:rsidRPr="005F6578">
        <w:rPr>
          <w:rFonts w:ascii="Arial" w:hAnsi="Arial" w:cs="Arial"/>
          <w:lang w:val="mn-MN"/>
        </w:rPr>
        <w:t xml:space="preserve"> 13 дугаар зүйлийн </w:t>
      </w:r>
      <w:r w:rsidRPr="005F6578">
        <w:rPr>
          <w:rFonts w:ascii="Arial" w:hAnsi="Arial" w:cs="Arial"/>
          <w:lang w:val="mn-MN"/>
        </w:rPr>
        <w:t xml:space="preserve">13.1 дэх хэсгийг тус тус хүчингүй болсонд тооцсугай.   </w:t>
      </w:r>
    </w:p>
    <w:p w14:paraId="10155A5C" w14:textId="77777777" w:rsidR="00296F3C" w:rsidRPr="005F6578" w:rsidRDefault="00296F3C" w:rsidP="00296F3C">
      <w:pPr>
        <w:ind w:firstLine="720"/>
        <w:jc w:val="both"/>
        <w:rPr>
          <w:rFonts w:ascii="Arial" w:hAnsi="Arial" w:cs="Arial"/>
          <w:lang w:val="mn-MN"/>
        </w:rPr>
      </w:pPr>
    </w:p>
    <w:p w14:paraId="1E382981" w14:textId="77777777" w:rsidR="00296F3C" w:rsidRPr="005F6578" w:rsidRDefault="00296F3C" w:rsidP="00296F3C">
      <w:pPr>
        <w:ind w:firstLine="720"/>
        <w:jc w:val="both"/>
        <w:rPr>
          <w:rFonts w:ascii="Arial" w:hAnsi="Arial" w:cs="Arial"/>
          <w:lang w:val="mn-MN"/>
        </w:rPr>
      </w:pPr>
      <w:r w:rsidRPr="005F6578">
        <w:rPr>
          <w:rFonts w:ascii="Arial" w:hAnsi="Arial" w:cs="Arial"/>
          <w:b/>
          <w:bCs/>
          <w:lang w:val="mn-MN"/>
        </w:rPr>
        <w:t>7 дугаар зүйл.</w:t>
      </w:r>
      <w:r w:rsidRPr="005F6578">
        <w:rPr>
          <w:rFonts w:ascii="Arial" w:hAnsi="Arial" w:cs="Arial"/>
          <w:lang w:val="mn-MN"/>
        </w:rPr>
        <w:t>Энэ хуулийг Нийгмийн халамжийн тухай хууль /Шинэчилсэн найруулга/ хүчин төгөлдөр болсон өдрөөс эхлэн дагаж мөрдөнө.</w:t>
      </w:r>
    </w:p>
    <w:p w14:paraId="6B9D0889" w14:textId="77777777" w:rsidR="00296F3C" w:rsidRPr="005F6578" w:rsidRDefault="00296F3C" w:rsidP="00296F3C">
      <w:pPr>
        <w:jc w:val="both"/>
        <w:rPr>
          <w:rFonts w:ascii="Arial" w:hAnsi="Arial" w:cs="Arial"/>
          <w:lang w:val="mn-MN"/>
        </w:rPr>
      </w:pPr>
    </w:p>
    <w:p w14:paraId="15F7B1CF" w14:textId="025D6556" w:rsidR="008F1629" w:rsidRPr="005F6578" w:rsidRDefault="008F1629" w:rsidP="00296F3C">
      <w:pPr>
        <w:jc w:val="both"/>
        <w:rPr>
          <w:rFonts w:ascii="Arial" w:hAnsi="Arial" w:cs="Arial"/>
          <w:lang w:val="mn-MN"/>
        </w:rPr>
      </w:pPr>
    </w:p>
    <w:p w14:paraId="19D8F740" w14:textId="77777777" w:rsidR="005E5A97" w:rsidRPr="005F6578" w:rsidRDefault="005E5A97" w:rsidP="008F1629">
      <w:pPr>
        <w:ind w:firstLine="720"/>
        <w:jc w:val="both"/>
        <w:rPr>
          <w:rFonts w:ascii="Arial" w:hAnsi="Arial" w:cs="Arial"/>
          <w:lang w:val="mn-MN"/>
        </w:rPr>
      </w:pPr>
    </w:p>
    <w:p w14:paraId="0861EF2A" w14:textId="77777777" w:rsidR="005E5A97" w:rsidRPr="005F6578" w:rsidRDefault="005E5A97" w:rsidP="008F1629">
      <w:pPr>
        <w:ind w:firstLine="720"/>
        <w:jc w:val="both"/>
        <w:rPr>
          <w:rFonts w:ascii="Arial" w:hAnsi="Arial" w:cs="Arial"/>
          <w:lang w:val="mn-MN"/>
        </w:rPr>
      </w:pPr>
    </w:p>
    <w:p w14:paraId="68A953DE" w14:textId="77777777" w:rsidR="009103D2" w:rsidRPr="005F6578" w:rsidRDefault="009103D2" w:rsidP="009103D2">
      <w:pPr>
        <w:ind w:right="-360"/>
        <w:jc w:val="center"/>
        <w:rPr>
          <w:rFonts w:ascii="Arial" w:hAnsi="Arial" w:cs="Arial"/>
          <w:lang w:val="mn-MN"/>
        </w:rPr>
      </w:pPr>
      <w:r w:rsidRPr="005F6578">
        <w:rPr>
          <w:rFonts w:ascii="Arial" w:hAnsi="Arial" w:cs="Arial"/>
          <w:lang w:val="mn-MN"/>
        </w:rPr>
        <w:t>Гарын үсэг</w:t>
      </w:r>
    </w:p>
    <w:p w14:paraId="0E461378" w14:textId="77777777" w:rsidR="008F1629" w:rsidRPr="005F6578" w:rsidRDefault="008F1629" w:rsidP="00281CCF">
      <w:pPr>
        <w:ind w:right="-1"/>
        <w:jc w:val="center"/>
        <w:rPr>
          <w:rFonts w:ascii="Arial" w:hAnsi="Arial" w:cs="Arial"/>
          <w:b/>
          <w:lang w:val="mn-MN"/>
        </w:rPr>
      </w:pPr>
    </w:p>
    <w:p w14:paraId="2DF36037" w14:textId="463F6DBA" w:rsidR="00281CCF" w:rsidRPr="005F6578" w:rsidRDefault="00281CCF" w:rsidP="003D12E8">
      <w:pPr>
        <w:spacing w:line="276" w:lineRule="auto"/>
        <w:ind w:firstLine="720"/>
        <w:jc w:val="both"/>
        <w:rPr>
          <w:rFonts w:ascii="Arial" w:hAnsi="Arial" w:cs="Arial"/>
          <w:lang w:val="mn-MN"/>
        </w:rPr>
      </w:pPr>
    </w:p>
    <w:p w14:paraId="0A615C61" w14:textId="5421A69D" w:rsidR="00F04D79" w:rsidRPr="005F6578" w:rsidRDefault="00F04D79" w:rsidP="003D12E8">
      <w:pPr>
        <w:spacing w:line="276" w:lineRule="auto"/>
        <w:ind w:firstLine="720"/>
        <w:jc w:val="both"/>
        <w:rPr>
          <w:rFonts w:ascii="Arial" w:hAnsi="Arial" w:cs="Arial"/>
          <w:lang w:val="mn-MN"/>
        </w:rPr>
      </w:pPr>
    </w:p>
    <w:p w14:paraId="3CD9CB3D" w14:textId="77777777" w:rsidR="00AB3E84" w:rsidRPr="005F6578" w:rsidRDefault="001D5462" w:rsidP="00AB3E84">
      <w:pPr>
        <w:jc w:val="right"/>
        <w:rPr>
          <w:rFonts w:ascii="Arial" w:hAnsi="Arial" w:cs="Arial"/>
          <w:lang w:val="mn-MN"/>
        </w:rPr>
      </w:pPr>
      <w:r w:rsidRPr="005F6578">
        <w:rPr>
          <w:rFonts w:ascii="Arial" w:hAnsi="Arial" w:cs="Arial"/>
          <w:lang w:val="mn-MN"/>
        </w:rPr>
        <w:br w:type="page"/>
      </w:r>
      <w:r w:rsidR="00AB3E84" w:rsidRPr="005F6578">
        <w:rPr>
          <w:rFonts w:ascii="Arial" w:hAnsi="Arial" w:cs="Arial"/>
          <w:lang w:val="mn-MN"/>
        </w:rPr>
        <w:lastRenderedPageBreak/>
        <w:t>Төсөл</w:t>
      </w:r>
    </w:p>
    <w:p w14:paraId="0A56ADD4" w14:textId="77777777" w:rsidR="00AB3E84" w:rsidRPr="005F6578" w:rsidRDefault="00AB3E84" w:rsidP="00AB3E84">
      <w:pPr>
        <w:ind w:right="-360"/>
        <w:jc w:val="center"/>
        <w:rPr>
          <w:rFonts w:ascii="Arial" w:hAnsi="Arial" w:cs="Arial"/>
          <w:b/>
          <w:lang w:val="mn-MN"/>
        </w:rPr>
      </w:pPr>
      <w:r w:rsidRPr="005F6578">
        <w:rPr>
          <w:rFonts w:ascii="Arial" w:hAnsi="Arial" w:cs="Arial"/>
          <w:b/>
          <w:lang w:val="mn-MN"/>
        </w:rPr>
        <w:t>МОНГОЛ УЛСЫН ХУУЛЬ</w:t>
      </w:r>
    </w:p>
    <w:p w14:paraId="3A5764E6" w14:textId="77777777" w:rsidR="00AB3E84" w:rsidRPr="005F6578" w:rsidRDefault="00AB3E84" w:rsidP="00AB3E84">
      <w:pPr>
        <w:ind w:right="-360"/>
        <w:jc w:val="center"/>
        <w:rPr>
          <w:rFonts w:ascii="Arial" w:hAnsi="Arial" w:cs="Arial"/>
          <w:b/>
          <w:lang w:val="mn-MN"/>
        </w:rPr>
      </w:pPr>
    </w:p>
    <w:p w14:paraId="45C69EF3" w14:textId="77777777" w:rsidR="00AB3E84" w:rsidRPr="005F6578" w:rsidRDefault="00AB3E84" w:rsidP="00AB3E84">
      <w:pPr>
        <w:jc w:val="both"/>
        <w:rPr>
          <w:rFonts w:ascii="Arial" w:hAnsi="Arial" w:cs="Arial"/>
          <w:lang w:val="mn-MN"/>
        </w:rPr>
      </w:pPr>
      <w:r w:rsidRPr="005F6578">
        <w:rPr>
          <w:rFonts w:ascii="Arial" w:hAnsi="Arial" w:cs="Arial"/>
          <w:lang w:val="mn-MN"/>
        </w:rPr>
        <w:t xml:space="preserve">202... оны ... дугаар </w:t>
      </w:r>
    </w:p>
    <w:p w14:paraId="6FCCB07C" w14:textId="77777777" w:rsidR="00AB3E84" w:rsidRPr="005F6578" w:rsidRDefault="00AB3E84" w:rsidP="00AB3E84">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1A9B6795" w14:textId="77777777" w:rsidR="00AB3E84" w:rsidRPr="005F6578" w:rsidRDefault="00AB3E84" w:rsidP="00AB3E84">
      <w:pPr>
        <w:ind w:right="-360"/>
        <w:jc w:val="center"/>
        <w:rPr>
          <w:rFonts w:ascii="Arial" w:hAnsi="Arial" w:cs="Arial"/>
          <w:b/>
          <w:lang w:val="mn-MN"/>
        </w:rPr>
      </w:pPr>
    </w:p>
    <w:p w14:paraId="56E16D35" w14:textId="77777777" w:rsidR="00AB3E84" w:rsidRPr="005F6578" w:rsidRDefault="00AB3E84" w:rsidP="00AB3E84">
      <w:pPr>
        <w:ind w:right="-360"/>
        <w:jc w:val="center"/>
        <w:rPr>
          <w:rFonts w:ascii="Arial" w:hAnsi="Arial" w:cs="Arial"/>
          <w:b/>
          <w:lang w:val="mn-MN"/>
        </w:rPr>
      </w:pPr>
    </w:p>
    <w:p w14:paraId="21277F4B" w14:textId="445ABD07" w:rsidR="00AB3E84" w:rsidRPr="005F6578" w:rsidRDefault="00AB3E84" w:rsidP="00AB3E84">
      <w:pPr>
        <w:ind w:right="-360"/>
        <w:jc w:val="center"/>
        <w:rPr>
          <w:rFonts w:ascii="Arial" w:hAnsi="Arial" w:cs="Arial"/>
          <w:b/>
          <w:lang w:val="mn-MN"/>
        </w:rPr>
      </w:pPr>
      <w:r w:rsidRPr="005F6578">
        <w:rPr>
          <w:rFonts w:ascii="Arial" w:hAnsi="Arial" w:cs="Arial"/>
          <w:b/>
          <w:lang w:val="mn-MN"/>
        </w:rPr>
        <w:t>МОНГОЛ УЛСЫН ЗАСАГ ЗАХИРГАА, НУТАГ ДЭВСГЭРИЙН НЭГЖ, ТҮҮНИЙ УДИРДЛАГЫН ТУХАЙ ХУУЛЬД НЭМЭЛТ ОРУУЛАХ ТУХАЙ</w:t>
      </w:r>
    </w:p>
    <w:p w14:paraId="034B2F73" w14:textId="77777777" w:rsidR="00AB3E84" w:rsidRPr="005F6578" w:rsidRDefault="00AB3E84" w:rsidP="00AB3E84">
      <w:pPr>
        <w:ind w:right="-360"/>
        <w:rPr>
          <w:rFonts w:ascii="Arial" w:hAnsi="Arial" w:cs="Arial"/>
          <w:lang w:val="mn-MN"/>
        </w:rPr>
      </w:pPr>
    </w:p>
    <w:p w14:paraId="76680206" w14:textId="77777777" w:rsidR="00AB3E84" w:rsidRPr="005F6578" w:rsidRDefault="00AB3E84" w:rsidP="00AB3E84">
      <w:pPr>
        <w:ind w:firstLine="720"/>
        <w:jc w:val="both"/>
        <w:rPr>
          <w:rFonts w:ascii="Arial" w:hAnsi="Arial" w:cs="Arial"/>
          <w:lang w:val="mn-MN"/>
        </w:rPr>
      </w:pPr>
      <w:r w:rsidRPr="005F6578">
        <w:rPr>
          <w:rFonts w:ascii="Arial" w:hAnsi="Arial" w:cs="Arial"/>
          <w:b/>
          <w:bCs/>
          <w:lang w:val="mn-MN"/>
        </w:rPr>
        <w:t>1 дүгээр зүйл.</w:t>
      </w:r>
      <w:r w:rsidRPr="005F6578">
        <w:rPr>
          <w:rFonts w:ascii="Arial" w:hAnsi="Arial" w:cs="Arial"/>
          <w:lang w:val="mn-MN"/>
        </w:rPr>
        <w:t xml:space="preserve">Монгол Улсын засаг захиргаа, нутаг дэвсгэрийн нэгж, түүний удирдлагын тухай хуульд доор дурдсан агуулгатай хэсэг, заалт нэмсүгэй. </w:t>
      </w:r>
    </w:p>
    <w:p w14:paraId="0F22A9AE" w14:textId="77777777" w:rsidR="00AB3E84" w:rsidRPr="005F6578" w:rsidRDefault="00AB3E84" w:rsidP="00AB3E84">
      <w:pPr>
        <w:ind w:right="-360" w:firstLine="720"/>
        <w:jc w:val="both"/>
        <w:rPr>
          <w:rFonts w:ascii="Arial" w:hAnsi="Arial" w:cs="Arial"/>
          <w:lang w:val="mn-MN"/>
        </w:rPr>
      </w:pPr>
    </w:p>
    <w:p w14:paraId="3FD4283E" w14:textId="77777777" w:rsidR="00AB3E84" w:rsidRPr="005F6578" w:rsidRDefault="00AB3E84" w:rsidP="00AB3E84">
      <w:pPr>
        <w:ind w:firstLine="720"/>
        <w:jc w:val="both"/>
        <w:rPr>
          <w:rFonts w:ascii="Arial" w:hAnsi="Arial" w:cs="Arial"/>
          <w:b/>
          <w:bCs/>
          <w:lang w:val="mn-MN"/>
        </w:rPr>
      </w:pPr>
      <w:r w:rsidRPr="005F6578">
        <w:rPr>
          <w:rFonts w:ascii="Arial" w:hAnsi="Arial" w:cs="Arial"/>
          <w:b/>
          <w:bCs/>
          <w:lang w:val="mn-MN"/>
        </w:rPr>
        <w:t xml:space="preserve">1/35 дугаар зүйлийн 35.2.7, </w:t>
      </w:r>
      <w:r w:rsidRPr="005F6578">
        <w:rPr>
          <w:rFonts w:ascii="Arial" w:eastAsia="Arial" w:hAnsi="Arial" w:cs="Arial"/>
          <w:b/>
          <w:lang w:val="mn-MN"/>
        </w:rPr>
        <w:t xml:space="preserve">35.2.8, 35.2.9 </w:t>
      </w:r>
      <w:r w:rsidRPr="005F6578">
        <w:rPr>
          <w:rFonts w:ascii="Arial" w:hAnsi="Arial" w:cs="Arial"/>
          <w:b/>
          <w:bCs/>
          <w:lang w:val="mn-MN"/>
        </w:rPr>
        <w:t>дэх заалт:</w:t>
      </w:r>
    </w:p>
    <w:p w14:paraId="4918968F" w14:textId="77777777" w:rsidR="00AB3E84" w:rsidRPr="005F6578" w:rsidRDefault="00AB3E84" w:rsidP="00AB3E84">
      <w:pPr>
        <w:ind w:firstLine="720"/>
        <w:jc w:val="both"/>
        <w:rPr>
          <w:rFonts w:ascii="Arial" w:hAnsi="Arial" w:cs="Arial"/>
          <w:b/>
          <w:bCs/>
          <w:lang w:val="mn-MN"/>
        </w:rPr>
      </w:pPr>
    </w:p>
    <w:p w14:paraId="4F54C317" w14:textId="7F2CB010" w:rsidR="00AB3E84" w:rsidRPr="005F6578" w:rsidRDefault="00AB3E84" w:rsidP="00AB3E84">
      <w:pPr>
        <w:spacing w:after="160" w:line="259" w:lineRule="auto"/>
        <w:ind w:firstLine="720"/>
        <w:jc w:val="both"/>
        <w:rPr>
          <w:rFonts w:ascii="Arial" w:eastAsia="Arial" w:hAnsi="Arial" w:cs="Arial"/>
          <w:lang w:val="mn-MN"/>
        </w:rPr>
      </w:pPr>
      <w:r w:rsidRPr="005F6578">
        <w:rPr>
          <w:rFonts w:ascii="Arial" w:eastAsia="Arial" w:hAnsi="Arial" w:cs="Arial"/>
          <w:lang w:val="mn-MN"/>
        </w:rPr>
        <w:t xml:space="preserve">“35.2.7.Нийгмийн халамжийн тухай хуулийн </w:t>
      </w:r>
      <w:r w:rsidR="005B76C6" w:rsidRPr="005F6578">
        <w:rPr>
          <w:rFonts w:ascii="Arial" w:eastAsia="Arial" w:hAnsi="Arial" w:cs="Arial"/>
          <w:lang w:val="mn-MN"/>
        </w:rPr>
        <w:t>12.</w:t>
      </w:r>
      <w:r w:rsidR="002900CD" w:rsidRPr="005F6578">
        <w:rPr>
          <w:rFonts w:ascii="Arial" w:eastAsia="Arial" w:hAnsi="Arial" w:cs="Arial"/>
          <w:lang w:val="mn-MN"/>
        </w:rPr>
        <w:t>6</w:t>
      </w:r>
      <w:r w:rsidR="00852901" w:rsidRPr="005F6578">
        <w:rPr>
          <w:rFonts w:ascii="Arial" w:eastAsia="Arial" w:hAnsi="Arial" w:cs="Arial"/>
          <w:lang w:val="mn-MN"/>
        </w:rPr>
        <w:t xml:space="preserve">, </w:t>
      </w:r>
      <w:r w:rsidRPr="005F6578">
        <w:rPr>
          <w:rFonts w:ascii="Arial" w:eastAsia="Arial" w:hAnsi="Arial" w:cs="Arial"/>
          <w:lang w:val="mn-MN"/>
        </w:rPr>
        <w:t>18.</w:t>
      </w:r>
      <w:r w:rsidR="00EE6BBF" w:rsidRPr="005F6578">
        <w:rPr>
          <w:rFonts w:ascii="Arial" w:eastAsia="Arial" w:hAnsi="Arial" w:cs="Arial"/>
          <w:lang w:val="mn-MN"/>
        </w:rPr>
        <w:t>13</w:t>
      </w:r>
      <w:r w:rsidR="002A4BD1" w:rsidRPr="005F6578">
        <w:rPr>
          <w:rFonts w:ascii="Arial" w:eastAsia="Arial" w:hAnsi="Arial" w:cs="Arial"/>
          <w:lang w:val="mn-MN"/>
        </w:rPr>
        <w:t>, 20.4</w:t>
      </w:r>
      <w:r w:rsidR="00EE6BBF" w:rsidRPr="005F6578">
        <w:rPr>
          <w:rFonts w:ascii="Arial" w:eastAsia="Arial" w:hAnsi="Arial" w:cs="Arial"/>
          <w:lang w:val="mn-MN"/>
        </w:rPr>
        <w:t>-т</w:t>
      </w:r>
      <w:r w:rsidRPr="005F6578">
        <w:rPr>
          <w:rFonts w:ascii="Arial" w:eastAsia="Arial" w:hAnsi="Arial" w:cs="Arial"/>
          <w:lang w:val="mn-MN"/>
        </w:rPr>
        <w:t xml:space="preserve"> заасан арга хэмжээг хэрэгжүүлэх, санхүүжүүлэх журам;</w:t>
      </w:r>
    </w:p>
    <w:p w14:paraId="01CD2CB7" w14:textId="77777777" w:rsidR="00AB3E84" w:rsidRPr="005F6578" w:rsidRDefault="00AB3E84" w:rsidP="00AB3E84">
      <w:pPr>
        <w:ind w:firstLine="720"/>
        <w:jc w:val="both"/>
        <w:rPr>
          <w:rFonts w:ascii="Arial" w:eastAsia="Arial" w:hAnsi="Arial" w:cs="Arial"/>
          <w:lang w:val="mn-MN"/>
        </w:rPr>
      </w:pPr>
      <w:r w:rsidRPr="005F6578">
        <w:rPr>
          <w:rFonts w:ascii="Arial" w:eastAsia="Arial" w:hAnsi="Arial" w:cs="Arial"/>
          <w:lang w:val="mn-MN"/>
        </w:rPr>
        <w:t>35.2.8.Орон нутагт гэмт хэргээс урьдчилан сэргийлэх, архидан согтуурахтай тэмцэх журам;</w:t>
      </w:r>
    </w:p>
    <w:p w14:paraId="3739166A" w14:textId="77777777" w:rsidR="00AB3E84" w:rsidRPr="005F6578" w:rsidRDefault="00AB3E84" w:rsidP="00AB3E84">
      <w:pPr>
        <w:jc w:val="both"/>
        <w:rPr>
          <w:rFonts w:ascii="Arial" w:eastAsia="Arial" w:hAnsi="Arial" w:cs="Arial"/>
          <w:lang w:val="mn-MN"/>
        </w:rPr>
      </w:pPr>
    </w:p>
    <w:p w14:paraId="241DA140" w14:textId="19F33236" w:rsidR="00AB3E84" w:rsidRPr="005F6578" w:rsidRDefault="00AB3E84" w:rsidP="00AB3E84">
      <w:pPr>
        <w:ind w:firstLine="720"/>
        <w:jc w:val="both"/>
        <w:rPr>
          <w:rFonts w:ascii="Arial" w:eastAsia="Arial" w:hAnsi="Arial" w:cs="Arial"/>
          <w:lang w:val="mn-MN"/>
        </w:rPr>
      </w:pPr>
      <w:r w:rsidRPr="005F6578">
        <w:rPr>
          <w:rFonts w:ascii="Arial" w:eastAsia="Arial" w:hAnsi="Arial" w:cs="Arial"/>
          <w:lang w:val="mn-MN"/>
        </w:rPr>
        <w:t xml:space="preserve">35.2.9.Нийгмийн халамжийн дэмжлэг, </w:t>
      </w:r>
      <w:r w:rsidR="007C2593" w:rsidRPr="005F6578">
        <w:rPr>
          <w:rFonts w:ascii="Arial" w:eastAsia="Arial" w:hAnsi="Arial" w:cs="Arial"/>
          <w:lang w:val="mn-MN"/>
        </w:rPr>
        <w:t>үйлчилгээ</w:t>
      </w:r>
      <w:r w:rsidRPr="005F6578">
        <w:rPr>
          <w:rFonts w:ascii="Arial" w:eastAsia="Arial" w:hAnsi="Arial" w:cs="Arial"/>
          <w:lang w:val="mn-MN"/>
        </w:rPr>
        <w:t xml:space="preserve"> зайлшгүй шаардлагатай өрх, иргэнд нийтийн халуун усны үйлчилгээ, усны үйлчилгээний төлбөрийн дэмжлэг олгох, санхүүжүүлэх журам</w:t>
      </w:r>
      <w:r w:rsidR="007F6122">
        <w:rPr>
          <w:rFonts w:ascii="Arial" w:eastAsia="Arial" w:hAnsi="Arial" w:cs="Arial"/>
          <w:lang w:val="mn-MN"/>
        </w:rPr>
        <w:t>.</w:t>
      </w:r>
      <w:r w:rsidRPr="005F6578">
        <w:rPr>
          <w:rFonts w:ascii="Arial" w:eastAsia="Arial" w:hAnsi="Arial" w:cs="Arial"/>
          <w:lang w:val="mn-MN"/>
        </w:rPr>
        <w:t>”</w:t>
      </w:r>
    </w:p>
    <w:p w14:paraId="520D52B3" w14:textId="77777777" w:rsidR="000B1D24" w:rsidRPr="005F6578" w:rsidRDefault="000B1D24" w:rsidP="00AB3E84">
      <w:pPr>
        <w:ind w:firstLine="720"/>
        <w:jc w:val="both"/>
        <w:rPr>
          <w:rFonts w:ascii="Arial" w:eastAsia="Arial" w:hAnsi="Arial" w:cs="Arial"/>
          <w:lang w:val="mn-MN"/>
        </w:rPr>
      </w:pPr>
    </w:p>
    <w:p w14:paraId="0D976B3B" w14:textId="77777777" w:rsidR="000B1D24" w:rsidRPr="005F6578" w:rsidRDefault="000B1D24" w:rsidP="000B1D24">
      <w:pPr>
        <w:ind w:firstLine="720"/>
        <w:jc w:val="both"/>
        <w:rPr>
          <w:rFonts w:ascii="Arial" w:hAnsi="Arial" w:cs="Arial"/>
          <w:b/>
          <w:bCs/>
          <w:lang w:val="mn-MN"/>
        </w:rPr>
      </w:pPr>
      <w:r w:rsidRPr="005F6578">
        <w:rPr>
          <w:rFonts w:ascii="Arial" w:hAnsi="Arial" w:cs="Arial"/>
          <w:b/>
          <w:bCs/>
          <w:lang w:val="mn-MN"/>
        </w:rPr>
        <w:t>2 дугаар зүйл.</w:t>
      </w:r>
      <w:r w:rsidRPr="005F6578">
        <w:rPr>
          <w:rFonts w:ascii="Arial" w:hAnsi="Arial" w:cs="Arial"/>
          <w:lang w:val="mn-MN"/>
        </w:rPr>
        <w:t>Монгол Улсын засаг захиргаа, нутаг дэвсгэрийн нэгж, түүний удирдлагын тухай хуулийн 35 дугаар зүйлийн 35.2.6 дахь заалтын “3.1.2” гэснийг “4.1.15” гэж, мөн заалтын “туслалцаа” гэснийг “үйлчилгээ” гэж тус тус өөрчилсүгэй.</w:t>
      </w:r>
    </w:p>
    <w:p w14:paraId="04F98064" w14:textId="77777777" w:rsidR="000B1D24" w:rsidRPr="005F6578" w:rsidRDefault="000B1D24" w:rsidP="000B1D24">
      <w:pPr>
        <w:jc w:val="both"/>
        <w:rPr>
          <w:rFonts w:ascii="Arial" w:hAnsi="Arial" w:cs="Arial"/>
          <w:lang w:val="mn-MN"/>
        </w:rPr>
      </w:pPr>
    </w:p>
    <w:p w14:paraId="72BF3A84" w14:textId="77777777" w:rsidR="000B1D24" w:rsidRPr="005F6578" w:rsidRDefault="000B1D24" w:rsidP="000B1D24">
      <w:pPr>
        <w:ind w:firstLine="720"/>
        <w:jc w:val="both"/>
        <w:rPr>
          <w:rFonts w:ascii="Arial" w:hAnsi="Arial" w:cs="Arial"/>
          <w:lang w:val="mn-MN"/>
        </w:rPr>
      </w:pPr>
      <w:r w:rsidRPr="005F6578">
        <w:rPr>
          <w:rFonts w:ascii="Arial" w:hAnsi="Arial" w:cs="Arial"/>
          <w:b/>
          <w:bCs/>
          <w:lang w:val="mn-MN"/>
        </w:rPr>
        <w:t>3 дугаар зүйл.</w:t>
      </w:r>
      <w:r w:rsidRPr="005F6578">
        <w:rPr>
          <w:rFonts w:ascii="Arial" w:hAnsi="Arial" w:cs="Arial"/>
          <w:lang w:val="mn-MN"/>
        </w:rPr>
        <w:t xml:space="preserve">Энэ хуулийг Нийгмийн халамжийн тухай хууль </w:t>
      </w:r>
      <w:r w:rsidRPr="005F6578">
        <w:rPr>
          <w:rStyle w:val="Strong"/>
          <w:rFonts w:ascii="Arial" w:hAnsi="Arial" w:cs="Arial"/>
          <w:b w:val="0"/>
          <w:lang w:val="mn-MN"/>
        </w:rPr>
        <w:t>/Шинэчилсэн найруулга/ хүчин төгөлдөр болсон өдрөөс эхлэн дагаж мөрдөнө.</w:t>
      </w:r>
    </w:p>
    <w:p w14:paraId="4D24888D" w14:textId="77777777" w:rsidR="000B1D24" w:rsidRPr="005F6578" w:rsidRDefault="000B1D24" w:rsidP="00AB3E84">
      <w:pPr>
        <w:ind w:firstLine="720"/>
        <w:jc w:val="both"/>
        <w:rPr>
          <w:rFonts w:ascii="Arial" w:eastAsia="Arial" w:hAnsi="Arial" w:cs="Arial"/>
          <w:lang w:val="mn-MN"/>
        </w:rPr>
      </w:pPr>
    </w:p>
    <w:p w14:paraId="1FBFDC55" w14:textId="77777777" w:rsidR="00AB3E84" w:rsidRPr="005F6578" w:rsidRDefault="00AB3E84" w:rsidP="00AB3E84">
      <w:pPr>
        <w:ind w:firstLine="720"/>
        <w:jc w:val="both"/>
        <w:rPr>
          <w:rFonts w:ascii="Arial" w:eastAsia="Arial" w:hAnsi="Arial" w:cs="Arial"/>
          <w:lang w:val="mn-MN"/>
        </w:rPr>
      </w:pPr>
    </w:p>
    <w:p w14:paraId="58DD3357" w14:textId="77777777" w:rsidR="00AB3E84" w:rsidRPr="005F6578" w:rsidRDefault="00AB3E84" w:rsidP="00AB3E84">
      <w:pPr>
        <w:ind w:right="-1"/>
        <w:jc w:val="center"/>
        <w:rPr>
          <w:rFonts w:ascii="Arial" w:hAnsi="Arial" w:cs="Arial"/>
          <w:lang w:val="mn-MN"/>
        </w:rPr>
      </w:pPr>
    </w:p>
    <w:p w14:paraId="39077DC7" w14:textId="77777777" w:rsidR="00AB3E84" w:rsidRPr="005F6578" w:rsidRDefault="00AB3E84" w:rsidP="00AB3E84">
      <w:pPr>
        <w:ind w:right="-1"/>
        <w:jc w:val="center"/>
        <w:rPr>
          <w:rFonts w:ascii="Arial" w:hAnsi="Arial" w:cs="Arial"/>
          <w:lang w:val="mn-MN"/>
        </w:rPr>
      </w:pPr>
    </w:p>
    <w:p w14:paraId="6F7107B8" w14:textId="77777777" w:rsidR="00AB3E84" w:rsidRPr="005F6578" w:rsidRDefault="00AB3E84" w:rsidP="00AB3E84">
      <w:pPr>
        <w:ind w:right="-1"/>
        <w:jc w:val="center"/>
        <w:rPr>
          <w:rFonts w:ascii="Arial" w:hAnsi="Arial" w:cs="Arial"/>
          <w:lang w:val="mn-MN"/>
        </w:rPr>
      </w:pPr>
    </w:p>
    <w:p w14:paraId="63D4B714" w14:textId="77777777" w:rsidR="009103D2" w:rsidRPr="005F6578" w:rsidRDefault="009103D2" w:rsidP="009103D2">
      <w:pPr>
        <w:ind w:right="-360"/>
        <w:jc w:val="center"/>
        <w:rPr>
          <w:rFonts w:ascii="Arial" w:hAnsi="Arial" w:cs="Arial"/>
          <w:lang w:val="mn-MN"/>
        </w:rPr>
      </w:pPr>
      <w:r w:rsidRPr="005F6578">
        <w:rPr>
          <w:rFonts w:ascii="Arial" w:hAnsi="Arial" w:cs="Arial"/>
          <w:lang w:val="mn-MN"/>
        </w:rPr>
        <w:t>Гарын үсэг</w:t>
      </w:r>
    </w:p>
    <w:p w14:paraId="255A3438" w14:textId="77777777" w:rsidR="00AB3E84" w:rsidRPr="005F6578" w:rsidRDefault="00AB3E84" w:rsidP="00AB3E84">
      <w:pPr>
        <w:spacing w:after="160" w:line="259" w:lineRule="auto"/>
        <w:rPr>
          <w:rFonts w:ascii="Arial" w:hAnsi="Arial" w:cs="Arial"/>
          <w:lang w:val="mn-MN"/>
        </w:rPr>
      </w:pPr>
      <w:r w:rsidRPr="005F6578">
        <w:rPr>
          <w:rFonts w:ascii="Arial" w:hAnsi="Arial" w:cs="Arial"/>
          <w:lang w:val="mn-MN"/>
        </w:rPr>
        <w:br w:type="page"/>
      </w:r>
    </w:p>
    <w:p w14:paraId="04B25F8A" w14:textId="77777777" w:rsidR="00D1332C" w:rsidRPr="005F6578" w:rsidRDefault="00D1332C" w:rsidP="00D1332C">
      <w:pPr>
        <w:spacing w:after="160" w:line="259" w:lineRule="auto"/>
        <w:jc w:val="right"/>
        <w:rPr>
          <w:rFonts w:ascii="Arial" w:hAnsi="Arial" w:cs="Arial"/>
          <w:lang w:val="mn-MN"/>
        </w:rPr>
      </w:pPr>
      <w:r w:rsidRPr="005F6578">
        <w:rPr>
          <w:rFonts w:ascii="Arial" w:hAnsi="Arial" w:cs="Arial"/>
          <w:lang w:val="mn-MN"/>
        </w:rPr>
        <w:lastRenderedPageBreak/>
        <w:t>Төсөл</w:t>
      </w:r>
    </w:p>
    <w:p w14:paraId="4A07EDAD" w14:textId="77777777" w:rsidR="00D1332C" w:rsidRPr="005F6578" w:rsidRDefault="00D1332C" w:rsidP="00D1332C">
      <w:pPr>
        <w:ind w:right="-1"/>
        <w:jc w:val="center"/>
        <w:rPr>
          <w:rFonts w:ascii="Arial" w:hAnsi="Arial" w:cs="Arial"/>
          <w:b/>
          <w:lang w:val="mn-MN"/>
        </w:rPr>
      </w:pPr>
    </w:p>
    <w:p w14:paraId="2D35D6B2" w14:textId="77777777" w:rsidR="00D1332C" w:rsidRPr="005F6578" w:rsidRDefault="00D1332C" w:rsidP="00D1332C">
      <w:pPr>
        <w:ind w:right="-1"/>
        <w:jc w:val="center"/>
        <w:rPr>
          <w:rFonts w:ascii="Arial" w:hAnsi="Arial" w:cs="Arial"/>
          <w:b/>
          <w:lang w:val="mn-MN"/>
        </w:rPr>
      </w:pPr>
      <w:r w:rsidRPr="005F6578">
        <w:rPr>
          <w:rFonts w:ascii="Arial" w:hAnsi="Arial" w:cs="Arial"/>
          <w:b/>
          <w:lang w:val="mn-MN"/>
        </w:rPr>
        <w:t>МОНГОЛ УЛСЫН ХУУЛЬ</w:t>
      </w:r>
    </w:p>
    <w:p w14:paraId="057A4422" w14:textId="77777777" w:rsidR="00D1332C" w:rsidRPr="005F6578" w:rsidRDefault="00D1332C" w:rsidP="00D1332C">
      <w:pPr>
        <w:ind w:right="-1"/>
        <w:jc w:val="both"/>
        <w:rPr>
          <w:rFonts w:ascii="Arial" w:hAnsi="Arial" w:cs="Arial"/>
          <w:b/>
          <w:lang w:val="mn-MN"/>
        </w:rPr>
      </w:pPr>
    </w:p>
    <w:p w14:paraId="3E947B2F" w14:textId="77777777" w:rsidR="00D1332C" w:rsidRPr="005F6578" w:rsidRDefault="00D1332C" w:rsidP="00D1332C">
      <w:pPr>
        <w:jc w:val="both"/>
        <w:rPr>
          <w:rFonts w:ascii="Arial" w:hAnsi="Arial" w:cs="Arial"/>
          <w:lang w:val="mn-MN"/>
        </w:rPr>
      </w:pPr>
      <w:r w:rsidRPr="005F6578">
        <w:rPr>
          <w:rFonts w:ascii="Arial" w:hAnsi="Arial" w:cs="Arial"/>
          <w:lang w:val="mn-MN"/>
        </w:rPr>
        <w:t xml:space="preserve">202... оны ... дугаар </w:t>
      </w:r>
    </w:p>
    <w:p w14:paraId="614681B4" w14:textId="77777777" w:rsidR="00D1332C" w:rsidRPr="005F6578" w:rsidRDefault="00D1332C" w:rsidP="00D1332C">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68EAC91B" w14:textId="77777777" w:rsidR="00D1332C" w:rsidRPr="005F6578" w:rsidRDefault="00D1332C" w:rsidP="00D1332C">
      <w:pPr>
        <w:ind w:right="-1"/>
        <w:jc w:val="both"/>
        <w:rPr>
          <w:rFonts w:ascii="Arial" w:hAnsi="Arial" w:cs="Arial"/>
          <w:lang w:val="mn-MN"/>
        </w:rPr>
      </w:pPr>
    </w:p>
    <w:p w14:paraId="1231EE2C" w14:textId="77777777" w:rsidR="00D1332C" w:rsidRPr="005F6578" w:rsidRDefault="00D1332C" w:rsidP="00D1332C">
      <w:pPr>
        <w:ind w:right="-1"/>
        <w:jc w:val="center"/>
        <w:rPr>
          <w:rFonts w:ascii="Arial" w:hAnsi="Arial" w:cs="Arial"/>
          <w:b/>
          <w:lang w:val="mn-MN"/>
        </w:rPr>
      </w:pPr>
    </w:p>
    <w:p w14:paraId="208ACDE7" w14:textId="77777777" w:rsidR="00D1332C" w:rsidRPr="005F6578" w:rsidRDefault="00D1332C" w:rsidP="00D1332C">
      <w:pPr>
        <w:ind w:right="-1"/>
        <w:jc w:val="center"/>
        <w:rPr>
          <w:rFonts w:ascii="Arial" w:hAnsi="Arial" w:cs="Arial"/>
          <w:b/>
          <w:lang w:val="mn-MN"/>
        </w:rPr>
      </w:pPr>
      <w:r w:rsidRPr="005F6578">
        <w:rPr>
          <w:rFonts w:ascii="Arial" w:hAnsi="Arial" w:cs="Arial"/>
          <w:b/>
          <w:lang w:val="mn-MN"/>
        </w:rPr>
        <w:t>ЭРҮҮЛ МЭНДИЙН ТУХАЙ ХУУЛЬД НЭМЭЛТ, ӨӨРЧЛӨЛТ ОРУУЛАХ ТУХАЙ</w:t>
      </w:r>
    </w:p>
    <w:p w14:paraId="0809C813" w14:textId="77777777" w:rsidR="00D1332C" w:rsidRPr="005F6578" w:rsidRDefault="00D1332C" w:rsidP="00D1332C">
      <w:pPr>
        <w:ind w:right="-1"/>
        <w:jc w:val="center"/>
        <w:rPr>
          <w:rFonts w:ascii="Arial" w:hAnsi="Arial" w:cs="Arial"/>
          <w:b/>
          <w:lang w:val="mn-MN"/>
        </w:rPr>
      </w:pPr>
    </w:p>
    <w:p w14:paraId="7A4D3A5E" w14:textId="77777777" w:rsidR="00D1332C" w:rsidRPr="005F6578" w:rsidRDefault="00D1332C" w:rsidP="00D1332C">
      <w:pPr>
        <w:ind w:right="-1"/>
        <w:jc w:val="both"/>
        <w:rPr>
          <w:rFonts w:ascii="Arial" w:hAnsi="Arial" w:cs="Arial"/>
          <w:lang w:val="mn-MN"/>
        </w:rPr>
      </w:pPr>
      <w:r w:rsidRPr="005F6578">
        <w:rPr>
          <w:rFonts w:ascii="Arial" w:hAnsi="Arial" w:cs="Arial"/>
          <w:b/>
          <w:lang w:val="mn-MN"/>
        </w:rPr>
        <w:tab/>
        <w:t>1 дүгээр зүйл.</w:t>
      </w:r>
      <w:r w:rsidRPr="005F6578">
        <w:rPr>
          <w:rFonts w:ascii="Arial" w:hAnsi="Arial" w:cs="Arial"/>
          <w:lang w:val="mn-MN"/>
        </w:rPr>
        <w:t>Эрүүл мэндийн тухай хуульд доор дурдсан агуулгатай хэсэг, заалт нэмсүгэй:</w:t>
      </w:r>
    </w:p>
    <w:p w14:paraId="7FC5348F" w14:textId="77777777" w:rsidR="00D1332C" w:rsidRPr="005F6578" w:rsidRDefault="00D1332C" w:rsidP="00D1332C">
      <w:pPr>
        <w:ind w:right="-1"/>
        <w:jc w:val="both"/>
        <w:rPr>
          <w:rFonts w:ascii="Arial" w:hAnsi="Arial" w:cs="Arial"/>
          <w:lang w:val="mn-MN"/>
        </w:rPr>
      </w:pPr>
    </w:p>
    <w:p w14:paraId="4B7E6170" w14:textId="77777777" w:rsidR="00D1332C" w:rsidRPr="005F6578" w:rsidRDefault="00D1332C" w:rsidP="00D1332C">
      <w:pPr>
        <w:jc w:val="both"/>
        <w:rPr>
          <w:rFonts w:ascii="Arial" w:hAnsi="Arial" w:cs="Arial"/>
          <w:b/>
          <w:lang w:val="mn-MN"/>
        </w:rPr>
      </w:pPr>
      <w:r w:rsidRPr="005F6578">
        <w:rPr>
          <w:rFonts w:ascii="Arial" w:hAnsi="Arial" w:cs="Arial"/>
          <w:lang w:val="mn-MN"/>
        </w:rPr>
        <w:tab/>
      </w:r>
      <w:r w:rsidRPr="005F6578">
        <w:rPr>
          <w:rFonts w:ascii="Arial" w:hAnsi="Arial" w:cs="Arial"/>
          <w:b/>
          <w:lang w:val="mn-MN"/>
        </w:rPr>
        <w:t xml:space="preserve">1/15 дугаар зүйлийн 15.1.15 дахь заалт: </w:t>
      </w:r>
    </w:p>
    <w:p w14:paraId="4A6CD988" w14:textId="77777777" w:rsidR="00D1332C" w:rsidRPr="005F6578" w:rsidRDefault="00D1332C" w:rsidP="00D1332C">
      <w:pPr>
        <w:jc w:val="both"/>
        <w:rPr>
          <w:rFonts w:ascii="Arial" w:hAnsi="Arial" w:cs="Arial"/>
          <w:b/>
          <w:bCs/>
          <w:lang w:val="mn-MN"/>
        </w:rPr>
      </w:pPr>
    </w:p>
    <w:p w14:paraId="4CE21A0F" w14:textId="706B47ED" w:rsidR="00D1332C" w:rsidRPr="005F6578" w:rsidRDefault="00D1332C" w:rsidP="00D1332C">
      <w:pPr>
        <w:ind w:firstLine="720"/>
        <w:jc w:val="both"/>
        <w:rPr>
          <w:rFonts w:ascii="Arial" w:hAnsi="Arial" w:cs="Arial"/>
          <w:lang w:val="mn-MN"/>
        </w:rPr>
      </w:pPr>
      <w:r w:rsidRPr="005F6578">
        <w:rPr>
          <w:rFonts w:ascii="Arial" w:hAnsi="Arial" w:cs="Arial"/>
          <w:lang w:val="mn-MN"/>
        </w:rPr>
        <w:t>“15.1.15.Нийгмийн халамжийн тухай хуулийн 4.1.</w:t>
      </w:r>
      <w:r w:rsidR="008F72C1" w:rsidRPr="005F6578">
        <w:rPr>
          <w:rFonts w:ascii="Arial" w:hAnsi="Arial" w:cs="Arial"/>
          <w:lang w:val="mn-MN"/>
        </w:rPr>
        <w:t>2</w:t>
      </w:r>
      <w:r w:rsidRPr="005F6578">
        <w:rPr>
          <w:rFonts w:ascii="Arial" w:hAnsi="Arial" w:cs="Arial"/>
          <w:lang w:val="mn-MN"/>
        </w:rPr>
        <w:t xml:space="preserve">-т заасан асрамжийн үйлчилгээ үзүүлж байгаа байгууллагын эмнэлгийн тусламж, үйлчилгээний нэгж.” </w:t>
      </w:r>
    </w:p>
    <w:p w14:paraId="190EA19F" w14:textId="77777777" w:rsidR="00D1332C" w:rsidRPr="005F6578" w:rsidRDefault="00D1332C" w:rsidP="00D1332C">
      <w:pPr>
        <w:ind w:firstLine="720"/>
        <w:jc w:val="both"/>
        <w:rPr>
          <w:rFonts w:ascii="Arial" w:hAnsi="Arial" w:cs="Arial"/>
          <w:lang w:val="mn-MN"/>
        </w:rPr>
      </w:pPr>
    </w:p>
    <w:p w14:paraId="615B0104" w14:textId="77777777" w:rsidR="00D1332C" w:rsidRPr="005F6578" w:rsidRDefault="00D1332C" w:rsidP="00D1332C">
      <w:pPr>
        <w:shd w:val="clear" w:color="auto" w:fill="FFFFFF"/>
        <w:spacing w:line="300" w:lineRule="atLeast"/>
        <w:ind w:firstLine="720"/>
        <w:jc w:val="both"/>
        <w:rPr>
          <w:rFonts w:ascii="Arial" w:hAnsi="Arial" w:cs="Arial"/>
          <w:lang w:val="mn-MN"/>
        </w:rPr>
      </w:pPr>
      <w:r w:rsidRPr="005F6578">
        <w:rPr>
          <w:rFonts w:ascii="Arial" w:hAnsi="Arial" w:cs="Arial"/>
          <w:b/>
          <w:lang w:val="mn-MN"/>
        </w:rPr>
        <w:t>2 дугаар зүйл.</w:t>
      </w:r>
      <w:r w:rsidRPr="005F6578">
        <w:rPr>
          <w:rFonts w:ascii="Arial" w:hAnsi="Arial" w:cs="Arial"/>
          <w:lang w:val="mn-MN"/>
        </w:rPr>
        <w:t xml:space="preserve">Эрүүл мэндийн тухай хуулийн 15 дугаар зүйлийн 15.1.10 дахь заалтын “төв” гэсний дараа “ахмад настан, хөгжлийн бэрхшээлтэй хүнд үйлчилгээ үзүүлж байгаа байгууллагын дэргэдэх сэргээн засах нэгж”, 29 дүгээр зүйлийн 29.5 дахь хэсгийн “төвд” гэсний дараа ”энэ хуулийн 15.1.15-д заасан нэгжид” гэж тус тус нэмсүгэй. </w:t>
      </w:r>
    </w:p>
    <w:p w14:paraId="7B42CF64" w14:textId="77777777" w:rsidR="00D1332C" w:rsidRPr="005F6578" w:rsidRDefault="00D1332C" w:rsidP="00D1332C">
      <w:pPr>
        <w:shd w:val="clear" w:color="auto" w:fill="FFFFFF"/>
        <w:spacing w:line="300" w:lineRule="atLeast"/>
        <w:jc w:val="both"/>
        <w:rPr>
          <w:rFonts w:ascii="Arial" w:hAnsi="Arial" w:cs="Arial"/>
          <w:lang w:val="mn-MN"/>
        </w:rPr>
      </w:pPr>
    </w:p>
    <w:p w14:paraId="4D1B2078" w14:textId="77777777" w:rsidR="00D1332C" w:rsidRPr="005F6578" w:rsidRDefault="00D1332C" w:rsidP="00D1332C">
      <w:pPr>
        <w:shd w:val="clear" w:color="auto" w:fill="FFFFFF"/>
        <w:spacing w:line="300" w:lineRule="atLeast"/>
        <w:ind w:firstLine="720"/>
        <w:jc w:val="both"/>
        <w:rPr>
          <w:rFonts w:ascii="Arial" w:hAnsi="Arial" w:cs="Arial"/>
          <w:lang w:val="mn-MN"/>
        </w:rPr>
      </w:pPr>
      <w:r w:rsidRPr="005F6578">
        <w:rPr>
          <w:rFonts w:ascii="Arial" w:hAnsi="Arial" w:cs="Arial"/>
          <w:b/>
          <w:lang w:val="mn-MN"/>
        </w:rPr>
        <w:t>3 дугаар зүйл.</w:t>
      </w:r>
      <w:r w:rsidRPr="005F6578">
        <w:rPr>
          <w:rFonts w:ascii="Arial" w:hAnsi="Arial" w:cs="Arial"/>
          <w:lang w:val="mn-MN"/>
        </w:rPr>
        <w:t xml:space="preserve">Эрүүл мэндийн тухай хуулийн 16 дугаар зүйлийн 16.21 дэх хэсгийн “настан, хөгжлийн бэрхшээлтэй иргэнд” гэснийг “настны </w:t>
      </w:r>
      <w:bookmarkStart w:id="2" w:name="_Hlk194330011"/>
      <w:r w:rsidRPr="005F6578">
        <w:rPr>
          <w:rFonts w:ascii="Arial" w:hAnsi="Arial" w:cs="Arial"/>
          <w:lang w:val="mn-MN"/>
        </w:rPr>
        <w:t>хөгжлийн бэрхшээлтэй эсэхийг болон</w:t>
      </w:r>
      <w:bookmarkEnd w:id="2"/>
      <w:r w:rsidRPr="005F6578">
        <w:rPr>
          <w:rFonts w:ascii="Arial" w:hAnsi="Arial" w:cs="Arial"/>
          <w:lang w:val="mn-MN"/>
        </w:rPr>
        <w:t xml:space="preserve">” гэж өөрчилсүгэй. </w:t>
      </w:r>
    </w:p>
    <w:p w14:paraId="24B98039" w14:textId="77777777" w:rsidR="00D1332C" w:rsidRPr="005F6578" w:rsidRDefault="00D1332C" w:rsidP="00D1332C">
      <w:pPr>
        <w:jc w:val="both"/>
        <w:rPr>
          <w:rFonts w:ascii="Arial" w:hAnsi="Arial" w:cs="Arial"/>
          <w:b/>
          <w:bCs/>
          <w:lang w:val="mn-MN"/>
        </w:rPr>
      </w:pPr>
    </w:p>
    <w:p w14:paraId="7B78E25F" w14:textId="77777777" w:rsidR="00D1332C" w:rsidRPr="005F6578" w:rsidRDefault="00D1332C" w:rsidP="00D1332C">
      <w:pPr>
        <w:ind w:right="-1" w:firstLine="720"/>
        <w:jc w:val="both"/>
        <w:rPr>
          <w:rFonts w:ascii="Arial" w:hAnsi="Arial" w:cs="Arial"/>
          <w:b/>
          <w:bCs/>
          <w:lang w:val="mn-MN"/>
        </w:rPr>
      </w:pPr>
      <w:r w:rsidRPr="005F6578">
        <w:rPr>
          <w:rFonts w:ascii="Arial" w:hAnsi="Arial" w:cs="Arial"/>
          <w:b/>
          <w:lang w:val="mn-MN"/>
        </w:rPr>
        <w:t>4 дүгээр зүйл.</w:t>
      </w:r>
      <w:r w:rsidRPr="005F6578">
        <w:rPr>
          <w:rFonts w:ascii="Arial" w:hAnsi="Arial" w:cs="Arial"/>
          <w:lang w:val="mn-MN"/>
        </w:rPr>
        <w:t>Энэ хуулийг Нийгмийн халамжийн тухай хууль</w:t>
      </w:r>
      <w:r w:rsidRPr="005F6578">
        <w:rPr>
          <w:rFonts w:ascii="Arial" w:hAnsi="Arial" w:cs="Arial"/>
          <w:b/>
          <w:lang w:val="mn-MN"/>
        </w:rPr>
        <w:t xml:space="preserve"> </w:t>
      </w:r>
      <w:r w:rsidRPr="005F6578">
        <w:rPr>
          <w:rStyle w:val="Strong"/>
          <w:rFonts w:ascii="Arial" w:hAnsi="Arial" w:cs="Arial"/>
          <w:b w:val="0"/>
          <w:lang w:val="mn-MN"/>
        </w:rPr>
        <w:t xml:space="preserve">/Шинэчилсэн найруулга/ </w:t>
      </w:r>
      <w:r w:rsidRPr="005F6578">
        <w:rPr>
          <w:rStyle w:val="Strong"/>
          <w:rFonts w:ascii="Arial" w:hAnsi="Arial" w:cs="Arial"/>
          <w:b w:val="0"/>
          <w:bCs w:val="0"/>
          <w:lang w:val="mn-MN"/>
        </w:rPr>
        <w:t>хүчин төгөлдөр болсон өдрөөс эхлэн дагаж мөрдөнө.</w:t>
      </w:r>
    </w:p>
    <w:p w14:paraId="67914448" w14:textId="77777777" w:rsidR="00D1332C" w:rsidRPr="005F6578" w:rsidRDefault="00D1332C" w:rsidP="00D1332C">
      <w:pPr>
        <w:ind w:right="-1"/>
        <w:jc w:val="both"/>
        <w:rPr>
          <w:rFonts w:ascii="Arial" w:hAnsi="Arial" w:cs="Arial"/>
          <w:lang w:val="mn-MN"/>
        </w:rPr>
      </w:pPr>
    </w:p>
    <w:p w14:paraId="4AF55C0B" w14:textId="77777777" w:rsidR="00D1332C" w:rsidRPr="005F6578" w:rsidRDefault="00D1332C" w:rsidP="00D1332C">
      <w:pPr>
        <w:ind w:right="-1"/>
        <w:jc w:val="both"/>
        <w:rPr>
          <w:rFonts w:ascii="Arial" w:hAnsi="Arial" w:cs="Arial"/>
          <w:lang w:val="mn-MN"/>
        </w:rPr>
      </w:pPr>
    </w:p>
    <w:p w14:paraId="41D8DC53" w14:textId="77777777" w:rsidR="00D1332C" w:rsidRPr="005F6578" w:rsidRDefault="00D1332C" w:rsidP="00D1332C">
      <w:pPr>
        <w:jc w:val="both"/>
        <w:rPr>
          <w:rFonts w:ascii="Arial" w:hAnsi="Arial" w:cs="Arial"/>
          <w:color w:val="FF0000"/>
          <w:highlight w:val="yellow"/>
          <w:lang w:val="mn-MN"/>
        </w:rPr>
      </w:pPr>
    </w:p>
    <w:p w14:paraId="12B099AE" w14:textId="77777777" w:rsidR="009103D2" w:rsidRPr="005F6578" w:rsidRDefault="009103D2" w:rsidP="009103D2">
      <w:pPr>
        <w:ind w:right="-360"/>
        <w:jc w:val="center"/>
        <w:rPr>
          <w:rFonts w:ascii="Arial" w:hAnsi="Arial" w:cs="Arial"/>
          <w:lang w:val="mn-MN"/>
        </w:rPr>
      </w:pPr>
      <w:r w:rsidRPr="005F6578">
        <w:rPr>
          <w:rFonts w:ascii="Arial" w:hAnsi="Arial" w:cs="Arial"/>
          <w:lang w:val="mn-MN"/>
        </w:rPr>
        <w:t>Гарын үсэг</w:t>
      </w:r>
    </w:p>
    <w:p w14:paraId="4026A54F" w14:textId="77777777" w:rsidR="00D1332C" w:rsidRPr="005F6578" w:rsidRDefault="00D1332C" w:rsidP="00D1332C">
      <w:pPr>
        <w:spacing w:after="160" w:line="259" w:lineRule="auto"/>
        <w:jc w:val="right"/>
        <w:rPr>
          <w:rFonts w:ascii="Arial" w:hAnsi="Arial" w:cs="Arial"/>
          <w:lang w:val="mn-MN"/>
        </w:rPr>
      </w:pPr>
      <w:r w:rsidRPr="005F6578">
        <w:rPr>
          <w:rFonts w:ascii="Arial" w:hAnsi="Arial" w:cs="Arial"/>
          <w:lang w:val="mn-MN"/>
        </w:rPr>
        <w:br w:type="page"/>
      </w:r>
    </w:p>
    <w:p w14:paraId="25A092EE" w14:textId="77777777" w:rsidR="00D1332C" w:rsidRPr="005F6578" w:rsidRDefault="00D1332C" w:rsidP="00D1332C">
      <w:pPr>
        <w:spacing w:after="160" w:line="259" w:lineRule="auto"/>
        <w:jc w:val="right"/>
        <w:rPr>
          <w:rFonts w:ascii="Arial" w:hAnsi="Arial" w:cs="Arial"/>
          <w:lang w:val="mn-MN"/>
        </w:rPr>
      </w:pPr>
      <w:r w:rsidRPr="005F6578">
        <w:rPr>
          <w:rFonts w:ascii="Arial" w:hAnsi="Arial" w:cs="Arial"/>
          <w:lang w:val="mn-MN"/>
        </w:rPr>
        <w:lastRenderedPageBreak/>
        <w:t>Төсөл</w:t>
      </w:r>
    </w:p>
    <w:p w14:paraId="1C317607" w14:textId="77777777" w:rsidR="00D1332C" w:rsidRPr="005F6578" w:rsidRDefault="00D1332C" w:rsidP="00D1332C">
      <w:pPr>
        <w:ind w:right="-1"/>
        <w:jc w:val="center"/>
        <w:rPr>
          <w:rFonts w:ascii="Arial" w:hAnsi="Arial" w:cs="Arial"/>
          <w:b/>
          <w:lang w:val="mn-MN"/>
        </w:rPr>
      </w:pPr>
    </w:p>
    <w:p w14:paraId="30899B8C" w14:textId="77777777" w:rsidR="00D1332C" w:rsidRPr="005F6578" w:rsidRDefault="00D1332C" w:rsidP="00D1332C">
      <w:pPr>
        <w:ind w:right="-1"/>
        <w:jc w:val="center"/>
        <w:rPr>
          <w:rFonts w:ascii="Arial" w:hAnsi="Arial" w:cs="Arial"/>
          <w:b/>
          <w:lang w:val="mn-MN"/>
        </w:rPr>
      </w:pPr>
      <w:r w:rsidRPr="005F6578">
        <w:rPr>
          <w:rFonts w:ascii="Arial" w:hAnsi="Arial" w:cs="Arial"/>
          <w:b/>
          <w:lang w:val="mn-MN"/>
        </w:rPr>
        <w:t>МОНГОЛ УЛСЫН ХУУЛЬ</w:t>
      </w:r>
    </w:p>
    <w:p w14:paraId="2A211BC2" w14:textId="77777777" w:rsidR="00D1332C" w:rsidRPr="005F6578" w:rsidRDefault="00D1332C" w:rsidP="00D1332C">
      <w:pPr>
        <w:ind w:right="-1"/>
        <w:jc w:val="both"/>
        <w:rPr>
          <w:rFonts w:ascii="Arial" w:hAnsi="Arial" w:cs="Arial"/>
          <w:b/>
          <w:lang w:val="mn-MN"/>
        </w:rPr>
      </w:pPr>
    </w:p>
    <w:p w14:paraId="5332A968" w14:textId="77777777" w:rsidR="00D1332C" w:rsidRPr="005F6578" w:rsidRDefault="00D1332C" w:rsidP="00D1332C">
      <w:pPr>
        <w:jc w:val="both"/>
        <w:rPr>
          <w:rFonts w:ascii="Arial" w:hAnsi="Arial" w:cs="Arial"/>
          <w:lang w:val="mn-MN"/>
        </w:rPr>
      </w:pPr>
      <w:r w:rsidRPr="005F6578">
        <w:rPr>
          <w:rFonts w:ascii="Arial" w:hAnsi="Arial" w:cs="Arial"/>
          <w:lang w:val="mn-MN"/>
        </w:rPr>
        <w:t xml:space="preserve">202... оны ... дугаар </w:t>
      </w:r>
    </w:p>
    <w:p w14:paraId="5999E301" w14:textId="77777777" w:rsidR="00D1332C" w:rsidRPr="005F6578" w:rsidRDefault="00D1332C" w:rsidP="00D1332C">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7FA69099" w14:textId="77777777" w:rsidR="00D1332C" w:rsidRPr="005F6578" w:rsidRDefault="00D1332C" w:rsidP="00D1332C">
      <w:pPr>
        <w:ind w:right="-1"/>
        <w:jc w:val="both"/>
        <w:rPr>
          <w:rFonts w:ascii="Arial" w:hAnsi="Arial" w:cs="Arial"/>
          <w:lang w:val="mn-MN"/>
        </w:rPr>
      </w:pPr>
    </w:p>
    <w:p w14:paraId="34064BB9" w14:textId="77777777" w:rsidR="00D1332C" w:rsidRPr="005F6578" w:rsidRDefault="00D1332C" w:rsidP="00D1332C">
      <w:pPr>
        <w:ind w:right="-1"/>
        <w:jc w:val="center"/>
        <w:rPr>
          <w:rFonts w:ascii="Arial" w:hAnsi="Arial" w:cs="Arial"/>
          <w:b/>
          <w:lang w:val="mn-MN"/>
        </w:rPr>
      </w:pPr>
    </w:p>
    <w:p w14:paraId="7093C1B6" w14:textId="77777777" w:rsidR="00D1332C" w:rsidRPr="005F6578" w:rsidRDefault="00D1332C" w:rsidP="00D1332C">
      <w:pPr>
        <w:ind w:right="-1"/>
        <w:jc w:val="center"/>
        <w:rPr>
          <w:rFonts w:ascii="Arial" w:hAnsi="Arial" w:cs="Arial"/>
          <w:b/>
          <w:lang w:val="mn-MN"/>
        </w:rPr>
      </w:pPr>
      <w:r w:rsidRPr="005F6578">
        <w:rPr>
          <w:rFonts w:ascii="Arial" w:hAnsi="Arial" w:cs="Arial"/>
          <w:b/>
          <w:lang w:val="mn-MN"/>
        </w:rPr>
        <w:t xml:space="preserve">ЭМНЭЛГИЙН ТУСЛАМЖ, ҮЙЛЧИЛГЭЭНИЙ ТУХАЙ ХУУЛЬД </w:t>
      </w:r>
    </w:p>
    <w:p w14:paraId="6F7B4439" w14:textId="77777777" w:rsidR="00D1332C" w:rsidRPr="005F6578" w:rsidRDefault="00D1332C" w:rsidP="00D1332C">
      <w:pPr>
        <w:ind w:right="-1"/>
        <w:jc w:val="center"/>
        <w:rPr>
          <w:rFonts w:ascii="Arial" w:hAnsi="Arial" w:cs="Arial"/>
          <w:b/>
          <w:lang w:val="mn-MN"/>
        </w:rPr>
      </w:pPr>
      <w:r w:rsidRPr="005F6578">
        <w:rPr>
          <w:rFonts w:ascii="Arial" w:hAnsi="Arial" w:cs="Arial"/>
          <w:b/>
          <w:lang w:val="mn-MN"/>
        </w:rPr>
        <w:t>НЭМЭЛТ, ӨӨРЧЛӨЛТ ОРУУЛАХ ТУХАЙ</w:t>
      </w:r>
    </w:p>
    <w:p w14:paraId="66F52821" w14:textId="77777777" w:rsidR="00D1332C" w:rsidRPr="005F6578" w:rsidRDefault="00D1332C" w:rsidP="00D1332C">
      <w:pPr>
        <w:ind w:right="-1"/>
        <w:jc w:val="center"/>
        <w:rPr>
          <w:rFonts w:ascii="Arial" w:hAnsi="Arial" w:cs="Arial"/>
          <w:b/>
          <w:lang w:val="mn-MN"/>
        </w:rPr>
      </w:pPr>
    </w:p>
    <w:p w14:paraId="661169B4" w14:textId="77777777" w:rsidR="00D1332C" w:rsidRPr="005F6578" w:rsidRDefault="00D1332C" w:rsidP="00D1332C">
      <w:pPr>
        <w:ind w:right="-1"/>
        <w:jc w:val="both"/>
        <w:rPr>
          <w:rFonts w:ascii="Arial" w:hAnsi="Arial" w:cs="Arial"/>
          <w:lang w:val="mn-MN"/>
        </w:rPr>
      </w:pPr>
      <w:r w:rsidRPr="005F6578">
        <w:rPr>
          <w:rFonts w:ascii="Arial" w:hAnsi="Arial" w:cs="Arial"/>
          <w:b/>
          <w:lang w:val="mn-MN"/>
        </w:rPr>
        <w:tab/>
        <w:t>1 дүгээр зүйл.</w:t>
      </w:r>
      <w:r w:rsidRPr="005F6578">
        <w:rPr>
          <w:rFonts w:ascii="Arial" w:hAnsi="Arial" w:cs="Arial"/>
          <w:lang w:val="mn-MN"/>
        </w:rPr>
        <w:t>Эмнэлгийн тусламж, үйлчилгээний тухай хуульд доор дурдсан агуулгатай заалт нэмсүгэй:</w:t>
      </w:r>
    </w:p>
    <w:p w14:paraId="451117ED" w14:textId="77777777" w:rsidR="00D1332C" w:rsidRPr="005F6578" w:rsidRDefault="00D1332C" w:rsidP="00D1332C">
      <w:pPr>
        <w:ind w:right="-1"/>
        <w:jc w:val="both"/>
        <w:rPr>
          <w:rFonts w:ascii="Arial" w:hAnsi="Arial" w:cs="Arial"/>
          <w:lang w:val="mn-MN"/>
        </w:rPr>
      </w:pPr>
    </w:p>
    <w:p w14:paraId="3BCFAA67" w14:textId="77777777" w:rsidR="00D1332C" w:rsidRPr="005F6578" w:rsidRDefault="00D1332C" w:rsidP="00D1332C">
      <w:pPr>
        <w:jc w:val="both"/>
        <w:rPr>
          <w:rFonts w:ascii="Arial" w:hAnsi="Arial" w:cs="Arial"/>
          <w:b/>
          <w:lang w:val="mn-MN"/>
        </w:rPr>
      </w:pPr>
      <w:r w:rsidRPr="005F6578">
        <w:rPr>
          <w:rFonts w:ascii="Arial" w:hAnsi="Arial" w:cs="Arial"/>
          <w:lang w:val="mn-MN"/>
        </w:rPr>
        <w:tab/>
      </w:r>
      <w:r w:rsidRPr="005F6578">
        <w:rPr>
          <w:rFonts w:ascii="Arial" w:hAnsi="Arial" w:cs="Arial"/>
          <w:b/>
          <w:lang w:val="mn-MN"/>
        </w:rPr>
        <w:t xml:space="preserve">1/13 дугаар зүйлийн 13.3.3 дахь заалт: </w:t>
      </w:r>
    </w:p>
    <w:p w14:paraId="28C8F9F3" w14:textId="77777777" w:rsidR="00D1332C" w:rsidRPr="005F6578" w:rsidRDefault="00D1332C" w:rsidP="00D1332C">
      <w:pPr>
        <w:jc w:val="both"/>
        <w:rPr>
          <w:rFonts w:ascii="Arial" w:hAnsi="Arial" w:cs="Arial"/>
          <w:b/>
          <w:bCs/>
          <w:lang w:val="mn-MN"/>
        </w:rPr>
      </w:pPr>
    </w:p>
    <w:p w14:paraId="4129B286" w14:textId="77777777" w:rsidR="00D1332C" w:rsidRPr="005F6578" w:rsidRDefault="00D1332C" w:rsidP="00D1332C">
      <w:pPr>
        <w:ind w:firstLine="720"/>
        <w:jc w:val="both"/>
        <w:rPr>
          <w:rFonts w:ascii="Arial" w:hAnsi="Arial" w:cs="Arial"/>
          <w:lang w:val="mn-MN"/>
        </w:rPr>
      </w:pPr>
      <w:r w:rsidRPr="005F6578">
        <w:rPr>
          <w:rFonts w:ascii="Arial" w:hAnsi="Arial" w:cs="Arial"/>
          <w:lang w:val="mn-MN"/>
        </w:rPr>
        <w:t>“13.3.3.ахмад настан, хөгжлийн бэрхшээлтэй хүнд үйлчилгээ үзүүлж байгаа байгууллагын дэргэдэх сэргээн засах нэгж.”</w:t>
      </w:r>
    </w:p>
    <w:p w14:paraId="77B290F3" w14:textId="77777777" w:rsidR="00D1332C" w:rsidRPr="005F6578" w:rsidRDefault="00D1332C" w:rsidP="00D1332C">
      <w:pPr>
        <w:ind w:firstLine="720"/>
        <w:jc w:val="both"/>
        <w:rPr>
          <w:rFonts w:ascii="Arial" w:hAnsi="Arial" w:cs="Arial"/>
          <w:lang w:val="mn-MN"/>
        </w:rPr>
      </w:pPr>
    </w:p>
    <w:p w14:paraId="186FA50E" w14:textId="77777777" w:rsidR="00D1332C" w:rsidRPr="005F6578" w:rsidRDefault="00D1332C" w:rsidP="00D1332C">
      <w:pPr>
        <w:ind w:firstLine="720"/>
        <w:jc w:val="both"/>
        <w:rPr>
          <w:rFonts w:ascii="Arial" w:hAnsi="Arial" w:cs="Arial"/>
          <w:b/>
          <w:lang w:val="mn-MN"/>
        </w:rPr>
      </w:pPr>
      <w:r w:rsidRPr="005F6578">
        <w:rPr>
          <w:rFonts w:ascii="Arial" w:hAnsi="Arial" w:cs="Arial"/>
          <w:b/>
          <w:bCs/>
          <w:lang w:val="mn-MN"/>
        </w:rPr>
        <w:t>2</w:t>
      </w:r>
      <w:r w:rsidRPr="005F6578">
        <w:rPr>
          <w:rFonts w:ascii="Arial" w:hAnsi="Arial" w:cs="Arial"/>
          <w:b/>
          <w:lang w:val="mn-MN"/>
        </w:rPr>
        <w:t>/14 дүгээр зүйлийн 14.2.8 дахь заалт:</w:t>
      </w:r>
    </w:p>
    <w:p w14:paraId="0E1BB76C" w14:textId="77777777" w:rsidR="00D1332C" w:rsidRPr="005F6578" w:rsidRDefault="00D1332C" w:rsidP="00D1332C">
      <w:pPr>
        <w:ind w:firstLine="720"/>
        <w:jc w:val="both"/>
        <w:rPr>
          <w:rFonts w:ascii="Arial" w:hAnsi="Arial" w:cs="Arial"/>
          <w:b/>
          <w:lang w:val="mn-MN"/>
        </w:rPr>
      </w:pPr>
    </w:p>
    <w:p w14:paraId="58585997" w14:textId="77777777" w:rsidR="00D1332C" w:rsidRPr="005F6578" w:rsidRDefault="00D1332C" w:rsidP="00D1332C">
      <w:pPr>
        <w:ind w:firstLine="720"/>
        <w:jc w:val="both"/>
        <w:rPr>
          <w:rFonts w:ascii="Arial" w:hAnsi="Arial" w:cs="Arial"/>
          <w:lang w:val="mn-MN"/>
        </w:rPr>
      </w:pPr>
      <w:r w:rsidRPr="005F6578">
        <w:rPr>
          <w:rFonts w:ascii="Arial" w:hAnsi="Arial" w:cs="Arial"/>
          <w:lang w:val="mn-MN"/>
        </w:rPr>
        <w:t>“14.2.8.Эрүүл мэндийн тухай хуулийн 15.1.15-д заасан нэгж.”</w:t>
      </w:r>
    </w:p>
    <w:p w14:paraId="5071C7E7" w14:textId="77777777" w:rsidR="00D1332C" w:rsidRPr="005F6578" w:rsidRDefault="00D1332C" w:rsidP="00D1332C">
      <w:pPr>
        <w:ind w:firstLine="720"/>
        <w:jc w:val="both"/>
        <w:rPr>
          <w:rFonts w:ascii="Arial" w:hAnsi="Arial" w:cs="Arial"/>
          <w:lang w:val="mn-MN"/>
        </w:rPr>
      </w:pPr>
    </w:p>
    <w:p w14:paraId="380EBEC9" w14:textId="77777777" w:rsidR="00D1332C" w:rsidRPr="005F6578" w:rsidRDefault="00D1332C" w:rsidP="00D1332C">
      <w:pPr>
        <w:ind w:firstLine="720"/>
        <w:jc w:val="both"/>
        <w:rPr>
          <w:rFonts w:ascii="Arial" w:hAnsi="Arial" w:cs="Arial"/>
          <w:lang w:val="mn-MN"/>
        </w:rPr>
      </w:pPr>
      <w:r w:rsidRPr="005F6578">
        <w:rPr>
          <w:rFonts w:ascii="Arial" w:hAnsi="Arial" w:cs="Arial"/>
          <w:b/>
          <w:lang w:val="mn-MN"/>
        </w:rPr>
        <w:t>2 дугаар зүйл.</w:t>
      </w:r>
      <w:r w:rsidRPr="005F6578">
        <w:rPr>
          <w:rFonts w:ascii="Arial" w:hAnsi="Arial" w:cs="Arial"/>
          <w:lang w:val="mn-MN"/>
        </w:rPr>
        <w:t>Эмнэлгийн тусламж, үйлчилгээний тухай хуулийн 19 дүгээр зүйлийн гарчгийн “төв” гэсний дараа “нэгж, асрамжийн үйлчилгээ үзүүлж байгаа байгууллагын эмнэлгийн тусламж, үйлчилгээний нэгж,” гэж, мөн зүйлийн 19.1 дэх хэсгийн “сэргээн засах төв” гэсний дараа “ахмад настан, хөгжлийн бэрхшээлтэй хүнд үйлчилгээ үзүүлж байгаа байгууллагын дэргэдэх сэргээн засах нэгж, мөн Эрүүл мэндийн тухай хуулийн 15.1.15-д заасан асрамжийн үйлчилгээ үзүүлж байгаа байгууллагын эмнэлгийн тусламж, үйлчилгээний нэгж,” гэж тус тус нэмсүгэй.</w:t>
      </w:r>
    </w:p>
    <w:p w14:paraId="28BA0501" w14:textId="77777777" w:rsidR="00D1332C" w:rsidRPr="005F6578" w:rsidRDefault="00D1332C" w:rsidP="00D1332C">
      <w:pPr>
        <w:ind w:firstLine="720"/>
        <w:jc w:val="both"/>
        <w:rPr>
          <w:rFonts w:ascii="Arial" w:hAnsi="Arial" w:cs="Arial"/>
          <w:lang w:val="mn-MN"/>
        </w:rPr>
      </w:pPr>
    </w:p>
    <w:p w14:paraId="035EC4FE" w14:textId="77777777" w:rsidR="00D1332C" w:rsidRPr="005F6578" w:rsidRDefault="00D1332C" w:rsidP="00D1332C">
      <w:pPr>
        <w:ind w:firstLine="720"/>
        <w:jc w:val="both"/>
        <w:rPr>
          <w:rFonts w:ascii="Arial" w:hAnsi="Arial" w:cs="Arial"/>
          <w:lang w:val="mn-MN"/>
        </w:rPr>
      </w:pPr>
      <w:r w:rsidRPr="005F6578">
        <w:rPr>
          <w:rFonts w:ascii="Arial" w:hAnsi="Arial" w:cs="Arial"/>
          <w:b/>
          <w:lang w:val="mn-MN"/>
        </w:rPr>
        <w:t>3 дугаар зүйл.</w:t>
      </w:r>
      <w:r w:rsidRPr="005F6578">
        <w:rPr>
          <w:rFonts w:ascii="Arial" w:hAnsi="Arial" w:cs="Arial"/>
          <w:lang w:val="mn-MN"/>
        </w:rPr>
        <w:t>Эмнэлгийн тусламж, үйлчилгээний тухай хуулийн 14 дүгээр зүйлийн 14.2.7 дахь заалтын “засахын дагнасан” гэснийг “засах” гэж өөрчилсүгэй.</w:t>
      </w:r>
    </w:p>
    <w:p w14:paraId="65B7FEA4" w14:textId="77777777" w:rsidR="00D1332C" w:rsidRPr="005F6578" w:rsidRDefault="00D1332C" w:rsidP="00D1332C">
      <w:pPr>
        <w:shd w:val="clear" w:color="auto" w:fill="FFFFFF"/>
        <w:spacing w:line="300" w:lineRule="atLeast"/>
        <w:jc w:val="both"/>
        <w:rPr>
          <w:rFonts w:ascii="Arial" w:hAnsi="Arial" w:cs="Arial"/>
          <w:lang w:val="mn-MN"/>
        </w:rPr>
      </w:pPr>
    </w:p>
    <w:p w14:paraId="5EB0C686" w14:textId="77777777" w:rsidR="00D1332C" w:rsidRPr="005F6578" w:rsidRDefault="00D1332C" w:rsidP="00D1332C">
      <w:pPr>
        <w:shd w:val="clear" w:color="auto" w:fill="FFFFFF"/>
        <w:spacing w:line="300" w:lineRule="atLeast"/>
        <w:ind w:firstLine="720"/>
        <w:jc w:val="both"/>
        <w:rPr>
          <w:rFonts w:ascii="Arial" w:hAnsi="Arial" w:cs="Arial"/>
          <w:b/>
          <w:bCs/>
          <w:lang w:val="mn-MN"/>
        </w:rPr>
      </w:pPr>
      <w:r w:rsidRPr="005F6578">
        <w:rPr>
          <w:rFonts w:ascii="Arial" w:hAnsi="Arial" w:cs="Arial"/>
          <w:b/>
          <w:lang w:val="mn-MN"/>
        </w:rPr>
        <w:t>4 дүгээр зүйл.</w:t>
      </w:r>
      <w:r w:rsidRPr="005F6578">
        <w:rPr>
          <w:rFonts w:ascii="Arial" w:hAnsi="Arial" w:cs="Arial"/>
          <w:lang w:val="mn-MN"/>
        </w:rPr>
        <w:t>Энэ хуулийг Нийгмийн халамжийн тухай хууль</w:t>
      </w:r>
      <w:r w:rsidRPr="005F6578">
        <w:rPr>
          <w:rFonts w:ascii="Arial" w:hAnsi="Arial" w:cs="Arial"/>
          <w:b/>
          <w:lang w:val="mn-MN"/>
        </w:rPr>
        <w:t xml:space="preserve"> </w:t>
      </w:r>
      <w:r w:rsidRPr="005F6578">
        <w:rPr>
          <w:rStyle w:val="Strong"/>
          <w:rFonts w:ascii="Arial" w:hAnsi="Arial" w:cs="Arial"/>
          <w:b w:val="0"/>
          <w:lang w:val="mn-MN"/>
        </w:rPr>
        <w:t xml:space="preserve">/Шинэчилсэн найруулга/ </w:t>
      </w:r>
      <w:r w:rsidRPr="005F6578">
        <w:rPr>
          <w:rStyle w:val="Strong"/>
          <w:rFonts w:ascii="Arial" w:hAnsi="Arial" w:cs="Arial"/>
          <w:b w:val="0"/>
          <w:bCs w:val="0"/>
          <w:lang w:val="mn-MN"/>
        </w:rPr>
        <w:t>хүчин төгөлдөр болсон өдрөөс эхлэн дагаж мөрдөнө.</w:t>
      </w:r>
    </w:p>
    <w:p w14:paraId="3EBCE091" w14:textId="77777777" w:rsidR="00D1332C" w:rsidRPr="005F6578" w:rsidRDefault="00D1332C" w:rsidP="00D1332C">
      <w:pPr>
        <w:ind w:right="-1"/>
        <w:jc w:val="both"/>
        <w:rPr>
          <w:rFonts w:ascii="Arial" w:hAnsi="Arial" w:cs="Arial"/>
          <w:lang w:val="mn-MN"/>
        </w:rPr>
      </w:pPr>
    </w:p>
    <w:p w14:paraId="6EFFE501" w14:textId="77777777" w:rsidR="00D1332C" w:rsidRPr="005F6578" w:rsidRDefault="00D1332C" w:rsidP="00D1332C">
      <w:pPr>
        <w:ind w:right="-1"/>
        <w:jc w:val="both"/>
        <w:rPr>
          <w:rFonts w:ascii="Arial" w:hAnsi="Arial" w:cs="Arial"/>
          <w:lang w:val="mn-MN"/>
        </w:rPr>
      </w:pPr>
    </w:p>
    <w:p w14:paraId="6A013865" w14:textId="77777777" w:rsidR="00D1332C" w:rsidRPr="005F6578" w:rsidRDefault="00D1332C" w:rsidP="00D1332C">
      <w:pPr>
        <w:jc w:val="both"/>
        <w:rPr>
          <w:rFonts w:ascii="Arial" w:hAnsi="Arial" w:cs="Arial"/>
          <w:color w:val="FF0000"/>
          <w:highlight w:val="yellow"/>
          <w:lang w:val="mn-MN"/>
        </w:rPr>
      </w:pPr>
    </w:p>
    <w:p w14:paraId="4BDD5D39" w14:textId="77777777" w:rsidR="00D1332C" w:rsidRPr="005F6578" w:rsidRDefault="00D1332C" w:rsidP="00D1332C">
      <w:pPr>
        <w:ind w:right="-1"/>
        <w:jc w:val="both"/>
        <w:rPr>
          <w:rFonts w:ascii="Arial" w:hAnsi="Arial" w:cs="Arial"/>
          <w:lang w:val="mn-MN"/>
        </w:rPr>
      </w:pPr>
    </w:p>
    <w:p w14:paraId="064E2815" w14:textId="77777777" w:rsidR="00D1332C" w:rsidRPr="005F6578" w:rsidRDefault="00D1332C" w:rsidP="00D1332C">
      <w:pPr>
        <w:ind w:right="-1"/>
        <w:jc w:val="both"/>
        <w:rPr>
          <w:rFonts w:ascii="Arial" w:hAnsi="Arial" w:cs="Arial"/>
          <w:lang w:val="mn-MN"/>
        </w:rPr>
      </w:pPr>
    </w:p>
    <w:p w14:paraId="6EE2C3D1" w14:textId="77777777" w:rsidR="009103D2" w:rsidRPr="005F6578" w:rsidRDefault="009103D2" w:rsidP="009103D2">
      <w:pPr>
        <w:ind w:right="-360"/>
        <w:jc w:val="center"/>
        <w:rPr>
          <w:rFonts w:ascii="Arial" w:hAnsi="Arial" w:cs="Arial"/>
          <w:lang w:val="mn-MN"/>
        </w:rPr>
      </w:pPr>
      <w:r w:rsidRPr="005F6578">
        <w:rPr>
          <w:rFonts w:ascii="Arial" w:hAnsi="Arial" w:cs="Arial"/>
          <w:lang w:val="mn-MN"/>
        </w:rPr>
        <w:t>Гарын үсэг</w:t>
      </w:r>
    </w:p>
    <w:p w14:paraId="463679C7" w14:textId="77777777" w:rsidR="00D1332C" w:rsidRPr="005F6578" w:rsidRDefault="00D1332C" w:rsidP="00D1332C">
      <w:pPr>
        <w:ind w:right="-1"/>
        <w:jc w:val="center"/>
        <w:rPr>
          <w:rFonts w:ascii="Arial" w:hAnsi="Arial" w:cs="Arial"/>
          <w:lang w:val="mn-MN"/>
        </w:rPr>
      </w:pPr>
    </w:p>
    <w:p w14:paraId="32EAA089" w14:textId="77777777" w:rsidR="00D1332C" w:rsidRPr="005F6578" w:rsidRDefault="00D1332C" w:rsidP="00D1332C">
      <w:pPr>
        <w:spacing w:after="160" w:line="259" w:lineRule="auto"/>
        <w:rPr>
          <w:rFonts w:ascii="Arial" w:hAnsi="Arial" w:cs="Arial"/>
          <w:lang w:val="mn-MN"/>
        </w:rPr>
      </w:pPr>
      <w:r w:rsidRPr="005F6578">
        <w:rPr>
          <w:rFonts w:ascii="Arial" w:hAnsi="Arial" w:cs="Arial"/>
          <w:lang w:val="mn-MN"/>
        </w:rPr>
        <w:br w:type="page"/>
      </w:r>
    </w:p>
    <w:p w14:paraId="6C66111F" w14:textId="6E1D680E" w:rsidR="00373796" w:rsidRPr="005F6578" w:rsidRDefault="001D5462" w:rsidP="00D1332C">
      <w:pPr>
        <w:spacing w:after="160" w:line="259" w:lineRule="auto"/>
        <w:ind w:left="8640"/>
        <w:rPr>
          <w:rFonts w:ascii="Arial" w:hAnsi="Arial" w:cs="Arial"/>
          <w:lang w:val="mn-MN"/>
        </w:rPr>
      </w:pPr>
      <w:r w:rsidRPr="005F6578">
        <w:rPr>
          <w:rFonts w:ascii="Arial" w:hAnsi="Arial" w:cs="Arial"/>
          <w:lang w:val="mn-MN"/>
        </w:rPr>
        <w:lastRenderedPageBreak/>
        <w:t>Т</w:t>
      </w:r>
      <w:r w:rsidR="00373796" w:rsidRPr="005F6578">
        <w:rPr>
          <w:rFonts w:ascii="Arial" w:hAnsi="Arial" w:cs="Arial"/>
          <w:lang w:val="mn-MN"/>
        </w:rPr>
        <w:t>өсөл</w:t>
      </w:r>
    </w:p>
    <w:p w14:paraId="33B33C9E" w14:textId="77777777" w:rsidR="00373796" w:rsidRPr="005F6578" w:rsidRDefault="00373796" w:rsidP="00373796">
      <w:pPr>
        <w:ind w:right="-1"/>
        <w:jc w:val="center"/>
        <w:rPr>
          <w:rFonts w:ascii="Arial" w:hAnsi="Arial" w:cs="Arial"/>
          <w:b/>
          <w:lang w:val="mn-MN"/>
        </w:rPr>
      </w:pPr>
      <w:r w:rsidRPr="005F6578">
        <w:rPr>
          <w:rFonts w:ascii="Arial" w:hAnsi="Arial" w:cs="Arial"/>
          <w:b/>
          <w:lang w:val="mn-MN"/>
        </w:rPr>
        <w:t>МОНГОЛ УЛСЫН ХУУЛЬ</w:t>
      </w:r>
    </w:p>
    <w:p w14:paraId="7E294D04" w14:textId="77777777" w:rsidR="00373796" w:rsidRPr="005F6578" w:rsidRDefault="00373796" w:rsidP="00373796">
      <w:pPr>
        <w:ind w:right="-1"/>
        <w:jc w:val="center"/>
        <w:rPr>
          <w:rFonts w:ascii="Arial" w:hAnsi="Arial" w:cs="Arial"/>
          <w:b/>
          <w:lang w:val="mn-MN"/>
        </w:rPr>
      </w:pPr>
    </w:p>
    <w:p w14:paraId="58E5F5DC" w14:textId="77777777" w:rsidR="00A732C8" w:rsidRPr="005F6578" w:rsidRDefault="00A732C8" w:rsidP="00A732C8">
      <w:pPr>
        <w:jc w:val="both"/>
        <w:rPr>
          <w:rFonts w:ascii="Arial" w:hAnsi="Arial" w:cs="Arial"/>
          <w:lang w:val="mn-MN"/>
        </w:rPr>
      </w:pPr>
      <w:r w:rsidRPr="005F6578">
        <w:rPr>
          <w:rFonts w:ascii="Arial" w:hAnsi="Arial" w:cs="Arial"/>
          <w:lang w:val="mn-MN"/>
        </w:rPr>
        <w:t xml:space="preserve">202... оны ... дугаар </w:t>
      </w:r>
    </w:p>
    <w:p w14:paraId="0915E725" w14:textId="77777777" w:rsidR="00A732C8" w:rsidRPr="005F6578" w:rsidRDefault="00A732C8" w:rsidP="00A732C8">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7B8F62D4" w14:textId="77777777" w:rsidR="00373796" w:rsidRPr="005F6578" w:rsidRDefault="00373796" w:rsidP="00373796">
      <w:pPr>
        <w:ind w:right="-1"/>
        <w:rPr>
          <w:rFonts w:ascii="Arial" w:hAnsi="Arial" w:cs="Arial"/>
          <w:b/>
          <w:lang w:val="mn-MN"/>
        </w:rPr>
      </w:pPr>
    </w:p>
    <w:p w14:paraId="46CF64EA" w14:textId="77777777" w:rsidR="00373796" w:rsidRPr="005F6578" w:rsidRDefault="00373796" w:rsidP="00373796">
      <w:pPr>
        <w:ind w:right="-1"/>
        <w:jc w:val="center"/>
        <w:rPr>
          <w:rFonts w:ascii="Arial" w:hAnsi="Arial" w:cs="Arial"/>
          <w:b/>
          <w:lang w:val="mn-MN"/>
        </w:rPr>
      </w:pPr>
      <w:r w:rsidRPr="005F6578">
        <w:rPr>
          <w:rFonts w:ascii="Arial" w:hAnsi="Arial" w:cs="Arial"/>
          <w:b/>
          <w:lang w:val="mn-MN"/>
        </w:rPr>
        <w:t xml:space="preserve">ЭРҮҮЛ МЭНДИЙН ДААТГАЛЫН ТУХАЙ </w:t>
      </w:r>
    </w:p>
    <w:p w14:paraId="1D5F2F44" w14:textId="609F6C54" w:rsidR="00373796" w:rsidRPr="005F6578" w:rsidRDefault="00373796" w:rsidP="00373796">
      <w:pPr>
        <w:ind w:right="-1"/>
        <w:jc w:val="center"/>
        <w:rPr>
          <w:rFonts w:ascii="Arial" w:hAnsi="Arial" w:cs="Arial"/>
          <w:b/>
          <w:lang w:val="mn-MN"/>
        </w:rPr>
      </w:pPr>
      <w:r w:rsidRPr="005F6578">
        <w:rPr>
          <w:rFonts w:ascii="Arial" w:hAnsi="Arial" w:cs="Arial"/>
          <w:b/>
          <w:lang w:val="mn-MN"/>
        </w:rPr>
        <w:t>ХУУЛЬД НЭМЭЛТ ОРУУЛАХ ТУХАЙ</w:t>
      </w:r>
    </w:p>
    <w:p w14:paraId="67A4F767" w14:textId="77777777" w:rsidR="00373796" w:rsidRPr="005F6578" w:rsidRDefault="00373796" w:rsidP="00373796">
      <w:pPr>
        <w:ind w:right="-1"/>
        <w:jc w:val="center"/>
        <w:rPr>
          <w:rFonts w:ascii="Arial" w:hAnsi="Arial" w:cs="Arial"/>
          <w:b/>
          <w:lang w:val="mn-MN"/>
        </w:rPr>
      </w:pPr>
    </w:p>
    <w:p w14:paraId="3EB410FF" w14:textId="77777777" w:rsidR="00373796" w:rsidRPr="005F6578" w:rsidRDefault="00373796" w:rsidP="00373796">
      <w:pPr>
        <w:ind w:right="-1"/>
        <w:rPr>
          <w:rFonts w:ascii="Arial" w:hAnsi="Arial" w:cs="Arial"/>
          <w:b/>
          <w:lang w:val="mn-MN"/>
        </w:rPr>
      </w:pPr>
    </w:p>
    <w:p w14:paraId="1CFCD3AA" w14:textId="77777777" w:rsidR="00373796" w:rsidRPr="005F6578" w:rsidRDefault="00373796" w:rsidP="00373796">
      <w:pPr>
        <w:ind w:right="-1"/>
        <w:jc w:val="both"/>
        <w:rPr>
          <w:rFonts w:ascii="Arial" w:hAnsi="Arial" w:cs="Arial"/>
          <w:lang w:val="mn-MN"/>
        </w:rPr>
      </w:pPr>
      <w:r w:rsidRPr="005F6578">
        <w:rPr>
          <w:rFonts w:ascii="Arial" w:hAnsi="Arial" w:cs="Arial"/>
          <w:b/>
          <w:lang w:val="mn-MN"/>
        </w:rPr>
        <w:tab/>
        <w:t>1 дүгээр зүйл.</w:t>
      </w:r>
      <w:r w:rsidRPr="005F6578">
        <w:rPr>
          <w:rFonts w:ascii="Arial" w:hAnsi="Arial" w:cs="Arial"/>
          <w:lang w:val="mn-MN"/>
        </w:rPr>
        <w:t>Эрүүл мэндийн даатгалын тухай хуульд доор дурдсан агуулгатай хэсэг, заалт нэмсүгэй:</w:t>
      </w:r>
    </w:p>
    <w:p w14:paraId="2A50F01C" w14:textId="77777777" w:rsidR="00373796" w:rsidRPr="005F6578" w:rsidRDefault="00373796" w:rsidP="00373796">
      <w:pPr>
        <w:ind w:right="-1"/>
        <w:jc w:val="both"/>
        <w:rPr>
          <w:rFonts w:ascii="Arial" w:hAnsi="Arial" w:cs="Arial"/>
          <w:lang w:val="mn-MN"/>
        </w:rPr>
      </w:pPr>
    </w:p>
    <w:p w14:paraId="5A09E9BA" w14:textId="77777777" w:rsidR="007B5423" w:rsidRPr="005F6578" w:rsidRDefault="007B5423" w:rsidP="007B5423">
      <w:pPr>
        <w:ind w:right="-1"/>
        <w:jc w:val="both"/>
        <w:rPr>
          <w:rFonts w:ascii="Arial" w:hAnsi="Arial" w:cs="Arial"/>
          <w:b/>
          <w:color w:val="000000" w:themeColor="text1"/>
          <w:lang w:val="mn-MN"/>
        </w:rPr>
      </w:pPr>
      <w:r w:rsidRPr="005F6578">
        <w:rPr>
          <w:rFonts w:ascii="Arial" w:hAnsi="Arial" w:cs="Arial"/>
          <w:color w:val="000000" w:themeColor="text1"/>
          <w:lang w:val="mn-MN"/>
        </w:rPr>
        <w:tab/>
      </w:r>
      <w:r w:rsidRPr="005F6578">
        <w:rPr>
          <w:rFonts w:ascii="Arial" w:hAnsi="Arial" w:cs="Arial"/>
          <w:b/>
          <w:color w:val="000000" w:themeColor="text1"/>
          <w:lang w:val="mn-MN"/>
        </w:rPr>
        <w:t xml:space="preserve">1/9 дүгээр зүйлийн </w:t>
      </w:r>
      <w:bookmarkStart w:id="3" w:name="_Hlk225431187"/>
      <w:r w:rsidRPr="005F6578">
        <w:rPr>
          <w:rFonts w:ascii="Arial" w:hAnsi="Arial" w:cs="Arial"/>
          <w:b/>
          <w:color w:val="000000" w:themeColor="text1"/>
          <w:lang w:val="mn-MN"/>
        </w:rPr>
        <w:t>9.1.</w:t>
      </w:r>
      <w:bookmarkEnd w:id="3"/>
      <w:r w:rsidRPr="005F6578">
        <w:rPr>
          <w:rFonts w:ascii="Arial" w:hAnsi="Arial" w:cs="Arial"/>
          <w:b/>
          <w:color w:val="000000" w:themeColor="text1"/>
          <w:lang w:val="mn-MN"/>
        </w:rPr>
        <w:t>16, 9.1.17, 9.1.18, 9.1.19 дэх заалт:</w:t>
      </w:r>
    </w:p>
    <w:p w14:paraId="7F115B4E" w14:textId="77777777" w:rsidR="00373796" w:rsidRPr="005F6578" w:rsidRDefault="00373796" w:rsidP="00373796">
      <w:pPr>
        <w:ind w:right="-1"/>
        <w:jc w:val="both"/>
        <w:rPr>
          <w:rFonts w:ascii="Arial" w:hAnsi="Arial" w:cs="Arial"/>
          <w:b/>
          <w:lang w:val="mn-MN"/>
        </w:rPr>
      </w:pPr>
      <w:r w:rsidRPr="005F6578">
        <w:rPr>
          <w:rFonts w:ascii="Arial" w:hAnsi="Arial" w:cs="Arial"/>
          <w:b/>
          <w:lang w:val="mn-MN"/>
        </w:rPr>
        <w:tab/>
      </w:r>
    </w:p>
    <w:p w14:paraId="57E8CC46" w14:textId="0E28C37F" w:rsidR="00373796" w:rsidRPr="005F6578" w:rsidRDefault="00373796" w:rsidP="00373796">
      <w:pPr>
        <w:ind w:right="-1"/>
        <w:jc w:val="both"/>
        <w:rPr>
          <w:rFonts w:ascii="Arial" w:hAnsi="Arial" w:cs="Arial"/>
          <w:lang w:val="mn-MN"/>
        </w:rPr>
      </w:pPr>
      <w:r w:rsidRPr="005F6578">
        <w:rPr>
          <w:rFonts w:ascii="Arial" w:hAnsi="Arial" w:cs="Arial"/>
          <w:b/>
          <w:lang w:val="mn-MN"/>
        </w:rPr>
        <w:tab/>
      </w:r>
      <w:r w:rsidRPr="005F6578">
        <w:rPr>
          <w:rFonts w:ascii="Arial" w:hAnsi="Arial" w:cs="Arial"/>
          <w:lang w:val="mn-MN"/>
        </w:rPr>
        <w:t xml:space="preserve">“9.1.16.Нийгмийн халамжийн тухай хуулийн </w:t>
      </w:r>
      <w:r w:rsidRPr="005F6578">
        <w:rPr>
          <w:rFonts w:ascii="Arial" w:eastAsia="Arial" w:hAnsi="Arial" w:cs="Arial"/>
          <w:lang w:val="mn-MN"/>
        </w:rPr>
        <w:t xml:space="preserve">15.1-д заасан өрхийн 0-6 хүртэлх насны хүүхдэд эм, бичил тэжээлийн, </w:t>
      </w:r>
      <w:r w:rsidR="00D8108F" w:rsidRPr="005F6578">
        <w:rPr>
          <w:rFonts w:ascii="Arial" w:eastAsia="Arial" w:hAnsi="Arial" w:cs="Arial"/>
          <w:lang w:val="mn-MN"/>
        </w:rPr>
        <w:t xml:space="preserve">эмэгтэйчүүдэд нөхөн үржихүйн эрүүл мэндийн эм, хэрэгслийн </w:t>
      </w:r>
      <w:r w:rsidRPr="005F6578">
        <w:rPr>
          <w:rFonts w:ascii="Arial" w:eastAsia="Arial" w:hAnsi="Arial" w:cs="Arial"/>
          <w:lang w:val="mn-MN"/>
        </w:rPr>
        <w:t>үнийн хөнгөлөлт</w:t>
      </w:r>
      <w:r w:rsidRPr="005F6578">
        <w:rPr>
          <w:rFonts w:ascii="Arial" w:hAnsi="Arial" w:cs="Arial"/>
          <w:lang w:val="mn-MN"/>
        </w:rPr>
        <w:t>;</w:t>
      </w:r>
    </w:p>
    <w:p w14:paraId="7EC80783" w14:textId="77777777" w:rsidR="000B3BBD" w:rsidRPr="005F6578" w:rsidRDefault="000B3BBD" w:rsidP="00373796">
      <w:pPr>
        <w:ind w:right="-1"/>
        <w:jc w:val="both"/>
        <w:rPr>
          <w:rFonts w:ascii="Arial" w:hAnsi="Arial" w:cs="Arial"/>
          <w:lang w:val="mn-MN"/>
        </w:rPr>
      </w:pPr>
    </w:p>
    <w:p w14:paraId="18F18CE6" w14:textId="4BD47E32" w:rsidR="00373796" w:rsidRPr="005F6578" w:rsidRDefault="00373796" w:rsidP="00373796">
      <w:pPr>
        <w:ind w:right="-1"/>
        <w:jc w:val="both"/>
        <w:rPr>
          <w:rFonts w:ascii="Arial" w:hAnsi="Arial" w:cs="Arial"/>
          <w:lang w:val="mn-MN"/>
        </w:rPr>
      </w:pPr>
      <w:r w:rsidRPr="005F6578">
        <w:rPr>
          <w:rFonts w:ascii="Arial" w:hAnsi="Arial" w:cs="Arial"/>
          <w:lang w:val="mn-MN"/>
        </w:rPr>
        <w:tab/>
        <w:t>9.1.17.</w:t>
      </w:r>
      <w:r w:rsidR="00B3455F" w:rsidRPr="005F6578">
        <w:rPr>
          <w:rFonts w:ascii="Arial" w:hAnsi="Arial" w:cs="Arial"/>
          <w:lang w:val="mn-MN"/>
        </w:rPr>
        <w:t xml:space="preserve">ахмад настан, хөгжлийн бэрхшээлтэй хүнд үзүүлэх </w:t>
      </w:r>
      <w:r w:rsidR="00E3724D" w:rsidRPr="005F6578">
        <w:rPr>
          <w:rFonts w:ascii="Arial" w:hAnsi="Arial" w:cs="Arial"/>
          <w:lang w:val="mn-MN"/>
        </w:rPr>
        <w:t>Эм, эмнэлгийн хэрэгслийн тухай хуулийн 4.1.10.в-д заасан өндөр болон зарим дунд эрсдэлтэй эмнэлгийн хэрэглэгдэхүүний</w:t>
      </w:r>
      <w:r w:rsidRPr="005F6578">
        <w:rPr>
          <w:rFonts w:ascii="Arial" w:hAnsi="Arial" w:cs="Arial"/>
          <w:lang w:val="mn-MN"/>
        </w:rPr>
        <w:t xml:space="preserve"> </w:t>
      </w:r>
      <w:r w:rsidR="00B3455F" w:rsidRPr="005F6578">
        <w:rPr>
          <w:rFonts w:ascii="Arial" w:hAnsi="Arial" w:cs="Arial"/>
          <w:lang w:val="mn-MN"/>
        </w:rPr>
        <w:t>үнийн хөнгөлөлтийг</w:t>
      </w:r>
      <w:r w:rsidRPr="005F6578">
        <w:rPr>
          <w:rFonts w:ascii="Arial" w:hAnsi="Arial" w:cs="Arial"/>
          <w:lang w:val="mn-MN"/>
        </w:rPr>
        <w:t>;</w:t>
      </w:r>
    </w:p>
    <w:p w14:paraId="685C53E5" w14:textId="77777777" w:rsidR="002918E5" w:rsidRPr="005F6578" w:rsidRDefault="002918E5" w:rsidP="00373796">
      <w:pPr>
        <w:ind w:right="-1"/>
        <w:jc w:val="both"/>
        <w:rPr>
          <w:rFonts w:ascii="Arial" w:hAnsi="Arial" w:cs="Arial"/>
          <w:lang w:val="mn-MN"/>
        </w:rPr>
      </w:pPr>
    </w:p>
    <w:p w14:paraId="05B70383" w14:textId="39E4D44C" w:rsidR="00373796" w:rsidRPr="005F6578" w:rsidRDefault="00373796" w:rsidP="00373796">
      <w:pPr>
        <w:ind w:right="-1"/>
        <w:jc w:val="both"/>
        <w:rPr>
          <w:rFonts w:ascii="Arial" w:hAnsi="Arial" w:cs="Arial"/>
          <w:lang w:val="mn-MN"/>
        </w:rPr>
      </w:pPr>
      <w:r w:rsidRPr="005F6578">
        <w:rPr>
          <w:rFonts w:ascii="Arial" w:hAnsi="Arial" w:cs="Arial"/>
          <w:lang w:val="mn-MN"/>
        </w:rPr>
        <w:tab/>
        <w:t>9.1.18.ахмад настан, хөгжлийн бэрхшээлтэй хүн, хүндэт донорын сувиллын үнийн хөнгөлөлт</w:t>
      </w:r>
      <w:r w:rsidR="00C0723E" w:rsidRPr="005F6578">
        <w:rPr>
          <w:rFonts w:ascii="Arial" w:hAnsi="Arial" w:cs="Arial"/>
          <w:lang w:val="mn-MN"/>
        </w:rPr>
        <w:t>;</w:t>
      </w:r>
    </w:p>
    <w:p w14:paraId="79A85ED5" w14:textId="4B4B0B70" w:rsidR="00162D4E" w:rsidRPr="005F6578" w:rsidRDefault="00162D4E" w:rsidP="00373796">
      <w:pPr>
        <w:ind w:right="-1"/>
        <w:jc w:val="both"/>
        <w:rPr>
          <w:rFonts w:ascii="Arial" w:hAnsi="Arial" w:cs="Arial"/>
          <w:color w:val="FF0000"/>
          <w:lang w:val="mn-MN"/>
        </w:rPr>
      </w:pPr>
    </w:p>
    <w:p w14:paraId="19029D7C" w14:textId="31FA2725" w:rsidR="00162D4E" w:rsidRPr="005F6578" w:rsidRDefault="00162D4E" w:rsidP="00162D4E">
      <w:pPr>
        <w:ind w:right="-1" w:firstLine="720"/>
        <w:jc w:val="both"/>
        <w:rPr>
          <w:rFonts w:ascii="Arial" w:eastAsia="Arial" w:hAnsi="Arial" w:cs="Arial"/>
          <w:lang w:val="mn-MN"/>
        </w:rPr>
      </w:pPr>
      <w:r w:rsidRPr="005F6578">
        <w:rPr>
          <w:rFonts w:ascii="Arial" w:hAnsi="Arial" w:cs="Arial"/>
          <w:lang w:val="mn-MN"/>
        </w:rPr>
        <w:t xml:space="preserve">9.1.19.Нийгмийн халамжийн тухай хуулийн </w:t>
      </w:r>
      <w:r w:rsidRPr="005F6578">
        <w:rPr>
          <w:rFonts w:ascii="Arial" w:eastAsia="Arial" w:hAnsi="Arial" w:cs="Arial"/>
          <w:lang w:val="mn-MN"/>
        </w:rPr>
        <w:t>15.1-д заасан өрхийн согтуурах мансуурах донтой иргэний донтолтыг бууруулах эмийн хөнгөлөлт, эмнэлгийн тусламж, үйлчилгээний зардал.”</w:t>
      </w:r>
    </w:p>
    <w:p w14:paraId="3BA0128E" w14:textId="77777777" w:rsidR="002435C5" w:rsidRPr="005F6578" w:rsidRDefault="002435C5" w:rsidP="00373796">
      <w:pPr>
        <w:ind w:right="-1"/>
        <w:jc w:val="both"/>
        <w:rPr>
          <w:rFonts w:ascii="Arial" w:hAnsi="Arial" w:cs="Arial"/>
          <w:lang w:val="mn-MN"/>
        </w:rPr>
      </w:pPr>
    </w:p>
    <w:p w14:paraId="00D3E53B" w14:textId="3E3FCF44" w:rsidR="00373796" w:rsidRPr="005F6578" w:rsidRDefault="00373796" w:rsidP="00373796">
      <w:pPr>
        <w:ind w:right="-1"/>
        <w:jc w:val="both"/>
        <w:rPr>
          <w:rFonts w:ascii="Arial" w:hAnsi="Arial" w:cs="Arial"/>
          <w:b/>
          <w:lang w:val="mn-MN"/>
        </w:rPr>
      </w:pPr>
      <w:r w:rsidRPr="005F6578">
        <w:rPr>
          <w:rFonts w:ascii="Arial" w:hAnsi="Arial" w:cs="Arial"/>
          <w:lang w:val="mn-MN"/>
        </w:rPr>
        <w:tab/>
      </w:r>
      <w:r w:rsidRPr="005F6578">
        <w:rPr>
          <w:rFonts w:ascii="Arial" w:hAnsi="Arial" w:cs="Arial"/>
          <w:b/>
          <w:lang w:val="mn-MN"/>
        </w:rPr>
        <w:t xml:space="preserve">2/9 дүгээр зүйлийн </w:t>
      </w:r>
      <w:r w:rsidR="00FD0997" w:rsidRPr="005F6578">
        <w:rPr>
          <w:rFonts w:ascii="Arial" w:hAnsi="Arial" w:cs="Arial"/>
          <w:b/>
          <w:lang w:val="mn-MN"/>
        </w:rPr>
        <w:t>9.</w:t>
      </w:r>
      <w:r w:rsidRPr="005F6578">
        <w:rPr>
          <w:rFonts w:ascii="Arial" w:hAnsi="Arial" w:cs="Arial"/>
          <w:b/>
          <w:lang w:val="mn-MN"/>
        </w:rPr>
        <w:t>7 дахь хэсэг:</w:t>
      </w:r>
    </w:p>
    <w:p w14:paraId="5C0DB9E3" w14:textId="77777777" w:rsidR="00373796" w:rsidRPr="005F6578" w:rsidRDefault="00373796" w:rsidP="00373796">
      <w:pPr>
        <w:ind w:right="-1"/>
        <w:jc w:val="both"/>
        <w:rPr>
          <w:rFonts w:ascii="Arial" w:hAnsi="Arial" w:cs="Arial"/>
          <w:b/>
          <w:lang w:val="mn-MN"/>
        </w:rPr>
      </w:pPr>
    </w:p>
    <w:p w14:paraId="15A10ED0" w14:textId="64BC8E41" w:rsidR="00373796" w:rsidRPr="005F6578" w:rsidRDefault="00373796" w:rsidP="00373796">
      <w:pPr>
        <w:ind w:right="-1"/>
        <w:jc w:val="both"/>
        <w:rPr>
          <w:rFonts w:ascii="Arial" w:hAnsi="Arial" w:cs="Arial"/>
          <w:bCs/>
          <w:lang w:val="mn-MN"/>
        </w:rPr>
      </w:pPr>
      <w:r w:rsidRPr="005F6578">
        <w:rPr>
          <w:rFonts w:ascii="Arial" w:hAnsi="Arial" w:cs="Arial"/>
          <w:bCs/>
          <w:lang w:val="mn-MN"/>
        </w:rPr>
        <w:tab/>
        <w:t xml:space="preserve">“9.7.Энэ хуулийн 9.1.17, 9.1.18-д заасан тусламж, үйлчилгээний зардлын нэмэлт  төлбөрийг </w:t>
      </w:r>
      <w:r w:rsidR="00E763A5" w:rsidRPr="005F6578">
        <w:rPr>
          <w:rFonts w:ascii="Arial" w:hAnsi="Arial" w:cs="Arial"/>
          <w:bCs/>
          <w:lang w:val="mn-MN"/>
        </w:rPr>
        <w:t>нийгмийн халамжийн сангаас</w:t>
      </w:r>
      <w:r w:rsidRPr="005F6578">
        <w:rPr>
          <w:rFonts w:ascii="Arial" w:hAnsi="Arial" w:cs="Arial"/>
          <w:bCs/>
          <w:lang w:val="mn-MN"/>
        </w:rPr>
        <w:t xml:space="preserve"> </w:t>
      </w:r>
      <w:r w:rsidR="00FB6989" w:rsidRPr="005F6578">
        <w:rPr>
          <w:rFonts w:ascii="Arial" w:hAnsi="Arial" w:cs="Arial"/>
          <w:bCs/>
          <w:lang w:val="mn-MN"/>
        </w:rPr>
        <w:t>эрүүл мэндийн даатгалын сангийн</w:t>
      </w:r>
      <w:r w:rsidR="007E3039" w:rsidRPr="005F6578">
        <w:rPr>
          <w:rFonts w:ascii="Arial" w:hAnsi="Arial" w:cs="Arial"/>
          <w:bCs/>
          <w:lang w:val="mn-MN"/>
        </w:rPr>
        <w:t xml:space="preserve"> </w:t>
      </w:r>
      <w:r w:rsidR="00FB6989" w:rsidRPr="005F6578">
        <w:rPr>
          <w:rFonts w:ascii="Arial" w:hAnsi="Arial" w:cs="Arial"/>
          <w:bCs/>
          <w:lang w:val="mn-MN"/>
        </w:rPr>
        <w:t xml:space="preserve">тухайн жилийн төсөвт </w:t>
      </w:r>
      <w:r w:rsidR="009F4DC2" w:rsidRPr="005F6578">
        <w:rPr>
          <w:rFonts w:ascii="Arial" w:hAnsi="Arial" w:cs="Arial"/>
          <w:bCs/>
          <w:lang w:val="mn-MN"/>
        </w:rPr>
        <w:t xml:space="preserve">шилжүүлэн </w:t>
      </w:r>
      <w:r w:rsidR="00FB6989" w:rsidRPr="005F6578">
        <w:rPr>
          <w:rFonts w:ascii="Arial" w:hAnsi="Arial" w:cs="Arial"/>
          <w:bCs/>
          <w:lang w:val="mn-MN"/>
        </w:rPr>
        <w:t xml:space="preserve">тусгаж </w:t>
      </w:r>
      <w:r w:rsidRPr="005F6578">
        <w:rPr>
          <w:rFonts w:ascii="Arial" w:hAnsi="Arial" w:cs="Arial"/>
          <w:bCs/>
          <w:lang w:val="mn-MN"/>
        </w:rPr>
        <w:t xml:space="preserve">эрүүл мэндийн даатгалын байгууллагаар дамжуулан </w:t>
      </w:r>
      <w:r w:rsidR="00552880" w:rsidRPr="005F6578">
        <w:rPr>
          <w:rFonts w:ascii="Arial" w:hAnsi="Arial" w:cs="Arial"/>
          <w:bCs/>
          <w:lang w:val="mn-MN"/>
        </w:rPr>
        <w:t>хэрэгжүүл</w:t>
      </w:r>
      <w:r w:rsidRPr="005F6578">
        <w:rPr>
          <w:rFonts w:ascii="Arial" w:hAnsi="Arial" w:cs="Arial"/>
          <w:bCs/>
          <w:lang w:val="mn-MN"/>
        </w:rPr>
        <w:t>нэ.</w:t>
      </w:r>
      <w:r w:rsidR="00C138BE" w:rsidRPr="005F6578">
        <w:rPr>
          <w:rFonts w:ascii="Arial" w:hAnsi="Arial" w:cs="Arial"/>
          <w:bCs/>
          <w:lang w:val="mn-MN"/>
        </w:rPr>
        <w:t>”</w:t>
      </w:r>
    </w:p>
    <w:p w14:paraId="5EC1FC3B" w14:textId="77777777" w:rsidR="00373796" w:rsidRPr="005F6578" w:rsidRDefault="00373796" w:rsidP="00373796">
      <w:pPr>
        <w:ind w:right="-1"/>
        <w:jc w:val="both"/>
        <w:rPr>
          <w:rFonts w:ascii="Arial" w:hAnsi="Arial" w:cs="Arial"/>
          <w:b/>
          <w:lang w:val="mn-MN"/>
        </w:rPr>
      </w:pPr>
    </w:p>
    <w:p w14:paraId="52F645E3" w14:textId="77777777" w:rsidR="00373796" w:rsidRPr="005F6578" w:rsidRDefault="00373796" w:rsidP="00373796">
      <w:pPr>
        <w:ind w:right="-1" w:firstLine="720"/>
        <w:jc w:val="both"/>
        <w:rPr>
          <w:rStyle w:val="Strong"/>
          <w:rFonts w:ascii="Arial" w:hAnsi="Arial" w:cs="Arial"/>
          <w:b w:val="0"/>
          <w:bCs w:val="0"/>
          <w:lang w:val="mn-MN"/>
        </w:rPr>
      </w:pPr>
      <w:r w:rsidRPr="005F6578">
        <w:rPr>
          <w:rFonts w:ascii="Arial" w:hAnsi="Arial" w:cs="Arial"/>
          <w:b/>
          <w:lang w:val="mn-MN"/>
        </w:rPr>
        <w:t>3 дугаар зүйл.</w:t>
      </w:r>
      <w:r w:rsidRPr="005F6578">
        <w:rPr>
          <w:rFonts w:ascii="Arial" w:hAnsi="Arial" w:cs="Arial"/>
          <w:lang w:val="mn-MN"/>
        </w:rPr>
        <w:t xml:space="preserve">Энэ хуулийг Нийгмийн халамжийн тухай хууль </w:t>
      </w:r>
      <w:r w:rsidRPr="005F6578">
        <w:rPr>
          <w:rStyle w:val="Strong"/>
          <w:rFonts w:ascii="Arial" w:hAnsi="Arial" w:cs="Arial"/>
          <w:b w:val="0"/>
          <w:bCs w:val="0"/>
          <w:lang w:val="mn-MN"/>
        </w:rPr>
        <w:t>/Шинэчилсэн найруулга/ хүчин төгөлдөр болсон өдрөөс эхлэн дагаж мөрдөнө.</w:t>
      </w:r>
    </w:p>
    <w:p w14:paraId="4CE4093B" w14:textId="77777777" w:rsidR="00373796" w:rsidRPr="005F6578" w:rsidRDefault="00373796" w:rsidP="00373796">
      <w:pPr>
        <w:pBdr>
          <w:top w:val="nil"/>
          <w:left w:val="nil"/>
          <w:bottom w:val="nil"/>
          <w:right w:val="nil"/>
          <w:between w:val="nil"/>
        </w:pBdr>
        <w:ind w:firstLine="1440"/>
        <w:jc w:val="both"/>
        <w:rPr>
          <w:rFonts w:ascii="Arial" w:eastAsia="Arial" w:hAnsi="Arial" w:cs="Arial"/>
          <w:color w:val="7030A0"/>
          <w:lang w:val="mn-MN"/>
        </w:rPr>
      </w:pPr>
    </w:p>
    <w:p w14:paraId="6342E842" w14:textId="77777777" w:rsidR="00373796" w:rsidRPr="005F6578" w:rsidRDefault="00373796" w:rsidP="00373796">
      <w:pPr>
        <w:ind w:right="-1"/>
        <w:jc w:val="both"/>
        <w:rPr>
          <w:rStyle w:val="Strong"/>
          <w:rFonts w:ascii="Arial" w:hAnsi="Arial" w:cs="Arial"/>
          <w:b w:val="0"/>
          <w:bCs w:val="0"/>
          <w:lang w:val="mn-MN"/>
        </w:rPr>
      </w:pPr>
    </w:p>
    <w:p w14:paraId="18D5254A" w14:textId="21A68A9F" w:rsidR="00373796" w:rsidRPr="005F6578" w:rsidRDefault="00373796" w:rsidP="00373796">
      <w:pPr>
        <w:ind w:right="-1"/>
        <w:jc w:val="both"/>
        <w:rPr>
          <w:rStyle w:val="Strong"/>
          <w:rFonts w:ascii="Arial" w:hAnsi="Arial" w:cs="Arial"/>
          <w:b w:val="0"/>
          <w:bCs w:val="0"/>
          <w:lang w:val="mn-MN"/>
        </w:rPr>
      </w:pPr>
    </w:p>
    <w:p w14:paraId="44043E48" w14:textId="77777777" w:rsidR="00373796" w:rsidRPr="005F6578" w:rsidRDefault="00373796" w:rsidP="00373796">
      <w:pPr>
        <w:ind w:right="-1"/>
        <w:rPr>
          <w:rFonts w:ascii="Arial" w:hAnsi="Arial" w:cs="Arial"/>
          <w:lang w:val="mn-MN"/>
        </w:rPr>
      </w:pPr>
    </w:p>
    <w:p w14:paraId="71D317E3" w14:textId="77777777" w:rsidR="00171AAF" w:rsidRPr="005F6578" w:rsidRDefault="00171AAF" w:rsidP="00171AAF">
      <w:pPr>
        <w:ind w:right="-360"/>
        <w:jc w:val="center"/>
        <w:rPr>
          <w:rFonts w:ascii="Arial" w:hAnsi="Arial" w:cs="Arial"/>
          <w:lang w:val="mn-MN"/>
        </w:rPr>
      </w:pPr>
      <w:r w:rsidRPr="005F6578">
        <w:rPr>
          <w:rFonts w:ascii="Arial" w:hAnsi="Arial" w:cs="Arial"/>
          <w:lang w:val="mn-MN"/>
        </w:rPr>
        <w:t>Гарын үсэг</w:t>
      </w:r>
    </w:p>
    <w:p w14:paraId="023FD342" w14:textId="32B76190" w:rsidR="00C311B3" w:rsidRPr="005F6578" w:rsidRDefault="00877390" w:rsidP="00D1332C">
      <w:pPr>
        <w:spacing w:after="160" w:line="259" w:lineRule="auto"/>
        <w:jc w:val="right"/>
        <w:rPr>
          <w:rFonts w:ascii="Arial" w:hAnsi="Arial" w:cs="Arial"/>
          <w:lang w:val="mn-MN"/>
        </w:rPr>
      </w:pPr>
      <w:r w:rsidRPr="005F6578">
        <w:rPr>
          <w:rFonts w:ascii="Arial" w:hAnsi="Arial" w:cs="Arial"/>
          <w:lang w:val="mn-MN"/>
        </w:rPr>
        <w:br w:type="page"/>
      </w:r>
    </w:p>
    <w:p w14:paraId="09164D44" w14:textId="77777777" w:rsidR="00B964D7" w:rsidRPr="005F6578" w:rsidRDefault="00B964D7" w:rsidP="00B964D7">
      <w:pPr>
        <w:ind w:right="-1"/>
        <w:jc w:val="right"/>
        <w:rPr>
          <w:rFonts w:ascii="Arial" w:hAnsi="Arial" w:cs="Arial"/>
          <w:lang w:val="mn-MN"/>
        </w:rPr>
      </w:pPr>
      <w:r w:rsidRPr="005F6578">
        <w:rPr>
          <w:rFonts w:ascii="Arial" w:hAnsi="Arial" w:cs="Arial"/>
          <w:lang w:val="mn-MN"/>
        </w:rPr>
        <w:lastRenderedPageBreak/>
        <w:t>Төсөл</w:t>
      </w:r>
    </w:p>
    <w:p w14:paraId="379EF17C" w14:textId="77777777" w:rsidR="00B964D7" w:rsidRPr="005F6578" w:rsidRDefault="00B964D7" w:rsidP="00B964D7">
      <w:pPr>
        <w:ind w:right="-1"/>
        <w:rPr>
          <w:rFonts w:ascii="Arial" w:hAnsi="Arial" w:cs="Arial"/>
          <w:lang w:val="mn-MN"/>
        </w:rPr>
      </w:pPr>
    </w:p>
    <w:p w14:paraId="7BC66472" w14:textId="77777777" w:rsidR="00B964D7" w:rsidRPr="005F6578" w:rsidRDefault="00B964D7" w:rsidP="00B964D7">
      <w:pPr>
        <w:ind w:right="-1"/>
        <w:jc w:val="center"/>
        <w:rPr>
          <w:rFonts w:ascii="Arial" w:hAnsi="Arial" w:cs="Arial"/>
          <w:b/>
          <w:lang w:val="mn-MN"/>
        </w:rPr>
      </w:pPr>
      <w:r w:rsidRPr="005F6578">
        <w:rPr>
          <w:rFonts w:ascii="Arial" w:hAnsi="Arial" w:cs="Arial"/>
          <w:b/>
          <w:lang w:val="mn-MN"/>
        </w:rPr>
        <w:t>МОНГОЛ УЛСЫН ХУУЛЬ</w:t>
      </w:r>
    </w:p>
    <w:p w14:paraId="05086054" w14:textId="77777777" w:rsidR="00B964D7" w:rsidRPr="005F6578" w:rsidRDefault="00B964D7" w:rsidP="00B964D7">
      <w:pPr>
        <w:ind w:right="-1"/>
        <w:jc w:val="center"/>
        <w:rPr>
          <w:rFonts w:ascii="Arial" w:hAnsi="Arial" w:cs="Arial"/>
          <w:b/>
          <w:lang w:val="mn-MN"/>
        </w:rPr>
      </w:pPr>
    </w:p>
    <w:p w14:paraId="1E09064A" w14:textId="77777777" w:rsidR="00E14783" w:rsidRPr="005F6578" w:rsidRDefault="00E14783" w:rsidP="00E14783">
      <w:pPr>
        <w:jc w:val="both"/>
        <w:rPr>
          <w:rFonts w:ascii="Arial" w:hAnsi="Arial" w:cs="Arial"/>
          <w:lang w:val="mn-MN"/>
        </w:rPr>
      </w:pPr>
      <w:r w:rsidRPr="005F6578">
        <w:rPr>
          <w:rFonts w:ascii="Arial" w:hAnsi="Arial" w:cs="Arial"/>
          <w:lang w:val="mn-MN"/>
        </w:rPr>
        <w:t xml:space="preserve">202... оны ... дугаар </w:t>
      </w:r>
    </w:p>
    <w:p w14:paraId="5B43107C" w14:textId="77777777" w:rsidR="00E14783" w:rsidRPr="005F6578" w:rsidRDefault="00E14783" w:rsidP="00E14783">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1035131F" w14:textId="54CA7231" w:rsidR="00B964D7" w:rsidRPr="005F6578" w:rsidRDefault="00B964D7" w:rsidP="00B964D7">
      <w:pPr>
        <w:ind w:right="-1"/>
        <w:jc w:val="center"/>
        <w:rPr>
          <w:rFonts w:ascii="Arial" w:hAnsi="Arial" w:cs="Arial"/>
          <w:b/>
          <w:lang w:val="mn-MN"/>
        </w:rPr>
      </w:pPr>
    </w:p>
    <w:p w14:paraId="758BA12E" w14:textId="77777777" w:rsidR="00E7270D" w:rsidRPr="005F6578" w:rsidRDefault="00E7270D" w:rsidP="00B964D7">
      <w:pPr>
        <w:ind w:right="-1"/>
        <w:jc w:val="center"/>
        <w:rPr>
          <w:rFonts w:ascii="Arial" w:hAnsi="Arial" w:cs="Arial"/>
          <w:b/>
          <w:lang w:val="mn-MN"/>
        </w:rPr>
      </w:pPr>
    </w:p>
    <w:p w14:paraId="5F2B5251" w14:textId="4BC92054" w:rsidR="00B964D7" w:rsidRPr="005F6578" w:rsidRDefault="00B964D7" w:rsidP="00B964D7">
      <w:pPr>
        <w:ind w:right="-1"/>
        <w:jc w:val="center"/>
        <w:rPr>
          <w:rFonts w:ascii="Arial" w:hAnsi="Arial" w:cs="Arial"/>
          <w:b/>
          <w:lang w:val="mn-MN"/>
        </w:rPr>
      </w:pPr>
      <w:r w:rsidRPr="005F6578">
        <w:rPr>
          <w:rFonts w:ascii="Arial" w:hAnsi="Arial" w:cs="Arial"/>
          <w:b/>
          <w:lang w:val="mn-MN"/>
        </w:rPr>
        <w:t xml:space="preserve">НЯЛХ, БАЛЧИР ХҮҮХДИЙН ХҮНСНИЙ ТУХАЙ ХУУЛЬД </w:t>
      </w:r>
    </w:p>
    <w:p w14:paraId="1C01E743" w14:textId="77777777" w:rsidR="00B964D7" w:rsidRPr="005F6578" w:rsidRDefault="00B964D7" w:rsidP="00B964D7">
      <w:pPr>
        <w:ind w:right="-1"/>
        <w:jc w:val="center"/>
        <w:rPr>
          <w:rFonts w:ascii="Arial" w:hAnsi="Arial" w:cs="Arial"/>
          <w:b/>
          <w:lang w:val="mn-MN"/>
        </w:rPr>
      </w:pPr>
      <w:r w:rsidRPr="005F6578">
        <w:rPr>
          <w:rFonts w:ascii="Arial" w:hAnsi="Arial" w:cs="Arial"/>
          <w:b/>
          <w:lang w:val="mn-MN"/>
        </w:rPr>
        <w:t>ӨӨРЧЛӨЛТ ОРУУЛАХ ТУХАЙ</w:t>
      </w:r>
    </w:p>
    <w:p w14:paraId="1011B628" w14:textId="77777777" w:rsidR="00B964D7" w:rsidRPr="005F6578" w:rsidRDefault="00B964D7" w:rsidP="00B964D7">
      <w:pPr>
        <w:ind w:right="-1"/>
        <w:jc w:val="both"/>
        <w:rPr>
          <w:rFonts w:ascii="Arial" w:hAnsi="Arial" w:cs="Arial"/>
          <w:b/>
          <w:lang w:val="mn-MN"/>
        </w:rPr>
      </w:pPr>
    </w:p>
    <w:p w14:paraId="1285D495" w14:textId="72404473" w:rsidR="00B964D7" w:rsidRPr="005F6578" w:rsidRDefault="00B964D7" w:rsidP="00B964D7">
      <w:pPr>
        <w:ind w:right="-1" w:firstLine="720"/>
        <w:jc w:val="both"/>
        <w:rPr>
          <w:rFonts w:ascii="Arial" w:hAnsi="Arial" w:cs="Arial"/>
          <w:lang w:val="mn-MN"/>
        </w:rPr>
      </w:pPr>
      <w:r w:rsidRPr="005F6578">
        <w:rPr>
          <w:rFonts w:ascii="Arial" w:hAnsi="Arial" w:cs="Arial"/>
          <w:b/>
          <w:lang w:val="mn-MN"/>
        </w:rPr>
        <w:t>1 дүгээр зүйл.</w:t>
      </w:r>
      <w:r w:rsidRPr="005F6578">
        <w:rPr>
          <w:rFonts w:ascii="Arial" w:hAnsi="Arial" w:cs="Arial"/>
          <w:lang w:val="mn-MN"/>
        </w:rPr>
        <w:t xml:space="preserve">Нялх, балчир хүүхдийн хүнсний тухай хуулийн </w:t>
      </w:r>
      <w:r w:rsidR="002E27EE" w:rsidRPr="005F6578">
        <w:rPr>
          <w:rFonts w:ascii="Arial" w:hAnsi="Arial" w:cs="Arial"/>
          <w:lang w:val="mn-MN"/>
        </w:rPr>
        <w:t xml:space="preserve">14 дүгээр зүйлийн </w:t>
      </w:r>
      <w:r w:rsidRPr="005F6578">
        <w:rPr>
          <w:rFonts w:ascii="Arial" w:hAnsi="Arial" w:cs="Arial"/>
          <w:lang w:val="mn-MN"/>
        </w:rPr>
        <w:t>14.4 дэх</w:t>
      </w:r>
      <w:r w:rsidR="00F1071F" w:rsidRPr="005F6578">
        <w:rPr>
          <w:rFonts w:ascii="Arial" w:hAnsi="Arial" w:cs="Arial"/>
          <w:lang w:val="mn-MN"/>
        </w:rPr>
        <w:t xml:space="preserve"> хэсгийн</w:t>
      </w:r>
      <w:r w:rsidR="00E42AB1">
        <w:rPr>
          <w:rFonts w:ascii="Arial" w:hAnsi="Arial" w:cs="Arial"/>
          <w:lang w:val="mn-MN"/>
        </w:rPr>
        <w:t xml:space="preserve"> </w:t>
      </w:r>
      <w:r w:rsidR="00F1071F" w:rsidRPr="005F6578">
        <w:rPr>
          <w:rFonts w:ascii="Arial" w:hAnsi="Arial" w:cs="Arial"/>
          <w:lang w:val="mn-MN"/>
        </w:rPr>
        <w:t xml:space="preserve"> </w:t>
      </w:r>
      <w:r w:rsidR="00E42AB1" w:rsidRPr="005F6578">
        <w:rPr>
          <w:rFonts w:ascii="Arial" w:hAnsi="Arial" w:cs="Arial"/>
          <w:lang w:val="mn-MN"/>
        </w:rPr>
        <w:t>“</w:t>
      </w:r>
      <w:r w:rsidR="00E42AB1">
        <w:rPr>
          <w:rFonts w:ascii="Arial" w:hAnsi="Arial" w:cs="Arial"/>
          <w:lang w:val="mn-MN"/>
        </w:rPr>
        <w:t>туслалцаа</w:t>
      </w:r>
      <w:r w:rsidR="00E42AB1" w:rsidRPr="005F6578">
        <w:rPr>
          <w:rFonts w:ascii="Arial" w:hAnsi="Arial" w:cs="Arial"/>
          <w:lang w:val="mn-MN"/>
        </w:rPr>
        <w:t>” гэснийг “</w:t>
      </w:r>
      <w:r w:rsidR="00E42AB1">
        <w:rPr>
          <w:rFonts w:ascii="Arial" w:hAnsi="Arial" w:cs="Arial"/>
          <w:lang w:val="mn-MN"/>
        </w:rPr>
        <w:t>үйлчилгээ</w:t>
      </w:r>
      <w:r w:rsidR="00E42AB1" w:rsidRPr="005F6578">
        <w:rPr>
          <w:rFonts w:ascii="Arial" w:hAnsi="Arial" w:cs="Arial"/>
          <w:lang w:val="mn-MN"/>
        </w:rPr>
        <w:t>”</w:t>
      </w:r>
      <w:r w:rsidR="00E42AB1">
        <w:rPr>
          <w:rFonts w:ascii="Arial" w:hAnsi="Arial" w:cs="Arial"/>
          <w:lang w:val="mn-MN"/>
        </w:rPr>
        <w:t xml:space="preserve">, </w:t>
      </w:r>
      <w:r w:rsidR="00F1071F" w:rsidRPr="005F6578">
        <w:rPr>
          <w:rFonts w:ascii="Arial" w:hAnsi="Arial" w:cs="Arial"/>
          <w:lang w:val="mn-MN"/>
        </w:rPr>
        <w:t>“22 дугаар” гэснийг “13 дугаа</w:t>
      </w:r>
      <w:r w:rsidR="006141AC" w:rsidRPr="005F6578">
        <w:rPr>
          <w:rFonts w:ascii="Arial" w:hAnsi="Arial" w:cs="Arial"/>
          <w:lang w:val="mn-MN"/>
        </w:rPr>
        <w:t>р</w:t>
      </w:r>
      <w:r w:rsidRPr="005F6578">
        <w:rPr>
          <w:rFonts w:ascii="Arial" w:hAnsi="Arial" w:cs="Arial"/>
          <w:lang w:val="mn-MN"/>
        </w:rPr>
        <w:t xml:space="preserve">” гэж </w:t>
      </w:r>
      <w:r w:rsidR="00E42AB1">
        <w:rPr>
          <w:rFonts w:ascii="Arial" w:hAnsi="Arial" w:cs="Arial"/>
          <w:lang w:val="mn-MN"/>
        </w:rPr>
        <w:t xml:space="preserve">тус тус </w:t>
      </w:r>
      <w:r w:rsidRPr="005F6578">
        <w:rPr>
          <w:rFonts w:ascii="Arial" w:hAnsi="Arial" w:cs="Arial"/>
          <w:lang w:val="mn-MN"/>
        </w:rPr>
        <w:t xml:space="preserve">өөрчилсүгэй. </w:t>
      </w:r>
    </w:p>
    <w:p w14:paraId="33390683" w14:textId="77777777" w:rsidR="00B964D7" w:rsidRPr="005F6578" w:rsidRDefault="00B964D7" w:rsidP="00B964D7">
      <w:pPr>
        <w:ind w:right="-1" w:firstLine="720"/>
        <w:jc w:val="both"/>
        <w:rPr>
          <w:rFonts w:ascii="Arial" w:hAnsi="Arial" w:cs="Arial"/>
          <w:lang w:val="mn-MN"/>
        </w:rPr>
      </w:pPr>
    </w:p>
    <w:p w14:paraId="2DBB93C7" w14:textId="77777777" w:rsidR="00B964D7" w:rsidRPr="005F6578" w:rsidRDefault="00B964D7" w:rsidP="00B964D7">
      <w:pPr>
        <w:ind w:right="-1"/>
        <w:jc w:val="both"/>
        <w:rPr>
          <w:rFonts w:ascii="Arial" w:hAnsi="Arial" w:cs="Arial"/>
          <w:b/>
          <w:bCs/>
          <w:lang w:val="mn-MN"/>
        </w:rPr>
      </w:pPr>
      <w:r w:rsidRPr="005F6578">
        <w:rPr>
          <w:rFonts w:ascii="Arial" w:hAnsi="Arial" w:cs="Arial"/>
          <w:lang w:val="mn-MN"/>
        </w:rPr>
        <w:tab/>
      </w:r>
      <w:r w:rsidRPr="005F6578">
        <w:rPr>
          <w:rFonts w:ascii="Arial" w:hAnsi="Arial" w:cs="Arial"/>
          <w:b/>
          <w:lang w:val="mn-MN"/>
        </w:rPr>
        <w:t>2 дугаар зүйл.</w:t>
      </w:r>
      <w:r w:rsidRPr="005F6578">
        <w:rPr>
          <w:rFonts w:ascii="Arial" w:hAnsi="Arial" w:cs="Arial"/>
          <w:lang w:val="mn-MN"/>
        </w:rPr>
        <w:t xml:space="preserve">Энэ хуулийг Нийгмийн халамжийн тухай хууль </w:t>
      </w:r>
      <w:r w:rsidRPr="005F6578">
        <w:rPr>
          <w:rStyle w:val="Strong"/>
          <w:rFonts w:ascii="Arial" w:hAnsi="Arial" w:cs="Arial"/>
          <w:b w:val="0"/>
          <w:lang w:val="mn-MN"/>
        </w:rPr>
        <w:t xml:space="preserve">/Шинэчилсэн найруулга/ </w:t>
      </w:r>
      <w:r w:rsidRPr="005F6578">
        <w:rPr>
          <w:rStyle w:val="Strong"/>
          <w:rFonts w:ascii="Arial" w:hAnsi="Arial" w:cs="Arial"/>
          <w:b w:val="0"/>
          <w:bCs w:val="0"/>
          <w:lang w:val="mn-MN"/>
        </w:rPr>
        <w:t>хүчин төгөлдөр болсон өдрөөс эхлэн дагаж мөрдөнө.</w:t>
      </w:r>
    </w:p>
    <w:p w14:paraId="1020F803" w14:textId="77777777" w:rsidR="00B964D7" w:rsidRPr="005F6578" w:rsidRDefault="00B964D7" w:rsidP="00B964D7">
      <w:pPr>
        <w:ind w:right="-1"/>
        <w:jc w:val="both"/>
        <w:rPr>
          <w:rFonts w:ascii="Arial" w:hAnsi="Arial" w:cs="Arial"/>
          <w:lang w:val="mn-MN"/>
        </w:rPr>
      </w:pPr>
    </w:p>
    <w:p w14:paraId="5BD73FD7" w14:textId="77777777" w:rsidR="00B964D7" w:rsidRPr="005F6578" w:rsidRDefault="00B964D7" w:rsidP="00B964D7">
      <w:pPr>
        <w:ind w:right="-1"/>
        <w:jc w:val="right"/>
        <w:rPr>
          <w:rFonts w:ascii="Arial" w:hAnsi="Arial" w:cs="Arial"/>
          <w:b/>
          <w:lang w:val="mn-MN"/>
        </w:rPr>
      </w:pPr>
    </w:p>
    <w:p w14:paraId="6BB8F026" w14:textId="77777777" w:rsidR="00B964D7" w:rsidRPr="005F6578" w:rsidRDefault="00B964D7" w:rsidP="00B964D7">
      <w:pPr>
        <w:ind w:right="-1"/>
        <w:jc w:val="right"/>
        <w:rPr>
          <w:rFonts w:ascii="Arial" w:hAnsi="Arial" w:cs="Arial"/>
          <w:b/>
          <w:lang w:val="mn-MN"/>
        </w:rPr>
      </w:pPr>
    </w:p>
    <w:p w14:paraId="372D0BA6" w14:textId="77777777" w:rsidR="00F1071F" w:rsidRPr="005F6578" w:rsidRDefault="00F1071F" w:rsidP="00F1071F">
      <w:pPr>
        <w:ind w:right="-1"/>
        <w:rPr>
          <w:rFonts w:ascii="Arial" w:hAnsi="Arial" w:cs="Arial"/>
          <w:b/>
          <w:lang w:val="mn-MN"/>
        </w:rPr>
      </w:pPr>
    </w:p>
    <w:p w14:paraId="5FD71007" w14:textId="77777777" w:rsidR="00B964D7" w:rsidRPr="005F6578" w:rsidRDefault="00B964D7" w:rsidP="00B964D7">
      <w:pPr>
        <w:ind w:right="-1"/>
        <w:jc w:val="center"/>
        <w:rPr>
          <w:rFonts w:ascii="Arial" w:hAnsi="Arial" w:cs="Arial"/>
          <w:lang w:val="mn-MN"/>
        </w:rPr>
      </w:pPr>
    </w:p>
    <w:p w14:paraId="51535394" w14:textId="77777777" w:rsidR="00171AAF" w:rsidRPr="005F6578" w:rsidRDefault="00171AAF" w:rsidP="00171AAF">
      <w:pPr>
        <w:ind w:right="-360"/>
        <w:jc w:val="center"/>
        <w:rPr>
          <w:rFonts w:ascii="Arial" w:hAnsi="Arial" w:cs="Arial"/>
          <w:lang w:val="mn-MN"/>
        </w:rPr>
      </w:pPr>
      <w:r w:rsidRPr="005F6578">
        <w:rPr>
          <w:rFonts w:ascii="Arial" w:hAnsi="Arial" w:cs="Arial"/>
          <w:lang w:val="mn-MN"/>
        </w:rPr>
        <w:t>Гарын үсэг</w:t>
      </w:r>
    </w:p>
    <w:p w14:paraId="0F1A4725" w14:textId="77777777" w:rsidR="00B964D7" w:rsidRPr="005F6578" w:rsidRDefault="00B964D7" w:rsidP="00B964D7">
      <w:pPr>
        <w:ind w:right="-1"/>
        <w:rPr>
          <w:rFonts w:ascii="Arial" w:hAnsi="Arial" w:cs="Arial"/>
          <w:lang w:val="mn-MN"/>
        </w:rPr>
      </w:pPr>
    </w:p>
    <w:p w14:paraId="7E281B99" w14:textId="77777777" w:rsidR="00B964D7" w:rsidRPr="005F6578" w:rsidRDefault="00B964D7" w:rsidP="00B964D7">
      <w:pPr>
        <w:ind w:right="-1"/>
        <w:rPr>
          <w:rFonts w:ascii="Arial" w:hAnsi="Arial" w:cs="Arial"/>
          <w:lang w:val="mn-MN"/>
        </w:rPr>
      </w:pPr>
    </w:p>
    <w:p w14:paraId="6FB5B278" w14:textId="1F1F0277" w:rsidR="009A4F0F" w:rsidRPr="005F6578" w:rsidRDefault="00424A75" w:rsidP="00B964D7">
      <w:pPr>
        <w:spacing w:after="160" w:line="259" w:lineRule="auto"/>
        <w:rPr>
          <w:rFonts w:ascii="Arial" w:hAnsi="Arial" w:cs="Arial"/>
          <w:color w:val="000000"/>
          <w:shd w:val="clear" w:color="auto" w:fill="20D136"/>
          <w:lang w:val="mn-MN"/>
        </w:rPr>
      </w:pPr>
      <w:r w:rsidRPr="005F6578">
        <w:rPr>
          <w:rStyle w:val="highlight2"/>
          <w:rFonts w:ascii="Arial" w:hAnsi="Arial" w:cs="Arial"/>
          <w:color w:val="000000"/>
          <w:shd w:val="clear" w:color="auto" w:fill="20D136"/>
          <w:lang w:val="mn-MN"/>
        </w:rPr>
        <w:br w:type="page"/>
      </w:r>
    </w:p>
    <w:p w14:paraId="6DB4D434" w14:textId="77777777" w:rsidR="00B35BAB" w:rsidRPr="005F6578" w:rsidRDefault="00B35BAB" w:rsidP="00B35BAB">
      <w:pPr>
        <w:jc w:val="right"/>
        <w:rPr>
          <w:rFonts w:ascii="Arial" w:hAnsi="Arial" w:cs="Arial"/>
          <w:lang w:val="mn-MN"/>
        </w:rPr>
      </w:pPr>
      <w:r w:rsidRPr="005F6578">
        <w:rPr>
          <w:rFonts w:ascii="Arial" w:hAnsi="Arial" w:cs="Arial"/>
          <w:lang w:val="mn-MN"/>
        </w:rPr>
        <w:lastRenderedPageBreak/>
        <w:t>Төсөл</w:t>
      </w:r>
    </w:p>
    <w:p w14:paraId="4D3DBD09" w14:textId="77777777" w:rsidR="00B35BAB" w:rsidRPr="005F6578" w:rsidRDefault="00B35BAB" w:rsidP="00B35BAB">
      <w:pPr>
        <w:jc w:val="right"/>
        <w:rPr>
          <w:rFonts w:ascii="Arial" w:hAnsi="Arial" w:cs="Arial"/>
          <w:lang w:val="mn-MN"/>
        </w:rPr>
      </w:pPr>
    </w:p>
    <w:p w14:paraId="5489F3A3" w14:textId="77777777" w:rsidR="00B35BAB" w:rsidRPr="005F6578" w:rsidRDefault="00B35BAB" w:rsidP="00B35BAB">
      <w:pPr>
        <w:jc w:val="right"/>
        <w:rPr>
          <w:rFonts w:ascii="Arial" w:hAnsi="Arial" w:cs="Arial"/>
          <w:lang w:val="mn-MN"/>
        </w:rPr>
      </w:pPr>
    </w:p>
    <w:p w14:paraId="4B54873C" w14:textId="77777777" w:rsidR="00B35BAB" w:rsidRPr="005F6578" w:rsidRDefault="00B35BAB" w:rsidP="00B35BAB">
      <w:pPr>
        <w:jc w:val="center"/>
        <w:rPr>
          <w:rFonts w:ascii="Arial" w:hAnsi="Arial" w:cs="Arial"/>
          <w:b/>
          <w:bCs/>
          <w:lang w:val="mn-MN"/>
        </w:rPr>
      </w:pPr>
      <w:r w:rsidRPr="005F6578">
        <w:rPr>
          <w:rFonts w:ascii="Arial" w:hAnsi="Arial" w:cs="Arial"/>
          <w:b/>
          <w:bCs/>
          <w:lang w:val="mn-MN"/>
        </w:rPr>
        <w:t>МОНГОЛ УЛСЫН ХУУЛЬ</w:t>
      </w:r>
    </w:p>
    <w:p w14:paraId="04D4EC88" w14:textId="77777777" w:rsidR="00B35BAB" w:rsidRPr="005F6578" w:rsidRDefault="00B35BAB" w:rsidP="00B35BAB">
      <w:pPr>
        <w:jc w:val="center"/>
        <w:rPr>
          <w:rFonts w:ascii="Arial" w:hAnsi="Arial" w:cs="Arial"/>
          <w:b/>
          <w:bCs/>
          <w:lang w:val="mn-MN"/>
        </w:rPr>
      </w:pPr>
    </w:p>
    <w:p w14:paraId="5BF38A2B" w14:textId="77777777" w:rsidR="00EE351D" w:rsidRPr="005F6578" w:rsidRDefault="00EE351D" w:rsidP="00EE351D">
      <w:pPr>
        <w:jc w:val="both"/>
        <w:rPr>
          <w:rFonts w:ascii="Arial" w:hAnsi="Arial" w:cs="Arial"/>
          <w:lang w:val="mn-MN"/>
        </w:rPr>
      </w:pPr>
      <w:r w:rsidRPr="005F6578">
        <w:rPr>
          <w:rFonts w:ascii="Arial" w:hAnsi="Arial" w:cs="Arial"/>
          <w:lang w:val="mn-MN"/>
        </w:rPr>
        <w:t xml:space="preserve">202... оны ... дугаар </w:t>
      </w:r>
    </w:p>
    <w:p w14:paraId="2908739B" w14:textId="77777777" w:rsidR="00EE351D" w:rsidRPr="005F6578" w:rsidRDefault="00EE351D" w:rsidP="00EE351D">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1222D76E" w14:textId="77777777" w:rsidR="00B35BAB" w:rsidRPr="005F6578" w:rsidRDefault="00B35BAB" w:rsidP="00B35BAB">
      <w:pPr>
        <w:rPr>
          <w:rFonts w:ascii="Arial" w:hAnsi="Arial" w:cs="Arial"/>
          <w:lang w:val="mn-MN"/>
        </w:rPr>
      </w:pPr>
    </w:p>
    <w:p w14:paraId="5DAF4351" w14:textId="77777777" w:rsidR="00B35BAB" w:rsidRPr="005F6578" w:rsidRDefault="00B35BAB" w:rsidP="00B35BAB">
      <w:pPr>
        <w:rPr>
          <w:rFonts w:ascii="Arial" w:hAnsi="Arial" w:cs="Arial"/>
          <w:lang w:val="mn-MN"/>
        </w:rPr>
      </w:pPr>
    </w:p>
    <w:p w14:paraId="27B668A6" w14:textId="33AE3D4C" w:rsidR="00B35BAB" w:rsidRPr="005F6578" w:rsidRDefault="00B35BAB" w:rsidP="00B35BAB">
      <w:pPr>
        <w:jc w:val="center"/>
        <w:rPr>
          <w:rFonts w:ascii="Arial" w:hAnsi="Arial" w:cs="Arial"/>
          <w:b/>
          <w:lang w:val="mn-MN"/>
        </w:rPr>
      </w:pPr>
      <w:r w:rsidRPr="005F6578">
        <w:rPr>
          <w:rFonts w:ascii="Arial" w:hAnsi="Arial" w:cs="Arial"/>
          <w:b/>
          <w:lang w:val="mn-MN"/>
        </w:rPr>
        <w:t xml:space="preserve">НИЙГМИЙН ДААТГАЛЫН ЕРӨНХИЙ ХУУЛЬД </w:t>
      </w:r>
    </w:p>
    <w:p w14:paraId="1BD96333" w14:textId="3AD76304" w:rsidR="00B35BAB" w:rsidRPr="005F6578" w:rsidRDefault="00B35BAB" w:rsidP="00B35BAB">
      <w:pPr>
        <w:jc w:val="center"/>
        <w:rPr>
          <w:rFonts w:ascii="Arial" w:hAnsi="Arial" w:cs="Arial"/>
          <w:b/>
          <w:lang w:val="mn-MN"/>
        </w:rPr>
      </w:pPr>
      <w:r w:rsidRPr="005F6578">
        <w:rPr>
          <w:rFonts w:ascii="Arial" w:hAnsi="Arial" w:cs="Arial"/>
          <w:b/>
          <w:lang w:val="mn-MN"/>
        </w:rPr>
        <w:t>НЭМЭЛТ ОРУУЛАХ ТУХАЙ</w:t>
      </w:r>
    </w:p>
    <w:p w14:paraId="21138170" w14:textId="77777777" w:rsidR="00A7520F" w:rsidRPr="005F6578" w:rsidRDefault="00A7520F" w:rsidP="00B35BAB">
      <w:pPr>
        <w:jc w:val="center"/>
        <w:rPr>
          <w:rFonts w:ascii="Arial" w:hAnsi="Arial" w:cs="Arial"/>
          <w:b/>
          <w:lang w:val="mn-MN"/>
        </w:rPr>
      </w:pPr>
    </w:p>
    <w:p w14:paraId="7DBF6C85" w14:textId="77777777" w:rsidR="00B35BAB" w:rsidRPr="005F6578" w:rsidRDefault="00B35BAB" w:rsidP="00B35BAB">
      <w:pPr>
        <w:jc w:val="center"/>
        <w:rPr>
          <w:rFonts w:ascii="Arial" w:hAnsi="Arial" w:cs="Arial"/>
          <w:lang w:val="mn-MN"/>
        </w:rPr>
      </w:pPr>
    </w:p>
    <w:p w14:paraId="31328E8D" w14:textId="0A3A9B99" w:rsidR="000D22E1" w:rsidRPr="005F6578" w:rsidRDefault="000D22E1" w:rsidP="000D22E1">
      <w:pPr>
        <w:ind w:firstLine="720"/>
        <w:jc w:val="both"/>
        <w:rPr>
          <w:rFonts w:ascii="Arial" w:hAnsi="Arial" w:cs="Arial"/>
          <w:lang w:val="mn-MN"/>
        </w:rPr>
      </w:pPr>
      <w:r w:rsidRPr="005F6578">
        <w:rPr>
          <w:rFonts w:ascii="Arial" w:hAnsi="Arial" w:cs="Arial"/>
          <w:b/>
          <w:lang w:val="mn-MN"/>
        </w:rPr>
        <w:t>1 дүгээр зүйл.</w:t>
      </w:r>
      <w:r w:rsidRPr="005F6578">
        <w:rPr>
          <w:rFonts w:ascii="Arial" w:hAnsi="Arial" w:cs="Arial"/>
          <w:bCs/>
          <w:lang w:val="mn-MN"/>
        </w:rPr>
        <w:t>Нийг</w:t>
      </w:r>
      <w:r w:rsidRPr="005F6578">
        <w:rPr>
          <w:rFonts w:ascii="Arial" w:hAnsi="Arial" w:cs="Arial"/>
          <w:lang w:val="mn-MN"/>
        </w:rPr>
        <w:t xml:space="preserve">мийн даатгалын ерөнхий хуульд доор дурдсан агуулгатай </w:t>
      </w:r>
      <w:r w:rsidR="00101D40" w:rsidRPr="005F6578">
        <w:rPr>
          <w:rFonts w:ascii="Arial" w:hAnsi="Arial" w:cs="Arial"/>
          <w:lang w:val="mn-MN"/>
        </w:rPr>
        <w:t xml:space="preserve">43 дугаар зүйлийн </w:t>
      </w:r>
      <w:r w:rsidRPr="005F6578">
        <w:rPr>
          <w:rFonts w:ascii="Arial" w:hAnsi="Arial" w:cs="Arial"/>
          <w:lang w:val="mn-MN"/>
        </w:rPr>
        <w:t xml:space="preserve">43.6 дахь хэсэг нэмсүгэй: </w:t>
      </w:r>
    </w:p>
    <w:p w14:paraId="61233419" w14:textId="1E928384" w:rsidR="007640D1" w:rsidRPr="005F6578" w:rsidRDefault="007640D1" w:rsidP="007640D1">
      <w:pPr>
        <w:ind w:firstLine="720"/>
        <w:jc w:val="both"/>
        <w:rPr>
          <w:rFonts w:ascii="Arial" w:hAnsi="Arial" w:cs="Arial"/>
          <w:lang w:val="mn-MN"/>
        </w:rPr>
      </w:pPr>
    </w:p>
    <w:p w14:paraId="75CC3006" w14:textId="41EAC6B7" w:rsidR="007640D1" w:rsidRPr="005F6578" w:rsidRDefault="00F0014E" w:rsidP="007640D1">
      <w:pPr>
        <w:ind w:firstLine="720"/>
        <w:jc w:val="both"/>
        <w:rPr>
          <w:rFonts w:ascii="Arial" w:hAnsi="Arial" w:cs="Arial"/>
          <w:b/>
          <w:bCs/>
          <w:lang w:val="mn-MN"/>
        </w:rPr>
      </w:pPr>
      <w:r w:rsidRPr="005F6578">
        <w:rPr>
          <w:rFonts w:ascii="Arial" w:hAnsi="Arial" w:cs="Arial"/>
          <w:b/>
          <w:bCs/>
          <w:lang w:val="mn-MN"/>
        </w:rPr>
        <w:t xml:space="preserve">1/43 дугаар зүйлийн </w:t>
      </w:r>
      <w:r w:rsidR="007640D1" w:rsidRPr="005F6578">
        <w:rPr>
          <w:rFonts w:ascii="Arial" w:hAnsi="Arial" w:cs="Arial"/>
          <w:b/>
          <w:bCs/>
          <w:lang w:val="mn-MN"/>
        </w:rPr>
        <w:t>43.</w:t>
      </w:r>
      <w:r w:rsidR="00BB3241" w:rsidRPr="005F6578">
        <w:rPr>
          <w:rFonts w:ascii="Arial" w:hAnsi="Arial" w:cs="Arial"/>
          <w:b/>
          <w:bCs/>
          <w:lang w:val="mn-MN"/>
        </w:rPr>
        <w:t>6</w:t>
      </w:r>
      <w:r w:rsidRPr="005F6578">
        <w:rPr>
          <w:rFonts w:ascii="Arial" w:hAnsi="Arial" w:cs="Arial"/>
          <w:b/>
          <w:bCs/>
          <w:lang w:val="mn-MN"/>
        </w:rPr>
        <w:t xml:space="preserve"> дахь хэсэг</w:t>
      </w:r>
      <w:r w:rsidR="00835534" w:rsidRPr="005F6578">
        <w:rPr>
          <w:rFonts w:ascii="Arial" w:hAnsi="Arial" w:cs="Arial"/>
          <w:b/>
          <w:bCs/>
          <w:lang w:val="mn-MN"/>
        </w:rPr>
        <w:t>:</w:t>
      </w:r>
    </w:p>
    <w:p w14:paraId="66D6246F" w14:textId="77777777" w:rsidR="00664AA4" w:rsidRPr="005F6578" w:rsidRDefault="00664AA4" w:rsidP="007640D1">
      <w:pPr>
        <w:ind w:firstLine="720"/>
        <w:jc w:val="both"/>
        <w:rPr>
          <w:rFonts w:ascii="Arial" w:hAnsi="Arial" w:cs="Arial"/>
          <w:lang w:val="mn-MN"/>
        </w:rPr>
      </w:pPr>
    </w:p>
    <w:p w14:paraId="6B1A24BE" w14:textId="020F7CCB" w:rsidR="00835534" w:rsidRPr="005F6578" w:rsidRDefault="007B0A0E" w:rsidP="007640D1">
      <w:pPr>
        <w:ind w:firstLine="720"/>
        <w:jc w:val="both"/>
        <w:rPr>
          <w:rFonts w:ascii="Arial" w:hAnsi="Arial" w:cs="Arial"/>
          <w:lang w:val="mn-MN"/>
        </w:rPr>
      </w:pPr>
      <w:r w:rsidRPr="005F6578">
        <w:rPr>
          <w:rFonts w:ascii="Arial" w:hAnsi="Arial" w:cs="Arial"/>
          <w:lang w:val="mn-MN"/>
        </w:rPr>
        <w:t>“</w:t>
      </w:r>
      <w:r w:rsidR="00483FEE" w:rsidRPr="005F6578">
        <w:rPr>
          <w:rFonts w:ascii="Arial" w:hAnsi="Arial" w:cs="Arial"/>
          <w:lang w:val="mn-MN"/>
        </w:rPr>
        <w:t>43.6.Эрүүл мэндийн магадлалын зөвлөл нь даатгуулагч</w:t>
      </w:r>
      <w:r w:rsidR="00374066" w:rsidRPr="005F6578">
        <w:rPr>
          <w:rFonts w:ascii="Arial" w:hAnsi="Arial" w:cs="Arial"/>
          <w:lang w:val="mn-MN"/>
        </w:rPr>
        <w:t>,</w:t>
      </w:r>
      <w:r w:rsidR="00483FEE" w:rsidRPr="005F6578">
        <w:rPr>
          <w:rFonts w:ascii="Arial" w:hAnsi="Arial" w:cs="Arial"/>
          <w:lang w:val="mn-MN"/>
        </w:rPr>
        <w:t xml:space="preserve"> </w:t>
      </w:r>
      <w:r w:rsidR="00F57B52" w:rsidRPr="005F6578">
        <w:rPr>
          <w:rFonts w:ascii="Arial" w:hAnsi="Arial" w:cs="Arial"/>
          <w:color w:val="000000" w:themeColor="text1"/>
          <w:lang w:val="mn-MN"/>
        </w:rPr>
        <w:t>болон 18 ба түүнээс дээш насны</w:t>
      </w:r>
      <w:r w:rsidR="00F57B52" w:rsidRPr="005F6578">
        <w:rPr>
          <w:rFonts w:ascii="Arial" w:hAnsi="Arial" w:cs="Arial"/>
          <w:lang w:val="mn-MN"/>
        </w:rPr>
        <w:t xml:space="preserve"> </w:t>
      </w:r>
      <w:r w:rsidR="00483FEE" w:rsidRPr="005F6578">
        <w:rPr>
          <w:rFonts w:ascii="Arial" w:hAnsi="Arial" w:cs="Arial"/>
          <w:lang w:val="mn-MN"/>
        </w:rPr>
        <w:t>хүний хөдөлмөрийн чадвар алдалтын хувь, хугацаа, шалтгааныг магадлах, сунгах, цуцлах, ажлын цагийг богиносгох, хөдөлмөрийн нөхцөлийг өөрчлөхтэй холбоотой шийдвэр</w:t>
      </w:r>
      <w:r w:rsidR="001E3E03" w:rsidRPr="005F6578">
        <w:rPr>
          <w:rFonts w:ascii="Arial" w:hAnsi="Arial" w:cs="Arial"/>
          <w:lang w:val="mn-MN"/>
        </w:rPr>
        <w:t xml:space="preserve"> </w:t>
      </w:r>
      <w:r w:rsidR="00483FEE" w:rsidRPr="005F6578">
        <w:rPr>
          <w:rFonts w:ascii="Arial" w:hAnsi="Arial" w:cs="Arial"/>
          <w:lang w:val="mn-MN"/>
        </w:rPr>
        <w:t xml:space="preserve">гаргахдаа хүний оролцоог багасгаж, </w:t>
      </w:r>
      <w:r w:rsidR="001E3E03" w:rsidRPr="005F6578">
        <w:rPr>
          <w:rFonts w:ascii="Arial" w:hAnsi="Arial" w:cs="Arial"/>
          <w:lang w:val="mn-MN"/>
        </w:rPr>
        <w:t xml:space="preserve">цахим </w:t>
      </w:r>
      <w:r w:rsidR="00483FEE" w:rsidRPr="005F6578">
        <w:rPr>
          <w:rFonts w:ascii="Arial" w:hAnsi="Arial" w:cs="Arial"/>
          <w:lang w:val="mn-MN"/>
        </w:rPr>
        <w:t>системээр санамсаргүй хуваарилах аргыг хэрэглэнэ.</w:t>
      </w:r>
      <w:r w:rsidRPr="005F6578">
        <w:rPr>
          <w:rFonts w:ascii="Arial" w:hAnsi="Arial" w:cs="Arial"/>
          <w:lang w:val="mn-MN"/>
        </w:rPr>
        <w:t>”</w:t>
      </w:r>
    </w:p>
    <w:p w14:paraId="11CC5E7A" w14:textId="5C33BD27" w:rsidR="007640D1" w:rsidRPr="005F6578" w:rsidRDefault="007640D1" w:rsidP="007640D1">
      <w:pPr>
        <w:ind w:firstLine="720"/>
        <w:jc w:val="both"/>
        <w:rPr>
          <w:rFonts w:ascii="Arial" w:hAnsi="Arial" w:cs="Arial"/>
          <w:lang w:val="mn-MN"/>
        </w:rPr>
      </w:pPr>
    </w:p>
    <w:p w14:paraId="5B72091E" w14:textId="77777777" w:rsidR="002E57E0" w:rsidRPr="005F6578" w:rsidRDefault="002E57E0" w:rsidP="002E57E0">
      <w:pPr>
        <w:ind w:firstLine="720"/>
        <w:jc w:val="both"/>
        <w:rPr>
          <w:rFonts w:ascii="Arial" w:hAnsi="Arial" w:cs="Arial"/>
          <w:color w:val="000000" w:themeColor="text1"/>
          <w:lang w:val="mn-MN"/>
        </w:rPr>
      </w:pPr>
      <w:r w:rsidRPr="005F6578">
        <w:rPr>
          <w:rFonts w:ascii="Arial" w:hAnsi="Arial" w:cs="Arial"/>
          <w:b/>
          <w:color w:val="000000" w:themeColor="text1"/>
          <w:lang w:val="mn-MN"/>
        </w:rPr>
        <w:t>2 дугаар зүйл.</w:t>
      </w:r>
      <w:r w:rsidRPr="005F6578">
        <w:rPr>
          <w:rFonts w:ascii="Arial" w:hAnsi="Arial" w:cs="Arial"/>
          <w:bCs/>
          <w:color w:val="000000" w:themeColor="text1"/>
          <w:lang w:val="mn-MN"/>
        </w:rPr>
        <w:t>Нийг</w:t>
      </w:r>
      <w:r w:rsidRPr="005F6578">
        <w:rPr>
          <w:rFonts w:ascii="Arial" w:hAnsi="Arial" w:cs="Arial"/>
          <w:color w:val="000000" w:themeColor="text1"/>
          <w:lang w:val="mn-MN"/>
        </w:rPr>
        <w:t>мийн даатгалын ерөнхий хуулийн 4 дүгээр зүйлийн 4.1.19 дэх заалтын “</w:t>
      </w:r>
      <w:r w:rsidRPr="005F6578">
        <w:rPr>
          <w:rFonts w:ascii="Arial" w:hAnsi="Arial" w:cs="Arial"/>
          <w:color w:val="000000" w:themeColor="text1"/>
          <w:shd w:val="clear" w:color="auto" w:fill="FFFFFF"/>
          <w:lang w:val="mn-MN"/>
        </w:rPr>
        <w:t>хүний” гэсний дараа “</w:t>
      </w:r>
      <w:r w:rsidRPr="005F6578">
        <w:rPr>
          <w:rFonts w:ascii="Arial" w:hAnsi="Arial" w:cs="Arial"/>
          <w:color w:val="000000" w:themeColor="text1"/>
          <w:lang w:val="mn-MN"/>
        </w:rPr>
        <w:t>хөгжлийн бэрхшээлтэй эсэх, түүний ангилал, зэрэг,” гэж, 21 дүгээр зүйлийн 21.22 дахь хэсгийн “эх, эсхүл эцэг” гэсний дараа “асран хамгаалагч, харгалзан дэмжигч” гэж, 43 дугаар зүйлийн 43.5 дахь хэсгийн “Даатгуулагч,” гэсний дараа “болон 18 ба түүнээс дээш насны” гэж, “</w:t>
      </w:r>
      <w:r w:rsidRPr="005F6578">
        <w:rPr>
          <w:rFonts w:ascii="Arial" w:hAnsi="Arial" w:cs="Arial"/>
          <w:color w:val="000000" w:themeColor="text1"/>
          <w:shd w:val="clear" w:color="auto" w:fill="FFFFFF"/>
          <w:lang w:val="mn-MN"/>
        </w:rPr>
        <w:t>хүний” гэсний дараа “</w:t>
      </w:r>
      <w:r w:rsidRPr="005F6578">
        <w:rPr>
          <w:rFonts w:ascii="Arial" w:hAnsi="Arial" w:cs="Arial"/>
          <w:color w:val="000000" w:themeColor="text1"/>
          <w:lang w:val="mn-MN"/>
        </w:rPr>
        <w:t xml:space="preserve">хөгжлийн бэрхшээлтэй эсэх, түүний ангилал, зэрэг,” гэж тус тус нэмсүгэй. </w:t>
      </w:r>
    </w:p>
    <w:p w14:paraId="3F83F3A9" w14:textId="77777777" w:rsidR="00BD2228" w:rsidRPr="005F6578" w:rsidRDefault="00BD2228" w:rsidP="007640D1">
      <w:pPr>
        <w:ind w:firstLine="720"/>
        <w:jc w:val="both"/>
        <w:rPr>
          <w:rFonts w:ascii="Arial" w:hAnsi="Arial" w:cs="Arial"/>
          <w:color w:val="000000" w:themeColor="text1"/>
          <w:lang w:val="mn-MN"/>
        </w:rPr>
      </w:pPr>
    </w:p>
    <w:p w14:paraId="5885055B" w14:textId="06D7B0C6" w:rsidR="00B35BAB" w:rsidRPr="005F6578" w:rsidRDefault="00491CA3" w:rsidP="000144A5">
      <w:pPr>
        <w:ind w:firstLine="720"/>
        <w:jc w:val="both"/>
        <w:rPr>
          <w:rStyle w:val="Strong"/>
          <w:rFonts w:ascii="Arial" w:hAnsi="Arial" w:cs="Arial"/>
          <w:b w:val="0"/>
          <w:bCs w:val="0"/>
          <w:lang w:val="mn-MN"/>
        </w:rPr>
      </w:pPr>
      <w:r w:rsidRPr="005F6578">
        <w:rPr>
          <w:rFonts w:ascii="Arial" w:hAnsi="Arial" w:cs="Arial"/>
          <w:b/>
          <w:lang w:val="mn-MN"/>
        </w:rPr>
        <w:t>3</w:t>
      </w:r>
      <w:r w:rsidR="00B35BAB" w:rsidRPr="005F6578">
        <w:rPr>
          <w:rFonts w:ascii="Arial" w:hAnsi="Arial" w:cs="Arial"/>
          <w:b/>
          <w:lang w:val="mn-MN"/>
        </w:rPr>
        <w:t xml:space="preserve"> дугаар зүйл.</w:t>
      </w:r>
      <w:r w:rsidR="00B35BAB" w:rsidRPr="005F6578">
        <w:rPr>
          <w:rFonts w:ascii="Arial" w:hAnsi="Arial" w:cs="Arial"/>
          <w:lang w:val="mn-MN"/>
        </w:rPr>
        <w:t xml:space="preserve">Энэ хуулийг Нийгмийн халамжийн тухай хууль </w:t>
      </w:r>
      <w:r w:rsidR="00B35BAB" w:rsidRPr="005F6578">
        <w:rPr>
          <w:rStyle w:val="Strong"/>
          <w:rFonts w:ascii="Arial" w:hAnsi="Arial" w:cs="Arial"/>
          <w:b w:val="0"/>
          <w:bCs w:val="0"/>
          <w:lang w:val="mn-MN"/>
        </w:rPr>
        <w:t>/шинэчилсэн найруулга/ хүчин төгөлдөр болсон өдрөөс эхлэн дагаж мөрдөнө.</w:t>
      </w:r>
    </w:p>
    <w:p w14:paraId="022B613C" w14:textId="77777777" w:rsidR="00B35BAB" w:rsidRPr="005F6578" w:rsidRDefault="00B35BAB" w:rsidP="00B35BAB">
      <w:pPr>
        <w:jc w:val="both"/>
        <w:rPr>
          <w:rFonts w:ascii="Arial" w:hAnsi="Arial" w:cs="Arial"/>
          <w:lang w:val="mn-MN"/>
        </w:rPr>
      </w:pPr>
    </w:p>
    <w:p w14:paraId="553DE0DC" w14:textId="77777777" w:rsidR="00B35BAB" w:rsidRPr="005F6578" w:rsidRDefault="00B35BAB" w:rsidP="00B35BAB">
      <w:pPr>
        <w:jc w:val="both"/>
        <w:rPr>
          <w:rFonts w:ascii="Arial" w:hAnsi="Arial" w:cs="Arial"/>
          <w:lang w:val="mn-MN"/>
        </w:rPr>
      </w:pPr>
    </w:p>
    <w:p w14:paraId="41E83C41" w14:textId="5E6ADA66" w:rsidR="00B35BAB" w:rsidRPr="005F6578" w:rsidRDefault="00B35BAB" w:rsidP="00B35BAB">
      <w:pPr>
        <w:jc w:val="both"/>
        <w:rPr>
          <w:rFonts w:ascii="Arial" w:hAnsi="Arial" w:cs="Arial"/>
          <w:lang w:val="mn-MN"/>
        </w:rPr>
      </w:pPr>
    </w:p>
    <w:p w14:paraId="44495ABD" w14:textId="77777777" w:rsidR="006D29C3" w:rsidRPr="005F6578" w:rsidRDefault="006D29C3" w:rsidP="00B35BAB">
      <w:pPr>
        <w:jc w:val="both"/>
        <w:rPr>
          <w:rFonts w:ascii="Arial" w:hAnsi="Arial" w:cs="Arial"/>
          <w:lang w:val="mn-MN"/>
        </w:rPr>
      </w:pPr>
    </w:p>
    <w:p w14:paraId="53C5A65E" w14:textId="77777777" w:rsidR="00171AAF" w:rsidRPr="005F6578" w:rsidRDefault="00171AAF" w:rsidP="00171AAF">
      <w:pPr>
        <w:ind w:right="-360"/>
        <w:jc w:val="center"/>
        <w:rPr>
          <w:rFonts w:ascii="Arial" w:hAnsi="Arial" w:cs="Arial"/>
          <w:lang w:val="mn-MN"/>
        </w:rPr>
      </w:pPr>
      <w:r w:rsidRPr="005F6578">
        <w:rPr>
          <w:rFonts w:ascii="Arial" w:hAnsi="Arial" w:cs="Arial"/>
          <w:lang w:val="mn-MN"/>
        </w:rPr>
        <w:t>Гарын үсэг</w:t>
      </w:r>
    </w:p>
    <w:p w14:paraId="055C5C6A" w14:textId="3F950AA1" w:rsidR="00B35BAB" w:rsidRPr="005F6578" w:rsidRDefault="00B35BAB" w:rsidP="00B35BAB">
      <w:pPr>
        <w:jc w:val="center"/>
        <w:rPr>
          <w:rFonts w:ascii="Arial" w:hAnsi="Arial" w:cs="Arial"/>
          <w:lang w:val="mn-MN"/>
        </w:rPr>
      </w:pPr>
    </w:p>
    <w:p w14:paraId="3A7C653B" w14:textId="5414C3BF" w:rsidR="00B35BAB" w:rsidRPr="005F6578" w:rsidRDefault="00B35BAB" w:rsidP="008F06D2">
      <w:pPr>
        <w:rPr>
          <w:rFonts w:ascii="Arial" w:hAnsi="Arial" w:cs="Arial"/>
          <w:lang w:val="mn-MN"/>
        </w:rPr>
      </w:pPr>
    </w:p>
    <w:p w14:paraId="18A4DF31" w14:textId="77777777" w:rsidR="008F06D2" w:rsidRPr="005F6578" w:rsidRDefault="008F06D2" w:rsidP="008F06D2">
      <w:pPr>
        <w:rPr>
          <w:rFonts w:ascii="Arial" w:hAnsi="Arial" w:cs="Arial"/>
          <w:color w:val="333333"/>
          <w:shd w:val="clear" w:color="auto" w:fill="FFFFFF"/>
          <w:lang w:val="mn-MN"/>
        </w:rPr>
      </w:pPr>
    </w:p>
    <w:p w14:paraId="2438A631" w14:textId="77777777" w:rsidR="00B35BAB" w:rsidRPr="005F6578" w:rsidRDefault="00B35BAB">
      <w:pPr>
        <w:spacing w:after="160" w:line="259" w:lineRule="auto"/>
        <w:rPr>
          <w:rFonts w:ascii="Arial" w:hAnsi="Arial" w:cs="Arial"/>
          <w:u w:val="single"/>
          <w:lang w:val="mn-MN"/>
        </w:rPr>
      </w:pPr>
      <w:r w:rsidRPr="005F6578">
        <w:rPr>
          <w:rFonts w:ascii="Arial" w:hAnsi="Arial" w:cs="Arial"/>
          <w:u w:val="single"/>
          <w:lang w:val="mn-MN"/>
        </w:rPr>
        <w:br w:type="page"/>
      </w:r>
    </w:p>
    <w:p w14:paraId="1E6E655F" w14:textId="44293C3F" w:rsidR="00E16F6E" w:rsidRPr="005F6578" w:rsidRDefault="00EC5955" w:rsidP="00E83996">
      <w:pPr>
        <w:jc w:val="right"/>
        <w:rPr>
          <w:rFonts w:ascii="Arial" w:hAnsi="Arial" w:cs="Arial"/>
          <w:lang w:val="mn-MN"/>
        </w:rPr>
      </w:pPr>
      <w:r w:rsidRPr="005F6578">
        <w:rPr>
          <w:rFonts w:ascii="Arial" w:hAnsi="Arial" w:cs="Arial"/>
          <w:lang w:val="mn-MN"/>
        </w:rPr>
        <w:lastRenderedPageBreak/>
        <w:t>Төсөл</w:t>
      </w:r>
    </w:p>
    <w:p w14:paraId="3C6AD316" w14:textId="6930B9CC" w:rsidR="00935AED" w:rsidRPr="005F6578" w:rsidRDefault="00935AED" w:rsidP="00E83996">
      <w:pPr>
        <w:jc w:val="right"/>
        <w:rPr>
          <w:rFonts w:ascii="Arial" w:hAnsi="Arial" w:cs="Arial"/>
          <w:lang w:val="mn-MN"/>
        </w:rPr>
      </w:pPr>
    </w:p>
    <w:p w14:paraId="0D54B9E7" w14:textId="77777777" w:rsidR="00935AED" w:rsidRPr="005F6578" w:rsidRDefault="00935AED" w:rsidP="00E83996">
      <w:pPr>
        <w:jc w:val="right"/>
        <w:rPr>
          <w:rFonts w:ascii="Arial" w:hAnsi="Arial" w:cs="Arial"/>
          <w:lang w:val="mn-MN"/>
        </w:rPr>
      </w:pPr>
    </w:p>
    <w:p w14:paraId="1374529F" w14:textId="77777777" w:rsidR="00EC5955" w:rsidRPr="005F6578" w:rsidRDefault="00EC5955" w:rsidP="00EC5955">
      <w:pPr>
        <w:jc w:val="center"/>
        <w:rPr>
          <w:rFonts w:ascii="Arial" w:hAnsi="Arial" w:cs="Arial"/>
          <w:b/>
          <w:bCs/>
          <w:lang w:val="mn-MN"/>
        </w:rPr>
      </w:pPr>
      <w:r w:rsidRPr="005F6578">
        <w:rPr>
          <w:rFonts w:ascii="Arial" w:hAnsi="Arial" w:cs="Arial"/>
          <w:b/>
          <w:bCs/>
          <w:lang w:val="mn-MN"/>
        </w:rPr>
        <w:t>МОНГОЛ УЛСЫН ХУУЛЬ</w:t>
      </w:r>
    </w:p>
    <w:p w14:paraId="7D45FD7D" w14:textId="77777777" w:rsidR="00526635" w:rsidRPr="005F6578" w:rsidRDefault="00526635" w:rsidP="00526635">
      <w:pPr>
        <w:jc w:val="both"/>
        <w:rPr>
          <w:rFonts w:ascii="Arial" w:hAnsi="Arial" w:cs="Arial"/>
          <w:lang w:val="mn-MN"/>
        </w:rPr>
      </w:pPr>
      <w:r w:rsidRPr="005F6578">
        <w:rPr>
          <w:rFonts w:ascii="Arial" w:hAnsi="Arial" w:cs="Arial"/>
          <w:lang w:val="mn-MN"/>
        </w:rPr>
        <w:t xml:space="preserve">202... оны ... дугаар </w:t>
      </w:r>
    </w:p>
    <w:p w14:paraId="011A9256" w14:textId="77777777" w:rsidR="00526635" w:rsidRPr="005F6578" w:rsidRDefault="00526635" w:rsidP="00526635">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25FEFF63" w14:textId="77777777" w:rsidR="00EC5955" w:rsidRPr="005F6578" w:rsidRDefault="00EC5955" w:rsidP="00EC5955">
      <w:pPr>
        <w:rPr>
          <w:rFonts w:ascii="Arial" w:hAnsi="Arial" w:cs="Arial"/>
          <w:lang w:val="mn-MN"/>
        </w:rPr>
      </w:pPr>
    </w:p>
    <w:p w14:paraId="2650A7B2" w14:textId="77777777" w:rsidR="00526635" w:rsidRPr="005F6578" w:rsidRDefault="00526635" w:rsidP="00EC5955">
      <w:pPr>
        <w:jc w:val="center"/>
        <w:rPr>
          <w:rFonts w:ascii="Arial" w:hAnsi="Arial" w:cs="Arial"/>
          <w:b/>
          <w:lang w:val="mn-MN"/>
        </w:rPr>
      </w:pPr>
    </w:p>
    <w:p w14:paraId="42984265" w14:textId="736C8C56" w:rsidR="00EC5955" w:rsidRPr="005F6578" w:rsidRDefault="00EC5955" w:rsidP="00EC5955">
      <w:pPr>
        <w:jc w:val="center"/>
        <w:rPr>
          <w:rFonts w:ascii="Arial" w:hAnsi="Arial" w:cs="Arial"/>
          <w:b/>
          <w:lang w:val="mn-MN"/>
        </w:rPr>
      </w:pPr>
      <w:r w:rsidRPr="005F6578">
        <w:rPr>
          <w:rFonts w:ascii="Arial" w:hAnsi="Arial" w:cs="Arial"/>
          <w:b/>
          <w:lang w:val="mn-MN"/>
        </w:rPr>
        <w:t xml:space="preserve">ЗӨРЧЛИЙН ТУХАЙ ХУУЛЬД </w:t>
      </w:r>
    </w:p>
    <w:p w14:paraId="6637F6D4" w14:textId="2307518F" w:rsidR="00EC5955" w:rsidRPr="005F6578" w:rsidRDefault="00EC5955" w:rsidP="00EC5955">
      <w:pPr>
        <w:jc w:val="center"/>
        <w:rPr>
          <w:rFonts w:ascii="Arial" w:hAnsi="Arial" w:cs="Arial"/>
          <w:b/>
          <w:lang w:val="mn-MN"/>
        </w:rPr>
      </w:pPr>
      <w:r w:rsidRPr="005F6578">
        <w:rPr>
          <w:rFonts w:ascii="Arial" w:hAnsi="Arial" w:cs="Arial"/>
          <w:b/>
          <w:lang w:val="mn-MN"/>
        </w:rPr>
        <w:t>НЭМЭЛТ ОРУУЛАХ ТУХАЙ</w:t>
      </w:r>
    </w:p>
    <w:p w14:paraId="0C051090" w14:textId="77777777" w:rsidR="00EC5955" w:rsidRPr="005F6578" w:rsidRDefault="00EC5955" w:rsidP="00EC5955">
      <w:pPr>
        <w:jc w:val="center"/>
        <w:rPr>
          <w:rFonts w:ascii="Arial" w:hAnsi="Arial" w:cs="Arial"/>
          <w:lang w:val="mn-MN"/>
        </w:rPr>
      </w:pPr>
    </w:p>
    <w:p w14:paraId="39592D38" w14:textId="1ED4DA1E" w:rsidR="00EC5955" w:rsidRPr="005F6578" w:rsidRDefault="00EC5955" w:rsidP="00EC5955">
      <w:pPr>
        <w:jc w:val="both"/>
        <w:rPr>
          <w:rFonts w:ascii="Arial" w:hAnsi="Arial" w:cs="Arial"/>
          <w:lang w:val="mn-MN"/>
        </w:rPr>
      </w:pPr>
      <w:r w:rsidRPr="005F6578">
        <w:rPr>
          <w:rFonts w:ascii="Arial" w:hAnsi="Arial" w:cs="Arial"/>
          <w:lang w:val="mn-MN"/>
        </w:rPr>
        <w:tab/>
      </w:r>
      <w:r w:rsidRPr="005F6578">
        <w:rPr>
          <w:rFonts w:ascii="Arial" w:hAnsi="Arial" w:cs="Arial"/>
          <w:b/>
          <w:lang w:val="mn-MN"/>
        </w:rPr>
        <w:t>1 дүгээр зүйл.</w:t>
      </w:r>
      <w:r w:rsidRPr="005F6578">
        <w:rPr>
          <w:rFonts w:ascii="Arial" w:hAnsi="Arial" w:cs="Arial"/>
          <w:lang w:val="mn-MN"/>
        </w:rPr>
        <w:t>Зөрчлийн тухай хуульд до</w:t>
      </w:r>
      <w:r w:rsidR="00557431" w:rsidRPr="005F6578">
        <w:rPr>
          <w:rFonts w:ascii="Arial" w:hAnsi="Arial" w:cs="Arial"/>
          <w:lang w:val="mn-MN"/>
        </w:rPr>
        <w:t>о</w:t>
      </w:r>
      <w:r w:rsidRPr="005F6578">
        <w:rPr>
          <w:rFonts w:ascii="Arial" w:hAnsi="Arial" w:cs="Arial"/>
          <w:lang w:val="mn-MN"/>
        </w:rPr>
        <w:t>р дурдсан агуулгатай з</w:t>
      </w:r>
      <w:r w:rsidR="00CE04B7" w:rsidRPr="005F6578">
        <w:rPr>
          <w:rFonts w:ascii="Arial" w:hAnsi="Arial" w:cs="Arial"/>
          <w:lang w:val="mn-MN"/>
        </w:rPr>
        <w:t>үйл</w:t>
      </w:r>
      <w:r w:rsidR="00E94D2E" w:rsidRPr="005F6578">
        <w:rPr>
          <w:rFonts w:ascii="Arial" w:hAnsi="Arial" w:cs="Arial"/>
          <w:lang w:val="mn-MN"/>
        </w:rPr>
        <w:t xml:space="preserve"> </w:t>
      </w:r>
      <w:r w:rsidRPr="005F6578">
        <w:rPr>
          <w:rFonts w:ascii="Arial" w:hAnsi="Arial" w:cs="Arial"/>
          <w:lang w:val="mn-MN"/>
        </w:rPr>
        <w:t>нэмсүгэй</w:t>
      </w:r>
      <w:r w:rsidR="000A0998" w:rsidRPr="005F6578">
        <w:rPr>
          <w:rFonts w:ascii="Arial" w:hAnsi="Arial" w:cs="Arial"/>
          <w:lang w:val="mn-MN"/>
        </w:rPr>
        <w:t xml:space="preserve">. </w:t>
      </w:r>
    </w:p>
    <w:p w14:paraId="4B8CDAF2" w14:textId="77777777" w:rsidR="000A0998" w:rsidRPr="005F6578" w:rsidRDefault="000A0998" w:rsidP="00EC5955">
      <w:pPr>
        <w:jc w:val="both"/>
        <w:rPr>
          <w:rFonts w:ascii="Arial" w:hAnsi="Arial" w:cs="Arial"/>
          <w:lang w:val="mn-MN"/>
        </w:rPr>
      </w:pPr>
    </w:p>
    <w:p w14:paraId="30121896" w14:textId="410CE7D0" w:rsidR="00CE04B7" w:rsidRPr="005F6578" w:rsidRDefault="00CE04B7" w:rsidP="000A0998">
      <w:pPr>
        <w:ind w:firstLine="720"/>
        <w:jc w:val="both"/>
        <w:rPr>
          <w:rFonts w:ascii="Arial" w:hAnsi="Arial" w:cs="Arial"/>
          <w:b/>
          <w:bCs/>
          <w:lang w:val="mn-MN"/>
        </w:rPr>
      </w:pPr>
      <w:r w:rsidRPr="005F6578">
        <w:rPr>
          <w:rFonts w:ascii="Arial" w:hAnsi="Arial" w:cs="Arial"/>
          <w:b/>
          <w:bCs/>
          <w:lang w:val="mn-MN"/>
        </w:rPr>
        <w:t>1/</w:t>
      </w:r>
      <w:r w:rsidR="006E094C" w:rsidRPr="005F6578">
        <w:rPr>
          <w:rFonts w:ascii="Arial" w:hAnsi="Arial" w:cs="Arial"/>
          <w:b/>
          <w:bCs/>
          <w:lang w:val="mn-MN"/>
        </w:rPr>
        <w:t>10.</w:t>
      </w:r>
      <w:r w:rsidR="00AB4090" w:rsidRPr="005F6578">
        <w:rPr>
          <w:rFonts w:ascii="Arial" w:hAnsi="Arial" w:cs="Arial"/>
          <w:b/>
          <w:bCs/>
          <w:lang w:val="mn-MN"/>
        </w:rPr>
        <w:t>31 дүгээр</w:t>
      </w:r>
      <w:r w:rsidR="006E094C" w:rsidRPr="005F6578">
        <w:rPr>
          <w:rFonts w:ascii="Arial" w:hAnsi="Arial" w:cs="Arial"/>
          <w:b/>
          <w:bCs/>
          <w:lang w:val="mn-MN"/>
        </w:rPr>
        <w:t xml:space="preserve"> зүйл</w:t>
      </w:r>
      <w:r w:rsidR="00E94D2E" w:rsidRPr="005F6578">
        <w:rPr>
          <w:rFonts w:ascii="Arial" w:hAnsi="Arial" w:cs="Arial"/>
          <w:b/>
          <w:bCs/>
          <w:lang w:val="mn-MN"/>
        </w:rPr>
        <w:t>:</w:t>
      </w:r>
    </w:p>
    <w:p w14:paraId="35937EBA" w14:textId="77777777" w:rsidR="00CE04B7" w:rsidRPr="005F6578" w:rsidRDefault="00CE04B7" w:rsidP="000A0998">
      <w:pPr>
        <w:ind w:firstLine="720"/>
        <w:jc w:val="both"/>
        <w:rPr>
          <w:rFonts w:ascii="Arial" w:hAnsi="Arial" w:cs="Arial"/>
          <w:b/>
          <w:bCs/>
          <w:lang w:val="mn-MN"/>
        </w:rPr>
      </w:pPr>
    </w:p>
    <w:p w14:paraId="6723EE32" w14:textId="16DCF839" w:rsidR="006E094C" w:rsidRPr="005F6578" w:rsidRDefault="00CE04B7" w:rsidP="000A0998">
      <w:pPr>
        <w:ind w:firstLine="720"/>
        <w:jc w:val="both"/>
        <w:rPr>
          <w:rFonts w:ascii="Arial" w:hAnsi="Arial" w:cs="Arial"/>
          <w:b/>
          <w:bCs/>
          <w:lang w:val="mn-MN"/>
        </w:rPr>
      </w:pPr>
      <w:r w:rsidRPr="005F6578">
        <w:rPr>
          <w:rFonts w:ascii="Arial" w:hAnsi="Arial" w:cs="Arial"/>
          <w:b/>
          <w:bCs/>
          <w:lang w:val="mn-MN"/>
        </w:rPr>
        <w:t>“10.</w:t>
      </w:r>
      <w:r w:rsidR="00AB4090" w:rsidRPr="005F6578">
        <w:rPr>
          <w:rFonts w:ascii="Arial" w:hAnsi="Arial" w:cs="Arial"/>
          <w:b/>
          <w:bCs/>
          <w:lang w:val="mn-MN"/>
        </w:rPr>
        <w:t xml:space="preserve">31 дүгээр </w:t>
      </w:r>
      <w:r w:rsidRPr="005F6578">
        <w:rPr>
          <w:rFonts w:ascii="Arial" w:hAnsi="Arial" w:cs="Arial"/>
          <w:b/>
          <w:bCs/>
          <w:lang w:val="mn-MN"/>
        </w:rPr>
        <w:t>зүйл</w:t>
      </w:r>
      <w:r w:rsidR="00E94D2E" w:rsidRPr="005F6578">
        <w:rPr>
          <w:rFonts w:ascii="Arial" w:hAnsi="Arial" w:cs="Arial"/>
          <w:b/>
          <w:bCs/>
          <w:lang w:val="mn-MN"/>
        </w:rPr>
        <w:t>.</w:t>
      </w:r>
      <w:r w:rsidR="006E094C" w:rsidRPr="005F6578">
        <w:rPr>
          <w:rFonts w:ascii="Arial" w:hAnsi="Arial" w:cs="Arial"/>
          <w:b/>
          <w:bCs/>
          <w:lang w:val="mn-MN"/>
        </w:rPr>
        <w:t>Нийгмийн халамжийн тухай хууль зөрчих</w:t>
      </w:r>
    </w:p>
    <w:p w14:paraId="0CE53196" w14:textId="77777777" w:rsidR="006E094C" w:rsidRPr="005F6578" w:rsidRDefault="006E094C" w:rsidP="000A0998">
      <w:pPr>
        <w:ind w:firstLine="720"/>
        <w:jc w:val="both"/>
        <w:rPr>
          <w:rFonts w:ascii="Arial" w:hAnsi="Arial" w:cs="Arial"/>
          <w:lang w:val="mn-MN"/>
        </w:rPr>
      </w:pPr>
    </w:p>
    <w:p w14:paraId="050DCDA5" w14:textId="457B4E51" w:rsidR="00FE1B1C" w:rsidRPr="005F6578" w:rsidRDefault="006E094C" w:rsidP="00D5521E">
      <w:pPr>
        <w:ind w:firstLine="720"/>
        <w:jc w:val="both"/>
        <w:rPr>
          <w:rFonts w:ascii="Arial" w:eastAsia="Calibri" w:hAnsi="Arial" w:cs="Arial"/>
          <w:bCs/>
          <w:lang w:val="mn-MN"/>
        </w:rPr>
      </w:pPr>
      <w:r w:rsidRPr="005F6578">
        <w:rPr>
          <w:rFonts w:ascii="Arial" w:hAnsi="Arial" w:cs="Arial"/>
          <w:lang w:val="mn-MN"/>
        </w:rPr>
        <w:t>1.</w:t>
      </w:r>
      <w:r w:rsidR="000A0998" w:rsidRPr="005F6578">
        <w:rPr>
          <w:rFonts w:ascii="Arial" w:hAnsi="Arial" w:cs="Arial"/>
          <w:lang w:val="mn-MN"/>
        </w:rPr>
        <w:t xml:space="preserve">Нийгмийн халамжийн сангийн хөрөнгийг зориулалт бусаар ашиглаж, зарцуулсан нь эрүүгийн хариуцлага хүлээлгэхээргүй бол </w:t>
      </w:r>
      <w:r w:rsidR="00057764" w:rsidRPr="005F6578">
        <w:rPr>
          <w:rFonts w:ascii="Arial" w:hAnsi="Arial" w:cs="Arial"/>
          <w:lang w:val="mn-MN"/>
        </w:rPr>
        <w:t xml:space="preserve">хууль бусаар олсон хөрөнгө, орлогыг хурааж, </w:t>
      </w:r>
      <w:r w:rsidR="000A0998" w:rsidRPr="005F6578">
        <w:rPr>
          <w:rFonts w:ascii="Arial" w:hAnsi="Arial" w:cs="Arial"/>
          <w:lang w:val="mn-MN"/>
        </w:rPr>
        <w:t>учруулсан хохир</w:t>
      </w:r>
      <w:r w:rsidR="00D5521E" w:rsidRPr="005F6578">
        <w:rPr>
          <w:rFonts w:ascii="Arial" w:hAnsi="Arial" w:cs="Arial"/>
          <w:lang w:val="mn-MN"/>
        </w:rPr>
        <w:t xml:space="preserve">лыг </w:t>
      </w:r>
      <w:r w:rsidR="002B2848" w:rsidRPr="005F6578">
        <w:rPr>
          <w:rFonts w:ascii="Arial" w:hAnsi="Arial" w:cs="Arial"/>
          <w:lang w:val="mn-MN"/>
        </w:rPr>
        <w:t xml:space="preserve">нөхөн төлүүлж </w:t>
      </w:r>
      <w:r w:rsidR="00CD6847" w:rsidRPr="005F6578">
        <w:rPr>
          <w:rFonts w:ascii="Arial" w:hAnsi="Arial" w:cs="Arial"/>
          <w:lang w:val="mn-MN"/>
        </w:rPr>
        <w:t>хүнийг</w:t>
      </w:r>
      <w:r w:rsidR="000A0998" w:rsidRPr="005F6578">
        <w:rPr>
          <w:rFonts w:ascii="Arial" w:hAnsi="Arial" w:cs="Arial"/>
          <w:lang w:val="mn-MN"/>
        </w:rPr>
        <w:t xml:space="preserve"> </w:t>
      </w:r>
      <w:r w:rsidR="00B35DE0" w:rsidRPr="005F6578">
        <w:rPr>
          <w:rFonts w:ascii="Arial" w:hAnsi="Arial" w:cs="Arial"/>
          <w:lang w:val="mn-MN"/>
        </w:rPr>
        <w:t xml:space="preserve">нэг </w:t>
      </w:r>
      <w:r w:rsidR="00C16798" w:rsidRPr="005F6578">
        <w:rPr>
          <w:rFonts w:ascii="Arial" w:hAnsi="Arial" w:cs="Arial"/>
          <w:lang w:val="mn-MN"/>
        </w:rPr>
        <w:t xml:space="preserve">мянган </w:t>
      </w:r>
      <w:r w:rsidR="000A0998" w:rsidRPr="005F6578">
        <w:rPr>
          <w:rFonts w:ascii="Arial" w:hAnsi="Arial" w:cs="Arial"/>
          <w:lang w:val="mn-MN"/>
        </w:rPr>
        <w:t xml:space="preserve">нэгжтэй тэнцэх хэмжээний төгрөгөөр, </w:t>
      </w:r>
      <w:r w:rsidR="00C16798" w:rsidRPr="005F6578">
        <w:rPr>
          <w:rFonts w:ascii="Arial" w:hAnsi="Arial" w:cs="Arial"/>
          <w:lang w:val="mn-MN"/>
        </w:rPr>
        <w:t xml:space="preserve">хуулийн </w:t>
      </w:r>
      <w:r w:rsidR="000A0998" w:rsidRPr="005F6578">
        <w:rPr>
          <w:rFonts w:ascii="Arial" w:hAnsi="Arial" w:cs="Arial"/>
          <w:lang w:val="mn-MN"/>
        </w:rPr>
        <w:t xml:space="preserve">этгээдийг </w:t>
      </w:r>
      <w:r w:rsidR="00B35DE0" w:rsidRPr="005F6578">
        <w:rPr>
          <w:rFonts w:ascii="Arial" w:hAnsi="Arial" w:cs="Arial"/>
          <w:lang w:val="mn-MN"/>
        </w:rPr>
        <w:t xml:space="preserve">арван </w:t>
      </w:r>
      <w:r w:rsidR="00C16798" w:rsidRPr="005F6578">
        <w:rPr>
          <w:rFonts w:ascii="Arial" w:hAnsi="Arial" w:cs="Arial"/>
          <w:lang w:val="mn-MN"/>
        </w:rPr>
        <w:t xml:space="preserve">мянган </w:t>
      </w:r>
      <w:r w:rsidR="000A0998" w:rsidRPr="005F6578">
        <w:rPr>
          <w:rFonts w:ascii="Arial" w:hAnsi="Arial" w:cs="Arial"/>
          <w:lang w:val="mn-MN"/>
        </w:rPr>
        <w:t>нэгжтэй тэнцэх хэмжээний төгрөгөөр торгоно.</w:t>
      </w:r>
    </w:p>
    <w:p w14:paraId="771C8BBF" w14:textId="77777777" w:rsidR="00455271" w:rsidRPr="005F6578" w:rsidRDefault="00455271" w:rsidP="00455271">
      <w:pPr>
        <w:jc w:val="both"/>
        <w:rPr>
          <w:rFonts w:ascii="Arial" w:hAnsi="Arial" w:cs="Arial"/>
          <w:lang w:val="mn-MN"/>
        </w:rPr>
      </w:pPr>
    </w:p>
    <w:p w14:paraId="1F42EC79" w14:textId="31A4388E" w:rsidR="006E025E" w:rsidRPr="005F6578" w:rsidRDefault="00455271" w:rsidP="00455271">
      <w:pPr>
        <w:ind w:firstLine="720"/>
        <w:jc w:val="both"/>
        <w:rPr>
          <w:rFonts w:ascii="Arial" w:eastAsia="Arial" w:hAnsi="Arial" w:cs="Arial"/>
          <w:color w:val="000000"/>
          <w:lang w:val="mn-MN"/>
        </w:rPr>
      </w:pPr>
      <w:r w:rsidRPr="005F6578">
        <w:rPr>
          <w:rFonts w:ascii="Arial" w:hAnsi="Arial" w:cs="Arial"/>
          <w:lang w:val="mn-MN"/>
        </w:rPr>
        <w:t>2.Хөгжлийн бэрхшээлтэй хүний биеийн үйлдэл, үйл ажиллагааны чадамж, асаргаа шаардлагатай</w:t>
      </w:r>
      <w:r w:rsidR="006E025E" w:rsidRPr="005F6578">
        <w:rPr>
          <w:rFonts w:ascii="Arial" w:hAnsi="Arial" w:cs="Arial"/>
          <w:lang w:val="mn-MN"/>
        </w:rPr>
        <w:t xml:space="preserve"> </w:t>
      </w:r>
      <w:r w:rsidRPr="005F6578">
        <w:rPr>
          <w:rFonts w:ascii="Arial" w:hAnsi="Arial" w:cs="Arial"/>
          <w:lang w:val="mn-MN"/>
        </w:rPr>
        <w:t xml:space="preserve">эсэх, хөдөлмөрийн чадвар алдсан шалтгаан, хувь хэмжээ, хугацааг </w:t>
      </w:r>
      <w:bookmarkStart w:id="4" w:name="_Hlk194330118"/>
      <w:r w:rsidRPr="005F6578">
        <w:rPr>
          <w:rFonts w:ascii="Arial" w:hAnsi="Arial" w:cs="Arial"/>
          <w:lang w:val="mn-MN"/>
        </w:rPr>
        <w:t xml:space="preserve">буруу тогтоосон, эсхүл тогтоогоогүй </w:t>
      </w:r>
      <w:bookmarkEnd w:id="4"/>
      <w:r w:rsidRPr="005F6578">
        <w:rPr>
          <w:rFonts w:ascii="Arial" w:hAnsi="Arial" w:cs="Arial"/>
          <w:lang w:val="mn-MN"/>
        </w:rPr>
        <w:t xml:space="preserve">Нийгмийн даатгалын </w:t>
      </w:r>
      <w:r w:rsidR="00513050" w:rsidRPr="005F6578">
        <w:rPr>
          <w:rFonts w:ascii="Arial" w:eastAsia="Arial" w:hAnsi="Arial" w:cs="Arial"/>
          <w:color w:val="000000"/>
          <w:lang w:val="mn-MN"/>
        </w:rPr>
        <w:t>ерөнхий хуулийн 37.7-д заасан Эрүүл мэндийн магадлалын зөвлөл, Сэтгэцийн өвчний салбар зөвлөлийн гишүүнийг</w:t>
      </w:r>
      <w:r w:rsidR="006E025E" w:rsidRPr="005F6578">
        <w:rPr>
          <w:rFonts w:ascii="Arial" w:eastAsia="Arial" w:hAnsi="Arial" w:cs="Arial"/>
          <w:color w:val="000000"/>
          <w:lang w:val="mn-MN"/>
        </w:rPr>
        <w:t xml:space="preserve"> </w:t>
      </w:r>
      <w:r w:rsidR="00B35DE0" w:rsidRPr="005F6578">
        <w:rPr>
          <w:rFonts w:ascii="Arial" w:eastAsia="Arial" w:hAnsi="Arial" w:cs="Arial"/>
          <w:color w:val="000000"/>
          <w:lang w:val="mn-MN"/>
        </w:rPr>
        <w:t>хоёр зуун тавин</w:t>
      </w:r>
      <w:r w:rsidR="00FA64F9" w:rsidRPr="005F6578">
        <w:rPr>
          <w:rFonts w:ascii="Arial" w:eastAsia="Arial" w:hAnsi="Arial" w:cs="Arial"/>
          <w:color w:val="000000"/>
          <w:lang w:val="mn-MN"/>
        </w:rPr>
        <w:t xml:space="preserve"> </w:t>
      </w:r>
      <w:r w:rsidR="00F279AF" w:rsidRPr="005F6578">
        <w:rPr>
          <w:rFonts w:ascii="Arial" w:eastAsia="Arial" w:hAnsi="Arial" w:cs="Arial"/>
          <w:color w:val="000000"/>
          <w:lang w:val="mn-MN"/>
        </w:rPr>
        <w:t xml:space="preserve">нэгжтэй тэнцэх хэмжээний төгрөгөөр, хуулийн этгээдийг </w:t>
      </w:r>
      <w:r w:rsidR="00B35DE0" w:rsidRPr="005F6578">
        <w:rPr>
          <w:rFonts w:ascii="Arial" w:eastAsia="Arial" w:hAnsi="Arial" w:cs="Arial"/>
          <w:color w:val="000000"/>
          <w:lang w:val="mn-MN"/>
        </w:rPr>
        <w:t>хоёр мянга таван зуун</w:t>
      </w:r>
      <w:r w:rsidR="00F279AF" w:rsidRPr="005F6578">
        <w:rPr>
          <w:rFonts w:ascii="Arial" w:eastAsia="Arial" w:hAnsi="Arial" w:cs="Arial"/>
          <w:color w:val="000000"/>
          <w:lang w:val="mn-MN"/>
        </w:rPr>
        <w:t xml:space="preserve"> нэгжтэй тэнцэх хэмжээний төгрөгөөр торгоно.</w:t>
      </w:r>
    </w:p>
    <w:p w14:paraId="12D8486D" w14:textId="77777777" w:rsidR="006E025E" w:rsidRPr="005F6578" w:rsidRDefault="006E025E" w:rsidP="00455271">
      <w:pPr>
        <w:ind w:firstLine="720"/>
        <w:jc w:val="both"/>
        <w:rPr>
          <w:rFonts w:ascii="Arial" w:eastAsia="Arial" w:hAnsi="Arial" w:cs="Arial"/>
          <w:color w:val="000000"/>
          <w:lang w:val="mn-MN"/>
        </w:rPr>
      </w:pPr>
    </w:p>
    <w:p w14:paraId="6A6AE46C" w14:textId="041A6559" w:rsidR="00455271" w:rsidRPr="005F6578" w:rsidRDefault="006E025E" w:rsidP="00455271">
      <w:pPr>
        <w:ind w:firstLine="720"/>
        <w:jc w:val="both"/>
        <w:rPr>
          <w:rFonts w:ascii="Arial" w:eastAsia="Arial" w:hAnsi="Arial" w:cs="Arial"/>
          <w:color w:val="000000"/>
          <w:lang w:val="mn-MN"/>
        </w:rPr>
      </w:pPr>
      <w:r w:rsidRPr="005F6578">
        <w:rPr>
          <w:rFonts w:ascii="Arial" w:eastAsia="Arial" w:hAnsi="Arial" w:cs="Arial"/>
          <w:color w:val="000000"/>
          <w:lang w:val="mn-MN"/>
        </w:rPr>
        <w:t>3.А</w:t>
      </w:r>
      <w:r w:rsidR="00513050" w:rsidRPr="005F6578">
        <w:rPr>
          <w:rFonts w:ascii="Arial" w:eastAsia="Arial" w:hAnsi="Arial" w:cs="Arial"/>
          <w:color w:val="000000"/>
          <w:lang w:val="mn-MN"/>
        </w:rPr>
        <w:t xml:space="preserve">хмад настны хөгжлийн бэрхшээлтэй </w:t>
      </w:r>
      <w:r w:rsidRPr="005F6578">
        <w:rPr>
          <w:rFonts w:ascii="Arial" w:eastAsia="Arial" w:hAnsi="Arial" w:cs="Arial"/>
          <w:color w:val="000000"/>
          <w:lang w:val="mn-MN"/>
        </w:rPr>
        <w:t xml:space="preserve">болон асаргаа шаардлагатай </w:t>
      </w:r>
      <w:bookmarkStart w:id="5" w:name="_Hlk194330690"/>
      <w:r w:rsidRPr="005F6578">
        <w:rPr>
          <w:rFonts w:ascii="Arial" w:eastAsia="Arial" w:hAnsi="Arial" w:cs="Arial"/>
          <w:color w:val="000000"/>
          <w:lang w:val="mn-MN"/>
        </w:rPr>
        <w:t xml:space="preserve">эсэхийг буруу тогтоосон, эсхүл тогтоогоогүй </w:t>
      </w:r>
      <w:bookmarkEnd w:id="5"/>
      <w:r w:rsidR="00513050" w:rsidRPr="005F6578">
        <w:rPr>
          <w:rFonts w:ascii="Arial" w:eastAsia="Arial" w:hAnsi="Arial" w:cs="Arial"/>
          <w:color w:val="000000"/>
          <w:lang w:val="mn-MN"/>
        </w:rPr>
        <w:t>Эрүүл мэндийн тухай хуулийн 16.21-</w:t>
      </w:r>
      <w:r w:rsidR="00643B57" w:rsidRPr="005F6578">
        <w:rPr>
          <w:rFonts w:ascii="Arial" w:eastAsia="Arial" w:hAnsi="Arial" w:cs="Arial"/>
          <w:color w:val="000000"/>
          <w:lang w:val="mn-MN"/>
        </w:rPr>
        <w:t>д</w:t>
      </w:r>
      <w:r w:rsidR="00513050" w:rsidRPr="005F6578">
        <w:rPr>
          <w:rFonts w:ascii="Arial" w:eastAsia="Arial" w:hAnsi="Arial" w:cs="Arial"/>
          <w:color w:val="000000"/>
          <w:lang w:val="mn-MN"/>
        </w:rPr>
        <w:t xml:space="preserve"> заасан Эмнэлэг, хяналтын комисс</w:t>
      </w:r>
      <w:r w:rsidRPr="005F6578">
        <w:rPr>
          <w:rFonts w:ascii="Arial" w:eastAsia="Arial" w:hAnsi="Arial" w:cs="Arial"/>
          <w:color w:val="000000"/>
          <w:lang w:val="mn-MN"/>
        </w:rPr>
        <w:t xml:space="preserve">ын гишүүнийг </w:t>
      </w:r>
      <w:r w:rsidR="004D62BB" w:rsidRPr="005F6578">
        <w:rPr>
          <w:rFonts w:ascii="Arial" w:eastAsia="Arial" w:hAnsi="Arial" w:cs="Arial"/>
          <w:color w:val="000000"/>
          <w:lang w:val="mn-MN"/>
        </w:rPr>
        <w:t xml:space="preserve">хоёр зуун тавин </w:t>
      </w:r>
      <w:r w:rsidR="0028215D" w:rsidRPr="005F6578">
        <w:rPr>
          <w:rFonts w:ascii="Arial" w:eastAsia="Arial" w:hAnsi="Arial" w:cs="Arial"/>
          <w:color w:val="000000"/>
          <w:lang w:val="mn-MN"/>
        </w:rPr>
        <w:t xml:space="preserve">нэгжтэй тэнцэх хэмжээний төгрөгөөр, хуулийн этгээдийг </w:t>
      </w:r>
      <w:r w:rsidR="004D62BB" w:rsidRPr="005F6578">
        <w:rPr>
          <w:rFonts w:ascii="Arial" w:eastAsia="Arial" w:hAnsi="Arial" w:cs="Arial"/>
          <w:color w:val="000000"/>
          <w:lang w:val="mn-MN"/>
        </w:rPr>
        <w:t xml:space="preserve">хоёр мянга таван зуун </w:t>
      </w:r>
      <w:r w:rsidR="0028215D" w:rsidRPr="005F6578">
        <w:rPr>
          <w:rFonts w:ascii="Arial" w:eastAsia="Arial" w:hAnsi="Arial" w:cs="Arial"/>
          <w:color w:val="000000"/>
          <w:lang w:val="mn-MN"/>
        </w:rPr>
        <w:t xml:space="preserve">нэгжтэй тэнцэх </w:t>
      </w:r>
      <w:r w:rsidR="00F279AF" w:rsidRPr="005F6578">
        <w:rPr>
          <w:rFonts w:ascii="Arial" w:eastAsia="Arial" w:hAnsi="Arial" w:cs="Arial"/>
          <w:color w:val="000000"/>
          <w:lang w:val="mn-MN"/>
        </w:rPr>
        <w:t>хэмжээний төгрөгөөр торгоно.</w:t>
      </w:r>
    </w:p>
    <w:p w14:paraId="25EACB83" w14:textId="77777777" w:rsidR="006E025E" w:rsidRPr="005F6578" w:rsidRDefault="006E025E" w:rsidP="00455271">
      <w:pPr>
        <w:ind w:firstLine="720"/>
        <w:jc w:val="both"/>
        <w:rPr>
          <w:rFonts w:ascii="Arial" w:eastAsia="Arial" w:hAnsi="Arial" w:cs="Arial"/>
          <w:color w:val="000000"/>
          <w:lang w:val="mn-MN"/>
        </w:rPr>
      </w:pPr>
    </w:p>
    <w:p w14:paraId="706C5A17" w14:textId="03AEBEEF" w:rsidR="00455271" w:rsidRPr="005F6578" w:rsidRDefault="006E025E" w:rsidP="00F279AF">
      <w:pPr>
        <w:ind w:firstLine="720"/>
        <w:jc w:val="both"/>
        <w:rPr>
          <w:rFonts w:ascii="Arial" w:eastAsia="Arial" w:hAnsi="Arial" w:cs="Arial"/>
          <w:color w:val="000000"/>
          <w:lang w:val="mn-MN"/>
        </w:rPr>
      </w:pPr>
      <w:r w:rsidRPr="005F6578">
        <w:rPr>
          <w:rFonts w:ascii="Arial" w:eastAsia="Arial" w:hAnsi="Arial" w:cs="Arial"/>
          <w:color w:val="000000"/>
          <w:lang w:val="mn-MN"/>
        </w:rPr>
        <w:t>4.</w:t>
      </w:r>
      <w:r w:rsidR="00F279AF" w:rsidRPr="005F6578">
        <w:rPr>
          <w:rFonts w:ascii="Arial" w:eastAsia="Arial" w:hAnsi="Arial" w:cs="Arial"/>
          <w:color w:val="000000"/>
          <w:lang w:val="mn-MN"/>
        </w:rPr>
        <w:t xml:space="preserve"> Хүүхдийн хөгжлийн бэрхшээлтэй эсэх, асаргаа шаардлагатай эсэхийг буруу тогтоосон, эсхүл тогтоогоогүй</w:t>
      </w:r>
      <w:r w:rsidR="00F279AF" w:rsidRPr="005F6578">
        <w:rPr>
          <w:rFonts w:ascii="Arial" w:hAnsi="Arial" w:cs="Arial"/>
          <w:lang w:val="mn-MN"/>
        </w:rPr>
        <w:t xml:space="preserve"> </w:t>
      </w:r>
      <w:r w:rsidR="00F279AF" w:rsidRPr="005F6578">
        <w:rPr>
          <w:rFonts w:ascii="Arial" w:eastAsia="Arial" w:hAnsi="Arial" w:cs="Arial"/>
          <w:color w:val="000000"/>
          <w:lang w:val="mn-MN"/>
        </w:rPr>
        <w:t>Хөгжлийн бэрхшээлтэй хүний эрхийн тухай хуулийн</w:t>
      </w:r>
      <w:r w:rsidR="00641AA2" w:rsidRPr="005F6578">
        <w:rPr>
          <w:rFonts w:ascii="Arial" w:eastAsia="Arial" w:hAnsi="Arial" w:cs="Arial"/>
          <w:color w:val="000000"/>
          <w:lang w:val="mn-MN"/>
        </w:rPr>
        <w:t xml:space="preserve"> </w:t>
      </w:r>
      <w:r w:rsidR="00F279AF" w:rsidRPr="005F6578">
        <w:rPr>
          <w:rFonts w:ascii="Arial" w:eastAsia="Arial" w:hAnsi="Arial" w:cs="Arial"/>
          <w:color w:val="000000"/>
          <w:lang w:val="mn-MN"/>
        </w:rPr>
        <w:t xml:space="preserve">37.2.1-д заасан  эрүүл мэнд, боловсрол, нийгмийн хамгааллын комиссын гишүүнийг </w:t>
      </w:r>
      <w:r w:rsidR="00392451" w:rsidRPr="005F6578">
        <w:rPr>
          <w:rFonts w:ascii="Arial" w:eastAsia="Arial" w:hAnsi="Arial" w:cs="Arial"/>
          <w:color w:val="000000"/>
          <w:lang w:val="mn-MN"/>
        </w:rPr>
        <w:t xml:space="preserve">хоёр зуун тавин </w:t>
      </w:r>
      <w:r w:rsidR="0028215D" w:rsidRPr="005F6578">
        <w:rPr>
          <w:rFonts w:ascii="Arial" w:eastAsia="Arial" w:hAnsi="Arial" w:cs="Arial"/>
          <w:color w:val="000000"/>
          <w:lang w:val="mn-MN"/>
        </w:rPr>
        <w:t xml:space="preserve">нэгжтэй тэнцэх хэмжээний төгрөгөөр, хуулийн этгээдийг </w:t>
      </w:r>
      <w:r w:rsidR="00392451" w:rsidRPr="005F6578">
        <w:rPr>
          <w:rFonts w:ascii="Arial" w:eastAsia="Arial" w:hAnsi="Arial" w:cs="Arial"/>
          <w:color w:val="000000"/>
          <w:lang w:val="mn-MN"/>
        </w:rPr>
        <w:t xml:space="preserve">хоёр мянга таван зуун </w:t>
      </w:r>
      <w:r w:rsidR="0028215D" w:rsidRPr="005F6578">
        <w:rPr>
          <w:rFonts w:ascii="Arial" w:eastAsia="Arial" w:hAnsi="Arial" w:cs="Arial"/>
          <w:color w:val="000000"/>
          <w:lang w:val="mn-MN"/>
        </w:rPr>
        <w:t xml:space="preserve">нэгжтэй тэнцэх </w:t>
      </w:r>
      <w:r w:rsidR="00F279AF" w:rsidRPr="005F6578">
        <w:rPr>
          <w:rFonts w:ascii="Arial" w:eastAsia="Arial" w:hAnsi="Arial" w:cs="Arial"/>
          <w:color w:val="000000"/>
          <w:lang w:val="mn-MN"/>
        </w:rPr>
        <w:t xml:space="preserve">хэмжээний төгрөгөөр торгоно. </w:t>
      </w:r>
    </w:p>
    <w:p w14:paraId="192EA40B" w14:textId="77777777" w:rsidR="00F279AF" w:rsidRPr="005F6578" w:rsidRDefault="00F279AF" w:rsidP="00F279AF">
      <w:pPr>
        <w:ind w:firstLine="720"/>
        <w:jc w:val="both"/>
        <w:rPr>
          <w:rFonts w:ascii="Arial" w:eastAsia="Arial" w:hAnsi="Arial" w:cs="Arial"/>
          <w:color w:val="000000"/>
          <w:lang w:val="mn-MN"/>
        </w:rPr>
      </w:pPr>
    </w:p>
    <w:p w14:paraId="5E45ED0B" w14:textId="6267E609" w:rsidR="00F279AF" w:rsidRPr="005F6578" w:rsidRDefault="00F279AF" w:rsidP="00F279AF">
      <w:pPr>
        <w:ind w:firstLine="720"/>
        <w:jc w:val="both"/>
        <w:rPr>
          <w:rFonts w:ascii="Arial" w:hAnsi="Arial" w:cs="Arial"/>
          <w:lang w:val="mn-MN"/>
        </w:rPr>
      </w:pPr>
      <w:r w:rsidRPr="005F6578">
        <w:rPr>
          <w:rFonts w:ascii="Arial" w:eastAsia="Arial" w:hAnsi="Arial" w:cs="Arial"/>
          <w:color w:val="000000"/>
          <w:lang w:val="mn-MN"/>
        </w:rPr>
        <w:t>5.</w:t>
      </w:r>
      <w:r w:rsidRPr="005F6578">
        <w:rPr>
          <w:rFonts w:ascii="Arial" w:hAnsi="Arial" w:cs="Arial"/>
          <w:lang w:val="mn-MN"/>
        </w:rPr>
        <w:t xml:space="preserve">Хуурамч баримт бичиг бүрдүүлэн </w:t>
      </w:r>
      <w:r w:rsidR="001A1178" w:rsidRPr="005F6578">
        <w:rPr>
          <w:rFonts w:ascii="Arial" w:hAnsi="Arial" w:cs="Arial"/>
          <w:lang w:val="mn-MN"/>
        </w:rPr>
        <w:t xml:space="preserve">нийгмийн </w:t>
      </w:r>
      <w:r w:rsidR="00637BE3" w:rsidRPr="005F6578">
        <w:rPr>
          <w:rFonts w:ascii="Arial" w:hAnsi="Arial" w:cs="Arial"/>
          <w:lang w:val="mn-MN"/>
        </w:rPr>
        <w:t xml:space="preserve">халамжийн </w:t>
      </w:r>
      <w:r w:rsidRPr="005F6578">
        <w:rPr>
          <w:rFonts w:ascii="Arial" w:hAnsi="Arial" w:cs="Arial"/>
          <w:lang w:val="mn-MN"/>
        </w:rPr>
        <w:t xml:space="preserve">тэтгэмж, </w:t>
      </w:r>
      <w:r w:rsidR="00637BE3" w:rsidRPr="005F6578">
        <w:rPr>
          <w:rFonts w:ascii="Arial" w:hAnsi="Arial" w:cs="Arial"/>
          <w:lang w:val="mn-MN"/>
        </w:rPr>
        <w:t>дэмжлэг, үйлчилгээ, хөнгөлөлт, туслам</w:t>
      </w:r>
      <w:r w:rsidR="00097ABE" w:rsidRPr="005F6578">
        <w:rPr>
          <w:rFonts w:ascii="Arial" w:hAnsi="Arial" w:cs="Arial"/>
          <w:lang w:val="mn-MN"/>
        </w:rPr>
        <w:t>ж, зардлыг</w:t>
      </w:r>
      <w:r w:rsidRPr="005F6578">
        <w:rPr>
          <w:rFonts w:ascii="Arial" w:hAnsi="Arial" w:cs="Arial"/>
          <w:lang w:val="mn-MN"/>
        </w:rPr>
        <w:t xml:space="preserve"> үндэслэлгүйгээр илүү тогтоолгон авсан нь эрүүгийн хариуцлага хүлээлгэхээргүй бол учруулсан хохирлыг нөхөн төлүүлж, хүнийг </w:t>
      </w:r>
      <w:r w:rsidR="0028215D" w:rsidRPr="005F6578">
        <w:rPr>
          <w:rFonts w:ascii="Arial" w:hAnsi="Arial" w:cs="Arial"/>
          <w:lang w:val="mn-MN"/>
        </w:rPr>
        <w:t xml:space="preserve">мянган нэгжтэй тэнцэх </w:t>
      </w:r>
      <w:r w:rsidRPr="005F6578">
        <w:rPr>
          <w:rFonts w:ascii="Arial" w:hAnsi="Arial" w:cs="Arial"/>
          <w:lang w:val="mn-MN"/>
        </w:rPr>
        <w:t xml:space="preserve">хэмжээний төгрөгөөр, хуулийн этгээдийг </w:t>
      </w:r>
      <w:r w:rsidR="00727603" w:rsidRPr="005F6578">
        <w:rPr>
          <w:rFonts w:ascii="Arial" w:hAnsi="Arial" w:cs="Arial"/>
          <w:lang w:val="mn-MN"/>
        </w:rPr>
        <w:t>арван</w:t>
      </w:r>
      <w:r w:rsidR="0028215D" w:rsidRPr="005F6578">
        <w:rPr>
          <w:rFonts w:ascii="Arial" w:hAnsi="Arial" w:cs="Arial"/>
          <w:lang w:val="mn-MN"/>
        </w:rPr>
        <w:t xml:space="preserve"> мянган нэгжтэй тэнцэх </w:t>
      </w:r>
      <w:r w:rsidRPr="005F6578">
        <w:rPr>
          <w:rFonts w:ascii="Arial" w:hAnsi="Arial" w:cs="Arial"/>
          <w:lang w:val="mn-MN"/>
        </w:rPr>
        <w:t>хэмжээний төгрөгөөр торгоно.</w:t>
      </w:r>
    </w:p>
    <w:p w14:paraId="4A1C76BD" w14:textId="77777777" w:rsidR="00D66975" w:rsidRPr="005F6578" w:rsidRDefault="00D66975" w:rsidP="00F279AF">
      <w:pPr>
        <w:ind w:firstLine="720"/>
        <w:jc w:val="both"/>
        <w:rPr>
          <w:rFonts w:ascii="Arial" w:hAnsi="Arial" w:cs="Arial"/>
          <w:lang w:val="mn-MN"/>
        </w:rPr>
      </w:pPr>
    </w:p>
    <w:p w14:paraId="07660CCB" w14:textId="1E8BD111" w:rsidR="00455271" w:rsidRPr="005F6578" w:rsidRDefault="00D66975" w:rsidP="00D66975">
      <w:pPr>
        <w:ind w:firstLine="720"/>
        <w:jc w:val="both"/>
        <w:rPr>
          <w:rFonts w:ascii="Arial" w:hAnsi="Arial" w:cs="Arial"/>
          <w:lang w:val="mn-MN"/>
        </w:rPr>
      </w:pPr>
      <w:r w:rsidRPr="005F6578">
        <w:rPr>
          <w:rFonts w:ascii="Arial" w:hAnsi="Arial" w:cs="Arial"/>
          <w:lang w:val="mn-MN"/>
        </w:rPr>
        <w:t>6.</w:t>
      </w:r>
      <w:r w:rsidR="00455271" w:rsidRPr="005F6578">
        <w:rPr>
          <w:rFonts w:ascii="Arial" w:hAnsi="Arial" w:cs="Arial"/>
          <w:lang w:val="mn-MN"/>
        </w:rPr>
        <w:t xml:space="preserve">Нийгмийн </w:t>
      </w:r>
      <w:r w:rsidRPr="005F6578">
        <w:rPr>
          <w:rFonts w:ascii="Arial" w:hAnsi="Arial" w:cs="Arial"/>
          <w:lang w:val="mn-MN"/>
        </w:rPr>
        <w:t>халамжийн</w:t>
      </w:r>
      <w:r w:rsidR="00455271" w:rsidRPr="005F6578">
        <w:rPr>
          <w:rFonts w:ascii="Arial" w:hAnsi="Arial" w:cs="Arial"/>
          <w:lang w:val="mn-MN"/>
        </w:rPr>
        <w:t xml:space="preserve"> мэдээллийн нэгдсэн сангийн мэдээллийг үндэслэлгүйгээр устгасан, засварласан, хуурамч мэдээлэл оруулсан нь эрүүгийн хариуцлага хүлээлгэхээргүй бол  хууль бус  үйлдэл гаргаснаас үүссэн хохирлыг нөхөн төлүүлж, хүнийг </w:t>
      </w:r>
      <w:r w:rsidR="00987B1B" w:rsidRPr="005F6578">
        <w:rPr>
          <w:rFonts w:ascii="Arial" w:hAnsi="Arial" w:cs="Arial"/>
          <w:lang w:val="mn-MN"/>
        </w:rPr>
        <w:t>таван зуун</w:t>
      </w:r>
      <w:r w:rsidR="0028215D" w:rsidRPr="005F6578">
        <w:rPr>
          <w:rFonts w:ascii="Arial" w:hAnsi="Arial" w:cs="Arial"/>
          <w:lang w:val="mn-MN"/>
        </w:rPr>
        <w:t xml:space="preserve"> нэгжтэй тэнцэх хэмжээний төгрөгөөр, хуулийн этгээдийг </w:t>
      </w:r>
      <w:r w:rsidR="00987B1B" w:rsidRPr="005F6578">
        <w:rPr>
          <w:rFonts w:ascii="Arial" w:hAnsi="Arial" w:cs="Arial"/>
          <w:lang w:val="mn-MN"/>
        </w:rPr>
        <w:t>таван</w:t>
      </w:r>
      <w:r w:rsidR="0028215D" w:rsidRPr="005F6578">
        <w:rPr>
          <w:rFonts w:ascii="Arial" w:hAnsi="Arial" w:cs="Arial"/>
          <w:lang w:val="mn-MN"/>
        </w:rPr>
        <w:t xml:space="preserve"> мянган нэгжтэй тэнцэх </w:t>
      </w:r>
      <w:r w:rsidR="00455271" w:rsidRPr="005F6578">
        <w:rPr>
          <w:rFonts w:ascii="Arial" w:hAnsi="Arial" w:cs="Arial"/>
          <w:lang w:val="mn-MN"/>
        </w:rPr>
        <w:t>хэмжээний төгрөгөөр торгоно.</w:t>
      </w:r>
    </w:p>
    <w:p w14:paraId="62300898" w14:textId="67C6890E" w:rsidR="008E0A41" w:rsidRPr="005F6578" w:rsidRDefault="008E0A41" w:rsidP="00D66975">
      <w:pPr>
        <w:ind w:firstLine="720"/>
        <w:jc w:val="both"/>
        <w:rPr>
          <w:rFonts w:ascii="Arial" w:hAnsi="Arial" w:cs="Arial"/>
          <w:lang w:val="mn-MN"/>
        </w:rPr>
      </w:pPr>
    </w:p>
    <w:p w14:paraId="4684D61F" w14:textId="61DF81C2" w:rsidR="008E0A41" w:rsidRPr="005F6578" w:rsidRDefault="008E0A41" w:rsidP="00717E91">
      <w:pPr>
        <w:ind w:firstLine="720"/>
        <w:jc w:val="both"/>
        <w:rPr>
          <w:rFonts w:ascii="Arial" w:hAnsi="Arial" w:cs="Arial"/>
          <w:lang w:val="mn-MN"/>
        </w:rPr>
      </w:pPr>
      <w:r w:rsidRPr="005F6578">
        <w:rPr>
          <w:rFonts w:ascii="Arial" w:hAnsi="Arial" w:cs="Arial"/>
          <w:lang w:val="mn-MN"/>
        </w:rPr>
        <w:t>7.</w:t>
      </w:r>
      <w:r w:rsidR="0066486F" w:rsidRPr="005F6578">
        <w:rPr>
          <w:rFonts w:ascii="Arial" w:hAnsi="Arial" w:cs="Arial"/>
          <w:lang w:val="mn-MN"/>
        </w:rPr>
        <w:t>Нийгмийн халамжийн тухай хуулийн</w:t>
      </w:r>
      <w:r w:rsidR="00F84C0A" w:rsidRPr="005F6578">
        <w:rPr>
          <w:rFonts w:ascii="Arial" w:hAnsi="Arial" w:cs="Arial"/>
          <w:lang w:val="mn-MN"/>
        </w:rPr>
        <w:t xml:space="preserve"> 3</w:t>
      </w:r>
      <w:r w:rsidR="00B22277" w:rsidRPr="005F6578">
        <w:rPr>
          <w:rFonts w:ascii="Arial" w:hAnsi="Arial" w:cs="Arial"/>
          <w:lang w:val="mn-MN"/>
        </w:rPr>
        <w:t>7</w:t>
      </w:r>
      <w:r w:rsidR="00F84C0A" w:rsidRPr="005F6578">
        <w:rPr>
          <w:rFonts w:ascii="Arial" w:hAnsi="Arial" w:cs="Arial"/>
          <w:lang w:val="mn-MN"/>
        </w:rPr>
        <w:t>.</w:t>
      </w:r>
      <w:r w:rsidR="00317834" w:rsidRPr="005F6578">
        <w:rPr>
          <w:rFonts w:ascii="Arial" w:hAnsi="Arial" w:cs="Arial"/>
          <w:lang w:val="mn-MN"/>
        </w:rPr>
        <w:t>2</w:t>
      </w:r>
      <w:r w:rsidR="00F84C0A" w:rsidRPr="005F6578">
        <w:rPr>
          <w:rFonts w:ascii="Arial" w:hAnsi="Arial" w:cs="Arial"/>
          <w:lang w:val="mn-MN"/>
        </w:rPr>
        <w:t xml:space="preserve"> д</w:t>
      </w:r>
      <w:r w:rsidR="00317834" w:rsidRPr="005F6578">
        <w:rPr>
          <w:rFonts w:ascii="Arial" w:hAnsi="Arial" w:cs="Arial"/>
          <w:lang w:val="mn-MN"/>
        </w:rPr>
        <w:t>ахь</w:t>
      </w:r>
      <w:r w:rsidR="00F84C0A" w:rsidRPr="005F6578">
        <w:rPr>
          <w:rFonts w:ascii="Arial" w:hAnsi="Arial" w:cs="Arial"/>
          <w:lang w:val="mn-MN"/>
        </w:rPr>
        <w:t xml:space="preserve"> хэсэгт </w:t>
      </w:r>
      <w:r w:rsidR="004D22B5" w:rsidRPr="005F6578">
        <w:rPr>
          <w:rFonts w:ascii="Arial" w:hAnsi="Arial" w:cs="Arial"/>
          <w:lang w:val="mn-MN"/>
        </w:rPr>
        <w:t>заас</w:t>
      </w:r>
      <w:r w:rsidR="003640E7" w:rsidRPr="005F6578">
        <w:rPr>
          <w:rFonts w:ascii="Arial" w:hAnsi="Arial" w:cs="Arial"/>
          <w:lang w:val="mn-MN"/>
        </w:rPr>
        <w:t>ныг</w:t>
      </w:r>
      <w:r w:rsidR="0070409E" w:rsidRPr="005F6578">
        <w:rPr>
          <w:rFonts w:ascii="Arial" w:hAnsi="Arial" w:cs="Arial"/>
          <w:lang w:val="mn-MN"/>
        </w:rPr>
        <w:t xml:space="preserve"> зөрчсөн </w:t>
      </w:r>
      <w:r w:rsidR="00B27669" w:rsidRPr="005F6578">
        <w:rPr>
          <w:rFonts w:ascii="Arial" w:hAnsi="Arial" w:cs="Arial"/>
          <w:lang w:val="mn-MN"/>
        </w:rPr>
        <w:t>иргэнийг мянган нэгжтэй тэнцэх хэмжээний төгрөгөөр, хуулийн этгээдийг арван мянган нэгжтэй тэн</w:t>
      </w:r>
      <w:r w:rsidR="00717E91" w:rsidRPr="005F6578">
        <w:rPr>
          <w:rFonts w:ascii="Arial" w:hAnsi="Arial" w:cs="Arial"/>
          <w:lang w:val="mn-MN"/>
        </w:rPr>
        <w:t>цэх хэмжээний төгрөгөөр торгоно</w:t>
      </w:r>
      <w:r w:rsidR="00D129AF" w:rsidRPr="005F6578">
        <w:rPr>
          <w:rFonts w:ascii="Arial" w:hAnsi="Arial" w:cs="Arial"/>
          <w:lang w:val="mn-MN"/>
        </w:rPr>
        <w:t>.</w:t>
      </w:r>
      <w:r w:rsidRPr="005F6578">
        <w:rPr>
          <w:rFonts w:ascii="Arial" w:hAnsi="Arial" w:cs="Arial"/>
          <w:lang w:val="mn-MN"/>
        </w:rPr>
        <w:t>”</w:t>
      </w:r>
    </w:p>
    <w:p w14:paraId="38EFB7C7" w14:textId="77777777" w:rsidR="00E83996" w:rsidRPr="005F6578" w:rsidRDefault="00E83996" w:rsidP="00A16894">
      <w:pPr>
        <w:jc w:val="both"/>
        <w:rPr>
          <w:rFonts w:ascii="Arial" w:hAnsi="Arial" w:cs="Arial"/>
          <w:lang w:val="mn-MN"/>
        </w:rPr>
      </w:pPr>
    </w:p>
    <w:p w14:paraId="52401C89" w14:textId="4F0D30B6" w:rsidR="00EC5955" w:rsidRPr="005F6578" w:rsidRDefault="00EC5955" w:rsidP="00557431">
      <w:pPr>
        <w:ind w:firstLine="720"/>
        <w:jc w:val="both"/>
        <w:rPr>
          <w:rFonts w:ascii="Arial" w:hAnsi="Arial" w:cs="Arial"/>
          <w:b/>
          <w:bCs/>
          <w:lang w:val="mn-MN"/>
        </w:rPr>
      </w:pPr>
      <w:r w:rsidRPr="005F6578">
        <w:rPr>
          <w:rFonts w:ascii="Arial" w:hAnsi="Arial" w:cs="Arial"/>
          <w:b/>
          <w:lang w:val="mn-MN"/>
        </w:rPr>
        <w:t>2 дугаар зүйл.</w:t>
      </w:r>
      <w:r w:rsidRPr="005F6578">
        <w:rPr>
          <w:rFonts w:ascii="Arial" w:hAnsi="Arial" w:cs="Arial"/>
          <w:lang w:val="mn-MN"/>
        </w:rPr>
        <w:t xml:space="preserve">Энэ хуулийг Нийгмийн халамжийн тухай хууль </w:t>
      </w:r>
      <w:r w:rsidRPr="005F6578">
        <w:rPr>
          <w:rStyle w:val="Strong"/>
          <w:rFonts w:ascii="Arial" w:hAnsi="Arial" w:cs="Arial"/>
          <w:b w:val="0"/>
          <w:bCs w:val="0"/>
          <w:lang w:val="mn-MN"/>
        </w:rPr>
        <w:t>/</w:t>
      </w:r>
      <w:r w:rsidR="0045710A" w:rsidRPr="005F6578">
        <w:rPr>
          <w:rStyle w:val="Strong"/>
          <w:rFonts w:ascii="Arial" w:hAnsi="Arial" w:cs="Arial"/>
          <w:b w:val="0"/>
          <w:bCs w:val="0"/>
          <w:lang w:val="mn-MN"/>
        </w:rPr>
        <w:t>Ш</w:t>
      </w:r>
      <w:r w:rsidRPr="005F6578">
        <w:rPr>
          <w:rStyle w:val="Strong"/>
          <w:rFonts w:ascii="Arial" w:hAnsi="Arial" w:cs="Arial"/>
          <w:b w:val="0"/>
          <w:bCs w:val="0"/>
          <w:lang w:val="mn-MN"/>
        </w:rPr>
        <w:t>инэчилсэн найруулга/ хүчин төгөлдөр болсон өдрөөс эхлэн дагаж мөрдөнө.</w:t>
      </w:r>
    </w:p>
    <w:p w14:paraId="7DFB2725" w14:textId="066C90E3" w:rsidR="00EC5955" w:rsidRPr="005F6578" w:rsidRDefault="00EC5955" w:rsidP="00EC5955">
      <w:pPr>
        <w:jc w:val="both"/>
        <w:rPr>
          <w:rFonts w:ascii="Arial" w:hAnsi="Arial" w:cs="Arial"/>
          <w:lang w:val="mn-MN"/>
        </w:rPr>
      </w:pPr>
    </w:p>
    <w:p w14:paraId="4F10C339" w14:textId="77777777" w:rsidR="00745650" w:rsidRPr="005F6578" w:rsidRDefault="00745650" w:rsidP="00EC5955">
      <w:pPr>
        <w:jc w:val="center"/>
        <w:rPr>
          <w:rFonts w:ascii="Arial" w:hAnsi="Arial" w:cs="Arial"/>
          <w:lang w:val="mn-MN"/>
        </w:rPr>
      </w:pPr>
    </w:p>
    <w:p w14:paraId="130F96CE" w14:textId="77777777" w:rsidR="00745650" w:rsidRPr="005F6578" w:rsidRDefault="00745650" w:rsidP="00EC5955">
      <w:pPr>
        <w:jc w:val="center"/>
        <w:rPr>
          <w:rFonts w:ascii="Arial" w:hAnsi="Arial" w:cs="Arial"/>
          <w:lang w:val="mn-MN"/>
        </w:rPr>
      </w:pPr>
    </w:p>
    <w:p w14:paraId="4DBBF9F6" w14:textId="77777777" w:rsidR="00FA64F9" w:rsidRPr="005F6578" w:rsidRDefault="00FA64F9" w:rsidP="00EC5955">
      <w:pPr>
        <w:jc w:val="center"/>
        <w:rPr>
          <w:rFonts w:ascii="Arial" w:hAnsi="Arial" w:cs="Arial"/>
          <w:lang w:val="mn-MN"/>
        </w:rPr>
      </w:pPr>
    </w:p>
    <w:p w14:paraId="1CF4DB7A" w14:textId="77777777" w:rsidR="00FA64F9" w:rsidRPr="005F6578" w:rsidRDefault="00FA64F9" w:rsidP="00EC5955">
      <w:pPr>
        <w:jc w:val="center"/>
        <w:rPr>
          <w:rFonts w:ascii="Arial" w:hAnsi="Arial" w:cs="Arial"/>
          <w:lang w:val="mn-MN"/>
        </w:rPr>
      </w:pPr>
    </w:p>
    <w:p w14:paraId="799FB79C" w14:textId="77777777" w:rsidR="00FA64F9" w:rsidRPr="005F6578" w:rsidRDefault="00FA64F9" w:rsidP="00EC5955">
      <w:pPr>
        <w:jc w:val="center"/>
        <w:rPr>
          <w:rFonts w:ascii="Arial" w:hAnsi="Arial" w:cs="Arial"/>
          <w:lang w:val="mn-MN"/>
        </w:rPr>
      </w:pPr>
    </w:p>
    <w:p w14:paraId="4D1609EB" w14:textId="77777777" w:rsidR="00FA64F9" w:rsidRPr="005F6578" w:rsidRDefault="00FA64F9" w:rsidP="00EC5955">
      <w:pPr>
        <w:jc w:val="center"/>
        <w:rPr>
          <w:rFonts w:ascii="Arial" w:hAnsi="Arial" w:cs="Arial"/>
          <w:lang w:val="mn-MN"/>
        </w:rPr>
      </w:pPr>
    </w:p>
    <w:p w14:paraId="5E58E469" w14:textId="77777777" w:rsidR="00171AAF" w:rsidRPr="005F6578" w:rsidRDefault="00171AAF" w:rsidP="00171AAF">
      <w:pPr>
        <w:ind w:right="-360"/>
        <w:jc w:val="center"/>
        <w:rPr>
          <w:rFonts w:ascii="Arial" w:hAnsi="Arial" w:cs="Arial"/>
          <w:lang w:val="mn-MN"/>
        </w:rPr>
      </w:pPr>
      <w:r w:rsidRPr="005F6578">
        <w:rPr>
          <w:rFonts w:ascii="Arial" w:hAnsi="Arial" w:cs="Arial"/>
          <w:lang w:val="mn-MN"/>
        </w:rPr>
        <w:t>Гарын үсэг</w:t>
      </w:r>
    </w:p>
    <w:p w14:paraId="2719B273" w14:textId="7FEDBC2C" w:rsidR="00EC5955" w:rsidRPr="005F6578" w:rsidRDefault="00EC5955" w:rsidP="00EC5955">
      <w:pPr>
        <w:jc w:val="center"/>
        <w:rPr>
          <w:rFonts w:ascii="Arial" w:hAnsi="Arial" w:cs="Arial"/>
          <w:lang w:val="mn-MN"/>
        </w:rPr>
      </w:pPr>
    </w:p>
    <w:p w14:paraId="1C4B4364" w14:textId="52BF82EE" w:rsidR="00EC5955" w:rsidRPr="005F6578" w:rsidRDefault="00EC5955" w:rsidP="000763C2">
      <w:pPr>
        <w:rPr>
          <w:rFonts w:ascii="Arial" w:hAnsi="Arial" w:cs="Arial"/>
          <w:lang w:val="mn-MN"/>
        </w:rPr>
      </w:pPr>
    </w:p>
    <w:p w14:paraId="180EC0ED" w14:textId="1B74058C" w:rsidR="000763C2" w:rsidRPr="005F6578" w:rsidRDefault="000763C2" w:rsidP="000763C2">
      <w:pPr>
        <w:rPr>
          <w:rFonts w:ascii="Arial" w:hAnsi="Arial" w:cs="Arial"/>
          <w:lang w:val="mn-MN"/>
        </w:rPr>
      </w:pPr>
    </w:p>
    <w:p w14:paraId="4D05881A" w14:textId="77026BAA" w:rsidR="00373796" w:rsidRPr="005F6578" w:rsidRDefault="00373796">
      <w:pPr>
        <w:spacing w:after="160" w:line="259" w:lineRule="auto"/>
        <w:rPr>
          <w:rFonts w:ascii="Arial" w:hAnsi="Arial" w:cs="Arial"/>
          <w:lang w:val="mn-MN"/>
        </w:rPr>
      </w:pPr>
      <w:r w:rsidRPr="005F6578">
        <w:rPr>
          <w:rFonts w:ascii="Arial" w:hAnsi="Arial" w:cs="Arial"/>
          <w:lang w:val="mn-MN"/>
        </w:rPr>
        <w:br w:type="page"/>
      </w:r>
    </w:p>
    <w:p w14:paraId="607EEF96" w14:textId="77777777" w:rsidR="00702C6B" w:rsidRPr="005F6578" w:rsidRDefault="00702C6B" w:rsidP="00702C6B">
      <w:pPr>
        <w:jc w:val="right"/>
        <w:rPr>
          <w:rFonts w:ascii="Arial" w:hAnsi="Arial" w:cs="Arial"/>
          <w:lang w:val="mn-MN"/>
        </w:rPr>
      </w:pPr>
      <w:r w:rsidRPr="005F6578">
        <w:rPr>
          <w:rFonts w:ascii="Arial" w:hAnsi="Arial" w:cs="Arial"/>
          <w:lang w:val="mn-MN"/>
        </w:rPr>
        <w:lastRenderedPageBreak/>
        <w:t>Төсөл</w:t>
      </w:r>
    </w:p>
    <w:p w14:paraId="00BA2995" w14:textId="77777777" w:rsidR="00702C6B" w:rsidRPr="005F6578" w:rsidRDefault="00702C6B" w:rsidP="00702C6B">
      <w:pPr>
        <w:jc w:val="right"/>
        <w:rPr>
          <w:rFonts w:ascii="Arial" w:hAnsi="Arial" w:cs="Arial"/>
          <w:lang w:val="mn-MN"/>
        </w:rPr>
      </w:pPr>
    </w:p>
    <w:p w14:paraId="00D9F5AD" w14:textId="77777777" w:rsidR="00702C6B" w:rsidRPr="005F6578" w:rsidRDefault="00702C6B" w:rsidP="00702C6B">
      <w:pPr>
        <w:jc w:val="right"/>
        <w:rPr>
          <w:rFonts w:ascii="Arial" w:hAnsi="Arial" w:cs="Arial"/>
          <w:lang w:val="mn-MN"/>
        </w:rPr>
      </w:pPr>
    </w:p>
    <w:p w14:paraId="44B29855" w14:textId="77777777" w:rsidR="00702C6B" w:rsidRPr="005F6578" w:rsidRDefault="00702C6B" w:rsidP="00702C6B">
      <w:pPr>
        <w:jc w:val="center"/>
        <w:rPr>
          <w:rFonts w:ascii="Arial" w:hAnsi="Arial" w:cs="Arial"/>
          <w:b/>
          <w:bCs/>
          <w:lang w:val="mn-MN"/>
        </w:rPr>
      </w:pPr>
      <w:r w:rsidRPr="005F6578">
        <w:rPr>
          <w:rFonts w:ascii="Arial" w:hAnsi="Arial" w:cs="Arial"/>
          <w:b/>
          <w:bCs/>
          <w:lang w:val="mn-MN"/>
        </w:rPr>
        <w:t>МОНГОЛ УЛСЫН ХУУЛЬ</w:t>
      </w:r>
    </w:p>
    <w:p w14:paraId="7BF3C5FB" w14:textId="77777777" w:rsidR="00F815A1" w:rsidRPr="005F6578" w:rsidRDefault="00F815A1" w:rsidP="00F815A1">
      <w:pPr>
        <w:jc w:val="both"/>
        <w:rPr>
          <w:rFonts w:ascii="Arial" w:hAnsi="Arial" w:cs="Arial"/>
          <w:lang w:val="mn-MN"/>
        </w:rPr>
      </w:pPr>
      <w:r w:rsidRPr="005F6578">
        <w:rPr>
          <w:rFonts w:ascii="Arial" w:hAnsi="Arial" w:cs="Arial"/>
          <w:lang w:val="mn-MN"/>
        </w:rPr>
        <w:t xml:space="preserve">202... оны ... дугаар </w:t>
      </w:r>
    </w:p>
    <w:p w14:paraId="51FF2CBD" w14:textId="77777777" w:rsidR="00F815A1" w:rsidRPr="005F6578" w:rsidRDefault="00F815A1" w:rsidP="00F815A1">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3544E2F0" w14:textId="77777777" w:rsidR="00702C6B" w:rsidRPr="005F6578" w:rsidRDefault="00702C6B" w:rsidP="00702C6B">
      <w:pPr>
        <w:rPr>
          <w:rFonts w:ascii="Arial" w:hAnsi="Arial" w:cs="Arial"/>
          <w:lang w:val="mn-MN"/>
        </w:rPr>
      </w:pPr>
    </w:p>
    <w:p w14:paraId="2EC2D440" w14:textId="77777777" w:rsidR="00702C6B" w:rsidRPr="005F6578" w:rsidRDefault="00702C6B" w:rsidP="00702C6B">
      <w:pPr>
        <w:rPr>
          <w:rFonts w:ascii="Arial" w:hAnsi="Arial" w:cs="Arial"/>
          <w:lang w:val="mn-MN"/>
        </w:rPr>
      </w:pPr>
    </w:p>
    <w:p w14:paraId="03556489" w14:textId="77777777" w:rsidR="00702C6B" w:rsidRPr="005F6578" w:rsidRDefault="00702C6B" w:rsidP="00702C6B">
      <w:pPr>
        <w:jc w:val="center"/>
        <w:rPr>
          <w:rFonts w:ascii="Arial" w:hAnsi="Arial" w:cs="Arial"/>
          <w:b/>
          <w:lang w:val="mn-MN"/>
        </w:rPr>
      </w:pPr>
      <w:r w:rsidRPr="005F6578">
        <w:rPr>
          <w:rFonts w:ascii="Arial" w:hAnsi="Arial" w:cs="Arial"/>
          <w:b/>
          <w:lang w:val="mn-MN"/>
        </w:rPr>
        <w:t xml:space="preserve">ЗӨРЧИЛ ШАЛГАН ШИЙДВЭРЛЭХ ТУХАЙ ХУУЛЬД </w:t>
      </w:r>
    </w:p>
    <w:p w14:paraId="7DFE819B" w14:textId="451FCEFC" w:rsidR="00702C6B" w:rsidRPr="005F6578" w:rsidRDefault="00702C6B" w:rsidP="00702C6B">
      <w:pPr>
        <w:jc w:val="center"/>
        <w:rPr>
          <w:rFonts w:ascii="Arial" w:hAnsi="Arial" w:cs="Arial"/>
          <w:b/>
          <w:lang w:val="mn-MN"/>
        </w:rPr>
      </w:pPr>
      <w:r w:rsidRPr="005F6578">
        <w:rPr>
          <w:rFonts w:ascii="Arial" w:hAnsi="Arial" w:cs="Arial"/>
          <w:b/>
          <w:lang w:val="mn-MN"/>
        </w:rPr>
        <w:t>НЭМЭЛТ</w:t>
      </w:r>
      <w:r w:rsidR="00A578A3">
        <w:rPr>
          <w:rFonts w:ascii="Arial" w:hAnsi="Arial" w:cs="Arial"/>
          <w:b/>
          <w:lang w:val="mn-MN"/>
        </w:rPr>
        <w:t xml:space="preserve"> </w:t>
      </w:r>
      <w:r w:rsidRPr="005F6578">
        <w:rPr>
          <w:rFonts w:ascii="Arial" w:hAnsi="Arial" w:cs="Arial"/>
          <w:b/>
          <w:lang w:val="mn-MN"/>
        </w:rPr>
        <w:t>ОРУУЛАХ ТУХАЙ</w:t>
      </w:r>
    </w:p>
    <w:p w14:paraId="27BF0D1A" w14:textId="77777777" w:rsidR="00702C6B" w:rsidRPr="005F6578" w:rsidRDefault="00702C6B" w:rsidP="00702C6B">
      <w:pPr>
        <w:jc w:val="center"/>
        <w:rPr>
          <w:rFonts w:ascii="Arial" w:hAnsi="Arial" w:cs="Arial"/>
          <w:lang w:val="mn-MN"/>
        </w:rPr>
      </w:pPr>
    </w:p>
    <w:p w14:paraId="67665750" w14:textId="5CEF688D" w:rsidR="00702C6B" w:rsidRPr="005F6578" w:rsidRDefault="00702C6B" w:rsidP="00702C6B">
      <w:pPr>
        <w:jc w:val="both"/>
        <w:rPr>
          <w:rFonts w:ascii="Arial" w:hAnsi="Arial" w:cs="Arial"/>
          <w:lang w:val="mn-MN"/>
        </w:rPr>
      </w:pPr>
      <w:r w:rsidRPr="005F6578">
        <w:rPr>
          <w:rFonts w:ascii="Arial" w:hAnsi="Arial" w:cs="Arial"/>
          <w:lang w:val="mn-MN"/>
        </w:rPr>
        <w:tab/>
      </w:r>
      <w:r w:rsidRPr="005F6578">
        <w:rPr>
          <w:rFonts w:ascii="Arial" w:hAnsi="Arial" w:cs="Arial"/>
          <w:b/>
          <w:lang w:val="mn-MN"/>
        </w:rPr>
        <w:t>1 дүгээр зүйл.</w:t>
      </w:r>
      <w:r w:rsidRPr="005F6578">
        <w:rPr>
          <w:rFonts w:ascii="Arial" w:hAnsi="Arial" w:cs="Arial"/>
          <w:lang w:val="mn-MN"/>
        </w:rPr>
        <w:t xml:space="preserve">Зөрчил шалган шийдвэрлэх тухай хуульд доор дурдсан агуулгатай </w:t>
      </w:r>
      <w:r w:rsidR="006656AC" w:rsidRPr="005F6578">
        <w:rPr>
          <w:rFonts w:ascii="Arial" w:hAnsi="Arial" w:cs="Arial"/>
          <w:lang w:val="mn-MN"/>
        </w:rPr>
        <w:t>хэсэг</w:t>
      </w:r>
      <w:r w:rsidRPr="005F6578">
        <w:rPr>
          <w:rFonts w:ascii="Arial" w:hAnsi="Arial" w:cs="Arial"/>
          <w:lang w:val="mn-MN"/>
        </w:rPr>
        <w:t xml:space="preserve"> нэмсүгэй. </w:t>
      </w:r>
    </w:p>
    <w:p w14:paraId="5C309318" w14:textId="77777777" w:rsidR="00702C6B" w:rsidRPr="005F6578" w:rsidRDefault="00702C6B" w:rsidP="00702C6B">
      <w:pPr>
        <w:jc w:val="both"/>
        <w:rPr>
          <w:rFonts w:ascii="Arial" w:hAnsi="Arial" w:cs="Arial"/>
          <w:lang w:val="mn-MN"/>
        </w:rPr>
      </w:pPr>
    </w:p>
    <w:p w14:paraId="46E46E7E" w14:textId="77777777" w:rsidR="00077607" w:rsidRPr="005F6578" w:rsidRDefault="00077607" w:rsidP="00077607">
      <w:pPr>
        <w:ind w:right="-1" w:firstLine="720"/>
        <w:jc w:val="both"/>
        <w:rPr>
          <w:rFonts w:ascii="Arial" w:hAnsi="Arial" w:cs="Arial"/>
          <w:b/>
          <w:lang w:val="mn-MN"/>
        </w:rPr>
      </w:pPr>
      <w:r w:rsidRPr="005F6578">
        <w:rPr>
          <w:rFonts w:ascii="Arial" w:hAnsi="Arial" w:cs="Arial"/>
          <w:b/>
          <w:lang w:val="mn-MN"/>
        </w:rPr>
        <w:t xml:space="preserve">1/6 дугаар зүйлийн </w:t>
      </w:r>
      <w:r w:rsidRPr="005F6578">
        <w:rPr>
          <w:rFonts w:ascii="Arial" w:hAnsi="Arial" w:cs="Arial"/>
          <w:b/>
          <w:bCs/>
          <w:lang w:val="mn-MN"/>
        </w:rPr>
        <w:t>67</w:t>
      </w:r>
      <w:r w:rsidRPr="005F6578">
        <w:rPr>
          <w:rFonts w:ascii="Arial" w:hAnsi="Arial" w:cs="Arial"/>
          <w:b/>
          <w:bCs/>
          <w:vertAlign w:val="superscript"/>
          <w:lang w:val="mn-MN"/>
        </w:rPr>
        <w:t xml:space="preserve"> </w:t>
      </w:r>
      <w:r w:rsidRPr="005F6578">
        <w:rPr>
          <w:rFonts w:ascii="Arial" w:hAnsi="Arial" w:cs="Arial"/>
          <w:b/>
          <w:lang w:val="mn-MN"/>
        </w:rPr>
        <w:t xml:space="preserve">дахь хэсэг: </w:t>
      </w:r>
    </w:p>
    <w:p w14:paraId="446FAA32" w14:textId="77777777" w:rsidR="00077607" w:rsidRPr="005F6578" w:rsidRDefault="00077607" w:rsidP="00077607">
      <w:pPr>
        <w:ind w:firstLine="720"/>
        <w:jc w:val="both"/>
        <w:rPr>
          <w:rFonts w:ascii="Arial" w:hAnsi="Arial" w:cs="Arial"/>
          <w:lang w:val="mn-MN"/>
        </w:rPr>
      </w:pPr>
      <w:r w:rsidRPr="005F6578">
        <w:rPr>
          <w:rFonts w:ascii="Arial" w:hAnsi="Arial" w:cs="Arial"/>
          <w:lang w:val="mn-MN"/>
        </w:rPr>
        <w:t xml:space="preserve"> </w:t>
      </w:r>
    </w:p>
    <w:p w14:paraId="0AE11284" w14:textId="43C38808" w:rsidR="00077607" w:rsidRPr="005F6578" w:rsidRDefault="00077607" w:rsidP="00077607">
      <w:pPr>
        <w:ind w:firstLine="720"/>
        <w:jc w:val="both"/>
        <w:rPr>
          <w:rFonts w:ascii="Arial" w:hAnsi="Arial" w:cs="Arial"/>
          <w:lang w:val="mn-MN"/>
        </w:rPr>
      </w:pPr>
      <w:r w:rsidRPr="005F6578">
        <w:rPr>
          <w:rFonts w:ascii="Arial" w:hAnsi="Arial" w:cs="Arial"/>
          <w:lang w:val="mn-MN"/>
        </w:rPr>
        <w:t>“6.67.</w:t>
      </w:r>
      <w:r w:rsidRPr="005F6578">
        <w:rPr>
          <w:rFonts w:ascii="Arial" w:eastAsia="Arial" w:hAnsi="Arial" w:cs="Arial"/>
          <w:lang w:val="mn-MN"/>
        </w:rPr>
        <w:t>Нийгмийн хамгааллын хяналтын улсын байцаагч</w:t>
      </w:r>
      <w:r w:rsidRPr="005F6578">
        <w:rPr>
          <w:rFonts w:ascii="Arial" w:hAnsi="Arial" w:cs="Arial"/>
          <w:lang w:val="mn-MN"/>
        </w:rPr>
        <w:t xml:space="preserve"> болон нийгмийн халамжийн улсын байцаагч Зөрчлийн тухай хуулийн 10.</w:t>
      </w:r>
      <w:r w:rsidR="002F3D4C" w:rsidRPr="005F6578">
        <w:rPr>
          <w:rFonts w:ascii="Arial" w:hAnsi="Arial" w:cs="Arial"/>
          <w:lang w:val="mn-MN"/>
        </w:rPr>
        <w:t>31</w:t>
      </w:r>
      <w:r w:rsidR="00943B54" w:rsidRPr="005F6578">
        <w:rPr>
          <w:rFonts w:ascii="Arial" w:hAnsi="Arial" w:cs="Arial"/>
          <w:vertAlign w:val="superscript"/>
          <w:lang w:val="mn-MN"/>
        </w:rPr>
        <w:t xml:space="preserve"> </w:t>
      </w:r>
      <w:r w:rsidRPr="005F6578">
        <w:rPr>
          <w:rFonts w:ascii="Arial" w:hAnsi="Arial" w:cs="Arial"/>
          <w:lang w:val="mn-MN"/>
        </w:rPr>
        <w:t>д</w:t>
      </w:r>
      <w:r w:rsidR="002F3D4C" w:rsidRPr="005F6578">
        <w:rPr>
          <w:rFonts w:ascii="Arial" w:hAnsi="Arial" w:cs="Arial"/>
          <w:lang w:val="mn-MN"/>
        </w:rPr>
        <w:t>үгээ</w:t>
      </w:r>
      <w:r w:rsidRPr="005F6578">
        <w:rPr>
          <w:rFonts w:ascii="Arial" w:hAnsi="Arial" w:cs="Arial"/>
          <w:lang w:val="mn-MN"/>
        </w:rPr>
        <w:t>р зүйл</w:t>
      </w:r>
      <w:r w:rsidR="00BF618D" w:rsidRPr="005F6578">
        <w:rPr>
          <w:rFonts w:ascii="Arial" w:hAnsi="Arial" w:cs="Arial"/>
          <w:lang w:val="mn-MN"/>
        </w:rPr>
        <w:t>д</w:t>
      </w:r>
      <w:r w:rsidRPr="005F6578">
        <w:rPr>
          <w:rFonts w:ascii="Arial" w:hAnsi="Arial" w:cs="Arial"/>
          <w:lang w:val="mn-MN"/>
        </w:rPr>
        <w:t xml:space="preserve"> заасан зөрчил.” </w:t>
      </w:r>
    </w:p>
    <w:p w14:paraId="3269EDC1" w14:textId="77777777" w:rsidR="00702C6B" w:rsidRPr="005F6578" w:rsidRDefault="00702C6B" w:rsidP="00702C6B">
      <w:pPr>
        <w:jc w:val="both"/>
        <w:rPr>
          <w:rFonts w:ascii="Arial" w:hAnsi="Arial" w:cs="Arial"/>
          <w:lang w:val="mn-MN"/>
        </w:rPr>
      </w:pPr>
    </w:p>
    <w:p w14:paraId="24D2D36A" w14:textId="2560298C" w:rsidR="00702C6B" w:rsidRPr="005F6578" w:rsidRDefault="00702C6B" w:rsidP="00702C6B">
      <w:pPr>
        <w:ind w:firstLine="720"/>
        <w:jc w:val="both"/>
        <w:rPr>
          <w:rFonts w:ascii="Arial" w:hAnsi="Arial" w:cs="Arial"/>
          <w:b/>
          <w:bCs/>
          <w:lang w:val="mn-MN"/>
        </w:rPr>
      </w:pPr>
      <w:r w:rsidRPr="005F6578">
        <w:rPr>
          <w:rFonts w:ascii="Arial" w:hAnsi="Arial" w:cs="Arial"/>
          <w:b/>
          <w:lang w:val="mn-MN"/>
        </w:rPr>
        <w:t>2 дугаар зүйл.</w:t>
      </w:r>
      <w:r w:rsidRPr="005F6578">
        <w:rPr>
          <w:rFonts w:ascii="Arial" w:hAnsi="Arial" w:cs="Arial"/>
          <w:lang w:val="mn-MN"/>
        </w:rPr>
        <w:t xml:space="preserve">Энэ хуулийг Нийгмийн халамжийн тухай хууль </w:t>
      </w:r>
      <w:r w:rsidRPr="005F6578">
        <w:rPr>
          <w:rStyle w:val="Strong"/>
          <w:rFonts w:ascii="Arial" w:hAnsi="Arial" w:cs="Arial"/>
          <w:b w:val="0"/>
          <w:bCs w:val="0"/>
          <w:lang w:val="mn-MN"/>
        </w:rPr>
        <w:t>/</w:t>
      </w:r>
      <w:r w:rsidR="00B4209A" w:rsidRPr="005F6578">
        <w:rPr>
          <w:rStyle w:val="Strong"/>
          <w:rFonts w:ascii="Arial" w:hAnsi="Arial" w:cs="Arial"/>
          <w:b w:val="0"/>
          <w:bCs w:val="0"/>
          <w:lang w:val="mn-MN"/>
        </w:rPr>
        <w:t>Ш</w:t>
      </w:r>
      <w:r w:rsidRPr="005F6578">
        <w:rPr>
          <w:rStyle w:val="Strong"/>
          <w:rFonts w:ascii="Arial" w:hAnsi="Arial" w:cs="Arial"/>
          <w:b w:val="0"/>
          <w:bCs w:val="0"/>
          <w:lang w:val="mn-MN"/>
        </w:rPr>
        <w:t>инэчилсэн найруулга/ хүчин төгөлдөр болсон өдрөөс эхлэн дагаж мөрдөнө.</w:t>
      </w:r>
    </w:p>
    <w:p w14:paraId="47055C3B" w14:textId="77777777" w:rsidR="00702C6B" w:rsidRPr="005F6578" w:rsidRDefault="00702C6B" w:rsidP="00702C6B">
      <w:pPr>
        <w:jc w:val="both"/>
        <w:rPr>
          <w:rFonts w:ascii="Arial" w:hAnsi="Arial" w:cs="Arial"/>
          <w:lang w:val="mn-MN"/>
        </w:rPr>
      </w:pPr>
    </w:p>
    <w:p w14:paraId="33B00B4A" w14:textId="77777777" w:rsidR="00702C6B" w:rsidRPr="005F6578" w:rsidRDefault="00702C6B" w:rsidP="00702C6B">
      <w:pPr>
        <w:jc w:val="both"/>
        <w:rPr>
          <w:rFonts w:ascii="Arial" w:hAnsi="Arial" w:cs="Arial"/>
          <w:lang w:val="mn-MN"/>
        </w:rPr>
      </w:pPr>
    </w:p>
    <w:p w14:paraId="03ADF725" w14:textId="77777777" w:rsidR="00702C6B" w:rsidRPr="005F6578" w:rsidRDefault="00702C6B" w:rsidP="00702C6B">
      <w:pPr>
        <w:jc w:val="both"/>
        <w:rPr>
          <w:rFonts w:ascii="Arial" w:hAnsi="Arial" w:cs="Arial"/>
          <w:lang w:val="mn-MN"/>
        </w:rPr>
      </w:pPr>
    </w:p>
    <w:p w14:paraId="23311066" w14:textId="77777777" w:rsidR="00171AAF" w:rsidRPr="005F6578" w:rsidRDefault="00171AAF" w:rsidP="00171AAF">
      <w:pPr>
        <w:ind w:right="-360"/>
        <w:jc w:val="center"/>
        <w:rPr>
          <w:rFonts w:ascii="Arial" w:hAnsi="Arial" w:cs="Arial"/>
          <w:lang w:val="mn-MN"/>
        </w:rPr>
      </w:pPr>
      <w:r w:rsidRPr="005F6578">
        <w:rPr>
          <w:rFonts w:ascii="Arial" w:hAnsi="Arial" w:cs="Arial"/>
          <w:lang w:val="mn-MN"/>
        </w:rPr>
        <w:t>Гарын үсэг</w:t>
      </w:r>
    </w:p>
    <w:p w14:paraId="40A34D4E" w14:textId="77777777" w:rsidR="00702C6B" w:rsidRPr="005F6578" w:rsidRDefault="00702C6B" w:rsidP="00702C6B">
      <w:pPr>
        <w:jc w:val="right"/>
        <w:rPr>
          <w:rFonts w:ascii="Arial" w:hAnsi="Arial" w:cs="Arial"/>
          <w:lang w:val="mn-MN"/>
        </w:rPr>
      </w:pPr>
    </w:p>
    <w:p w14:paraId="53D97649" w14:textId="77777777" w:rsidR="00702C6B" w:rsidRPr="005F6578" w:rsidRDefault="00702C6B" w:rsidP="00702C6B">
      <w:pPr>
        <w:jc w:val="right"/>
        <w:rPr>
          <w:rFonts w:ascii="Arial" w:hAnsi="Arial" w:cs="Arial"/>
          <w:lang w:val="mn-MN"/>
        </w:rPr>
      </w:pPr>
    </w:p>
    <w:p w14:paraId="589BBD43" w14:textId="77777777" w:rsidR="00702C6B" w:rsidRPr="005F6578" w:rsidRDefault="00702C6B" w:rsidP="00702C6B">
      <w:pPr>
        <w:jc w:val="right"/>
        <w:rPr>
          <w:rFonts w:ascii="Arial" w:hAnsi="Arial" w:cs="Arial"/>
          <w:lang w:val="mn-MN"/>
        </w:rPr>
      </w:pPr>
    </w:p>
    <w:p w14:paraId="69B89F02" w14:textId="77777777" w:rsidR="00702C6B" w:rsidRPr="005F6578" w:rsidRDefault="00702C6B" w:rsidP="00702C6B">
      <w:pPr>
        <w:jc w:val="right"/>
        <w:rPr>
          <w:rFonts w:ascii="Arial" w:hAnsi="Arial" w:cs="Arial"/>
          <w:lang w:val="mn-MN"/>
        </w:rPr>
      </w:pPr>
    </w:p>
    <w:p w14:paraId="6AB9109A" w14:textId="77777777" w:rsidR="00702C6B" w:rsidRPr="005F6578" w:rsidRDefault="00702C6B" w:rsidP="00702C6B">
      <w:pPr>
        <w:jc w:val="right"/>
        <w:rPr>
          <w:rFonts w:ascii="Arial" w:hAnsi="Arial" w:cs="Arial"/>
          <w:lang w:val="mn-MN"/>
        </w:rPr>
      </w:pPr>
    </w:p>
    <w:p w14:paraId="58BECDF8" w14:textId="77777777" w:rsidR="00702C6B" w:rsidRPr="005F6578" w:rsidRDefault="00702C6B" w:rsidP="00702C6B">
      <w:pPr>
        <w:jc w:val="right"/>
        <w:rPr>
          <w:rFonts w:ascii="Arial" w:hAnsi="Arial" w:cs="Arial"/>
          <w:lang w:val="mn-MN"/>
        </w:rPr>
      </w:pPr>
    </w:p>
    <w:p w14:paraId="2AF07DC2" w14:textId="77777777" w:rsidR="00702C6B" w:rsidRPr="005F6578" w:rsidRDefault="00702C6B" w:rsidP="00702C6B">
      <w:pPr>
        <w:jc w:val="right"/>
        <w:rPr>
          <w:rFonts w:ascii="Arial" w:hAnsi="Arial" w:cs="Arial"/>
          <w:lang w:val="mn-MN"/>
        </w:rPr>
      </w:pPr>
    </w:p>
    <w:p w14:paraId="67154D12" w14:textId="77777777" w:rsidR="00702C6B" w:rsidRPr="005F6578" w:rsidRDefault="00702C6B" w:rsidP="00702C6B">
      <w:pPr>
        <w:jc w:val="right"/>
        <w:rPr>
          <w:rFonts w:ascii="Arial" w:hAnsi="Arial" w:cs="Arial"/>
          <w:lang w:val="mn-MN"/>
        </w:rPr>
      </w:pPr>
    </w:p>
    <w:p w14:paraId="373AA453" w14:textId="77777777" w:rsidR="00702C6B" w:rsidRPr="005F6578" w:rsidRDefault="00702C6B" w:rsidP="00702C6B">
      <w:pPr>
        <w:jc w:val="right"/>
        <w:rPr>
          <w:rFonts w:ascii="Arial" w:hAnsi="Arial" w:cs="Arial"/>
          <w:lang w:val="mn-MN"/>
        </w:rPr>
      </w:pPr>
    </w:p>
    <w:p w14:paraId="5FBED67F" w14:textId="77777777" w:rsidR="00702C6B" w:rsidRPr="005F6578" w:rsidRDefault="00702C6B" w:rsidP="00702C6B">
      <w:pPr>
        <w:jc w:val="right"/>
        <w:rPr>
          <w:rFonts w:ascii="Arial" w:hAnsi="Arial" w:cs="Arial"/>
          <w:lang w:val="mn-MN"/>
        </w:rPr>
      </w:pPr>
    </w:p>
    <w:p w14:paraId="3737B7E1" w14:textId="77777777" w:rsidR="00702C6B" w:rsidRPr="005F6578" w:rsidRDefault="00702C6B" w:rsidP="00702C6B">
      <w:pPr>
        <w:jc w:val="right"/>
        <w:rPr>
          <w:rFonts w:ascii="Arial" w:hAnsi="Arial" w:cs="Arial"/>
          <w:lang w:val="mn-MN"/>
        </w:rPr>
      </w:pPr>
    </w:p>
    <w:p w14:paraId="68E0AD48" w14:textId="77777777" w:rsidR="00702C6B" w:rsidRPr="005F6578" w:rsidRDefault="00702C6B">
      <w:pPr>
        <w:spacing w:after="160" w:line="259" w:lineRule="auto"/>
        <w:rPr>
          <w:rFonts w:ascii="Arial" w:hAnsi="Arial" w:cs="Arial"/>
          <w:lang w:val="mn-MN"/>
        </w:rPr>
      </w:pPr>
      <w:r w:rsidRPr="005F6578">
        <w:rPr>
          <w:rFonts w:ascii="Arial" w:hAnsi="Arial" w:cs="Arial"/>
          <w:lang w:val="mn-MN"/>
        </w:rPr>
        <w:br w:type="page"/>
      </w:r>
    </w:p>
    <w:p w14:paraId="7700510E" w14:textId="6F96023C" w:rsidR="00B35BAB" w:rsidRPr="005F6578" w:rsidRDefault="00B35BAB" w:rsidP="00B35BAB">
      <w:pPr>
        <w:ind w:right="-1"/>
        <w:jc w:val="right"/>
        <w:rPr>
          <w:rFonts w:ascii="Arial" w:hAnsi="Arial" w:cs="Arial"/>
          <w:lang w:val="mn-MN"/>
        </w:rPr>
      </w:pPr>
      <w:r w:rsidRPr="005F6578">
        <w:rPr>
          <w:rFonts w:ascii="Arial" w:hAnsi="Arial" w:cs="Arial"/>
          <w:lang w:val="mn-MN"/>
        </w:rPr>
        <w:lastRenderedPageBreak/>
        <w:t>Төсөл</w:t>
      </w:r>
    </w:p>
    <w:p w14:paraId="62327EF2" w14:textId="77777777" w:rsidR="00B35BAB" w:rsidRPr="005F6578" w:rsidRDefault="00B35BAB" w:rsidP="00B35BAB">
      <w:pPr>
        <w:ind w:right="-1"/>
        <w:rPr>
          <w:rFonts w:ascii="Arial" w:hAnsi="Arial" w:cs="Arial"/>
          <w:lang w:val="mn-MN"/>
        </w:rPr>
      </w:pPr>
    </w:p>
    <w:p w14:paraId="463CE34E" w14:textId="77777777" w:rsidR="00B35BAB" w:rsidRPr="005F6578" w:rsidRDefault="00B35BAB" w:rsidP="00B35BAB">
      <w:pPr>
        <w:ind w:right="-1"/>
        <w:jc w:val="right"/>
        <w:rPr>
          <w:rFonts w:ascii="Arial" w:hAnsi="Arial" w:cs="Arial"/>
          <w:lang w:val="mn-MN"/>
        </w:rPr>
      </w:pPr>
    </w:p>
    <w:p w14:paraId="28E8F590" w14:textId="77777777" w:rsidR="00B35BAB" w:rsidRPr="005F6578" w:rsidRDefault="00B35BAB" w:rsidP="00B35BAB">
      <w:pPr>
        <w:ind w:right="-1"/>
        <w:jc w:val="center"/>
        <w:rPr>
          <w:rFonts w:ascii="Arial" w:hAnsi="Arial" w:cs="Arial"/>
          <w:b/>
          <w:lang w:val="mn-MN"/>
        </w:rPr>
      </w:pPr>
      <w:r w:rsidRPr="005F6578">
        <w:rPr>
          <w:rFonts w:ascii="Arial" w:hAnsi="Arial" w:cs="Arial"/>
          <w:b/>
          <w:lang w:val="mn-MN"/>
        </w:rPr>
        <w:t>МОНГОЛ УЛСЫН ХУУЛЬ</w:t>
      </w:r>
    </w:p>
    <w:p w14:paraId="0C216112" w14:textId="77777777" w:rsidR="00B35BAB" w:rsidRPr="005F6578" w:rsidRDefault="00B35BAB" w:rsidP="00B35BAB">
      <w:pPr>
        <w:ind w:right="-1"/>
        <w:rPr>
          <w:rFonts w:ascii="Arial" w:hAnsi="Arial" w:cs="Arial"/>
          <w:b/>
          <w:lang w:val="mn-MN"/>
        </w:rPr>
      </w:pPr>
    </w:p>
    <w:p w14:paraId="676E4C3E" w14:textId="77777777" w:rsidR="00CB357B" w:rsidRPr="005F6578" w:rsidRDefault="00CB357B" w:rsidP="00CB357B">
      <w:pPr>
        <w:jc w:val="both"/>
        <w:rPr>
          <w:rFonts w:ascii="Arial" w:hAnsi="Arial" w:cs="Arial"/>
          <w:lang w:val="mn-MN"/>
        </w:rPr>
      </w:pPr>
      <w:r w:rsidRPr="005F6578">
        <w:rPr>
          <w:rFonts w:ascii="Arial" w:hAnsi="Arial" w:cs="Arial"/>
          <w:lang w:val="mn-MN"/>
        </w:rPr>
        <w:t xml:space="preserve">202... оны ... дугаар </w:t>
      </w:r>
    </w:p>
    <w:p w14:paraId="0D6FCFF3" w14:textId="77777777" w:rsidR="00CB357B" w:rsidRPr="005F6578" w:rsidRDefault="00CB357B" w:rsidP="00CB357B">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53304827" w14:textId="77777777" w:rsidR="00CB357B" w:rsidRPr="005F6578" w:rsidRDefault="00CB357B" w:rsidP="00B35BAB">
      <w:pPr>
        <w:spacing w:line="276" w:lineRule="auto"/>
        <w:ind w:right="-1"/>
        <w:contextualSpacing/>
        <w:jc w:val="center"/>
        <w:rPr>
          <w:rFonts w:ascii="Arial" w:hAnsi="Arial" w:cs="Arial"/>
          <w:b/>
          <w:lang w:val="mn-MN"/>
        </w:rPr>
      </w:pPr>
    </w:p>
    <w:p w14:paraId="5D76CABA" w14:textId="77777777" w:rsidR="0035795F" w:rsidRPr="005F6578" w:rsidRDefault="0035795F" w:rsidP="0035795F">
      <w:pPr>
        <w:spacing w:line="276" w:lineRule="auto"/>
        <w:ind w:right="-1"/>
        <w:contextualSpacing/>
        <w:jc w:val="center"/>
        <w:rPr>
          <w:rFonts w:ascii="Arial" w:hAnsi="Arial" w:cs="Arial"/>
          <w:b/>
          <w:lang w:val="mn-MN"/>
        </w:rPr>
      </w:pPr>
    </w:p>
    <w:p w14:paraId="78B8C637" w14:textId="616AE8EE" w:rsidR="00B35BAB" w:rsidRPr="005F6578" w:rsidRDefault="00B35BAB" w:rsidP="0035795F">
      <w:pPr>
        <w:spacing w:line="276" w:lineRule="auto"/>
        <w:ind w:right="-1"/>
        <w:contextualSpacing/>
        <w:jc w:val="center"/>
        <w:rPr>
          <w:rFonts w:ascii="Arial" w:hAnsi="Arial" w:cs="Arial"/>
          <w:b/>
          <w:lang w:val="mn-MN"/>
        </w:rPr>
      </w:pPr>
      <w:r w:rsidRPr="005F6578">
        <w:rPr>
          <w:rFonts w:ascii="Arial" w:hAnsi="Arial" w:cs="Arial"/>
          <w:b/>
          <w:lang w:val="mn-MN"/>
        </w:rPr>
        <w:t>ЭРҮҮГИЙН ХУУЛЬД</w:t>
      </w:r>
      <w:r w:rsidR="0035795F" w:rsidRPr="005F6578">
        <w:rPr>
          <w:rFonts w:ascii="Arial" w:hAnsi="Arial" w:cs="Arial"/>
          <w:b/>
          <w:lang w:val="mn-MN"/>
        </w:rPr>
        <w:t xml:space="preserve"> </w:t>
      </w:r>
      <w:r w:rsidRPr="005F6578">
        <w:rPr>
          <w:rFonts w:ascii="Arial" w:hAnsi="Arial" w:cs="Arial"/>
          <w:b/>
          <w:lang w:val="mn-MN"/>
        </w:rPr>
        <w:t>ӨӨРЧЛӨЛТ ОРУУЛАХ ТУХАЙ</w:t>
      </w:r>
    </w:p>
    <w:p w14:paraId="63992E6E" w14:textId="77777777" w:rsidR="00B35BAB" w:rsidRPr="005F6578" w:rsidRDefault="00B35BAB" w:rsidP="00B35BAB">
      <w:pPr>
        <w:spacing w:line="276" w:lineRule="auto"/>
        <w:ind w:right="-1"/>
        <w:contextualSpacing/>
        <w:jc w:val="right"/>
        <w:rPr>
          <w:rFonts w:ascii="Arial" w:hAnsi="Arial" w:cs="Arial"/>
          <w:b/>
          <w:bCs/>
          <w:lang w:val="mn-MN"/>
        </w:rPr>
      </w:pPr>
    </w:p>
    <w:p w14:paraId="069714F2" w14:textId="03A23EDD" w:rsidR="00B35BAB" w:rsidRPr="005F6578" w:rsidRDefault="00B35BAB" w:rsidP="00B35BAB">
      <w:pPr>
        <w:ind w:right="-1"/>
        <w:jc w:val="both"/>
        <w:rPr>
          <w:rFonts w:ascii="Arial" w:hAnsi="Arial" w:cs="Arial"/>
          <w:bCs/>
          <w:lang w:val="mn-MN"/>
        </w:rPr>
      </w:pPr>
      <w:r w:rsidRPr="005F6578">
        <w:rPr>
          <w:rFonts w:ascii="Arial" w:hAnsi="Arial" w:cs="Arial"/>
          <w:b/>
          <w:bCs/>
          <w:lang w:val="mn-MN"/>
        </w:rPr>
        <w:tab/>
        <w:t>1 дүгээр зүйл.</w:t>
      </w:r>
      <w:r w:rsidRPr="005F6578">
        <w:rPr>
          <w:rFonts w:ascii="Arial" w:hAnsi="Arial" w:cs="Arial"/>
          <w:bCs/>
          <w:lang w:val="mn-MN"/>
        </w:rPr>
        <w:t>Эрүүгийн хуулийн 18.12</w:t>
      </w:r>
      <w:r w:rsidR="001C0722" w:rsidRPr="005F6578">
        <w:rPr>
          <w:rFonts w:ascii="Arial" w:hAnsi="Arial" w:cs="Arial"/>
          <w:bCs/>
          <w:lang w:val="mn-MN"/>
        </w:rPr>
        <w:t xml:space="preserve"> дугаар зүйлийн </w:t>
      </w:r>
      <w:r w:rsidRPr="005F6578">
        <w:rPr>
          <w:rFonts w:ascii="Arial" w:hAnsi="Arial" w:cs="Arial"/>
          <w:bCs/>
          <w:lang w:val="mn-MN"/>
        </w:rPr>
        <w:t>1</w:t>
      </w:r>
      <w:r w:rsidR="001C0722" w:rsidRPr="005F6578">
        <w:rPr>
          <w:rFonts w:ascii="Arial" w:hAnsi="Arial" w:cs="Arial"/>
          <w:bCs/>
          <w:lang w:val="mn-MN"/>
        </w:rPr>
        <w:t xml:space="preserve"> дэх хэсэг, мөн зүйлийн 2 дахь хэсгийн 2.2 дахь заалтын </w:t>
      </w:r>
      <w:r w:rsidRPr="005F6578">
        <w:rPr>
          <w:rFonts w:ascii="Arial" w:hAnsi="Arial" w:cs="Arial"/>
          <w:bCs/>
          <w:lang w:val="mn-MN"/>
        </w:rPr>
        <w:t xml:space="preserve">“нийгмийн халамжийн тэтгэвэр, тэтгэмж, үйлчилгээ, нийгмийн хөгжлийн үйлчилгээг” гэснийг “Нийгмийн халамжийн тухай хуульд заасан нийгмийн халамжийн арга хэмжээ болон </w:t>
      </w:r>
      <w:r w:rsidR="001C0722" w:rsidRPr="005F6578">
        <w:rPr>
          <w:rFonts w:ascii="Arial" w:hAnsi="Arial" w:cs="Arial"/>
          <w:bCs/>
          <w:lang w:val="mn-MN"/>
        </w:rPr>
        <w:t>Гэр бүлий</w:t>
      </w:r>
      <w:r w:rsidR="00C30E16" w:rsidRPr="005F6578">
        <w:rPr>
          <w:rFonts w:ascii="Arial" w:hAnsi="Arial" w:cs="Arial"/>
          <w:bCs/>
          <w:lang w:val="mn-MN"/>
        </w:rPr>
        <w:t>н хөгжлийг</w:t>
      </w:r>
      <w:r w:rsidR="001C0722" w:rsidRPr="005F6578">
        <w:rPr>
          <w:rFonts w:ascii="Arial" w:hAnsi="Arial" w:cs="Arial"/>
          <w:bCs/>
          <w:lang w:val="mn-MN"/>
        </w:rPr>
        <w:t xml:space="preserve"> </w:t>
      </w:r>
      <w:r w:rsidRPr="005F6578">
        <w:rPr>
          <w:rFonts w:ascii="Arial" w:hAnsi="Arial" w:cs="Arial"/>
          <w:bCs/>
          <w:lang w:val="mn-MN"/>
        </w:rPr>
        <w:t xml:space="preserve">дэмжих тухай хуульд заасан </w:t>
      </w:r>
      <w:r w:rsidR="004D4831" w:rsidRPr="005F6578">
        <w:rPr>
          <w:rFonts w:ascii="Arial" w:hAnsi="Arial" w:cs="Arial"/>
          <w:bCs/>
          <w:lang w:val="mn-MN"/>
        </w:rPr>
        <w:t>дэмжлэгийг</w:t>
      </w:r>
      <w:r w:rsidRPr="005F6578">
        <w:rPr>
          <w:rFonts w:ascii="Arial" w:hAnsi="Arial" w:cs="Arial"/>
          <w:bCs/>
          <w:lang w:val="mn-MN"/>
        </w:rPr>
        <w:t>” гэж</w:t>
      </w:r>
      <w:r w:rsidR="001C0722" w:rsidRPr="005F6578">
        <w:rPr>
          <w:rFonts w:ascii="Arial" w:hAnsi="Arial" w:cs="Arial"/>
          <w:bCs/>
          <w:lang w:val="mn-MN"/>
        </w:rPr>
        <w:t xml:space="preserve"> </w:t>
      </w:r>
      <w:r w:rsidRPr="005F6578">
        <w:rPr>
          <w:rFonts w:ascii="Arial" w:hAnsi="Arial" w:cs="Arial"/>
          <w:bCs/>
          <w:lang w:val="mn-MN"/>
        </w:rPr>
        <w:t xml:space="preserve">өөрчилсүгэй. </w:t>
      </w:r>
    </w:p>
    <w:p w14:paraId="6D0B395D" w14:textId="77777777" w:rsidR="00B35BAB" w:rsidRPr="005F6578" w:rsidRDefault="00B35BAB" w:rsidP="00B35BAB">
      <w:pPr>
        <w:ind w:right="-1"/>
        <w:jc w:val="both"/>
        <w:rPr>
          <w:rFonts w:ascii="Arial" w:hAnsi="Arial" w:cs="Arial"/>
          <w:b/>
          <w:bCs/>
          <w:lang w:val="mn-MN"/>
        </w:rPr>
      </w:pPr>
      <w:r w:rsidRPr="005F6578">
        <w:rPr>
          <w:rFonts w:ascii="Arial" w:hAnsi="Arial" w:cs="Arial"/>
          <w:b/>
          <w:bCs/>
          <w:lang w:val="mn-MN"/>
        </w:rPr>
        <w:tab/>
      </w:r>
    </w:p>
    <w:p w14:paraId="62A4A07D" w14:textId="77777777" w:rsidR="00B35BAB" w:rsidRPr="005F6578" w:rsidRDefault="00B35BAB" w:rsidP="00B35BAB">
      <w:pPr>
        <w:ind w:right="-1" w:firstLine="720"/>
        <w:jc w:val="both"/>
        <w:rPr>
          <w:rFonts w:ascii="Arial" w:hAnsi="Arial" w:cs="Arial"/>
          <w:bCs/>
          <w:lang w:val="mn-MN"/>
        </w:rPr>
      </w:pPr>
      <w:r w:rsidRPr="005F6578">
        <w:rPr>
          <w:rFonts w:ascii="Arial" w:hAnsi="Arial" w:cs="Arial"/>
          <w:b/>
          <w:bCs/>
          <w:lang w:val="mn-MN"/>
        </w:rPr>
        <w:t>2 дугаар зүйл.</w:t>
      </w:r>
      <w:r w:rsidRPr="005F6578">
        <w:rPr>
          <w:rFonts w:ascii="Arial" w:hAnsi="Arial" w:cs="Arial"/>
          <w:bCs/>
          <w:lang w:val="mn-MN"/>
        </w:rPr>
        <w:t>Энэ хуулийг Нийгмийн халамжийн тухай хууль /Шинэчилсэн найруулга/ хүчин төгөлдөр болсон өдрөөс эхлэн дагаж мөрдөнө.</w:t>
      </w:r>
    </w:p>
    <w:p w14:paraId="0DF7C9BF" w14:textId="77777777" w:rsidR="00705C39" w:rsidRPr="005F6578" w:rsidRDefault="00705C39" w:rsidP="00B35BAB">
      <w:pPr>
        <w:ind w:right="-1" w:firstLine="720"/>
        <w:jc w:val="both"/>
        <w:rPr>
          <w:rFonts w:ascii="Arial" w:hAnsi="Arial" w:cs="Arial"/>
          <w:bCs/>
          <w:lang w:val="mn-MN"/>
        </w:rPr>
      </w:pPr>
    </w:p>
    <w:p w14:paraId="60ADD76A" w14:textId="77777777" w:rsidR="00B35BAB" w:rsidRPr="005F6578" w:rsidRDefault="00B35BAB" w:rsidP="00B35BAB">
      <w:pPr>
        <w:spacing w:line="276" w:lineRule="auto"/>
        <w:ind w:right="-1"/>
        <w:jc w:val="both"/>
        <w:rPr>
          <w:rFonts w:ascii="Arial" w:hAnsi="Arial" w:cs="Arial"/>
          <w:lang w:val="mn-MN"/>
        </w:rPr>
      </w:pPr>
    </w:p>
    <w:p w14:paraId="082DEEF4" w14:textId="77777777" w:rsidR="00B35BAB" w:rsidRPr="005F6578" w:rsidRDefault="00B35BAB" w:rsidP="00B35BAB">
      <w:pPr>
        <w:spacing w:line="276" w:lineRule="auto"/>
        <w:ind w:right="-1"/>
        <w:jc w:val="both"/>
        <w:rPr>
          <w:rFonts w:ascii="Arial" w:hAnsi="Arial" w:cs="Arial"/>
          <w:lang w:val="mn-MN"/>
        </w:rPr>
      </w:pPr>
    </w:p>
    <w:p w14:paraId="6534BA44" w14:textId="77777777" w:rsidR="00B35BAB" w:rsidRPr="005F6578" w:rsidRDefault="00B35BAB" w:rsidP="00B35BAB">
      <w:pPr>
        <w:spacing w:line="276" w:lineRule="auto"/>
        <w:ind w:right="-1"/>
        <w:jc w:val="both"/>
        <w:rPr>
          <w:rFonts w:ascii="Arial" w:hAnsi="Arial" w:cs="Arial"/>
          <w:lang w:val="mn-MN"/>
        </w:rPr>
      </w:pPr>
    </w:p>
    <w:p w14:paraId="4860D1ED" w14:textId="77777777" w:rsidR="00171AAF" w:rsidRPr="005F6578" w:rsidRDefault="00171AAF" w:rsidP="00171AAF">
      <w:pPr>
        <w:ind w:right="-360"/>
        <w:jc w:val="center"/>
        <w:rPr>
          <w:rFonts w:ascii="Arial" w:hAnsi="Arial" w:cs="Arial"/>
          <w:lang w:val="mn-MN"/>
        </w:rPr>
      </w:pPr>
      <w:r w:rsidRPr="005F6578">
        <w:rPr>
          <w:rFonts w:ascii="Arial" w:hAnsi="Arial" w:cs="Arial"/>
          <w:lang w:val="mn-MN"/>
        </w:rPr>
        <w:t>Гарын үсэг</w:t>
      </w:r>
    </w:p>
    <w:p w14:paraId="0891A837" w14:textId="77777777" w:rsidR="00B35BAB" w:rsidRPr="005F6578" w:rsidRDefault="00B35BAB" w:rsidP="00B35BAB">
      <w:pPr>
        <w:spacing w:line="276" w:lineRule="auto"/>
        <w:ind w:right="-1"/>
        <w:jc w:val="center"/>
        <w:rPr>
          <w:rFonts w:ascii="Arial" w:hAnsi="Arial" w:cs="Arial"/>
          <w:lang w:val="mn-MN"/>
        </w:rPr>
      </w:pPr>
    </w:p>
    <w:p w14:paraId="6129E809" w14:textId="77777777" w:rsidR="00B35BAB" w:rsidRPr="005F6578" w:rsidRDefault="00B35BAB" w:rsidP="007C2A1B">
      <w:pPr>
        <w:spacing w:line="276" w:lineRule="auto"/>
        <w:ind w:right="-1"/>
        <w:rPr>
          <w:rFonts w:ascii="Arial" w:hAnsi="Arial" w:cs="Arial"/>
          <w:lang w:val="mn-MN"/>
        </w:rPr>
      </w:pPr>
    </w:p>
    <w:p w14:paraId="1FB78740" w14:textId="77777777" w:rsidR="00B35BAB" w:rsidRPr="005F6578" w:rsidRDefault="00B35BAB" w:rsidP="00B35BAB">
      <w:pPr>
        <w:spacing w:line="276" w:lineRule="auto"/>
        <w:ind w:right="-1"/>
        <w:jc w:val="center"/>
        <w:rPr>
          <w:rFonts w:ascii="Arial" w:hAnsi="Arial" w:cs="Arial"/>
          <w:lang w:val="mn-MN"/>
        </w:rPr>
      </w:pPr>
    </w:p>
    <w:p w14:paraId="36E7F724" w14:textId="58F9D724" w:rsidR="00644AED" w:rsidRPr="005F6578" w:rsidRDefault="00644AED" w:rsidP="007C2A1B">
      <w:pPr>
        <w:spacing w:after="160" w:line="259" w:lineRule="auto"/>
        <w:rPr>
          <w:rFonts w:ascii="Arial" w:hAnsi="Arial" w:cs="Arial"/>
          <w:lang w:val="mn-MN"/>
        </w:rPr>
      </w:pPr>
    </w:p>
    <w:p w14:paraId="603FFBFA" w14:textId="11B2A02E" w:rsidR="00E16F6E" w:rsidRPr="005F6578" w:rsidRDefault="00E16F6E" w:rsidP="00F60CEC">
      <w:pPr>
        <w:jc w:val="right"/>
        <w:rPr>
          <w:rFonts w:ascii="Arial" w:hAnsi="Arial" w:cs="Arial"/>
          <w:lang w:val="mn-MN"/>
        </w:rPr>
      </w:pPr>
    </w:p>
    <w:p w14:paraId="0CB7CFF1" w14:textId="02B1121E" w:rsidR="00E16F6E" w:rsidRPr="005F6578" w:rsidRDefault="00E16F6E" w:rsidP="00F60CEC">
      <w:pPr>
        <w:jc w:val="right"/>
        <w:rPr>
          <w:rFonts w:ascii="Arial" w:hAnsi="Arial" w:cs="Arial"/>
          <w:lang w:val="mn-MN"/>
        </w:rPr>
      </w:pPr>
    </w:p>
    <w:p w14:paraId="1FC669F4" w14:textId="6E35A27E" w:rsidR="009C434A" w:rsidRPr="005F6578" w:rsidRDefault="009C434A" w:rsidP="009C434A">
      <w:pPr>
        <w:spacing w:after="160" w:line="259" w:lineRule="auto"/>
        <w:rPr>
          <w:rFonts w:ascii="Arial" w:hAnsi="Arial" w:cs="Arial"/>
          <w:lang w:val="mn-MN"/>
        </w:rPr>
      </w:pPr>
    </w:p>
    <w:p w14:paraId="013B3C68" w14:textId="77777777" w:rsidR="00F35585" w:rsidRPr="005F6578" w:rsidRDefault="00F35585" w:rsidP="007418BD">
      <w:pPr>
        <w:jc w:val="right"/>
        <w:rPr>
          <w:rFonts w:ascii="Arial" w:hAnsi="Arial" w:cs="Arial"/>
          <w:lang w:val="mn-MN"/>
        </w:rPr>
      </w:pPr>
    </w:p>
    <w:p w14:paraId="7E241BCF" w14:textId="77777777" w:rsidR="00F35585" w:rsidRPr="005F6578" w:rsidRDefault="00F35585" w:rsidP="007418BD">
      <w:pPr>
        <w:jc w:val="right"/>
        <w:rPr>
          <w:rFonts w:ascii="Arial" w:hAnsi="Arial" w:cs="Arial"/>
          <w:lang w:val="mn-MN"/>
        </w:rPr>
      </w:pPr>
    </w:p>
    <w:p w14:paraId="20DD5DE0" w14:textId="77777777" w:rsidR="00672E40" w:rsidRPr="005F6578" w:rsidRDefault="00672E40" w:rsidP="007418BD">
      <w:pPr>
        <w:jc w:val="both"/>
        <w:rPr>
          <w:rFonts w:ascii="Arial" w:hAnsi="Arial" w:cs="Arial"/>
          <w:color w:val="FF0000"/>
          <w:highlight w:val="yellow"/>
          <w:lang w:val="mn-MN"/>
        </w:rPr>
      </w:pPr>
    </w:p>
    <w:p w14:paraId="3778286D" w14:textId="77777777" w:rsidR="00672E40" w:rsidRPr="005F6578" w:rsidRDefault="00672E40" w:rsidP="007418BD">
      <w:pPr>
        <w:jc w:val="both"/>
        <w:rPr>
          <w:rFonts w:ascii="Arial" w:hAnsi="Arial" w:cs="Arial"/>
          <w:lang w:val="mn-MN"/>
        </w:rPr>
      </w:pPr>
    </w:p>
    <w:p w14:paraId="658E2DE3" w14:textId="77777777" w:rsidR="00373796" w:rsidRPr="005F6578" w:rsidRDefault="00373796" w:rsidP="00A7076D">
      <w:pPr>
        <w:ind w:left="2880" w:right="-1" w:firstLine="720"/>
        <w:jc w:val="right"/>
        <w:rPr>
          <w:rFonts w:ascii="Arial" w:hAnsi="Arial" w:cs="Arial"/>
          <w:lang w:val="mn-MN"/>
        </w:rPr>
      </w:pPr>
    </w:p>
    <w:p w14:paraId="3BC46545" w14:textId="77777777" w:rsidR="00373796" w:rsidRPr="005F6578" w:rsidRDefault="00373796" w:rsidP="00A7076D">
      <w:pPr>
        <w:ind w:left="2880" w:right="-1" w:firstLine="720"/>
        <w:jc w:val="right"/>
        <w:rPr>
          <w:rFonts w:ascii="Arial" w:hAnsi="Arial" w:cs="Arial"/>
          <w:lang w:val="mn-MN"/>
        </w:rPr>
      </w:pPr>
    </w:p>
    <w:p w14:paraId="28B74785" w14:textId="77777777" w:rsidR="00373796" w:rsidRPr="005F6578" w:rsidRDefault="00373796" w:rsidP="00A7076D">
      <w:pPr>
        <w:ind w:left="2880" w:right="-1" w:firstLine="720"/>
        <w:jc w:val="right"/>
        <w:rPr>
          <w:rFonts w:ascii="Arial" w:hAnsi="Arial" w:cs="Arial"/>
          <w:lang w:val="mn-MN"/>
        </w:rPr>
      </w:pPr>
    </w:p>
    <w:p w14:paraId="0EA4F4C4" w14:textId="77777777" w:rsidR="00373796" w:rsidRPr="005F6578" w:rsidRDefault="00373796" w:rsidP="00A7076D">
      <w:pPr>
        <w:ind w:left="2880" w:right="-1" w:firstLine="720"/>
        <w:jc w:val="right"/>
        <w:rPr>
          <w:rFonts w:ascii="Arial" w:hAnsi="Arial" w:cs="Arial"/>
          <w:lang w:val="mn-MN"/>
        </w:rPr>
      </w:pPr>
    </w:p>
    <w:p w14:paraId="0C753ADE" w14:textId="77777777" w:rsidR="00373796" w:rsidRPr="005F6578" w:rsidRDefault="00373796" w:rsidP="00A7076D">
      <w:pPr>
        <w:ind w:left="2880" w:right="-1" w:firstLine="720"/>
        <w:jc w:val="right"/>
        <w:rPr>
          <w:rFonts w:ascii="Arial" w:hAnsi="Arial" w:cs="Arial"/>
          <w:lang w:val="mn-MN"/>
        </w:rPr>
      </w:pPr>
    </w:p>
    <w:p w14:paraId="69542991" w14:textId="77777777" w:rsidR="00373796" w:rsidRPr="005F6578" w:rsidRDefault="00373796" w:rsidP="00A7076D">
      <w:pPr>
        <w:ind w:left="2880" w:right="-1" w:firstLine="720"/>
        <w:jc w:val="right"/>
        <w:rPr>
          <w:rFonts w:ascii="Arial" w:hAnsi="Arial" w:cs="Arial"/>
          <w:lang w:val="mn-MN"/>
        </w:rPr>
      </w:pPr>
    </w:p>
    <w:p w14:paraId="0A6B104B" w14:textId="77777777" w:rsidR="00373796" w:rsidRPr="005F6578" w:rsidRDefault="00373796" w:rsidP="00A7076D">
      <w:pPr>
        <w:ind w:left="2880" w:right="-1" w:firstLine="720"/>
        <w:jc w:val="right"/>
        <w:rPr>
          <w:rFonts w:ascii="Arial" w:hAnsi="Arial" w:cs="Arial"/>
          <w:lang w:val="mn-MN"/>
        </w:rPr>
      </w:pPr>
    </w:p>
    <w:p w14:paraId="4F9C1EA0" w14:textId="77777777" w:rsidR="0035795F" w:rsidRPr="005F6578" w:rsidRDefault="0035795F">
      <w:pPr>
        <w:spacing w:after="160" w:line="259" w:lineRule="auto"/>
        <w:rPr>
          <w:rFonts w:ascii="Arial" w:hAnsi="Arial" w:cs="Arial"/>
          <w:lang w:val="mn-MN"/>
        </w:rPr>
      </w:pPr>
      <w:r w:rsidRPr="005F6578">
        <w:rPr>
          <w:rFonts w:ascii="Arial" w:hAnsi="Arial" w:cs="Arial"/>
          <w:lang w:val="mn-MN"/>
        </w:rPr>
        <w:br w:type="page"/>
      </w:r>
    </w:p>
    <w:p w14:paraId="081B8584" w14:textId="314C1A5D" w:rsidR="0099718B" w:rsidRPr="005F6578" w:rsidRDefault="0099718B" w:rsidP="00A7076D">
      <w:pPr>
        <w:ind w:left="2880" w:right="-1" w:firstLine="720"/>
        <w:jc w:val="right"/>
        <w:rPr>
          <w:rFonts w:ascii="Arial" w:hAnsi="Arial" w:cs="Arial"/>
          <w:lang w:val="mn-MN"/>
        </w:rPr>
      </w:pPr>
      <w:r w:rsidRPr="005F6578">
        <w:rPr>
          <w:rFonts w:ascii="Arial" w:hAnsi="Arial" w:cs="Arial"/>
          <w:lang w:val="mn-MN"/>
        </w:rPr>
        <w:lastRenderedPageBreak/>
        <w:t>Төсөл</w:t>
      </w:r>
    </w:p>
    <w:p w14:paraId="39C646A7" w14:textId="77777777" w:rsidR="0099718B" w:rsidRPr="005F6578" w:rsidRDefault="0099718B" w:rsidP="007418BD">
      <w:pPr>
        <w:ind w:left="2880" w:right="-1" w:firstLine="720"/>
        <w:rPr>
          <w:rFonts w:ascii="Arial" w:hAnsi="Arial" w:cs="Arial"/>
          <w:lang w:val="mn-MN"/>
        </w:rPr>
      </w:pPr>
    </w:p>
    <w:p w14:paraId="4E125605" w14:textId="4F595C19" w:rsidR="007418BD" w:rsidRPr="005F6578" w:rsidRDefault="007418BD" w:rsidP="007418BD">
      <w:pPr>
        <w:ind w:right="-1" w:firstLine="720"/>
        <w:rPr>
          <w:rFonts w:ascii="Arial" w:hAnsi="Arial" w:cs="Arial"/>
          <w:lang w:val="mn-MN"/>
        </w:rPr>
      </w:pPr>
    </w:p>
    <w:p w14:paraId="322F1675" w14:textId="41D9910E" w:rsidR="007418BD" w:rsidRPr="005F6578" w:rsidRDefault="0099718B" w:rsidP="00A7076D">
      <w:pPr>
        <w:ind w:right="-1" w:firstLine="720"/>
        <w:jc w:val="center"/>
        <w:rPr>
          <w:rFonts w:ascii="Arial" w:hAnsi="Arial" w:cs="Arial"/>
          <w:b/>
          <w:lang w:val="mn-MN"/>
        </w:rPr>
      </w:pPr>
      <w:r w:rsidRPr="005F6578">
        <w:rPr>
          <w:rFonts w:ascii="Arial" w:hAnsi="Arial" w:cs="Arial"/>
          <w:b/>
          <w:lang w:val="mn-MN"/>
        </w:rPr>
        <w:t>МОНГОЛ УЛСЫН ХУУЛЬ</w:t>
      </w:r>
    </w:p>
    <w:p w14:paraId="07D27097" w14:textId="2F3603A9" w:rsidR="007418BD" w:rsidRPr="005F6578" w:rsidRDefault="007418BD" w:rsidP="007418BD">
      <w:pPr>
        <w:ind w:right="-1" w:firstLine="720"/>
        <w:rPr>
          <w:rFonts w:ascii="Arial" w:hAnsi="Arial" w:cs="Arial"/>
          <w:lang w:val="mn-MN"/>
        </w:rPr>
      </w:pPr>
    </w:p>
    <w:p w14:paraId="7FDC7456" w14:textId="77777777" w:rsidR="00F91DBD" w:rsidRPr="005F6578" w:rsidRDefault="00F91DBD" w:rsidP="00F91DBD">
      <w:pPr>
        <w:jc w:val="both"/>
        <w:rPr>
          <w:rFonts w:ascii="Arial" w:hAnsi="Arial" w:cs="Arial"/>
          <w:lang w:val="mn-MN"/>
        </w:rPr>
      </w:pPr>
      <w:r w:rsidRPr="005F6578">
        <w:rPr>
          <w:rFonts w:ascii="Arial" w:hAnsi="Arial" w:cs="Arial"/>
          <w:lang w:val="mn-MN"/>
        </w:rPr>
        <w:t xml:space="preserve">202... оны ... дугаар </w:t>
      </w:r>
    </w:p>
    <w:p w14:paraId="47680C2A" w14:textId="77777777" w:rsidR="00F91DBD" w:rsidRPr="005F6578" w:rsidRDefault="00F91DBD" w:rsidP="00F91DBD">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38BA098A" w14:textId="4F9F22AC" w:rsidR="007418BD" w:rsidRPr="005F6578" w:rsidRDefault="007418BD" w:rsidP="007418BD">
      <w:pPr>
        <w:ind w:right="-1" w:firstLine="720"/>
        <w:rPr>
          <w:rFonts w:ascii="Arial" w:hAnsi="Arial" w:cs="Arial"/>
          <w:lang w:val="mn-MN"/>
        </w:rPr>
      </w:pPr>
    </w:p>
    <w:p w14:paraId="1F695E3D" w14:textId="77777777" w:rsidR="00F91DBD" w:rsidRPr="005F6578" w:rsidRDefault="00F91DBD" w:rsidP="001A254B">
      <w:pPr>
        <w:spacing w:after="160" w:line="259" w:lineRule="auto"/>
        <w:jc w:val="center"/>
        <w:rPr>
          <w:rFonts w:ascii="Arial" w:hAnsi="Arial" w:cs="Arial"/>
          <w:b/>
          <w:lang w:val="mn-MN"/>
        </w:rPr>
      </w:pPr>
    </w:p>
    <w:p w14:paraId="5857FCBB" w14:textId="7DA78A16" w:rsidR="00130AB4" w:rsidRPr="005F6578" w:rsidRDefault="0099718B" w:rsidP="001A254B">
      <w:pPr>
        <w:spacing w:after="160" w:line="259" w:lineRule="auto"/>
        <w:jc w:val="center"/>
        <w:rPr>
          <w:rFonts w:ascii="Arial" w:hAnsi="Arial" w:cs="Arial"/>
          <w:b/>
          <w:lang w:val="mn-MN"/>
        </w:rPr>
      </w:pPr>
      <w:r w:rsidRPr="005F6578">
        <w:rPr>
          <w:rFonts w:ascii="Arial" w:hAnsi="Arial" w:cs="Arial"/>
          <w:b/>
          <w:lang w:val="mn-MN"/>
        </w:rPr>
        <w:t>ДОНОРЫН ТУХАЙ ХУУЛЬД ӨӨРЧЛӨЛТ  ОРУУЛАХ ТУХАЙ</w:t>
      </w:r>
    </w:p>
    <w:p w14:paraId="7D18AAF7" w14:textId="44D14AF4" w:rsidR="000B5208" w:rsidRPr="005F6578" w:rsidRDefault="0099718B" w:rsidP="001A254B">
      <w:pPr>
        <w:ind w:firstLine="720"/>
        <w:jc w:val="both"/>
        <w:rPr>
          <w:rFonts w:ascii="Arial" w:hAnsi="Arial" w:cs="Arial"/>
          <w:lang w:val="mn-MN"/>
        </w:rPr>
      </w:pPr>
      <w:r w:rsidRPr="005F6578">
        <w:rPr>
          <w:rFonts w:ascii="Arial" w:hAnsi="Arial" w:cs="Arial"/>
          <w:b/>
          <w:lang w:val="mn-MN"/>
        </w:rPr>
        <w:t>1 дүгээр зүйл.</w:t>
      </w:r>
      <w:r w:rsidR="001A254B" w:rsidRPr="005F6578">
        <w:rPr>
          <w:rFonts w:ascii="Arial" w:hAnsi="Arial" w:cs="Arial"/>
          <w:lang w:val="mn-MN"/>
        </w:rPr>
        <w:t xml:space="preserve">Донорын тухай </w:t>
      </w:r>
      <w:r w:rsidR="000B5208" w:rsidRPr="005F6578">
        <w:rPr>
          <w:rFonts w:ascii="Arial" w:hAnsi="Arial" w:cs="Arial"/>
          <w:lang w:val="mn-MN"/>
        </w:rPr>
        <w:t xml:space="preserve">хуулийн </w:t>
      </w:r>
      <w:r w:rsidR="001A254B" w:rsidRPr="005F6578">
        <w:rPr>
          <w:rFonts w:ascii="Arial" w:hAnsi="Arial" w:cs="Arial"/>
          <w:lang w:val="mn-MN"/>
        </w:rPr>
        <w:t xml:space="preserve">22 дугаар зүйлийн 22.1 дэх хэсгийг </w:t>
      </w:r>
      <w:r w:rsidR="000B5208" w:rsidRPr="005F6578">
        <w:rPr>
          <w:rFonts w:ascii="Arial" w:hAnsi="Arial" w:cs="Arial"/>
          <w:lang w:val="mn-MN"/>
        </w:rPr>
        <w:t>до</w:t>
      </w:r>
      <w:r w:rsidR="001A254B" w:rsidRPr="005F6578">
        <w:rPr>
          <w:rFonts w:ascii="Arial" w:hAnsi="Arial" w:cs="Arial"/>
          <w:lang w:val="mn-MN"/>
        </w:rPr>
        <w:t>о</w:t>
      </w:r>
      <w:r w:rsidR="000B5208" w:rsidRPr="005F6578">
        <w:rPr>
          <w:rFonts w:ascii="Arial" w:hAnsi="Arial" w:cs="Arial"/>
          <w:lang w:val="mn-MN"/>
        </w:rPr>
        <w:t>р дурдс</w:t>
      </w:r>
      <w:r w:rsidR="00C51B65" w:rsidRPr="005F6578">
        <w:rPr>
          <w:rFonts w:ascii="Arial" w:hAnsi="Arial" w:cs="Arial"/>
          <w:lang w:val="mn-MN"/>
        </w:rPr>
        <w:t>а</w:t>
      </w:r>
      <w:r w:rsidR="000B5208" w:rsidRPr="005F6578">
        <w:rPr>
          <w:rFonts w:ascii="Arial" w:hAnsi="Arial" w:cs="Arial"/>
          <w:lang w:val="mn-MN"/>
        </w:rPr>
        <w:t>наар өөрчлөн найруулсугай.</w:t>
      </w:r>
    </w:p>
    <w:p w14:paraId="5D88531C" w14:textId="77777777" w:rsidR="001A254B" w:rsidRPr="005F6578" w:rsidRDefault="001A254B" w:rsidP="001A254B">
      <w:pPr>
        <w:ind w:firstLine="720"/>
        <w:jc w:val="both"/>
        <w:rPr>
          <w:rFonts w:ascii="Arial" w:hAnsi="Arial" w:cs="Arial"/>
          <w:lang w:val="mn-MN"/>
        </w:rPr>
      </w:pPr>
    </w:p>
    <w:p w14:paraId="16D58844" w14:textId="7C6F768D" w:rsidR="0099718B" w:rsidRPr="005F6578" w:rsidRDefault="00767EFC" w:rsidP="001A254B">
      <w:pPr>
        <w:ind w:firstLine="720"/>
        <w:jc w:val="both"/>
        <w:rPr>
          <w:rFonts w:ascii="Arial" w:hAnsi="Arial" w:cs="Arial"/>
          <w:lang w:val="mn-MN"/>
        </w:rPr>
      </w:pPr>
      <w:r w:rsidRPr="005F6578">
        <w:rPr>
          <w:rFonts w:ascii="Arial" w:hAnsi="Arial" w:cs="Arial"/>
          <w:lang w:val="mn-MN"/>
        </w:rPr>
        <w:t>“22.1.Цусны байнгын болон амьд донорт эмнэлгийн тусламж, үйлчилгээг хөнгөлөлттэй үзүүлэх, жилд нэг удаа эрүүл мэндийн үзлэгт үнэ төлбөргүй хамруулах журам болон амьд донор болон цусаа 35-аас дээш удаа өгсөн донорыг магадлан итгэмжлэгдсэн дотоодын сувилалд жилд нэг удаа Засгийн газраас тогтоосон жишиг үнийн дагуу хөнгөлөлттэй үнээр сувилуулах журмыг эрүүл мэндийн асуудал эрхэлсэн Засгийн газрын гишүүн батална.”</w:t>
      </w:r>
    </w:p>
    <w:p w14:paraId="571C2A0D" w14:textId="5A83FA2A" w:rsidR="000B5208" w:rsidRPr="005F6578" w:rsidRDefault="000B5208" w:rsidP="00A7076D">
      <w:pPr>
        <w:ind w:firstLine="720"/>
        <w:jc w:val="both"/>
        <w:rPr>
          <w:rFonts w:ascii="Arial" w:hAnsi="Arial" w:cs="Arial"/>
          <w:b/>
          <w:lang w:val="mn-MN"/>
        </w:rPr>
      </w:pPr>
      <w:r w:rsidRPr="005F6578">
        <w:rPr>
          <w:rFonts w:ascii="Arial" w:hAnsi="Arial" w:cs="Arial"/>
          <w:b/>
          <w:lang w:val="mn-MN"/>
        </w:rPr>
        <w:t xml:space="preserve"> </w:t>
      </w:r>
    </w:p>
    <w:p w14:paraId="5A14AD74" w14:textId="77777777" w:rsidR="0099718B" w:rsidRPr="005F6578" w:rsidRDefault="0099718B" w:rsidP="00A7076D">
      <w:pPr>
        <w:ind w:firstLine="720"/>
        <w:jc w:val="both"/>
        <w:rPr>
          <w:rFonts w:ascii="Arial" w:hAnsi="Arial" w:cs="Arial"/>
          <w:lang w:val="mn-MN"/>
        </w:rPr>
      </w:pPr>
      <w:r w:rsidRPr="005F6578">
        <w:rPr>
          <w:rFonts w:ascii="Arial" w:hAnsi="Arial" w:cs="Arial"/>
          <w:b/>
          <w:lang w:val="mn-MN"/>
        </w:rPr>
        <w:t>2 дугаар зүйл.</w:t>
      </w:r>
      <w:r w:rsidRPr="005F6578">
        <w:rPr>
          <w:rFonts w:ascii="Arial" w:hAnsi="Arial" w:cs="Arial"/>
          <w:lang w:val="mn-MN"/>
        </w:rPr>
        <w:t>Энэ хуулийг Нийгмийн халамжийн тухай хууль /Шинэчилсэн найруулга/ хүчин төгөлдөр болсон өдрөөс эхлэн дагаж мөрдөнө.</w:t>
      </w:r>
    </w:p>
    <w:p w14:paraId="4D1758D0" w14:textId="42877716" w:rsidR="0099718B" w:rsidRPr="005F6578" w:rsidRDefault="0099718B" w:rsidP="00A7076D">
      <w:pPr>
        <w:spacing w:after="160" w:line="259" w:lineRule="auto"/>
        <w:rPr>
          <w:rFonts w:ascii="Arial" w:hAnsi="Arial" w:cs="Arial"/>
          <w:b/>
          <w:lang w:val="mn-MN"/>
        </w:rPr>
      </w:pPr>
    </w:p>
    <w:p w14:paraId="2EC0A8F8" w14:textId="77777777" w:rsidR="001A254B" w:rsidRPr="005F6578" w:rsidRDefault="001A254B" w:rsidP="001A254B">
      <w:pPr>
        <w:spacing w:after="160" w:line="259" w:lineRule="auto"/>
        <w:jc w:val="both"/>
        <w:rPr>
          <w:rFonts w:ascii="Arial" w:hAnsi="Arial" w:cs="Arial"/>
          <w:lang w:val="mn-MN"/>
        </w:rPr>
      </w:pPr>
    </w:p>
    <w:p w14:paraId="7187A122" w14:textId="4BAEEB23" w:rsidR="00C964F4" w:rsidRPr="005F6578" w:rsidRDefault="00C964F4">
      <w:pPr>
        <w:spacing w:after="160" w:line="259" w:lineRule="auto"/>
        <w:jc w:val="center"/>
        <w:rPr>
          <w:rFonts w:ascii="Arial" w:hAnsi="Arial" w:cs="Arial"/>
          <w:lang w:val="mn-MN"/>
        </w:rPr>
      </w:pPr>
    </w:p>
    <w:p w14:paraId="7F142A31" w14:textId="77777777" w:rsidR="00171AAF" w:rsidRPr="005F6578" w:rsidRDefault="00171AAF" w:rsidP="00171AAF">
      <w:pPr>
        <w:ind w:right="-360"/>
        <w:jc w:val="center"/>
        <w:rPr>
          <w:rFonts w:ascii="Arial" w:hAnsi="Arial" w:cs="Arial"/>
          <w:lang w:val="mn-MN"/>
        </w:rPr>
      </w:pPr>
      <w:r w:rsidRPr="005F6578">
        <w:rPr>
          <w:rFonts w:ascii="Arial" w:hAnsi="Arial" w:cs="Arial"/>
          <w:lang w:val="mn-MN"/>
        </w:rPr>
        <w:t>Гарын үсэг</w:t>
      </w:r>
    </w:p>
    <w:p w14:paraId="2F1E566C" w14:textId="2819C12A" w:rsidR="00A23F1B" w:rsidRPr="005F6578" w:rsidRDefault="00A23F1B" w:rsidP="00A23F1B">
      <w:pPr>
        <w:jc w:val="center"/>
        <w:rPr>
          <w:rFonts w:ascii="Arial" w:hAnsi="Arial" w:cs="Arial"/>
          <w:lang w:val="mn-MN"/>
        </w:rPr>
      </w:pPr>
    </w:p>
    <w:p w14:paraId="7B837A7E" w14:textId="77777777" w:rsidR="00A23F1B" w:rsidRPr="005F6578" w:rsidRDefault="00A23F1B" w:rsidP="00A7076D">
      <w:pPr>
        <w:spacing w:after="160" w:line="259" w:lineRule="auto"/>
        <w:jc w:val="center"/>
        <w:rPr>
          <w:rFonts w:ascii="Arial" w:hAnsi="Arial" w:cs="Arial"/>
          <w:lang w:val="mn-MN"/>
        </w:rPr>
      </w:pPr>
    </w:p>
    <w:p w14:paraId="4C50CC2F" w14:textId="77777777" w:rsidR="0099718B" w:rsidRPr="005F6578" w:rsidRDefault="0099718B" w:rsidP="00A7076D">
      <w:pPr>
        <w:spacing w:after="160" w:line="259" w:lineRule="auto"/>
        <w:jc w:val="center"/>
        <w:rPr>
          <w:rFonts w:ascii="Arial" w:hAnsi="Arial" w:cs="Arial"/>
          <w:lang w:val="mn-MN"/>
        </w:rPr>
      </w:pPr>
    </w:p>
    <w:p w14:paraId="5169340C" w14:textId="77777777" w:rsidR="001C09D8" w:rsidRPr="005F6578" w:rsidRDefault="001C09D8">
      <w:pPr>
        <w:spacing w:after="160" w:line="259" w:lineRule="auto"/>
        <w:rPr>
          <w:rFonts w:ascii="Arial" w:hAnsi="Arial" w:cs="Arial"/>
          <w:lang w:val="mn-MN"/>
        </w:rPr>
      </w:pPr>
      <w:r w:rsidRPr="005F6578">
        <w:rPr>
          <w:rFonts w:ascii="Arial" w:hAnsi="Arial" w:cs="Arial"/>
          <w:lang w:val="mn-MN"/>
        </w:rPr>
        <w:br w:type="page"/>
      </w:r>
    </w:p>
    <w:p w14:paraId="6DDFF8EB" w14:textId="77777777" w:rsidR="00165D25" w:rsidRPr="005F6578" w:rsidRDefault="00165D25" w:rsidP="00165D25">
      <w:pPr>
        <w:ind w:left="2880" w:right="-1" w:firstLine="720"/>
        <w:jc w:val="right"/>
        <w:rPr>
          <w:rFonts w:ascii="Arial" w:hAnsi="Arial" w:cs="Arial"/>
          <w:lang w:val="mn-MN"/>
        </w:rPr>
      </w:pPr>
      <w:r w:rsidRPr="005F6578">
        <w:rPr>
          <w:rFonts w:ascii="Arial" w:hAnsi="Arial" w:cs="Arial"/>
          <w:lang w:val="mn-MN"/>
        </w:rPr>
        <w:lastRenderedPageBreak/>
        <w:t>Төсөл</w:t>
      </w:r>
    </w:p>
    <w:p w14:paraId="445D3520" w14:textId="77777777" w:rsidR="00165D25" w:rsidRPr="005F6578" w:rsidRDefault="00165D25" w:rsidP="00165D25">
      <w:pPr>
        <w:ind w:left="2880" w:right="-1" w:firstLine="720"/>
        <w:rPr>
          <w:rFonts w:ascii="Arial" w:hAnsi="Arial" w:cs="Arial"/>
          <w:lang w:val="mn-MN"/>
        </w:rPr>
      </w:pPr>
    </w:p>
    <w:p w14:paraId="46CBD9E0" w14:textId="77777777" w:rsidR="00165D25" w:rsidRPr="005F6578" w:rsidRDefault="00165D25" w:rsidP="00165D25">
      <w:pPr>
        <w:ind w:right="-1" w:firstLine="720"/>
        <w:rPr>
          <w:rFonts w:ascii="Arial" w:hAnsi="Arial" w:cs="Arial"/>
          <w:lang w:val="mn-MN"/>
        </w:rPr>
      </w:pPr>
    </w:p>
    <w:p w14:paraId="15724AA2" w14:textId="77777777" w:rsidR="00165D25" w:rsidRPr="005F6578" w:rsidRDefault="00165D25" w:rsidP="00165D25">
      <w:pPr>
        <w:ind w:right="-1" w:firstLine="720"/>
        <w:jc w:val="center"/>
        <w:rPr>
          <w:rFonts w:ascii="Arial" w:hAnsi="Arial" w:cs="Arial"/>
          <w:b/>
          <w:lang w:val="mn-MN"/>
        </w:rPr>
      </w:pPr>
      <w:r w:rsidRPr="005F6578">
        <w:rPr>
          <w:rFonts w:ascii="Arial" w:hAnsi="Arial" w:cs="Arial"/>
          <w:b/>
          <w:lang w:val="mn-MN"/>
        </w:rPr>
        <w:t>МОНГОЛ УЛСЫН ХУУЛЬ</w:t>
      </w:r>
    </w:p>
    <w:p w14:paraId="5CA5DDAD" w14:textId="77777777" w:rsidR="00165D25" w:rsidRPr="005F6578" w:rsidRDefault="00165D25" w:rsidP="00165D25">
      <w:pPr>
        <w:ind w:right="-1" w:firstLine="720"/>
        <w:rPr>
          <w:rFonts w:ascii="Arial" w:hAnsi="Arial" w:cs="Arial"/>
          <w:lang w:val="mn-MN"/>
        </w:rPr>
      </w:pPr>
    </w:p>
    <w:p w14:paraId="623611DC" w14:textId="77777777" w:rsidR="00165D25" w:rsidRPr="005F6578" w:rsidRDefault="00165D25" w:rsidP="00165D25">
      <w:pPr>
        <w:jc w:val="both"/>
        <w:rPr>
          <w:rFonts w:ascii="Arial" w:hAnsi="Arial" w:cs="Arial"/>
          <w:lang w:val="mn-MN"/>
        </w:rPr>
      </w:pPr>
      <w:r w:rsidRPr="005F6578">
        <w:rPr>
          <w:rFonts w:ascii="Arial" w:hAnsi="Arial" w:cs="Arial"/>
          <w:lang w:val="mn-MN"/>
        </w:rPr>
        <w:t xml:space="preserve">202... оны ... дугаар </w:t>
      </w:r>
    </w:p>
    <w:p w14:paraId="4F5800DC" w14:textId="77777777" w:rsidR="00165D25" w:rsidRPr="005F6578" w:rsidRDefault="00165D25" w:rsidP="00165D25">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1C3435F4" w14:textId="77777777" w:rsidR="001C09D8" w:rsidRPr="005F6578" w:rsidRDefault="001C09D8" w:rsidP="001C09D8">
      <w:pPr>
        <w:ind w:right="-1"/>
        <w:rPr>
          <w:rFonts w:ascii="Arial" w:hAnsi="Arial" w:cs="Arial"/>
          <w:b/>
          <w:lang w:val="mn-MN"/>
        </w:rPr>
      </w:pPr>
    </w:p>
    <w:p w14:paraId="1A06A3B1" w14:textId="77777777" w:rsidR="001C09D8" w:rsidRPr="005F6578" w:rsidRDefault="001C09D8" w:rsidP="001C09D8">
      <w:pPr>
        <w:ind w:right="-1"/>
        <w:jc w:val="center"/>
        <w:rPr>
          <w:rFonts w:ascii="Arial" w:hAnsi="Arial" w:cs="Arial"/>
          <w:b/>
          <w:bCs/>
          <w:lang w:val="mn-MN"/>
        </w:rPr>
      </w:pPr>
      <w:r w:rsidRPr="005F6578">
        <w:rPr>
          <w:rFonts w:ascii="Arial" w:hAnsi="Arial" w:cs="Arial"/>
          <w:b/>
          <w:bCs/>
          <w:lang w:val="mn-MN"/>
        </w:rPr>
        <w:t xml:space="preserve">СОГТУУРУУЛАХ УНДААНЫ ЭРГЭЛТЭД ХЯНАЛТ ТАВИХ, АРХИДАН </w:t>
      </w:r>
    </w:p>
    <w:p w14:paraId="0BC26CCF" w14:textId="77777777" w:rsidR="001C09D8" w:rsidRPr="005F6578" w:rsidRDefault="001C09D8" w:rsidP="001C09D8">
      <w:pPr>
        <w:ind w:right="-1"/>
        <w:jc w:val="center"/>
        <w:rPr>
          <w:rFonts w:ascii="Arial" w:hAnsi="Arial" w:cs="Arial"/>
          <w:b/>
          <w:lang w:val="mn-MN"/>
        </w:rPr>
      </w:pPr>
      <w:r w:rsidRPr="005F6578">
        <w:rPr>
          <w:rFonts w:ascii="Arial" w:hAnsi="Arial" w:cs="Arial"/>
          <w:b/>
          <w:bCs/>
          <w:lang w:val="mn-MN"/>
        </w:rPr>
        <w:t xml:space="preserve">СОГТУУРАХТАЙ ТЭМЦЭХ ТУХАЙ </w:t>
      </w:r>
      <w:r w:rsidRPr="005F6578">
        <w:rPr>
          <w:rFonts w:ascii="Arial" w:hAnsi="Arial" w:cs="Arial"/>
          <w:b/>
          <w:lang w:val="mn-MN"/>
        </w:rPr>
        <w:t>ХУУЛЬД НЭМЭЛТ ОРУУЛАХ ТУХАЙ</w:t>
      </w:r>
    </w:p>
    <w:p w14:paraId="3CD4FAD2" w14:textId="77777777" w:rsidR="001C09D8" w:rsidRPr="005F6578" w:rsidRDefault="001C09D8" w:rsidP="001C09D8">
      <w:pPr>
        <w:ind w:right="-1"/>
        <w:jc w:val="center"/>
        <w:rPr>
          <w:rFonts w:ascii="Arial" w:hAnsi="Arial" w:cs="Arial"/>
          <w:b/>
          <w:lang w:val="mn-MN"/>
        </w:rPr>
      </w:pPr>
    </w:p>
    <w:p w14:paraId="51A717EA" w14:textId="77777777" w:rsidR="001C09D8" w:rsidRPr="005F6578" w:rsidRDefault="001C09D8" w:rsidP="001C09D8">
      <w:pPr>
        <w:ind w:right="-1"/>
        <w:jc w:val="both"/>
        <w:rPr>
          <w:rFonts w:ascii="Arial" w:hAnsi="Arial" w:cs="Arial"/>
          <w:b/>
          <w:lang w:val="mn-MN"/>
        </w:rPr>
      </w:pPr>
    </w:p>
    <w:p w14:paraId="124D4CBE" w14:textId="2102762E" w:rsidR="001C09D8" w:rsidRPr="005F6578" w:rsidRDefault="001C09D8" w:rsidP="001C09D8">
      <w:pPr>
        <w:ind w:right="-1"/>
        <w:jc w:val="both"/>
        <w:rPr>
          <w:rFonts w:ascii="Arial" w:hAnsi="Arial" w:cs="Arial"/>
          <w:lang w:val="mn-MN"/>
        </w:rPr>
      </w:pPr>
      <w:r w:rsidRPr="005F6578">
        <w:rPr>
          <w:rFonts w:ascii="Arial" w:hAnsi="Arial" w:cs="Arial"/>
          <w:b/>
          <w:lang w:val="mn-MN"/>
        </w:rPr>
        <w:tab/>
        <w:t>1</w:t>
      </w:r>
      <w:r w:rsidR="00E6555F" w:rsidRPr="005F6578">
        <w:rPr>
          <w:rFonts w:ascii="Arial" w:hAnsi="Arial" w:cs="Arial"/>
          <w:b/>
          <w:lang w:val="mn-MN"/>
        </w:rPr>
        <w:t xml:space="preserve"> </w:t>
      </w:r>
      <w:r w:rsidRPr="005F6578">
        <w:rPr>
          <w:rFonts w:ascii="Arial" w:hAnsi="Arial" w:cs="Arial"/>
          <w:b/>
          <w:lang w:val="mn-MN"/>
        </w:rPr>
        <w:t>дүгээр зүйл.</w:t>
      </w:r>
      <w:r w:rsidRPr="005F6578">
        <w:rPr>
          <w:rFonts w:ascii="Arial" w:hAnsi="Arial" w:cs="Arial"/>
          <w:caps/>
          <w:color w:val="000000"/>
          <w:shd w:val="clear" w:color="auto" w:fill="FFFFFF"/>
          <w:lang w:val="mn-MN"/>
        </w:rPr>
        <w:t>С</w:t>
      </w:r>
      <w:r w:rsidRPr="005F6578">
        <w:rPr>
          <w:rFonts w:ascii="Arial" w:hAnsi="Arial" w:cs="Arial"/>
          <w:lang w:val="mn-MN"/>
        </w:rPr>
        <w:t>огтууруулах ундааны эргэлтэд хяналт тавих, архидан согтуурахтай тэмцэх тухай хуульд доор дурдсан агуулгатай зүйл, хэсэг нэмсүгэй:</w:t>
      </w:r>
    </w:p>
    <w:p w14:paraId="3A85DB9B" w14:textId="77777777" w:rsidR="001C09D8" w:rsidRPr="005F6578" w:rsidRDefault="001C09D8" w:rsidP="001C09D8">
      <w:pPr>
        <w:ind w:right="-1"/>
        <w:jc w:val="both"/>
        <w:rPr>
          <w:rFonts w:ascii="Arial" w:hAnsi="Arial" w:cs="Arial"/>
          <w:lang w:val="mn-MN"/>
        </w:rPr>
      </w:pPr>
    </w:p>
    <w:p w14:paraId="3C46A732" w14:textId="77777777" w:rsidR="001C09D8" w:rsidRPr="005F6578" w:rsidRDefault="001C09D8" w:rsidP="001C09D8">
      <w:pPr>
        <w:ind w:right="-1"/>
        <w:jc w:val="both"/>
        <w:rPr>
          <w:rFonts w:ascii="Arial" w:hAnsi="Arial" w:cs="Arial"/>
          <w:b/>
          <w:lang w:val="mn-MN"/>
        </w:rPr>
      </w:pPr>
      <w:r w:rsidRPr="005F6578">
        <w:rPr>
          <w:rFonts w:ascii="Arial" w:hAnsi="Arial" w:cs="Arial"/>
          <w:lang w:val="mn-MN"/>
        </w:rPr>
        <w:tab/>
      </w:r>
      <w:r w:rsidRPr="005F6578">
        <w:rPr>
          <w:rFonts w:ascii="Arial" w:hAnsi="Arial" w:cs="Arial"/>
          <w:b/>
          <w:lang w:val="mn-MN"/>
        </w:rPr>
        <w:t>1/32 дугаар зүйлийн 3 дахь хэсэг:</w:t>
      </w:r>
    </w:p>
    <w:p w14:paraId="7D88F37D" w14:textId="77777777" w:rsidR="001C09D8" w:rsidRPr="005F6578" w:rsidRDefault="001C09D8" w:rsidP="001C09D8">
      <w:pPr>
        <w:ind w:right="-1"/>
        <w:jc w:val="both"/>
        <w:rPr>
          <w:rFonts w:ascii="Arial" w:hAnsi="Arial" w:cs="Arial"/>
          <w:b/>
          <w:lang w:val="mn-MN"/>
        </w:rPr>
      </w:pPr>
      <w:r w:rsidRPr="005F6578">
        <w:rPr>
          <w:rFonts w:ascii="Arial" w:hAnsi="Arial" w:cs="Arial"/>
          <w:b/>
          <w:lang w:val="mn-MN"/>
        </w:rPr>
        <w:tab/>
      </w:r>
    </w:p>
    <w:p w14:paraId="09F209CF" w14:textId="4C8AD4CB" w:rsidR="001C09D8" w:rsidRPr="005F6578" w:rsidRDefault="001C09D8" w:rsidP="001C09D8">
      <w:pPr>
        <w:ind w:right="-1"/>
        <w:jc w:val="both"/>
        <w:rPr>
          <w:rFonts w:ascii="Arial" w:hAnsi="Arial" w:cs="Arial"/>
          <w:lang w:val="mn-MN"/>
        </w:rPr>
      </w:pPr>
      <w:r w:rsidRPr="005F6578">
        <w:rPr>
          <w:rFonts w:ascii="Arial" w:hAnsi="Arial" w:cs="Arial"/>
          <w:b/>
          <w:lang w:val="mn-MN"/>
        </w:rPr>
        <w:tab/>
        <w:t>“</w:t>
      </w:r>
      <w:r w:rsidRPr="005F6578">
        <w:rPr>
          <w:rFonts w:ascii="Arial" w:hAnsi="Arial" w:cs="Arial"/>
          <w:lang w:val="mn-MN"/>
        </w:rPr>
        <w:t>32.3.Нийгмийн халамжийн тухай хуулийн</w:t>
      </w:r>
      <w:r w:rsidR="00A106C7" w:rsidRPr="005F6578">
        <w:rPr>
          <w:rFonts w:ascii="Arial" w:hAnsi="Arial" w:cs="Arial"/>
          <w:lang w:val="mn-MN"/>
        </w:rPr>
        <w:t xml:space="preserve"> </w:t>
      </w:r>
      <w:r w:rsidRPr="005F6578">
        <w:rPr>
          <w:rFonts w:ascii="Arial" w:hAnsi="Arial" w:cs="Arial"/>
          <w:lang w:val="mn-MN"/>
        </w:rPr>
        <w:t xml:space="preserve">15.1-д заасан </w:t>
      </w:r>
      <w:r w:rsidRPr="005F6578">
        <w:rPr>
          <w:rFonts w:ascii="Arial" w:eastAsia="Arial" w:hAnsi="Arial" w:cs="Arial"/>
          <w:lang w:val="mn-MN"/>
        </w:rPr>
        <w:t xml:space="preserve">өрхийн согтуурах мансуурах донтой иргэний донтолтыг бууруулах эмийн хөнгөлөлт, эмнэлгийн тусламж, үйлчилгээний зардлыг </w:t>
      </w:r>
      <w:r w:rsidRPr="005F6578">
        <w:rPr>
          <w:rFonts w:ascii="Arial" w:hAnsi="Arial" w:cs="Arial"/>
          <w:lang w:val="mn-MN"/>
        </w:rPr>
        <w:t>Архидан согтуурахтай тэмцэх, урьдчилан сэргийлэх үйл ажиллагааг дэмжих сангаас Эрүүл мэндийн даатгалын тухай хуулийн</w:t>
      </w:r>
      <w:r w:rsidR="00842C44" w:rsidRPr="005F6578">
        <w:rPr>
          <w:rFonts w:ascii="Arial" w:hAnsi="Arial" w:cs="Arial"/>
          <w:lang w:val="mn-MN"/>
        </w:rPr>
        <w:t xml:space="preserve"> </w:t>
      </w:r>
      <w:r w:rsidRPr="005F6578">
        <w:rPr>
          <w:rFonts w:ascii="Arial" w:hAnsi="Arial" w:cs="Arial"/>
          <w:lang w:val="mn-MN"/>
        </w:rPr>
        <w:t>19.1.5-д заасны дагуу эрүүл мэндийн даатгалын санд шилжүүлж, эрүүл мэндийн даатгалын байгууллагаар дамжуулан хэрэгжүүлнэ.”</w:t>
      </w:r>
    </w:p>
    <w:p w14:paraId="256F065E" w14:textId="77777777" w:rsidR="001C09D8" w:rsidRPr="005F6578" w:rsidRDefault="001C09D8" w:rsidP="001C09D8">
      <w:pPr>
        <w:ind w:right="-1"/>
        <w:jc w:val="both"/>
        <w:rPr>
          <w:rFonts w:ascii="Arial" w:hAnsi="Arial" w:cs="Arial"/>
          <w:lang w:val="mn-MN"/>
        </w:rPr>
      </w:pPr>
    </w:p>
    <w:p w14:paraId="2F541885" w14:textId="77777777" w:rsidR="001C09D8" w:rsidRPr="005F6578" w:rsidRDefault="001C09D8" w:rsidP="001C09D8">
      <w:pPr>
        <w:ind w:right="-1"/>
        <w:jc w:val="both"/>
        <w:rPr>
          <w:rFonts w:ascii="Arial" w:hAnsi="Arial" w:cs="Arial"/>
          <w:b/>
          <w:lang w:val="mn-MN"/>
        </w:rPr>
      </w:pPr>
      <w:r w:rsidRPr="005F6578">
        <w:rPr>
          <w:rFonts w:ascii="Arial" w:hAnsi="Arial" w:cs="Arial"/>
          <w:lang w:val="mn-MN"/>
        </w:rPr>
        <w:tab/>
      </w:r>
      <w:r w:rsidRPr="005F6578">
        <w:rPr>
          <w:rFonts w:ascii="Arial" w:hAnsi="Arial" w:cs="Arial"/>
          <w:b/>
          <w:lang w:val="mn-MN"/>
        </w:rPr>
        <w:t>2/32</w:t>
      </w:r>
      <w:r w:rsidRPr="005F6578">
        <w:rPr>
          <w:rFonts w:ascii="Arial" w:hAnsi="Arial" w:cs="Arial"/>
          <w:b/>
          <w:vertAlign w:val="superscript"/>
          <w:lang w:val="mn-MN"/>
        </w:rPr>
        <w:t>1</w:t>
      </w:r>
      <w:r w:rsidRPr="005F6578">
        <w:rPr>
          <w:rFonts w:ascii="Arial" w:hAnsi="Arial" w:cs="Arial"/>
          <w:b/>
          <w:lang w:val="mn-MN"/>
        </w:rPr>
        <w:t xml:space="preserve"> дугаар зүйл.Нийгмийн халамжийн үйлчилгээ </w:t>
      </w:r>
    </w:p>
    <w:p w14:paraId="483D6E06" w14:textId="77777777" w:rsidR="001C09D8" w:rsidRPr="005F6578" w:rsidRDefault="001C09D8" w:rsidP="001C09D8">
      <w:pPr>
        <w:ind w:right="-1"/>
        <w:jc w:val="both"/>
        <w:rPr>
          <w:rFonts w:ascii="Arial" w:hAnsi="Arial" w:cs="Arial"/>
          <w:b/>
          <w:color w:val="000000" w:themeColor="text1"/>
          <w:lang w:val="mn-MN"/>
        </w:rPr>
      </w:pPr>
    </w:p>
    <w:p w14:paraId="77B2AF7F" w14:textId="05125FFE" w:rsidR="001C09D8" w:rsidRPr="005F6578" w:rsidRDefault="001C09D8" w:rsidP="001C09D8">
      <w:pPr>
        <w:ind w:right="-1" w:firstLine="720"/>
        <w:jc w:val="both"/>
        <w:rPr>
          <w:rFonts w:ascii="Arial" w:hAnsi="Arial" w:cs="Arial"/>
          <w:color w:val="000000" w:themeColor="text1"/>
          <w:lang w:val="mn-MN"/>
        </w:rPr>
      </w:pPr>
      <w:r w:rsidRPr="005F6578">
        <w:rPr>
          <w:rFonts w:ascii="Arial" w:hAnsi="Arial" w:cs="Arial"/>
          <w:bCs/>
          <w:color w:val="000000" w:themeColor="text1"/>
          <w:lang w:val="mn-MN"/>
        </w:rPr>
        <w:t>“32</w:t>
      </w:r>
      <w:r w:rsidRPr="005F6578">
        <w:rPr>
          <w:rFonts w:ascii="Arial" w:hAnsi="Arial" w:cs="Arial"/>
          <w:bCs/>
          <w:color w:val="000000" w:themeColor="text1"/>
          <w:vertAlign w:val="superscript"/>
          <w:lang w:val="mn-MN"/>
        </w:rPr>
        <w:t>1</w:t>
      </w:r>
      <w:r w:rsidRPr="005F6578">
        <w:rPr>
          <w:rFonts w:ascii="Arial" w:eastAsia="Arial" w:hAnsi="Arial" w:cs="Arial"/>
          <w:bCs/>
          <w:color w:val="000000" w:themeColor="text1"/>
          <w:lang w:val="mn-MN"/>
        </w:rPr>
        <w:t>.1.Нийгмийн халамжийн тухай хуулийн</w:t>
      </w:r>
      <w:r w:rsidR="00A106C7" w:rsidRPr="005F6578">
        <w:rPr>
          <w:rFonts w:ascii="Arial" w:eastAsia="Arial" w:hAnsi="Arial" w:cs="Arial"/>
          <w:bCs/>
          <w:color w:val="000000" w:themeColor="text1"/>
          <w:lang w:val="mn-MN"/>
        </w:rPr>
        <w:t xml:space="preserve"> </w:t>
      </w:r>
      <w:r w:rsidR="009A4914" w:rsidRPr="005F6578">
        <w:rPr>
          <w:rFonts w:ascii="Arial" w:eastAsia="Arial" w:hAnsi="Arial" w:cs="Arial"/>
          <w:color w:val="000000" w:themeColor="text1"/>
          <w:lang w:val="mn-MN"/>
        </w:rPr>
        <w:t>15.1</w:t>
      </w:r>
      <w:r w:rsidRPr="005F6578">
        <w:rPr>
          <w:rFonts w:ascii="Arial" w:eastAsia="Arial" w:hAnsi="Arial" w:cs="Arial"/>
          <w:color w:val="000000" w:themeColor="text1"/>
          <w:lang w:val="mn-MN"/>
        </w:rPr>
        <w:t xml:space="preserve">-д заасан нийгмийн халамжийн дэмжлэг, </w:t>
      </w:r>
      <w:r w:rsidR="007C2593" w:rsidRPr="005F6578">
        <w:rPr>
          <w:rFonts w:ascii="Arial" w:eastAsia="Arial" w:hAnsi="Arial" w:cs="Arial"/>
          <w:color w:val="000000" w:themeColor="text1"/>
          <w:lang w:val="mn-MN"/>
        </w:rPr>
        <w:t>үйлчилгээ</w:t>
      </w:r>
      <w:r w:rsidRPr="005F6578">
        <w:rPr>
          <w:rFonts w:ascii="Arial" w:eastAsia="Arial" w:hAnsi="Arial" w:cs="Arial"/>
          <w:color w:val="000000" w:themeColor="text1"/>
          <w:lang w:val="mn-MN"/>
        </w:rPr>
        <w:t xml:space="preserve"> зайлшгүй шаардлагатай өрхийн согтуурах мансуурах донтох өвчтэй иргэнд мөн хуулийн </w:t>
      </w:r>
      <w:r w:rsidR="009A4914" w:rsidRPr="005F6578">
        <w:rPr>
          <w:rFonts w:ascii="Arial" w:eastAsia="Arial" w:hAnsi="Arial" w:cs="Arial"/>
          <w:color w:val="000000" w:themeColor="text1"/>
          <w:lang w:val="mn-MN"/>
        </w:rPr>
        <w:t>15.3</w:t>
      </w:r>
      <w:r w:rsidR="009373DF" w:rsidRPr="005F6578">
        <w:rPr>
          <w:rFonts w:ascii="Arial" w:eastAsia="Arial" w:hAnsi="Arial" w:cs="Arial"/>
          <w:color w:val="000000" w:themeColor="text1"/>
          <w:lang w:val="mn-MN"/>
        </w:rPr>
        <w:t>, 18.</w:t>
      </w:r>
      <w:r w:rsidR="00542633" w:rsidRPr="005F6578">
        <w:rPr>
          <w:rFonts w:ascii="Arial" w:eastAsia="Arial" w:hAnsi="Arial" w:cs="Arial"/>
          <w:color w:val="000000" w:themeColor="text1"/>
          <w:lang w:val="mn-MN"/>
        </w:rPr>
        <w:t>14</w:t>
      </w:r>
      <w:r w:rsidRPr="005F6578">
        <w:rPr>
          <w:rFonts w:ascii="Arial" w:eastAsia="Arial" w:hAnsi="Arial" w:cs="Arial"/>
          <w:color w:val="000000" w:themeColor="text1"/>
          <w:lang w:val="mn-MN"/>
        </w:rPr>
        <w:t>-</w:t>
      </w:r>
      <w:r w:rsidR="00542633" w:rsidRPr="005F6578">
        <w:rPr>
          <w:rFonts w:ascii="Arial" w:eastAsia="Arial" w:hAnsi="Arial" w:cs="Arial"/>
          <w:color w:val="000000" w:themeColor="text1"/>
          <w:lang w:val="mn-MN"/>
        </w:rPr>
        <w:t>т</w:t>
      </w:r>
      <w:r w:rsidR="009A4914" w:rsidRPr="005F6578">
        <w:rPr>
          <w:rFonts w:ascii="Arial" w:eastAsia="Arial" w:hAnsi="Arial" w:cs="Arial"/>
          <w:color w:val="000000" w:themeColor="text1"/>
          <w:lang w:val="mn-MN"/>
        </w:rPr>
        <w:t xml:space="preserve"> </w:t>
      </w:r>
      <w:r w:rsidRPr="005F6578">
        <w:rPr>
          <w:rFonts w:ascii="Arial" w:eastAsia="Arial" w:hAnsi="Arial" w:cs="Arial"/>
          <w:color w:val="000000" w:themeColor="text1"/>
          <w:lang w:val="mn-MN"/>
        </w:rPr>
        <w:t xml:space="preserve">заасны дагуу үзүүлэх үйлчилгээний зардлыг </w:t>
      </w:r>
      <w:r w:rsidRPr="005F6578">
        <w:rPr>
          <w:rFonts w:ascii="Arial" w:hAnsi="Arial" w:cs="Arial"/>
          <w:color w:val="000000" w:themeColor="text1"/>
          <w:lang w:val="mn-MN"/>
        </w:rPr>
        <w:t>Архидан согтуурахтай тэмцэх, урьдчилан сэргийлэх үйл ажиллагааг дэмжих сангаас нийгмийн халамжийн санд шилжүүлж, нийгмийн халамжийн үйлчилгээний байгууллагаар дамжуулан хэрэгжүүлнэ.”</w:t>
      </w:r>
    </w:p>
    <w:p w14:paraId="1D039ABE" w14:textId="77777777" w:rsidR="001C09D8" w:rsidRPr="005F6578" w:rsidRDefault="001C09D8" w:rsidP="001C09D8">
      <w:pPr>
        <w:ind w:right="-1"/>
        <w:jc w:val="both"/>
        <w:rPr>
          <w:rFonts w:ascii="Arial" w:hAnsi="Arial" w:cs="Arial"/>
          <w:b/>
          <w:lang w:val="mn-MN"/>
        </w:rPr>
      </w:pPr>
    </w:p>
    <w:p w14:paraId="2E542B63" w14:textId="77777777" w:rsidR="001C09D8" w:rsidRPr="005F6578" w:rsidRDefault="001C09D8" w:rsidP="001C09D8">
      <w:pPr>
        <w:ind w:right="-1" w:firstLine="720"/>
        <w:jc w:val="both"/>
        <w:rPr>
          <w:rStyle w:val="Strong"/>
          <w:rFonts w:ascii="Arial" w:hAnsi="Arial" w:cs="Arial"/>
          <w:b w:val="0"/>
          <w:bCs w:val="0"/>
          <w:lang w:val="mn-MN"/>
        </w:rPr>
      </w:pPr>
      <w:r w:rsidRPr="005F6578">
        <w:rPr>
          <w:rFonts w:ascii="Arial" w:hAnsi="Arial" w:cs="Arial"/>
          <w:b/>
          <w:lang w:val="mn-MN"/>
        </w:rPr>
        <w:t>2 дугаар зүйл.</w:t>
      </w:r>
      <w:r w:rsidRPr="005F6578">
        <w:rPr>
          <w:rFonts w:ascii="Arial" w:hAnsi="Arial" w:cs="Arial"/>
          <w:lang w:val="mn-MN"/>
        </w:rPr>
        <w:t xml:space="preserve">Энэ хуулийг Нийгмийн халамжийн тухай хууль </w:t>
      </w:r>
      <w:r w:rsidRPr="005F6578">
        <w:rPr>
          <w:rStyle w:val="Strong"/>
          <w:rFonts w:ascii="Arial" w:hAnsi="Arial" w:cs="Arial"/>
          <w:b w:val="0"/>
          <w:bCs w:val="0"/>
          <w:lang w:val="mn-MN"/>
        </w:rPr>
        <w:t>/Шинэчилсэн найруулга/ хүчин төгөлдөр болсон өдрөөс эхлэн дагаж мөрдөнө.</w:t>
      </w:r>
    </w:p>
    <w:p w14:paraId="6E114FED" w14:textId="77777777" w:rsidR="001C09D8" w:rsidRPr="005F6578" w:rsidRDefault="001C09D8" w:rsidP="001C09D8">
      <w:pPr>
        <w:pBdr>
          <w:top w:val="nil"/>
          <w:left w:val="nil"/>
          <w:bottom w:val="nil"/>
          <w:right w:val="nil"/>
          <w:between w:val="nil"/>
        </w:pBdr>
        <w:ind w:firstLine="1440"/>
        <w:jc w:val="both"/>
        <w:rPr>
          <w:rFonts w:ascii="Arial" w:eastAsia="Arial" w:hAnsi="Arial" w:cs="Arial"/>
          <w:color w:val="7030A0"/>
          <w:lang w:val="mn-MN"/>
        </w:rPr>
      </w:pPr>
    </w:p>
    <w:p w14:paraId="29342492" w14:textId="77777777" w:rsidR="001C09D8" w:rsidRPr="005F6578" w:rsidRDefault="001C09D8" w:rsidP="001C09D8">
      <w:pPr>
        <w:ind w:right="-1"/>
        <w:jc w:val="both"/>
        <w:rPr>
          <w:rStyle w:val="Strong"/>
          <w:rFonts w:ascii="Arial" w:hAnsi="Arial" w:cs="Arial"/>
          <w:b w:val="0"/>
          <w:bCs w:val="0"/>
          <w:color w:val="7030A0"/>
          <w:lang w:val="mn-MN"/>
        </w:rPr>
      </w:pPr>
    </w:p>
    <w:p w14:paraId="506BB70D" w14:textId="77777777" w:rsidR="001C09D8" w:rsidRPr="005F6578" w:rsidRDefault="001C09D8" w:rsidP="001C09D8">
      <w:pPr>
        <w:ind w:right="-1"/>
        <w:rPr>
          <w:rFonts w:ascii="Arial" w:hAnsi="Arial" w:cs="Arial"/>
          <w:lang w:val="mn-MN"/>
        </w:rPr>
      </w:pPr>
    </w:p>
    <w:p w14:paraId="4B55AB82" w14:textId="77777777" w:rsidR="00171AAF" w:rsidRPr="005F6578" w:rsidRDefault="00171AAF" w:rsidP="00171AAF">
      <w:pPr>
        <w:ind w:right="-360"/>
        <w:jc w:val="center"/>
        <w:rPr>
          <w:rFonts w:ascii="Arial" w:hAnsi="Arial" w:cs="Arial"/>
          <w:lang w:val="mn-MN"/>
        </w:rPr>
      </w:pPr>
      <w:r w:rsidRPr="005F6578">
        <w:rPr>
          <w:rFonts w:ascii="Arial" w:hAnsi="Arial" w:cs="Arial"/>
          <w:lang w:val="mn-MN"/>
        </w:rPr>
        <w:t>Гарын үсэг</w:t>
      </w:r>
    </w:p>
    <w:p w14:paraId="559D8F4D" w14:textId="77777777" w:rsidR="001C09D8" w:rsidRPr="005F6578" w:rsidRDefault="001C09D8" w:rsidP="001C09D8">
      <w:pPr>
        <w:ind w:right="-1"/>
        <w:jc w:val="right"/>
        <w:rPr>
          <w:rFonts w:ascii="Arial" w:hAnsi="Arial" w:cs="Arial"/>
          <w:lang w:val="mn-MN"/>
        </w:rPr>
      </w:pPr>
    </w:p>
    <w:p w14:paraId="2E0B4320" w14:textId="77777777" w:rsidR="0099718B" w:rsidRPr="005F6578" w:rsidRDefault="0099718B" w:rsidP="00A7076D">
      <w:pPr>
        <w:spacing w:after="160" w:line="259" w:lineRule="auto"/>
        <w:jc w:val="center"/>
        <w:rPr>
          <w:rFonts w:ascii="Arial" w:hAnsi="Arial" w:cs="Arial"/>
          <w:lang w:val="mn-MN"/>
        </w:rPr>
      </w:pPr>
    </w:p>
    <w:p w14:paraId="020C81A6" w14:textId="77777777" w:rsidR="0099718B" w:rsidRPr="005F6578" w:rsidRDefault="0099718B" w:rsidP="00A7076D">
      <w:pPr>
        <w:spacing w:after="160" w:line="259" w:lineRule="auto"/>
        <w:jc w:val="center"/>
        <w:rPr>
          <w:rFonts w:ascii="Arial" w:hAnsi="Arial" w:cs="Arial"/>
          <w:lang w:val="mn-MN"/>
        </w:rPr>
      </w:pPr>
    </w:p>
    <w:p w14:paraId="230A764F" w14:textId="77777777" w:rsidR="0099718B" w:rsidRPr="005F6578" w:rsidRDefault="0099718B" w:rsidP="00A7076D">
      <w:pPr>
        <w:spacing w:after="160" w:line="259" w:lineRule="auto"/>
        <w:jc w:val="center"/>
        <w:rPr>
          <w:rFonts w:ascii="Arial" w:hAnsi="Arial" w:cs="Arial"/>
          <w:lang w:val="mn-MN"/>
        </w:rPr>
      </w:pPr>
    </w:p>
    <w:p w14:paraId="62DD4DC2" w14:textId="77777777" w:rsidR="0099718B" w:rsidRPr="005F6578" w:rsidRDefault="0099718B" w:rsidP="00A7076D">
      <w:pPr>
        <w:spacing w:after="160" w:line="259" w:lineRule="auto"/>
        <w:jc w:val="center"/>
        <w:rPr>
          <w:rFonts w:ascii="Arial" w:hAnsi="Arial" w:cs="Arial"/>
          <w:lang w:val="mn-MN"/>
        </w:rPr>
      </w:pPr>
    </w:p>
    <w:p w14:paraId="37179A91" w14:textId="76D5E6FA" w:rsidR="00AC7604" w:rsidRPr="005F6578" w:rsidRDefault="00AC7604" w:rsidP="00AC7604">
      <w:pPr>
        <w:ind w:left="8640"/>
        <w:jc w:val="center"/>
        <w:rPr>
          <w:rFonts w:ascii="Arial" w:hAnsi="Arial" w:cs="Arial"/>
          <w:lang w:val="mn-MN"/>
        </w:rPr>
      </w:pPr>
      <w:r w:rsidRPr="005F6578">
        <w:rPr>
          <w:rFonts w:ascii="Arial" w:hAnsi="Arial" w:cs="Arial"/>
          <w:lang w:val="mn-MN"/>
        </w:rPr>
        <w:lastRenderedPageBreak/>
        <w:t>Төсөл</w:t>
      </w:r>
    </w:p>
    <w:p w14:paraId="1F918086" w14:textId="77777777" w:rsidR="00AC7604" w:rsidRPr="005F6578" w:rsidRDefault="00AC7604" w:rsidP="00AC7604">
      <w:pPr>
        <w:jc w:val="center"/>
        <w:rPr>
          <w:rFonts w:ascii="Arial" w:hAnsi="Arial" w:cs="Arial"/>
          <w:lang w:val="mn-MN"/>
        </w:rPr>
      </w:pPr>
    </w:p>
    <w:p w14:paraId="2BFC51F9" w14:textId="77777777" w:rsidR="00AC7604" w:rsidRPr="005F6578" w:rsidRDefault="00AC7604" w:rsidP="00AC7604">
      <w:pPr>
        <w:jc w:val="center"/>
        <w:rPr>
          <w:rFonts w:ascii="Arial" w:hAnsi="Arial" w:cs="Arial"/>
          <w:b/>
          <w:lang w:val="mn-MN"/>
        </w:rPr>
      </w:pPr>
      <w:r w:rsidRPr="005F6578">
        <w:rPr>
          <w:rFonts w:ascii="Arial" w:hAnsi="Arial" w:cs="Arial"/>
          <w:b/>
          <w:lang w:val="mn-MN"/>
        </w:rPr>
        <w:t>МОНГОЛ УЛСЫН ХУУЛЬ</w:t>
      </w:r>
    </w:p>
    <w:p w14:paraId="28297DFD" w14:textId="77777777" w:rsidR="000B2729" w:rsidRPr="005F6578" w:rsidRDefault="000B2729" w:rsidP="000B2729">
      <w:pPr>
        <w:jc w:val="both"/>
        <w:rPr>
          <w:rFonts w:ascii="Arial" w:hAnsi="Arial" w:cs="Arial"/>
          <w:lang w:val="mn-MN"/>
        </w:rPr>
      </w:pPr>
    </w:p>
    <w:p w14:paraId="13B64533" w14:textId="7C857D6B" w:rsidR="000B2729" w:rsidRPr="005F6578" w:rsidRDefault="000B2729" w:rsidP="000B2729">
      <w:pPr>
        <w:jc w:val="both"/>
        <w:rPr>
          <w:rFonts w:ascii="Arial" w:hAnsi="Arial" w:cs="Arial"/>
          <w:lang w:val="mn-MN"/>
        </w:rPr>
      </w:pPr>
      <w:r w:rsidRPr="005F6578">
        <w:rPr>
          <w:rFonts w:ascii="Arial" w:hAnsi="Arial" w:cs="Arial"/>
          <w:lang w:val="mn-MN"/>
        </w:rPr>
        <w:t xml:space="preserve">202... оны ... дугаар </w:t>
      </w:r>
    </w:p>
    <w:p w14:paraId="528968C7" w14:textId="77777777" w:rsidR="000B2729" w:rsidRPr="005F6578" w:rsidRDefault="000B2729" w:rsidP="000B2729">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1E29662A" w14:textId="77777777" w:rsidR="005A6C1A" w:rsidRPr="005F6578" w:rsidRDefault="005A6C1A" w:rsidP="00AC7604">
      <w:pPr>
        <w:jc w:val="center"/>
        <w:rPr>
          <w:rFonts w:ascii="Arial" w:hAnsi="Arial" w:cs="Arial"/>
          <w:b/>
          <w:lang w:val="mn-MN"/>
        </w:rPr>
      </w:pPr>
    </w:p>
    <w:p w14:paraId="27A5A822" w14:textId="77777777" w:rsidR="00D068C7" w:rsidRPr="005F6578" w:rsidRDefault="00D068C7" w:rsidP="00AC7604">
      <w:pPr>
        <w:jc w:val="center"/>
        <w:rPr>
          <w:rFonts w:ascii="Arial" w:hAnsi="Arial" w:cs="Arial"/>
          <w:b/>
          <w:lang w:val="mn-MN"/>
        </w:rPr>
      </w:pPr>
    </w:p>
    <w:p w14:paraId="4A7CE863" w14:textId="5FF07AD8" w:rsidR="00AC7604" w:rsidRPr="005F6578" w:rsidRDefault="00AC7604" w:rsidP="00AC7604">
      <w:pPr>
        <w:jc w:val="center"/>
        <w:rPr>
          <w:rFonts w:ascii="Arial" w:hAnsi="Arial" w:cs="Arial"/>
          <w:b/>
          <w:lang w:val="mn-MN"/>
        </w:rPr>
      </w:pPr>
      <w:r w:rsidRPr="005F6578">
        <w:rPr>
          <w:rFonts w:ascii="Arial" w:hAnsi="Arial" w:cs="Arial"/>
          <w:b/>
          <w:lang w:val="mn-MN"/>
        </w:rPr>
        <w:t xml:space="preserve">СЭТГЭЦИЙН ЭРҮҮЛ МЭНДИЙН ТУХАЙ ХУУЛЬД </w:t>
      </w:r>
    </w:p>
    <w:p w14:paraId="34EBED9D" w14:textId="70546AD7" w:rsidR="00AC7604" w:rsidRPr="005F6578" w:rsidRDefault="00AC7604" w:rsidP="00AC7604">
      <w:pPr>
        <w:jc w:val="center"/>
        <w:rPr>
          <w:rFonts w:ascii="Arial" w:hAnsi="Arial" w:cs="Arial"/>
          <w:b/>
          <w:lang w:val="mn-MN"/>
        </w:rPr>
      </w:pPr>
      <w:r w:rsidRPr="005F6578">
        <w:rPr>
          <w:rFonts w:ascii="Arial" w:hAnsi="Arial" w:cs="Arial"/>
          <w:b/>
          <w:lang w:val="mn-MN"/>
        </w:rPr>
        <w:t>НЭМЭЛТ ОРУУЛАХ ТУХАЙ</w:t>
      </w:r>
    </w:p>
    <w:p w14:paraId="5A077D18" w14:textId="77777777" w:rsidR="00AC7604" w:rsidRPr="005F6578" w:rsidRDefault="00AC7604" w:rsidP="00AC7604">
      <w:pPr>
        <w:jc w:val="center"/>
        <w:rPr>
          <w:rFonts w:ascii="Arial" w:hAnsi="Arial" w:cs="Arial"/>
          <w:b/>
          <w:lang w:val="mn-MN"/>
        </w:rPr>
      </w:pPr>
    </w:p>
    <w:p w14:paraId="6C56F27C" w14:textId="77777777" w:rsidR="00AC7604" w:rsidRPr="005F6578" w:rsidRDefault="00AC7604" w:rsidP="00AC7604">
      <w:pPr>
        <w:jc w:val="center"/>
        <w:rPr>
          <w:rFonts w:ascii="Arial" w:hAnsi="Arial" w:cs="Arial"/>
          <w:b/>
          <w:lang w:val="mn-MN"/>
        </w:rPr>
      </w:pPr>
    </w:p>
    <w:p w14:paraId="5EA1670C" w14:textId="19B5879F" w:rsidR="00AC7604" w:rsidRPr="005F6578" w:rsidRDefault="00AC7604" w:rsidP="00AC7604">
      <w:pPr>
        <w:ind w:firstLine="720"/>
        <w:jc w:val="both"/>
        <w:rPr>
          <w:rFonts w:ascii="Arial" w:hAnsi="Arial" w:cs="Arial"/>
          <w:lang w:val="mn-MN"/>
        </w:rPr>
      </w:pPr>
      <w:r w:rsidRPr="005F6578">
        <w:rPr>
          <w:rFonts w:ascii="Arial" w:hAnsi="Arial" w:cs="Arial"/>
          <w:b/>
          <w:lang w:val="mn-MN"/>
        </w:rPr>
        <w:t>1 дүгээр зүйл</w:t>
      </w:r>
      <w:r w:rsidRPr="005F6578">
        <w:rPr>
          <w:rFonts w:ascii="Arial" w:hAnsi="Arial" w:cs="Arial"/>
          <w:lang w:val="mn-MN"/>
        </w:rPr>
        <w:t xml:space="preserve">.Сэтгэцийн эрүүл мэндийн тухай хуулийн 8 дугаар зүйлд </w:t>
      </w:r>
      <w:r w:rsidR="00481372" w:rsidRPr="005F6578">
        <w:rPr>
          <w:rFonts w:ascii="Arial" w:hAnsi="Arial" w:cs="Arial"/>
          <w:lang w:val="mn-MN"/>
        </w:rPr>
        <w:t xml:space="preserve">доор дурдсан агуулгатай </w:t>
      </w:r>
      <w:r w:rsidRPr="005F6578">
        <w:rPr>
          <w:rFonts w:ascii="Arial" w:hAnsi="Arial" w:cs="Arial"/>
          <w:lang w:val="mn-MN"/>
        </w:rPr>
        <w:t>8.3 дахь хэсэг нэмсүгэй.</w:t>
      </w:r>
    </w:p>
    <w:p w14:paraId="4D59C3DA" w14:textId="77777777" w:rsidR="007533BA" w:rsidRPr="005F6578" w:rsidRDefault="007533BA" w:rsidP="007533BA">
      <w:pPr>
        <w:ind w:right="-1" w:firstLine="720"/>
        <w:jc w:val="both"/>
        <w:rPr>
          <w:rFonts w:ascii="Arial" w:hAnsi="Arial" w:cs="Arial"/>
          <w:b/>
          <w:lang w:val="mn-MN"/>
        </w:rPr>
      </w:pPr>
    </w:p>
    <w:p w14:paraId="6420972E" w14:textId="7B036C2C" w:rsidR="007533BA" w:rsidRPr="005F6578" w:rsidRDefault="007533BA" w:rsidP="007533BA">
      <w:pPr>
        <w:ind w:right="-1" w:firstLine="720"/>
        <w:jc w:val="both"/>
        <w:rPr>
          <w:rFonts w:ascii="Arial" w:hAnsi="Arial" w:cs="Arial"/>
          <w:b/>
          <w:lang w:val="mn-MN"/>
        </w:rPr>
      </w:pPr>
      <w:r w:rsidRPr="005F6578">
        <w:rPr>
          <w:rFonts w:ascii="Arial" w:hAnsi="Arial" w:cs="Arial"/>
          <w:b/>
          <w:lang w:val="mn-MN"/>
        </w:rPr>
        <w:t xml:space="preserve">1/8 дугаар зүйлийн </w:t>
      </w:r>
      <w:r w:rsidRPr="005F6578">
        <w:rPr>
          <w:rFonts w:ascii="Arial" w:hAnsi="Arial" w:cs="Arial"/>
          <w:b/>
          <w:bCs/>
          <w:lang w:val="mn-MN"/>
        </w:rPr>
        <w:t>8.3</w:t>
      </w:r>
      <w:r w:rsidRPr="005F6578">
        <w:rPr>
          <w:rFonts w:ascii="Arial" w:hAnsi="Arial" w:cs="Arial"/>
          <w:b/>
          <w:bCs/>
          <w:vertAlign w:val="superscript"/>
          <w:lang w:val="mn-MN"/>
        </w:rPr>
        <w:t xml:space="preserve"> </w:t>
      </w:r>
      <w:r w:rsidRPr="005F6578">
        <w:rPr>
          <w:rFonts w:ascii="Arial" w:hAnsi="Arial" w:cs="Arial"/>
          <w:b/>
          <w:lang w:val="mn-MN"/>
        </w:rPr>
        <w:t xml:space="preserve">дахь хэсэг: </w:t>
      </w:r>
    </w:p>
    <w:p w14:paraId="0F7FDEA5" w14:textId="77777777" w:rsidR="00B41AF9" w:rsidRPr="005F6578" w:rsidRDefault="00B41AF9" w:rsidP="00AC7604">
      <w:pPr>
        <w:ind w:firstLine="720"/>
        <w:jc w:val="both"/>
        <w:rPr>
          <w:rFonts w:ascii="Arial" w:hAnsi="Arial" w:cs="Arial"/>
          <w:lang w:val="mn-MN"/>
        </w:rPr>
      </w:pPr>
    </w:p>
    <w:p w14:paraId="70FB15B1" w14:textId="4A383645" w:rsidR="00AC7604" w:rsidRPr="005F6578" w:rsidRDefault="00AC7604" w:rsidP="00AC7604">
      <w:pPr>
        <w:ind w:firstLine="720"/>
        <w:jc w:val="both"/>
        <w:rPr>
          <w:rFonts w:ascii="Arial" w:hAnsi="Arial" w:cs="Arial"/>
          <w:lang w:val="mn-MN"/>
        </w:rPr>
      </w:pPr>
      <w:r w:rsidRPr="005F6578">
        <w:rPr>
          <w:rFonts w:ascii="Arial" w:hAnsi="Arial" w:cs="Arial"/>
          <w:lang w:val="mn-MN"/>
        </w:rPr>
        <w:t xml:space="preserve">“8.3.Сэтгэцийн эмгэгтэй хүний эрүүл мэндийн байдал, онцлог хэрэгцээг харгалзан асрамжийн газрыг төрөлжүүлэн үзүүлэх ба Нийгмийн халамжийн тухай хуулийн </w:t>
      </w:r>
      <w:r w:rsidR="008D675D" w:rsidRPr="005F6578">
        <w:rPr>
          <w:rFonts w:ascii="Arial" w:hAnsi="Arial" w:cs="Arial"/>
          <w:lang w:val="mn-MN"/>
        </w:rPr>
        <w:t xml:space="preserve">19.2.5-д </w:t>
      </w:r>
      <w:r w:rsidRPr="005F6578">
        <w:rPr>
          <w:rFonts w:ascii="Arial" w:hAnsi="Arial" w:cs="Arial"/>
          <w:lang w:val="mn-MN"/>
        </w:rPr>
        <w:t>заасан</w:t>
      </w:r>
      <w:r w:rsidR="00415FCE" w:rsidRPr="005F6578">
        <w:rPr>
          <w:rFonts w:ascii="Arial" w:hAnsi="Arial" w:cs="Arial"/>
          <w:lang w:val="mn-MN"/>
        </w:rPr>
        <w:t xml:space="preserve"> </w:t>
      </w:r>
      <w:r w:rsidRPr="005F6578">
        <w:rPr>
          <w:rFonts w:ascii="Arial" w:hAnsi="Arial" w:cs="Arial"/>
          <w:lang w:val="mn-MN"/>
        </w:rPr>
        <w:t>үйлчлүүлэгчийн хувьсах зардлыг нийгмийн халамжийн сангаас тухайн байгууллагад олгоно.</w:t>
      </w:r>
      <w:r w:rsidR="00014C60" w:rsidRPr="005F6578">
        <w:rPr>
          <w:rFonts w:ascii="Arial" w:hAnsi="Arial" w:cs="Arial"/>
          <w:lang w:val="mn-MN"/>
        </w:rPr>
        <w:t>”</w:t>
      </w:r>
    </w:p>
    <w:p w14:paraId="10BA6D52" w14:textId="77777777" w:rsidR="00FF4132" w:rsidRPr="005F6578" w:rsidRDefault="00FF4132" w:rsidP="00AC7604">
      <w:pPr>
        <w:ind w:firstLine="720"/>
        <w:jc w:val="both"/>
        <w:rPr>
          <w:rFonts w:ascii="Arial" w:hAnsi="Arial" w:cs="Arial"/>
          <w:lang w:val="mn-MN"/>
        </w:rPr>
      </w:pPr>
    </w:p>
    <w:p w14:paraId="6B7C1B70" w14:textId="77777777" w:rsidR="00AC7604" w:rsidRPr="005F6578" w:rsidRDefault="00AC7604" w:rsidP="00AC7604">
      <w:pPr>
        <w:ind w:firstLine="720"/>
        <w:jc w:val="both"/>
        <w:rPr>
          <w:rFonts w:ascii="Arial" w:hAnsi="Arial" w:cs="Arial"/>
          <w:lang w:val="mn-MN"/>
        </w:rPr>
      </w:pPr>
      <w:r w:rsidRPr="005F6578">
        <w:rPr>
          <w:rFonts w:ascii="Arial" w:hAnsi="Arial" w:cs="Arial"/>
          <w:b/>
          <w:lang w:val="mn-MN"/>
        </w:rPr>
        <w:t>2 дугаар зүйл.</w:t>
      </w:r>
      <w:r w:rsidRPr="005F6578">
        <w:rPr>
          <w:rFonts w:ascii="Arial" w:hAnsi="Arial" w:cs="Arial"/>
          <w:lang w:val="mn-MN"/>
        </w:rPr>
        <w:t>Энэ хуулийг Нийгмийн халамжийн тухай хууль /Шинэчилсэн найруулга/ хүчин төгөлдөр болсон өдрөөс эхлэн дагаж мөрдөнө.</w:t>
      </w:r>
    </w:p>
    <w:p w14:paraId="13358682" w14:textId="77777777" w:rsidR="00AC7604" w:rsidRPr="005F6578" w:rsidRDefault="00AC7604" w:rsidP="00AC7604">
      <w:pPr>
        <w:jc w:val="center"/>
        <w:rPr>
          <w:rFonts w:ascii="Arial" w:hAnsi="Arial" w:cs="Arial"/>
          <w:lang w:val="mn-MN"/>
        </w:rPr>
      </w:pPr>
    </w:p>
    <w:p w14:paraId="0775F595" w14:textId="77777777" w:rsidR="00AC7604" w:rsidRPr="005F6578" w:rsidRDefault="00AC7604" w:rsidP="00AC7604">
      <w:pPr>
        <w:jc w:val="center"/>
        <w:rPr>
          <w:rFonts w:ascii="Arial" w:hAnsi="Arial" w:cs="Arial"/>
          <w:lang w:val="mn-MN"/>
        </w:rPr>
      </w:pPr>
    </w:p>
    <w:p w14:paraId="126B6838" w14:textId="77777777" w:rsidR="00171AAF" w:rsidRPr="005F6578" w:rsidRDefault="00171AAF" w:rsidP="00171AAF">
      <w:pPr>
        <w:ind w:right="-360"/>
        <w:jc w:val="center"/>
        <w:rPr>
          <w:rFonts w:ascii="Arial" w:hAnsi="Arial" w:cs="Arial"/>
          <w:lang w:val="mn-MN"/>
        </w:rPr>
      </w:pPr>
      <w:r w:rsidRPr="005F6578">
        <w:rPr>
          <w:rFonts w:ascii="Arial" w:hAnsi="Arial" w:cs="Arial"/>
          <w:lang w:val="mn-MN"/>
        </w:rPr>
        <w:t>Гарын үсэг</w:t>
      </w:r>
    </w:p>
    <w:p w14:paraId="16F8F578" w14:textId="77777777" w:rsidR="00691FE8" w:rsidRPr="005F6578" w:rsidRDefault="00691FE8">
      <w:pPr>
        <w:spacing w:after="160" w:line="259" w:lineRule="auto"/>
        <w:rPr>
          <w:rFonts w:ascii="Arial" w:hAnsi="Arial" w:cs="Arial"/>
          <w:lang w:val="mn-MN"/>
        </w:rPr>
      </w:pPr>
      <w:r w:rsidRPr="005F6578">
        <w:rPr>
          <w:rFonts w:ascii="Arial" w:hAnsi="Arial" w:cs="Arial"/>
          <w:lang w:val="mn-MN"/>
        </w:rPr>
        <w:br w:type="page"/>
      </w:r>
    </w:p>
    <w:p w14:paraId="3D546B79" w14:textId="77777777" w:rsidR="0041119E" w:rsidRPr="005F6578" w:rsidRDefault="0041119E" w:rsidP="0041119E">
      <w:pPr>
        <w:ind w:right="-1"/>
        <w:jc w:val="right"/>
        <w:rPr>
          <w:rFonts w:ascii="Arial" w:hAnsi="Arial" w:cs="Arial"/>
          <w:lang w:val="mn-MN"/>
        </w:rPr>
      </w:pPr>
      <w:r w:rsidRPr="005F6578">
        <w:rPr>
          <w:rFonts w:ascii="Arial" w:hAnsi="Arial" w:cs="Arial"/>
          <w:lang w:val="mn-MN"/>
        </w:rPr>
        <w:lastRenderedPageBreak/>
        <w:t>Төсөл</w:t>
      </w:r>
    </w:p>
    <w:p w14:paraId="6AABCE5B" w14:textId="77777777" w:rsidR="0041119E" w:rsidRPr="005F6578" w:rsidRDefault="0041119E" w:rsidP="0041119E">
      <w:pPr>
        <w:ind w:right="-1"/>
        <w:jc w:val="center"/>
        <w:rPr>
          <w:rFonts w:ascii="Arial" w:hAnsi="Arial" w:cs="Arial"/>
          <w:lang w:val="mn-MN"/>
        </w:rPr>
      </w:pPr>
    </w:p>
    <w:p w14:paraId="5C186B3F" w14:textId="77777777" w:rsidR="0041119E" w:rsidRPr="005F6578" w:rsidRDefault="0041119E" w:rsidP="0041119E">
      <w:pPr>
        <w:ind w:right="-360"/>
        <w:jc w:val="center"/>
        <w:rPr>
          <w:rFonts w:ascii="Arial" w:hAnsi="Arial" w:cs="Arial"/>
          <w:b/>
          <w:lang w:val="mn-MN"/>
        </w:rPr>
      </w:pPr>
      <w:r w:rsidRPr="005F6578">
        <w:rPr>
          <w:rFonts w:ascii="Arial" w:hAnsi="Arial" w:cs="Arial"/>
          <w:b/>
          <w:lang w:val="mn-MN"/>
        </w:rPr>
        <w:t>МОНГОЛ УЛСЫН ХУУЛЬ</w:t>
      </w:r>
    </w:p>
    <w:p w14:paraId="2FD74932" w14:textId="77777777" w:rsidR="0041119E" w:rsidRPr="005F6578" w:rsidRDefault="0041119E" w:rsidP="0041119E">
      <w:pPr>
        <w:ind w:right="-360"/>
        <w:jc w:val="center"/>
        <w:rPr>
          <w:rFonts w:ascii="Arial" w:hAnsi="Arial" w:cs="Arial"/>
          <w:b/>
          <w:lang w:val="mn-MN"/>
        </w:rPr>
      </w:pPr>
    </w:p>
    <w:p w14:paraId="711FDFEC" w14:textId="77777777" w:rsidR="0041119E" w:rsidRPr="005F6578" w:rsidRDefault="0041119E" w:rsidP="0041119E">
      <w:pPr>
        <w:jc w:val="both"/>
        <w:rPr>
          <w:rFonts w:ascii="Arial" w:hAnsi="Arial" w:cs="Arial"/>
          <w:lang w:val="mn-MN"/>
        </w:rPr>
      </w:pPr>
      <w:r w:rsidRPr="005F6578">
        <w:rPr>
          <w:rFonts w:ascii="Arial" w:hAnsi="Arial" w:cs="Arial"/>
          <w:lang w:val="mn-MN"/>
        </w:rPr>
        <w:t xml:space="preserve">202... оны ... сарын </w:t>
      </w:r>
    </w:p>
    <w:p w14:paraId="6EDE5BFD" w14:textId="77777777" w:rsidR="0041119E" w:rsidRPr="005F6578" w:rsidRDefault="0041119E" w:rsidP="0041119E">
      <w:pPr>
        <w:jc w:val="right"/>
        <w:rPr>
          <w:rFonts w:ascii="Arial" w:hAnsi="Arial" w:cs="Arial"/>
          <w:lang w:val="mn-MN"/>
        </w:rPr>
      </w:pPr>
      <w:r w:rsidRPr="005F6578">
        <w:rPr>
          <w:rFonts w:ascii="Arial" w:hAnsi="Arial" w:cs="Arial"/>
          <w:lang w:val="mn-MN"/>
        </w:rPr>
        <w:t>...-ны  өдөр                                                                                            Улаанбаатар хот</w:t>
      </w:r>
    </w:p>
    <w:p w14:paraId="637BF178" w14:textId="77777777" w:rsidR="0041119E" w:rsidRPr="005F6578" w:rsidRDefault="0041119E" w:rsidP="0041119E">
      <w:pPr>
        <w:jc w:val="both"/>
        <w:rPr>
          <w:rFonts w:ascii="Arial" w:hAnsi="Arial" w:cs="Arial"/>
          <w:lang w:val="mn-MN"/>
        </w:rPr>
      </w:pPr>
    </w:p>
    <w:p w14:paraId="24EB6C7A" w14:textId="77777777" w:rsidR="0041119E" w:rsidRPr="005F6578" w:rsidRDefault="0041119E" w:rsidP="0041119E">
      <w:pPr>
        <w:jc w:val="center"/>
        <w:rPr>
          <w:rFonts w:ascii="Arial" w:hAnsi="Arial" w:cs="Arial"/>
          <w:b/>
          <w:lang w:val="mn-MN"/>
        </w:rPr>
      </w:pPr>
    </w:p>
    <w:p w14:paraId="76AD3CAA" w14:textId="77777777" w:rsidR="0041119E" w:rsidRPr="005F6578" w:rsidRDefault="0041119E" w:rsidP="0041119E">
      <w:pPr>
        <w:jc w:val="center"/>
        <w:rPr>
          <w:rFonts w:ascii="Arial" w:hAnsi="Arial" w:cs="Arial"/>
          <w:b/>
          <w:lang w:val="mn-MN"/>
        </w:rPr>
      </w:pPr>
      <w:r w:rsidRPr="005F6578">
        <w:rPr>
          <w:rFonts w:ascii="Arial" w:hAnsi="Arial" w:cs="Arial"/>
          <w:b/>
          <w:lang w:val="mn-MN"/>
        </w:rPr>
        <w:t>ТӨРИЙН БОЛОН ОРОН НУТГИЙН ӨМЧИЙН ХӨРӨНГӨӨР БАРАА, АЖИЛ, ҮЙЛЧИЛГЭЭ ХУДАЛДАН АВАХ ТУХАЙ ХУУЛЬД НЭМЭЛТ ОРУУЛАХ ТУХАЙ</w:t>
      </w:r>
    </w:p>
    <w:p w14:paraId="6EFD365F" w14:textId="77777777" w:rsidR="0041119E" w:rsidRPr="005F6578" w:rsidRDefault="0041119E" w:rsidP="0041119E">
      <w:pPr>
        <w:jc w:val="both"/>
        <w:rPr>
          <w:rFonts w:ascii="Arial" w:hAnsi="Arial" w:cs="Arial"/>
          <w:lang w:val="mn-MN"/>
        </w:rPr>
      </w:pPr>
    </w:p>
    <w:p w14:paraId="031BDB05" w14:textId="77777777" w:rsidR="0041119E" w:rsidRPr="005F6578" w:rsidRDefault="0041119E" w:rsidP="0041119E">
      <w:pPr>
        <w:ind w:firstLine="720"/>
        <w:jc w:val="both"/>
        <w:rPr>
          <w:rFonts w:ascii="Arial" w:hAnsi="Arial" w:cs="Arial"/>
          <w:lang w:val="mn-MN"/>
        </w:rPr>
      </w:pPr>
      <w:r w:rsidRPr="005F6578">
        <w:rPr>
          <w:rFonts w:ascii="Arial" w:hAnsi="Arial" w:cs="Arial"/>
          <w:b/>
          <w:lang w:val="mn-MN"/>
        </w:rPr>
        <w:t>1 дүгээр зүйл</w:t>
      </w:r>
      <w:r w:rsidRPr="005F6578">
        <w:rPr>
          <w:rFonts w:ascii="Arial" w:hAnsi="Arial" w:cs="Arial"/>
          <w:lang w:val="mn-MN"/>
        </w:rPr>
        <w:t>.Төрийн болон орон нутгийн өмчийн хөрөнгөөр бараа, ажил, үйлчилгээ худалдан авах тухай хуулийн 3 дугаар зүйлд доор дурдсан агуулгатай 3.3.8 дахь заалт нэмсүгэй:</w:t>
      </w:r>
    </w:p>
    <w:p w14:paraId="5EADEFB5" w14:textId="77777777" w:rsidR="0041119E" w:rsidRPr="005F6578" w:rsidRDefault="0041119E" w:rsidP="0041119E">
      <w:pPr>
        <w:ind w:firstLine="720"/>
        <w:jc w:val="both"/>
        <w:rPr>
          <w:rFonts w:ascii="Arial" w:hAnsi="Arial" w:cs="Arial"/>
          <w:lang w:val="mn-MN"/>
        </w:rPr>
      </w:pPr>
    </w:p>
    <w:p w14:paraId="51D1E8FE" w14:textId="77777777" w:rsidR="0041119E" w:rsidRPr="005F6578" w:rsidRDefault="0041119E" w:rsidP="0041119E">
      <w:pPr>
        <w:ind w:firstLine="720"/>
        <w:jc w:val="both"/>
        <w:rPr>
          <w:rFonts w:ascii="Arial" w:hAnsi="Arial" w:cs="Arial"/>
          <w:b/>
          <w:bCs/>
          <w:lang w:val="mn-MN"/>
        </w:rPr>
      </w:pPr>
      <w:r w:rsidRPr="005F6578">
        <w:rPr>
          <w:rFonts w:ascii="Arial" w:hAnsi="Arial" w:cs="Arial"/>
          <w:b/>
          <w:bCs/>
          <w:lang w:val="mn-MN"/>
        </w:rPr>
        <w:t>1/3 дугаар зүйлийн 3.3.8 дахь заалт:</w:t>
      </w:r>
    </w:p>
    <w:p w14:paraId="7CE43AE0" w14:textId="77777777" w:rsidR="0041119E" w:rsidRPr="005F6578" w:rsidRDefault="0041119E" w:rsidP="0041119E">
      <w:pPr>
        <w:ind w:firstLine="720"/>
        <w:jc w:val="both"/>
        <w:rPr>
          <w:rFonts w:ascii="Arial" w:hAnsi="Arial" w:cs="Arial"/>
          <w:lang w:val="mn-MN"/>
        </w:rPr>
      </w:pPr>
    </w:p>
    <w:p w14:paraId="5AB3A513" w14:textId="77777777" w:rsidR="0041119E" w:rsidRPr="005F6578" w:rsidRDefault="0041119E" w:rsidP="0041119E">
      <w:pPr>
        <w:ind w:firstLine="720"/>
        <w:jc w:val="both"/>
        <w:rPr>
          <w:rFonts w:ascii="Arial" w:hAnsi="Arial" w:cs="Arial"/>
          <w:lang w:val="mn-MN"/>
        </w:rPr>
      </w:pPr>
      <w:r w:rsidRPr="005F6578">
        <w:rPr>
          <w:rFonts w:ascii="Arial" w:hAnsi="Arial" w:cs="Arial"/>
          <w:lang w:val="mn-MN"/>
        </w:rPr>
        <w:t xml:space="preserve">“3.3.8.Нийгмийн халамжийн тухай хуулийн 4.1.9-д заасан зорилтот өрх, иргэн, Гэр бүлийн хүчирхийлэлтэй тэмцэх тухай хуулийн 5.1.2-т заасан хүнд холбогдох хууль тогтоомжийн дагуу үзүүлэх үйлчилгээг тогтоосон жишиг үнэ болон нийгмийн хамгааллын асуудал эрхэлсэн төрийн захиргааны төв байгууллагаас баталсан нөхцөл шалгуур, сонгон шалгаруулах журмын дагуу </w:t>
      </w:r>
      <w:r w:rsidRPr="005F6578">
        <w:rPr>
          <w:rFonts w:ascii="Arial" w:hAnsi="Arial" w:cs="Arial"/>
          <w:noProof/>
          <w:shd w:val="clear" w:color="auto" w:fill="FFFFFF"/>
          <w:lang w:val="mn-MN"/>
        </w:rPr>
        <w:t>худалдан</w:t>
      </w:r>
      <w:r w:rsidRPr="005F6578">
        <w:rPr>
          <w:rFonts w:ascii="Arial" w:hAnsi="Arial" w:cs="Arial"/>
          <w:shd w:val="clear" w:color="auto" w:fill="FFFFFF"/>
          <w:lang w:val="mn-MN"/>
        </w:rPr>
        <w:t xml:space="preserve"> </w:t>
      </w:r>
      <w:r w:rsidRPr="005F6578">
        <w:rPr>
          <w:rFonts w:ascii="Arial" w:hAnsi="Arial" w:cs="Arial"/>
          <w:noProof/>
          <w:shd w:val="clear" w:color="auto" w:fill="FFFFFF"/>
          <w:lang w:val="mn-MN"/>
        </w:rPr>
        <w:t>авах ажиллагаа;”</w:t>
      </w:r>
    </w:p>
    <w:p w14:paraId="38D0B3ED" w14:textId="77777777" w:rsidR="0041119E" w:rsidRPr="005F6578" w:rsidRDefault="0041119E" w:rsidP="0041119E">
      <w:pPr>
        <w:ind w:firstLine="720"/>
        <w:jc w:val="both"/>
        <w:rPr>
          <w:rFonts w:ascii="Arial" w:hAnsi="Arial" w:cs="Arial"/>
          <w:color w:val="333333"/>
          <w:shd w:val="clear" w:color="auto" w:fill="FFFFFF"/>
          <w:lang w:val="mn-MN"/>
        </w:rPr>
      </w:pPr>
    </w:p>
    <w:p w14:paraId="399365C3" w14:textId="77777777" w:rsidR="0041119E" w:rsidRPr="005F6578" w:rsidRDefault="0041119E" w:rsidP="0041119E">
      <w:pPr>
        <w:ind w:firstLine="720"/>
        <w:jc w:val="both"/>
        <w:rPr>
          <w:rFonts w:ascii="Arial" w:hAnsi="Arial" w:cs="Arial"/>
          <w:lang w:val="mn-MN"/>
        </w:rPr>
      </w:pPr>
      <w:r w:rsidRPr="005F6578">
        <w:rPr>
          <w:rFonts w:ascii="Arial" w:hAnsi="Arial" w:cs="Arial"/>
          <w:b/>
          <w:lang w:val="mn-MN"/>
        </w:rPr>
        <w:t>2 дугаар зүйл</w:t>
      </w:r>
      <w:r w:rsidRPr="005F6578">
        <w:rPr>
          <w:rFonts w:ascii="Arial" w:hAnsi="Arial" w:cs="Arial"/>
          <w:lang w:val="mn-MN"/>
        </w:rPr>
        <w:t>.Энэ хуулийг Нийгмийн халамжийн тухай хууль /Шинэчилсэн найруулга/ хүчин төгөлдөр болсон өдрөөс эхлэн дагаж мөрдөнө.</w:t>
      </w:r>
    </w:p>
    <w:p w14:paraId="66B3BB6F" w14:textId="77777777" w:rsidR="0041119E" w:rsidRPr="005F6578" w:rsidRDefault="0041119E" w:rsidP="0041119E">
      <w:pPr>
        <w:spacing w:after="160" w:line="259" w:lineRule="auto"/>
        <w:ind w:firstLine="720"/>
        <w:jc w:val="both"/>
        <w:rPr>
          <w:rFonts w:ascii="Arial" w:hAnsi="Arial" w:cs="Arial"/>
          <w:lang w:val="mn-MN"/>
        </w:rPr>
      </w:pPr>
    </w:p>
    <w:p w14:paraId="182A8A1D" w14:textId="77777777" w:rsidR="0041119E" w:rsidRPr="005F6578" w:rsidRDefault="0041119E" w:rsidP="0041119E">
      <w:pPr>
        <w:spacing w:after="160" w:line="259" w:lineRule="auto"/>
        <w:ind w:firstLine="720"/>
        <w:jc w:val="both"/>
        <w:rPr>
          <w:rFonts w:ascii="Arial" w:hAnsi="Arial" w:cs="Arial"/>
          <w:lang w:val="mn-MN"/>
        </w:rPr>
      </w:pPr>
    </w:p>
    <w:p w14:paraId="26819892" w14:textId="0DB78199" w:rsidR="00171AAF" w:rsidRPr="005F6578" w:rsidRDefault="0041119E" w:rsidP="00171AAF">
      <w:pPr>
        <w:ind w:right="-360"/>
        <w:jc w:val="center"/>
        <w:rPr>
          <w:rFonts w:ascii="Arial" w:hAnsi="Arial" w:cs="Arial"/>
          <w:lang w:val="mn-MN"/>
        </w:rPr>
      </w:pPr>
      <w:r w:rsidRPr="005F6578">
        <w:rPr>
          <w:rFonts w:ascii="Arial" w:hAnsi="Arial" w:cs="Arial"/>
          <w:lang w:val="mn-MN"/>
        </w:rPr>
        <w:t xml:space="preserve"> </w:t>
      </w:r>
      <w:r w:rsidR="00171AAF" w:rsidRPr="005F6578">
        <w:rPr>
          <w:rFonts w:ascii="Arial" w:hAnsi="Arial" w:cs="Arial"/>
          <w:lang w:val="mn-MN"/>
        </w:rPr>
        <w:t>Гарын үсэг</w:t>
      </w:r>
    </w:p>
    <w:p w14:paraId="33012685" w14:textId="54C6EED5" w:rsidR="0041119E" w:rsidRPr="005F6578" w:rsidRDefault="0041119E" w:rsidP="0041119E">
      <w:pPr>
        <w:rPr>
          <w:rFonts w:ascii="Arial" w:hAnsi="Arial" w:cs="Arial"/>
          <w:lang w:val="mn-MN"/>
        </w:rPr>
      </w:pPr>
    </w:p>
    <w:p w14:paraId="4E2F87B2" w14:textId="77777777" w:rsidR="0041119E" w:rsidRPr="005F6578" w:rsidRDefault="0041119E" w:rsidP="0041119E">
      <w:pPr>
        <w:spacing w:after="160" w:line="259" w:lineRule="auto"/>
        <w:ind w:firstLine="720"/>
        <w:jc w:val="both"/>
        <w:rPr>
          <w:rFonts w:ascii="Arial" w:hAnsi="Arial" w:cs="Arial"/>
          <w:lang w:val="mn-MN"/>
        </w:rPr>
      </w:pPr>
    </w:p>
    <w:p w14:paraId="07CF2563" w14:textId="77777777" w:rsidR="0041119E" w:rsidRPr="005F6578" w:rsidRDefault="0041119E">
      <w:pPr>
        <w:spacing w:after="160" w:line="259" w:lineRule="auto"/>
        <w:rPr>
          <w:rFonts w:ascii="Arial" w:hAnsi="Arial" w:cs="Arial"/>
          <w:lang w:val="mn-MN"/>
        </w:rPr>
      </w:pPr>
      <w:r w:rsidRPr="005F6578">
        <w:rPr>
          <w:rFonts w:ascii="Arial" w:hAnsi="Arial" w:cs="Arial"/>
          <w:lang w:val="mn-MN"/>
        </w:rPr>
        <w:br w:type="page"/>
      </w:r>
    </w:p>
    <w:p w14:paraId="5D84EBB4" w14:textId="1075872B" w:rsidR="00B50CD0" w:rsidRPr="005F6578" w:rsidRDefault="00B50CD0" w:rsidP="00053C9C">
      <w:pPr>
        <w:jc w:val="right"/>
        <w:rPr>
          <w:rFonts w:ascii="Arial" w:hAnsi="Arial" w:cs="Arial"/>
          <w:lang w:val="mn-MN"/>
        </w:rPr>
      </w:pPr>
      <w:r w:rsidRPr="005F6578">
        <w:rPr>
          <w:rFonts w:ascii="Arial" w:hAnsi="Arial" w:cs="Arial"/>
          <w:lang w:val="mn-MN"/>
        </w:rPr>
        <w:lastRenderedPageBreak/>
        <w:t>Төсөл</w:t>
      </w:r>
    </w:p>
    <w:p w14:paraId="4F532DA9" w14:textId="77777777" w:rsidR="00B50CD0" w:rsidRPr="005F6578" w:rsidRDefault="00B50CD0" w:rsidP="00B50CD0">
      <w:pPr>
        <w:jc w:val="both"/>
        <w:rPr>
          <w:rFonts w:ascii="Arial" w:hAnsi="Arial" w:cs="Arial"/>
          <w:lang w:val="mn-MN"/>
        </w:rPr>
      </w:pPr>
    </w:p>
    <w:p w14:paraId="450B7AFF" w14:textId="77777777" w:rsidR="00B50CD0" w:rsidRPr="005F6578" w:rsidRDefault="00B50CD0" w:rsidP="00B50CD0">
      <w:pPr>
        <w:jc w:val="center"/>
        <w:rPr>
          <w:rFonts w:ascii="Arial" w:hAnsi="Arial" w:cs="Arial"/>
          <w:b/>
          <w:bCs/>
          <w:lang w:val="mn-MN"/>
        </w:rPr>
      </w:pPr>
      <w:r w:rsidRPr="005F6578">
        <w:rPr>
          <w:rFonts w:ascii="Arial" w:hAnsi="Arial" w:cs="Arial"/>
          <w:b/>
          <w:bCs/>
          <w:lang w:val="mn-MN"/>
        </w:rPr>
        <w:t>МОНГОЛ УЛСЫН ХУУЛЬ</w:t>
      </w:r>
    </w:p>
    <w:p w14:paraId="647A50DE" w14:textId="77777777" w:rsidR="00B50CD0" w:rsidRPr="005F6578" w:rsidRDefault="00B50CD0" w:rsidP="00B50CD0">
      <w:pPr>
        <w:jc w:val="both"/>
        <w:rPr>
          <w:rFonts w:ascii="Arial" w:hAnsi="Arial" w:cs="Arial"/>
          <w:lang w:val="mn-MN"/>
        </w:rPr>
      </w:pPr>
    </w:p>
    <w:p w14:paraId="1C3C9D41" w14:textId="77777777" w:rsidR="00311D63" w:rsidRPr="005F6578" w:rsidRDefault="00311D63" w:rsidP="00311D63">
      <w:pPr>
        <w:jc w:val="both"/>
        <w:rPr>
          <w:rFonts w:ascii="Arial" w:hAnsi="Arial" w:cs="Arial"/>
          <w:lang w:val="mn-MN"/>
        </w:rPr>
      </w:pPr>
      <w:r w:rsidRPr="005F6578">
        <w:rPr>
          <w:rFonts w:ascii="Arial" w:hAnsi="Arial" w:cs="Arial"/>
          <w:lang w:val="mn-MN"/>
        </w:rPr>
        <w:t xml:space="preserve">202... оны ... дугаар </w:t>
      </w:r>
    </w:p>
    <w:p w14:paraId="5C697571" w14:textId="77777777" w:rsidR="00311D63" w:rsidRPr="005F6578" w:rsidRDefault="00311D63" w:rsidP="00311D63">
      <w:pPr>
        <w:jc w:val="both"/>
        <w:rPr>
          <w:rFonts w:ascii="Arial" w:hAnsi="Arial" w:cs="Arial"/>
          <w:lang w:val="mn-MN"/>
        </w:rPr>
      </w:pPr>
      <w:r w:rsidRPr="005F6578">
        <w:rPr>
          <w:rFonts w:ascii="Arial" w:hAnsi="Arial" w:cs="Arial"/>
          <w:lang w:val="mn-MN"/>
        </w:rPr>
        <w:t>сарын ...-ны өдөр</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w:t>
      </w:r>
      <w:r w:rsidRPr="005F6578">
        <w:rPr>
          <w:rFonts w:ascii="Arial" w:hAnsi="Arial" w:cs="Arial"/>
          <w:lang w:val="mn-MN"/>
        </w:rPr>
        <w:tab/>
      </w:r>
      <w:r w:rsidRPr="005F6578">
        <w:rPr>
          <w:rFonts w:ascii="Arial" w:hAnsi="Arial" w:cs="Arial"/>
          <w:lang w:val="mn-MN"/>
        </w:rPr>
        <w:tab/>
      </w:r>
      <w:r w:rsidRPr="005F6578">
        <w:rPr>
          <w:rFonts w:ascii="Arial" w:hAnsi="Arial" w:cs="Arial"/>
          <w:lang w:val="mn-MN"/>
        </w:rPr>
        <w:tab/>
        <w:t xml:space="preserve">            Улаанбаатар хот</w:t>
      </w:r>
    </w:p>
    <w:p w14:paraId="36074CF0" w14:textId="54CB5E0B" w:rsidR="00B50CD0" w:rsidRPr="005F6578" w:rsidRDefault="00B50CD0" w:rsidP="00B50CD0">
      <w:pPr>
        <w:jc w:val="both"/>
        <w:rPr>
          <w:rFonts w:ascii="Arial" w:hAnsi="Arial" w:cs="Arial"/>
          <w:lang w:val="mn-MN"/>
        </w:rPr>
      </w:pPr>
    </w:p>
    <w:p w14:paraId="18E3BEB7" w14:textId="77777777" w:rsidR="00311D63" w:rsidRPr="005F6578" w:rsidRDefault="00311D63" w:rsidP="00B50CD0">
      <w:pPr>
        <w:jc w:val="both"/>
        <w:rPr>
          <w:rFonts w:ascii="Arial" w:hAnsi="Arial" w:cs="Arial"/>
          <w:lang w:val="mn-MN"/>
        </w:rPr>
      </w:pPr>
    </w:p>
    <w:p w14:paraId="511F61DD" w14:textId="77777777" w:rsidR="00B50CD0" w:rsidRPr="005F6578" w:rsidRDefault="00B50CD0" w:rsidP="00B50CD0">
      <w:pPr>
        <w:jc w:val="center"/>
        <w:rPr>
          <w:rFonts w:ascii="Arial" w:hAnsi="Arial" w:cs="Arial"/>
          <w:b/>
          <w:bCs/>
          <w:caps/>
          <w:shd w:val="clear" w:color="auto" w:fill="FFFFFF"/>
          <w:lang w:val="mn-MN"/>
        </w:rPr>
      </w:pPr>
      <w:r w:rsidRPr="005F6578">
        <w:rPr>
          <w:rFonts w:ascii="Arial" w:hAnsi="Arial" w:cs="Arial"/>
          <w:b/>
          <w:bCs/>
          <w:caps/>
          <w:shd w:val="clear" w:color="auto" w:fill="FFFFFF"/>
          <w:lang w:val="mn-MN"/>
        </w:rPr>
        <w:t>ХОТ, СУУРИНЫ УС ХАНГАМЖ, АРИУТГАХ ТАТУУРГЫН АШИГЛАЛТЫН</w:t>
      </w:r>
    </w:p>
    <w:p w14:paraId="3BFA2A7C" w14:textId="2EA307A7" w:rsidR="00B50CD0" w:rsidRPr="005F6578" w:rsidRDefault="00B50CD0" w:rsidP="00B50CD0">
      <w:pPr>
        <w:jc w:val="center"/>
        <w:rPr>
          <w:rFonts w:ascii="Arial" w:hAnsi="Arial" w:cs="Arial"/>
          <w:b/>
          <w:bCs/>
          <w:lang w:val="mn-MN"/>
        </w:rPr>
      </w:pPr>
      <w:r w:rsidRPr="005F6578">
        <w:rPr>
          <w:rFonts w:ascii="Arial" w:hAnsi="Arial" w:cs="Arial"/>
          <w:b/>
          <w:bCs/>
          <w:caps/>
          <w:shd w:val="clear" w:color="auto" w:fill="FFFFFF"/>
          <w:lang w:val="mn-MN"/>
        </w:rPr>
        <w:t>ТУХАЙ ХУУЛЬД НЭМЭЛТ</w:t>
      </w:r>
      <w:r w:rsidR="00C5677D" w:rsidRPr="005F6578">
        <w:rPr>
          <w:rFonts w:ascii="Arial" w:hAnsi="Arial" w:cs="Arial"/>
          <w:b/>
          <w:bCs/>
          <w:caps/>
          <w:shd w:val="clear" w:color="auto" w:fill="FFFFFF"/>
          <w:lang w:val="mn-MN"/>
        </w:rPr>
        <w:t>, ӨӨРЧЛӨЛТ</w:t>
      </w:r>
      <w:r w:rsidRPr="005F6578">
        <w:rPr>
          <w:rFonts w:ascii="Arial" w:hAnsi="Arial" w:cs="Arial"/>
          <w:b/>
          <w:bCs/>
          <w:caps/>
          <w:shd w:val="clear" w:color="auto" w:fill="FFFFFF"/>
          <w:lang w:val="mn-MN"/>
        </w:rPr>
        <w:t xml:space="preserve"> ОРУУЛАХ ТУХАЙ</w:t>
      </w:r>
    </w:p>
    <w:p w14:paraId="073CB0AA" w14:textId="77777777" w:rsidR="00B50CD0" w:rsidRPr="005F6578" w:rsidRDefault="00B50CD0" w:rsidP="00B50CD0">
      <w:pPr>
        <w:jc w:val="both"/>
        <w:rPr>
          <w:rFonts w:ascii="Arial" w:hAnsi="Arial" w:cs="Arial"/>
          <w:b/>
          <w:bCs/>
          <w:lang w:val="mn-MN"/>
        </w:rPr>
      </w:pPr>
    </w:p>
    <w:p w14:paraId="328C14C3" w14:textId="77777777" w:rsidR="00B50CD0" w:rsidRPr="005F6578" w:rsidRDefault="00B50CD0" w:rsidP="00B50CD0">
      <w:pPr>
        <w:jc w:val="center"/>
        <w:rPr>
          <w:rFonts w:ascii="Arial" w:hAnsi="Arial" w:cs="Arial"/>
          <w:lang w:val="mn-MN"/>
        </w:rPr>
      </w:pPr>
    </w:p>
    <w:p w14:paraId="32621BC2" w14:textId="484F528E" w:rsidR="00A84DDE" w:rsidRPr="005F6578" w:rsidRDefault="00B42D8D">
      <w:pPr>
        <w:jc w:val="both"/>
        <w:rPr>
          <w:rFonts w:ascii="Arial" w:hAnsi="Arial" w:cs="Arial"/>
          <w:color w:val="000000" w:themeColor="text1"/>
          <w:lang w:val="mn-MN"/>
        </w:rPr>
      </w:pPr>
      <w:r w:rsidRPr="005F6578">
        <w:rPr>
          <w:rFonts w:ascii="Arial" w:hAnsi="Arial" w:cs="Arial"/>
          <w:color w:val="000000" w:themeColor="text1"/>
          <w:lang w:val="mn-MN"/>
        </w:rPr>
        <w:t xml:space="preserve">            </w:t>
      </w:r>
      <w:r w:rsidRPr="005F6578">
        <w:rPr>
          <w:rFonts w:ascii="Arial" w:hAnsi="Arial" w:cs="Arial"/>
          <w:b/>
          <w:bCs/>
          <w:color w:val="000000" w:themeColor="text1"/>
          <w:lang w:val="mn-MN"/>
        </w:rPr>
        <w:t>1 дүгээр зүйл.</w:t>
      </w:r>
      <w:r w:rsidRPr="005F6578">
        <w:rPr>
          <w:rFonts w:ascii="Arial" w:hAnsi="Arial" w:cs="Arial"/>
          <w:color w:val="000000" w:themeColor="text1"/>
          <w:shd w:val="clear" w:color="auto" w:fill="FFFFFF"/>
          <w:lang w:val="mn-MN"/>
        </w:rPr>
        <w:t>Хот, суурины ус хангамж, ариутгах татуургын ашиглалтын</w:t>
      </w:r>
      <w:r w:rsidRPr="005F6578">
        <w:rPr>
          <w:rFonts w:ascii="Arial" w:hAnsi="Arial" w:cs="Arial"/>
          <w:caps/>
          <w:color w:val="000000" w:themeColor="text1"/>
          <w:shd w:val="clear" w:color="auto" w:fill="FFFFFF"/>
          <w:lang w:val="mn-MN"/>
        </w:rPr>
        <w:t xml:space="preserve"> </w:t>
      </w:r>
      <w:r w:rsidRPr="005F6578">
        <w:rPr>
          <w:rFonts w:ascii="Arial" w:hAnsi="Arial" w:cs="Arial"/>
          <w:color w:val="000000" w:themeColor="text1"/>
          <w:shd w:val="clear" w:color="auto" w:fill="FFFFFF"/>
          <w:lang w:val="mn-MN"/>
        </w:rPr>
        <w:t>тухай хуул</w:t>
      </w:r>
      <w:r w:rsidR="00162395" w:rsidRPr="005F6578">
        <w:rPr>
          <w:rFonts w:ascii="Arial" w:hAnsi="Arial" w:cs="Arial"/>
          <w:color w:val="000000" w:themeColor="text1"/>
          <w:shd w:val="clear" w:color="auto" w:fill="FFFFFF"/>
          <w:lang w:val="mn-MN"/>
        </w:rPr>
        <w:t xml:space="preserve">ьд </w:t>
      </w:r>
      <w:r w:rsidR="00EE3583" w:rsidRPr="005F6578">
        <w:rPr>
          <w:rFonts w:ascii="Arial" w:hAnsi="Arial" w:cs="Arial"/>
          <w:color w:val="000000" w:themeColor="text1"/>
          <w:shd w:val="clear" w:color="auto" w:fill="FFFFFF"/>
          <w:lang w:val="mn-MN"/>
        </w:rPr>
        <w:t>доор дурдсан</w:t>
      </w:r>
      <w:r w:rsidR="00162395" w:rsidRPr="005F6578">
        <w:rPr>
          <w:rFonts w:ascii="Arial" w:hAnsi="Arial" w:cs="Arial"/>
          <w:color w:val="000000" w:themeColor="text1"/>
          <w:shd w:val="clear" w:color="auto" w:fill="FFFFFF"/>
          <w:lang w:val="mn-MN"/>
        </w:rPr>
        <w:t xml:space="preserve"> агуулга </w:t>
      </w:r>
      <w:r w:rsidR="00B46D29" w:rsidRPr="005F6578">
        <w:rPr>
          <w:rFonts w:ascii="Arial" w:hAnsi="Arial" w:cs="Arial"/>
          <w:color w:val="000000" w:themeColor="text1"/>
          <w:lang w:val="mn-MN"/>
        </w:rPr>
        <w:t xml:space="preserve">заалт </w:t>
      </w:r>
      <w:r w:rsidRPr="005F6578">
        <w:rPr>
          <w:rFonts w:ascii="Arial" w:hAnsi="Arial" w:cs="Arial"/>
          <w:color w:val="000000" w:themeColor="text1"/>
          <w:lang w:val="mn-MN"/>
        </w:rPr>
        <w:t>нэмсүгэй.</w:t>
      </w:r>
    </w:p>
    <w:p w14:paraId="29644C9D" w14:textId="07DBF503" w:rsidR="00162B57" w:rsidRPr="005F6578" w:rsidRDefault="00162B57">
      <w:pPr>
        <w:jc w:val="both"/>
        <w:rPr>
          <w:rFonts w:ascii="Arial" w:hAnsi="Arial" w:cs="Arial"/>
          <w:color w:val="000000" w:themeColor="text1"/>
          <w:lang w:val="mn-MN"/>
        </w:rPr>
      </w:pPr>
    </w:p>
    <w:p w14:paraId="0E0EEFC7" w14:textId="4D0A70D6" w:rsidR="002437AC" w:rsidRPr="005F6578" w:rsidRDefault="00162B57">
      <w:pPr>
        <w:jc w:val="both"/>
        <w:rPr>
          <w:rFonts w:ascii="Arial" w:hAnsi="Arial" w:cs="Arial"/>
          <w:b/>
          <w:bCs/>
          <w:color w:val="000000" w:themeColor="text1"/>
          <w:shd w:val="clear" w:color="auto" w:fill="FFFFFF"/>
          <w:lang w:val="mn-MN"/>
        </w:rPr>
      </w:pPr>
      <w:r w:rsidRPr="005F6578">
        <w:rPr>
          <w:rFonts w:ascii="Arial" w:hAnsi="Arial" w:cs="Arial"/>
          <w:b/>
          <w:bCs/>
          <w:color w:val="000000" w:themeColor="text1"/>
          <w:lang w:val="mn-MN"/>
        </w:rPr>
        <w:tab/>
      </w:r>
      <w:r w:rsidR="002437AC" w:rsidRPr="005F6578">
        <w:rPr>
          <w:rFonts w:ascii="Arial" w:hAnsi="Arial" w:cs="Arial"/>
          <w:b/>
          <w:bCs/>
          <w:color w:val="000000" w:themeColor="text1"/>
          <w:lang w:val="mn-MN"/>
        </w:rPr>
        <w:t>1/</w:t>
      </w:r>
      <w:r w:rsidR="002437AC" w:rsidRPr="005F6578">
        <w:rPr>
          <w:rFonts w:ascii="Arial" w:hAnsi="Arial" w:cs="Arial"/>
          <w:b/>
          <w:bCs/>
          <w:color w:val="000000" w:themeColor="text1"/>
          <w:shd w:val="clear" w:color="auto" w:fill="FFFFFF"/>
          <w:lang w:val="mn-MN"/>
        </w:rPr>
        <w:t>3 дугаар зүйлд 3.1.24 дэх заалт:</w:t>
      </w:r>
    </w:p>
    <w:p w14:paraId="2497B057" w14:textId="77777777" w:rsidR="006F2B67" w:rsidRPr="005F6578" w:rsidRDefault="006F2B67">
      <w:pPr>
        <w:jc w:val="both"/>
        <w:rPr>
          <w:rFonts w:ascii="Arial" w:hAnsi="Arial" w:cs="Arial"/>
          <w:color w:val="000000" w:themeColor="text1"/>
          <w:shd w:val="clear" w:color="auto" w:fill="FFFFFF"/>
          <w:lang w:val="mn-MN"/>
        </w:rPr>
      </w:pPr>
    </w:p>
    <w:p w14:paraId="1C531CA1" w14:textId="29E6B4A0" w:rsidR="00162B57" w:rsidRPr="005F6578" w:rsidRDefault="00FC358B">
      <w:pPr>
        <w:ind w:firstLine="720"/>
        <w:jc w:val="both"/>
        <w:rPr>
          <w:rFonts w:ascii="Arial" w:hAnsi="Arial" w:cs="Arial"/>
          <w:color w:val="000000" w:themeColor="text1"/>
          <w:lang w:val="mn-MN"/>
        </w:rPr>
      </w:pPr>
      <w:r w:rsidRPr="005F6578">
        <w:rPr>
          <w:rFonts w:ascii="Arial" w:hAnsi="Arial" w:cs="Arial"/>
          <w:color w:val="000000" w:themeColor="text1"/>
          <w:lang w:val="mn-MN"/>
        </w:rPr>
        <w:t>“</w:t>
      </w:r>
      <w:r w:rsidR="00162B57" w:rsidRPr="005F6578">
        <w:rPr>
          <w:rFonts w:ascii="Arial" w:hAnsi="Arial" w:cs="Arial"/>
          <w:color w:val="000000" w:themeColor="text1"/>
          <w:lang w:val="mn-MN"/>
        </w:rPr>
        <w:t>3.1.</w:t>
      </w:r>
      <w:r w:rsidR="00B37F9C" w:rsidRPr="005F6578">
        <w:rPr>
          <w:rFonts w:ascii="Arial" w:hAnsi="Arial" w:cs="Arial"/>
          <w:color w:val="000000" w:themeColor="text1"/>
          <w:lang w:val="mn-MN"/>
        </w:rPr>
        <w:t>24.”</w:t>
      </w:r>
      <w:r w:rsidR="00162B57" w:rsidRPr="005F6578">
        <w:rPr>
          <w:rFonts w:ascii="Arial" w:hAnsi="Arial" w:cs="Arial"/>
          <w:color w:val="000000" w:themeColor="text1"/>
          <w:lang w:val="mn-MN"/>
        </w:rPr>
        <w:t>усны үйлчилгээний дэмжлэг” гэж хэрэглэгчийн төлөх цэвэр, бохир усны үйлчилгээний төлбөрөөс хасагдах дүнг.</w:t>
      </w:r>
      <w:r w:rsidRPr="005F6578">
        <w:rPr>
          <w:rFonts w:ascii="Arial" w:hAnsi="Arial" w:cs="Arial"/>
          <w:color w:val="000000" w:themeColor="text1"/>
          <w:lang w:val="mn-MN"/>
        </w:rPr>
        <w:t>”</w:t>
      </w:r>
      <w:r w:rsidR="00162B57" w:rsidRPr="005F6578">
        <w:rPr>
          <w:rFonts w:ascii="Arial" w:hAnsi="Arial" w:cs="Arial"/>
          <w:color w:val="000000" w:themeColor="text1"/>
          <w:lang w:val="mn-MN"/>
        </w:rPr>
        <w:t xml:space="preserve"> </w:t>
      </w:r>
    </w:p>
    <w:p w14:paraId="7163D104" w14:textId="77777777" w:rsidR="00B03B78" w:rsidRPr="005F6578" w:rsidRDefault="00B03B78">
      <w:pPr>
        <w:ind w:firstLine="720"/>
        <w:jc w:val="both"/>
        <w:rPr>
          <w:rFonts w:ascii="Arial" w:hAnsi="Arial" w:cs="Arial"/>
          <w:color w:val="FF0000"/>
          <w:lang w:val="mn-MN"/>
        </w:rPr>
      </w:pPr>
    </w:p>
    <w:p w14:paraId="1342AD6F" w14:textId="6A54B0FA" w:rsidR="007320E1" w:rsidRPr="005F6578" w:rsidRDefault="007320E1">
      <w:pPr>
        <w:ind w:firstLine="720"/>
        <w:jc w:val="both"/>
        <w:rPr>
          <w:rFonts w:ascii="Arial" w:hAnsi="Arial" w:cs="Arial"/>
          <w:b/>
          <w:bCs/>
          <w:color w:val="000000" w:themeColor="text1"/>
          <w:shd w:val="clear" w:color="auto" w:fill="FFFFFF"/>
          <w:lang w:val="mn-MN"/>
        </w:rPr>
      </w:pPr>
      <w:r w:rsidRPr="005F6578">
        <w:rPr>
          <w:rFonts w:ascii="Arial" w:hAnsi="Arial" w:cs="Arial"/>
          <w:b/>
          <w:bCs/>
          <w:color w:val="000000" w:themeColor="text1"/>
          <w:lang w:val="mn-MN"/>
        </w:rPr>
        <w:t>2/</w:t>
      </w:r>
      <w:r w:rsidR="00FD7583" w:rsidRPr="005F6578">
        <w:rPr>
          <w:rFonts w:ascii="Arial" w:hAnsi="Arial" w:cs="Arial"/>
          <w:b/>
          <w:bCs/>
          <w:color w:val="000000" w:themeColor="text1"/>
          <w:shd w:val="clear" w:color="auto" w:fill="FFFFFF"/>
          <w:lang w:val="mn-MN"/>
        </w:rPr>
        <w:t>7</w:t>
      </w:r>
      <w:r w:rsidRPr="005F6578">
        <w:rPr>
          <w:rFonts w:ascii="Arial" w:hAnsi="Arial" w:cs="Arial"/>
          <w:b/>
          <w:bCs/>
          <w:color w:val="000000" w:themeColor="text1"/>
          <w:shd w:val="clear" w:color="auto" w:fill="FFFFFF"/>
          <w:lang w:val="mn-MN"/>
        </w:rPr>
        <w:t xml:space="preserve"> дугаар зүйлд </w:t>
      </w:r>
      <w:r w:rsidR="00FD7583" w:rsidRPr="005F6578">
        <w:rPr>
          <w:rFonts w:ascii="Arial" w:hAnsi="Arial" w:cs="Arial"/>
          <w:b/>
          <w:bCs/>
          <w:color w:val="000000" w:themeColor="text1"/>
          <w:shd w:val="clear" w:color="auto" w:fill="FFFFFF"/>
          <w:lang w:val="mn-MN"/>
        </w:rPr>
        <w:t>7.1.3</w:t>
      </w:r>
      <w:r w:rsidRPr="005F6578">
        <w:rPr>
          <w:rFonts w:ascii="Arial" w:hAnsi="Arial" w:cs="Arial"/>
          <w:b/>
          <w:bCs/>
          <w:color w:val="000000" w:themeColor="text1"/>
          <w:shd w:val="clear" w:color="auto" w:fill="FFFFFF"/>
          <w:lang w:val="mn-MN"/>
        </w:rPr>
        <w:t xml:space="preserve"> д</w:t>
      </w:r>
      <w:r w:rsidR="00FD7583" w:rsidRPr="005F6578">
        <w:rPr>
          <w:rFonts w:ascii="Arial" w:hAnsi="Arial" w:cs="Arial"/>
          <w:b/>
          <w:bCs/>
          <w:color w:val="000000" w:themeColor="text1"/>
          <w:shd w:val="clear" w:color="auto" w:fill="FFFFFF"/>
          <w:lang w:val="mn-MN"/>
        </w:rPr>
        <w:t>а</w:t>
      </w:r>
      <w:r w:rsidRPr="005F6578">
        <w:rPr>
          <w:rFonts w:ascii="Arial" w:hAnsi="Arial" w:cs="Arial"/>
          <w:b/>
          <w:bCs/>
          <w:color w:val="000000" w:themeColor="text1"/>
          <w:shd w:val="clear" w:color="auto" w:fill="FFFFFF"/>
          <w:lang w:val="mn-MN"/>
        </w:rPr>
        <w:t>х</w:t>
      </w:r>
      <w:r w:rsidR="00FD7583" w:rsidRPr="005F6578">
        <w:rPr>
          <w:rFonts w:ascii="Arial" w:hAnsi="Arial" w:cs="Arial"/>
          <w:b/>
          <w:bCs/>
          <w:color w:val="000000" w:themeColor="text1"/>
          <w:shd w:val="clear" w:color="auto" w:fill="FFFFFF"/>
          <w:lang w:val="mn-MN"/>
        </w:rPr>
        <w:t>ь</w:t>
      </w:r>
      <w:r w:rsidRPr="005F6578">
        <w:rPr>
          <w:rFonts w:ascii="Arial" w:hAnsi="Arial" w:cs="Arial"/>
          <w:b/>
          <w:bCs/>
          <w:color w:val="000000" w:themeColor="text1"/>
          <w:shd w:val="clear" w:color="auto" w:fill="FFFFFF"/>
          <w:lang w:val="mn-MN"/>
        </w:rPr>
        <w:t xml:space="preserve"> заалт:</w:t>
      </w:r>
    </w:p>
    <w:p w14:paraId="4E164993" w14:textId="77777777" w:rsidR="006F2B67" w:rsidRPr="005F6578" w:rsidRDefault="006F2B67">
      <w:pPr>
        <w:ind w:firstLine="720"/>
        <w:jc w:val="both"/>
        <w:rPr>
          <w:rFonts w:ascii="Arial" w:hAnsi="Arial" w:cs="Arial"/>
          <w:color w:val="000000" w:themeColor="text1"/>
          <w:lang w:val="mn-MN"/>
        </w:rPr>
      </w:pPr>
    </w:p>
    <w:p w14:paraId="5A312182" w14:textId="074783EF" w:rsidR="00B42D8D" w:rsidRPr="005F6578" w:rsidRDefault="00FC358B">
      <w:pPr>
        <w:ind w:firstLine="720"/>
        <w:jc w:val="both"/>
        <w:rPr>
          <w:rFonts w:ascii="Arial" w:hAnsi="Arial" w:cs="Arial"/>
          <w:lang w:val="mn-MN"/>
        </w:rPr>
      </w:pPr>
      <w:r w:rsidRPr="005F6578">
        <w:rPr>
          <w:rFonts w:ascii="Arial" w:hAnsi="Arial" w:cs="Arial"/>
          <w:lang w:val="mn-MN"/>
        </w:rPr>
        <w:t>“</w:t>
      </w:r>
      <w:r w:rsidR="00D8141D" w:rsidRPr="005F6578">
        <w:rPr>
          <w:rFonts w:ascii="Arial" w:hAnsi="Arial" w:cs="Arial"/>
          <w:lang w:val="mn-MN"/>
        </w:rPr>
        <w:t>7.1.3</w:t>
      </w:r>
      <w:r w:rsidR="00B42D8D" w:rsidRPr="005F6578">
        <w:rPr>
          <w:rFonts w:ascii="Arial" w:hAnsi="Arial" w:cs="Arial"/>
          <w:lang w:val="mn-MN"/>
        </w:rPr>
        <w:t>.</w:t>
      </w:r>
      <w:r w:rsidR="000608B2" w:rsidRPr="005F6578">
        <w:rPr>
          <w:rFonts w:ascii="Arial" w:hAnsi="Arial" w:cs="Arial"/>
          <w:lang w:val="mn-MN"/>
        </w:rPr>
        <w:t xml:space="preserve">Аймаг, нийслэлийн Иргэдийн төлөөлөгчдийн хурал нь </w:t>
      </w:r>
      <w:r w:rsidR="00820043" w:rsidRPr="005F6578">
        <w:rPr>
          <w:rFonts w:ascii="Arial" w:hAnsi="Arial" w:cs="Arial"/>
          <w:lang w:val="mn-MN"/>
        </w:rPr>
        <w:t>э</w:t>
      </w:r>
      <w:r w:rsidR="00B42D8D" w:rsidRPr="005F6578">
        <w:rPr>
          <w:rFonts w:ascii="Arial" w:hAnsi="Arial" w:cs="Arial"/>
          <w:lang w:val="mn-MN"/>
        </w:rPr>
        <w:t>нэ хуулийн 10.1.1-д заас</w:t>
      </w:r>
      <w:r w:rsidR="0010537F" w:rsidRPr="005F6578">
        <w:rPr>
          <w:rFonts w:ascii="Arial" w:hAnsi="Arial" w:cs="Arial"/>
          <w:lang w:val="mn-MN"/>
        </w:rPr>
        <w:t xml:space="preserve">ны дагуу </w:t>
      </w:r>
      <w:r w:rsidR="000608B2" w:rsidRPr="005F6578">
        <w:rPr>
          <w:rFonts w:ascii="Arial" w:hAnsi="Arial" w:cs="Arial"/>
          <w:lang w:val="mn-MN"/>
        </w:rPr>
        <w:t xml:space="preserve">Зохицуулах хорооноос баталсан </w:t>
      </w:r>
      <w:r w:rsidR="00B03B78" w:rsidRPr="005F6578">
        <w:rPr>
          <w:rFonts w:ascii="Arial" w:hAnsi="Arial" w:cs="Arial"/>
          <w:lang w:val="mn-MN"/>
        </w:rPr>
        <w:t xml:space="preserve">усны үйлчилгээний </w:t>
      </w:r>
      <w:r w:rsidR="0010537F" w:rsidRPr="005F6578">
        <w:rPr>
          <w:rFonts w:ascii="Arial" w:hAnsi="Arial" w:cs="Arial"/>
          <w:lang w:val="mn-MN"/>
        </w:rPr>
        <w:t>тарифт үндэслэн</w:t>
      </w:r>
      <w:r w:rsidR="00B03B78" w:rsidRPr="005F6578">
        <w:rPr>
          <w:rFonts w:ascii="Arial" w:hAnsi="Arial" w:cs="Arial"/>
          <w:lang w:val="mn-MN"/>
        </w:rPr>
        <w:t xml:space="preserve"> </w:t>
      </w:r>
      <w:r w:rsidR="00A63DDC" w:rsidRPr="005F6578">
        <w:rPr>
          <w:rFonts w:ascii="Arial" w:hAnsi="Arial" w:cs="Arial"/>
          <w:lang w:val="mn-MN"/>
        </w:rPr>
        <w:t>н</w:t>
      </w:r>
      <w:r w:rsidR="00B42D8D" w:rsidRPr="005F6578">
        <w:rPr>
          <w:rFonts w:ascii="Arial" w:hAnsi="Arial" w:cs="Arial"/>
          <w:lang w:val="mn-MN"/>
        </w:rPr>
        <w:t xml:space="preserve">ийгмийн халамжийн дэмжлэг, </w:t>
      </w:r>
      <w:r w:rsidR="000A2476" w:rsidRPr="005F6578">
        <w:rPr>
          <w:rFonts w:ascii="Arial" w:hAnsi="Arial" w:cs="Arial"/>
          <w:lang w:val="mn-MN"/>
        </w:rPr>
        <w:t>үйлчилгээ</w:t>
      </w:r>
      <w:r w:rsidR="00B42D8D" w:rsidRPr="005F6578">
        <w:rPr>
          <w:rFonts w:ascii="Arial" w:hAnsi="Arial" w:cs="Arial"/>
          <w:lang w:val="mn-MN"/>
        </w:rPr>
        <w:t xml:space="preserve"> зайлшгүй шаардлагатай хэрэглэгчид </w:t>
      </w:r>
      <w:r w:rsidR="00820043" w:rsidRPr="005F6578">
        <w:rPr>
          <w:rFonts w:ascii="Arial" w:hAnsi="Arial" w:cs="Arial"/>
          <w:lang w:val="mn-MN"/>
        </w:rPr>
        <w:t xml:space="preserve">олгох </w:t>
      </w:r>
      <w:r w:rsidR="007E77E7" w:rsidRPr="005F6578">
        <w:rPr>
          <w:rFonts w:ascii="Arial" w:hAnsi="Arial" w:cs="Arial"/>
          <w:lang w:val="mn-MN"/>
        </w:rPr>
        <w:t xml:space="preserve">усны үйлчилгээний </w:t>
      </w:r>
      <w:r w:rsidR="00AA0C93" w:rsidRPr="005F6578">
        <w:rPr>
          <w:rFonts w:ascii="Arial" w:hAnsi="Arial" w:cs="Arial"/>
          <w:lang w:val="mn-MN"/>
        </w:rPr>
        <w:t>дэмжлэгийг</w:t>
      </w:r>
      <w:r w:rsidR="00B42D8D" w:rsidRPr="005F6578">
        <w:rPr>
          <w:rFonts w:ascii="Arial" w:hAnsi="Arial" w:cs="Arial"/>
          <w:lang w:val="mn-MN"/>
        </w:rPr>
        <w:t xml:space="preserve"> орон нутгийн </w:t>
      </w:r>
      <w:r w:rsidR="004F0F50" w:rsidRPr="005F6578">
        <w:rPr>
          <w:rFonts w:ascii="Arial" w:hAnsi="Arial" w:cs="Arial"/>
          <w:lang w:val="mn-MN"/>
        </w:rPr>
        <w:t xml:space="preserve">тухайн жилийн </w:t>
      </w:r>
      <w:r w:rsidR="001D1824" w:rsidRPr="005F6578">
        <w:rPr>
          <w:rFonts w:ascii="Arial" w:hAnsi="Arial" w:cs="Arial"/>
          <w:lang w:val="mn-MN"/>
        </w:rPr>
        <w:t>төсөвт тусгана.</w:t>
      </w:r>
      <w:r w:rsidR="00204DD8" w:rsidRPr="005F6578">
        <w:rPr>
          <w:rFonts w:ascii="Arial" w:hAnsi="Arial" w:cs="Arial"/>
          <w:lang w:val="mn-MN"/>
        </w:rPr>
        <w:t>”</w:t>
      </w:r>
    </w:p>
    <w:p w14:paraId="3D3137C7" w14:textId="243596A6" w:rsidR="00FD7583" w:rsidRPr="005F6578" w:rsidRDefault="00FD7583">
      <w:pPr>
        <w:ind w:firstLine="720"/>
        <w:jc w:val="both"/>
        <w:rPr>
          <w:rFonts w:ascii="Arial" w:hAnsi="Arial" w:cs="Arial"/>
          <w:lang w:val="mn-MN"/>
        </w:rPr>
      </w:pPr>
    </w:p>
    <w:p w14:paraId="36E1317A" w14:textId="481175AD" w:rsidR="00FD7583" w:rsidRPr="005F6578" w:rsidRDefault="00FD7583">
      <w:pPr>
        <w:ind w:firstLine="720"/>
        <w:jc w:val="both"/>
        <w:rPr>
          <w:rFonts w:ascii="Arial" w:hAnsi="Arial" w:cs="Arial"/>
          <w:b/>
          <w:bCs/>
          <w:color w:val="000000" w:themeColor="text1"/>
          <w:shd w:val="clear" w:color="auto" w:fill="FFFFFF"/>
          <w:lang w:val="mn-MN"/>
        </w:rPr>
      </w:pPr>
      <w:r w:rsidRPr="005F6578">
        <w:rPr>
          <w:rFonts w:ascii="Arial" w:hAnsi="Arial" w:cs="Arial"/>
          <w:b/>
          <w:bCs/>
          <w:color w:val="000000" w:themeColor="text1"/>
          <w:lang w:val="mn-MN"/>
        </w:rPr>
        <w:t>3/</w:t>
      </w:r>
      <w:r w:rsidRPr="005F6578">
        <w:rPr>
          <w:rFonts w:ascii="Arial" w:hAnsi="Arial" w:cs="Arial"/>
          <w:b/>
          <w:bCs/>
          <w:color w:val="000000" w:themeColor="text1"/>
          <w:shd w:val="clear" w:color="auto" w:fill="FFFFFF"/>
          <w:lang w:val="mn-MN"/>
        </w:rPr>
        <w:t>8 дугаар зүйлд 8.1.8 дахь заалт:</w:t>
      </w:r>
    </w:p>
    <w:p w14:paraId="60DC4F8D" w14:textId="77777777" w:rsidR="006F2B67" w:rsidRPr="005F6578" w:rsidRDefault="006F2B67">
      <w:pPr>
        <w:ind w:firstLine="720"/>
        <w:jc w:val="both"/>
        <w:rPr>
          <w:rFonts w:ascii="Arial" w:hAnsi="Arial" w:cs="Arial"/>
          <w:color w:val="000000" w:themeColor="text1"/>
          <w:lang w:val="mn-MN"/>
        </w:rPr>
      </w:pPr>
    </w:p>
    <w:p w14:paraId="044BEF1C" w14:textId="2CF94A7F" w:rsidR="00B37F9C" w:rsidRPr="005F6578" w:rsidRDefault="00FC358B">
      <w:pPr>
        <w:ind w:firstLine="720"/>
        <w:jc w:val="both"/>
        <w:rPr>
          <w:rFonts w:ascii="Arial" w:hAnsi="Arial" w:cs="Arial"/>
          <w:lang w:val="mn-MN"/>
        </w:rPr>
      </w:pPr>
      <w:r w:rsidRPr="005F6578">
        <w:rPr>
          <w:rFonts w:ascii="Arial" w:hAnsi="Arial" w:cs="Arial"/>
          <w:lang w:val="mn-MN"/>
        </w:rPr>
        <w:t>“</w:t>
      </w:r>
      <w:r w:rsidR="00B37F9C" w:rsidRPr="005F6578">
        <w:rPr>
          <w:rFonts w:ascii="Arial" w:hAnsi="Arial" w:cs="Arial"/>
          <w:lang w:val="mn-MN"/>
        </w:rPr>
        <w:t>8.1.8.Зохицуулах хорооны тогтоосон тарифын дагуу тооцсон төлбөрөөс энэ хуулийн 3.1.24-</w:t>
      </w:r>
      <w:r w:rsidR="0060625B" w:rsidRPr="005F6578">
        <w:rPr>
          <w:rFonts w:ascii="Arial" w:hAnsi="Arial" w:cs="Arial"/>
          <w:lang w:val="mn-MN"/>
        </w:rPr>
        <w:t>т</w:t>
      </w:r>
      <w:r w:rsidR="00B37F9C" w:rsidRPr="005F6578">
        <w:rPr>
          <w:rFonts w:ascii="Arial" w:hAnsi="Arial" w:cs="Arial"/>
          <w:lang w:val="mn-MN"/>
        </w:rPr>
        <w:t xml:space="preserve"> заасан хөнгөлөлтийг олгох;”</w:t>
      </w:r>
    </w:p>
    <w:p w14:paraId="22DADD32" w14:textId="77777777" w:rsidR="00A15250" w:rsidRPr="005F6578" w:rsidRDefault="00A15250">
      <w:pPr>
        <w:jc w:val="both"/>
        <w:rPr>
          <w:rFonts w:ascii="Arial" w:hAnsi="Arial" w:cs="Arial"/>
          <w:color w:val="7030A0"/>
          <w:lang w:val="mn-MN"/>
        </w:rPr>
      </w:pPr>
    </w:p>
    <w:p w14:paraId="2247C419" w14:textId="72C4526C" w:rsidR="00F76E36" w:rsidRPr="005F6578" w:rsidRDefault="00F76E36">
      <w:pPr>
        <w:ind w:firstLine="720"/>
        <w:jc w:val="both"/>
        <w:rPr>
          <w:rFonts w:ascii="Arial" w:hAnsi="Arial" w:cs="Arial"/>
          <w:lang w:val="mn-MN"/>
        </w:rPr>
      </w:pPr>
      <w:r w:rsidRPr="005F6578">
        <w:rPr>
          <w:rFonts w:ascii="Arial" w:hAnsi="Arial" w:cs="Arial"/>
          <w:b/>
          <w:bCs/>
          <w:lang w:val="mn-MN"/>
        </w:rPr>
        <w:t xml:space="preserve">2 дугаар зүйл. </w:t>
      </w:r>
      <w:r w:rsidRPr="005F6578">
        <w:rPr>
          <w:rFonts w:ascii="Arial" w:hAnsi="Arial" w:cs="Arial"/>
          <w:lang w:val="mn-MN"/>
        </w:rPr>
        <w:t>Хот, суурины ус хангамж, ариутгах татуургын ашиглалтын тухай хуулийн</w:t>
      </w:r>
      <w:r w:rsidRPr="005F6578">
        <w:rPr>
          <w:rFonts w:ascii="Arial" w:hAnsi="Arial" w:cs="Arial"/>
          <w:b/>
          <w:bCs/>
          <w:lang w:val="mn-MN"/>
        </w:rPr>
        <w:t xml:space="preserve"> </w:t>
      </w:r>
      <w:r w:rsidR="00DA1971" w:rsidRPr="005F6578">
        <w:rPr>
          <w:rFonts w:ascii="Arial" w:hAnsi="Arial" w:cs="Arial"/>
          <w:lang w:val="mn-MN"/>
        </w:rPr>
        <w:t>5 дугаар зүйлийн</w:t>
      </w:r>
      <w:r w:rsidR="00DA1971" w:rsidRPr="005F6578">
        <w:rPr>
          <w:rFonts w:ascii="Arial" w:hAnsi="Arial" w:cs="Arial"/>
          <w:b/>
          <w:bCs/>
          <w:lang w:val="mn-MN"/>
        </w:rPr>
        <w:t xml:space="preserve"> </w:t>
      </w:r>
      <w:r w:rsidRPr="005F6578">
        <w:rPr>
          <w:rFonts w:ascii="Arial" w:hAnsi="Arial" w:cs="Arial"/>
          <w:lang w:val="mn-MN"/>
        </w:rPr>
        <w:t>5.1.</w:t>
      </w:r>
      <w:r w:rsidR="0022389A" w:rsidRPr="005F6578">
        <w:rPr>
          <w:rFonts w:ascii="Arial" w:hAnsi="Arial" w:cs="Arial"/>
          <w:lang w:val="mn-MN"/>
        </w:rPr>
        <w:t>5</w:t>
      </w:r>
      <w:r w:rsidRPr="005F6578">
        <w:rPr>
          <w:rFonts w:ascii="Arial" w:hAnsi="Arial" w:cs="Arial"/>
          <w:lang w:val="mn-MN"/>
        </w:rPr>
        <w:t xml:space="preserve"> д</w:t>
      </w:r>
      <w:r w:rsidR="0022389A" w:rsidRPr="005F6578">
        <w:rPr>
          <w:rFonts w:ascii="Arial" w:hAnsi="Arial" w:cs="Arial"/>
          <w:lang w:val="mn-MN"/>
        </w:rPr>
        <w:t>ахь</w:t>
      </w:r>
      <w:r w:rsidRPr="005F6578">
        <w:rPr>
          <w:rFonts w:ascii="Arial" w:hAnsi="Arial" w:cs="Arial"/>
          <w:lang w:val="mn-MN"/>
        </w:rPr>
        <w:t xml:space="preserve"> заалтад “журам” гэсний дараа “</w:t>
      </w:r>
      <w:r w:rsidR="00C27CCE" w:rsidRPr="005F6578">
        <w:rPr>
          <w:rFonts w:ascii="Arial" w:hAnsi="Arial" w:cs="Arial"/>
          <w:shd w:val="clear" w:color="auto" w:fill="FFFFFF"/>
          <w:lang w:val="mn-MN"/>
        </w:rPr>
        <w:t>болон Нийгмийн халамжийн тухай хуулийн 12.1.6-д заасан</w:t>
      </w:r>
      <w:r w:rsidR="00DA1971" w:rsidRPr="005F6578">
        <w:rPr>
          <w:rFonts w:ascii="Arial" w:hAnsi="Arial" w:cs="Arial"/>
          <w:shd w:val="clear" w:color="auto" w:fill="FFFFFF"/>
          <w:lang w:val="mn-MN"/>
        </w:rPr>
        <w:t xml:space="preserve"> </w:t>
      </w:r>
      <w:r w:rsidR="00C27CCE" w:rsidRPr="005F6578">
        <w:rPr>
          <w:rFonts w:ascii="Arial" w:hAnsi="Arial" w:cs="Arial"/>
          <w:lang w:val="mn-MN"/>
        </w:rPr>
        <w:t>усны үйлчилгээний төлбөрийн дэмжлэг</w:t>
      </w:r>
      <w:r w:rsidR="007E132E" w:rsidRPr="005F6578">
        <w:rPr>
          <w:rFonts w:ascii="Arial" w:hAnsi="Arial" w:cs="Arial"/>
          <w:lang w:val="mn-MN"/>
        </w:rPr>
        <w:t>, хамрах хүрээ</w:t>
      </w:r>
      <w:r w:rsidR="001659D0" w:rsidRPr="005F6578">
        <w:rPr>
          <w:rFonts w:ascii="Arial" w:hAnsi="Arial" w:cs="Arial"/>
          <w:lang w:val="mn-MN"/>
        </w:rPr>
        <w:t>г</w:t>
      </w:r>
      <w:r w:rsidR="00C27CCE" w:rsidRPr="005F6578">
        <w:rPr>
          <w:rFonts w:ascii="Arial" w:hAnsi="Arial" w:cs="Arial"/>
          <w:lang w:val="mn-MN"/>
        </w:rPr>
        <w:t xml:space="preserve"> тооцох аргачлал </w:t>
      </w:r>
      <w:r w:rsidR="00C27CCE" w:rsidRPr="005F6578">
        <w:rPr>
          <w:rFonts w:ascii="Arial" w:hAnsi="Arial" w:cs="Arial"/>
          <w:shd w:val="clear" w:color="auto" w:fill="FFFFFF"/>
          <w:lang w:val="mn-MN"/>
        </w:rPr>
        <w:t>батлах,</w:t>
      </w:r>
      <w:r w:rsidRPr="005F6578">
        <w:rPr>
          <w:rFonts w:ascii="Arial" w:hAnsi="Arial" w:cs="Arial"/>
          <w:lang w:val="mn-MN"/>
        </w:rPr>
        <w:t>” гэж нэмсүгэй.</w:t>
      </w:r>
    </w:p>
    <w:p w14:paraId="0264DEA0" w14:textId="72BD491C" w:rsidR="00F9310F" w:rsidRPr="005F6578" w:rsidRDefault="00F9310F">
      <w:pPr>
        <w:ind w:firstLine="720"/>
        <w:jc w:val="both"/>
        <w:rPr>
          <w:rFonts w:ascii="Arial" w:hAnsi="Arial" w:cs="Arial"/>
          <w:lang w:val="mn-MN"/>
        </w:rPr>
      </w:pPr>
    </w:p>
    <w:p w14:paraId="62AA9EB9" w14:textId="3E2FC5B5" w:rsidR="00F9310F" w:rsidRPr="005F6578" w:rsidRDefault="00F9310F">
      <w:pPr>
        <w:ind w:firstLine="720"/>
        <w:jc w:val="both"/>
        <w:rPr>
          <w:rFonts w:ascii="Arial" w:hAnsi="Arial" w:cs="Arial"/>
          <w:lang w:val="mn-MN"/>
        </w:rPr>
      </w:pPr>
      <w:r w:rsidRPr="005F6578">
        <w:rPr>
          <w:rFonts w:ascii="Arial" w:hAnsi="Arial" w:cs="Arial"/>
          <w:b/>
          <w:bCs/>
          <w:lang w:val="mn-MN"/>
        </w:rPr>
        <w:t>3 дугаар зүйл.</w:t>
      </w:r>
      <w:r w:rsidRPr="005F6578">
        <w:rPr>
          <w:rFonts w:ascii="Arial" w:hAnsi="Arial" w:cs="Arial"/>
          <w:lang w:val="mn-MN"/>
        </w:rPr>
        <w:t>Хот, суурины ус хангамж, ариутгах татуургын ашиглалтын тухай хуулийн “7.1.3” гэснийг “7.1.4” гэж</w:t>
      </w:r>
      <w:r w:rsidR="00B37F9C" w:rsidRPr="005F6578">
        <w:rPr>
          <w:rFonts w:ascii="Arial" w:hAnsi="Arial" w:cs="Arial"/>
          <w:lang w:val="mn-MN"/>
        </w:rPr>
        <w:t>, “8.1.8” гэснийг “8.1.9” гэж тус тус</w:t>
      </w:r>
      <w:r w:rsidRPr="005F6578">
        <w:rPr>
          <w:rFonts w:ascii="Arial" w:hAnsi="Arial" w:cs="Arial"/>
          <w:lang w:val="mn-MN"/>
        </w:rPr>
        <w:t xml:space="preserve"> өөрчилсүгэй.</w:t>
      </w:r>
    </w:p>
    <w:p w14:paraId="363AB518" w14:textId="77777777" w:rsidR="00F76E36" w:rsidRPr="005F6578" w:rsidRDefault="00F76E36">
      <w:pPr>
        <w:ind w:firstLine="720"/>
        <w:jc w:val="both"/>
        <w:rPr>
          <w:rFonts w:ascii="Arial" w:hAnsi="Arial" w:cs="Arial"/>
          <w:lang w:val="mn-MN"/>
        </w:rPr>
      </w:pPr>
    </w:p>
    <w:p w14:paraId="05423489" w14:textId="460DD7E7" w:rsidR="00F76E36" w:rsidRPr="005F6578" w:rsidRDefault="000C5FE3">
      <w:pPr>
        <w:ind w:firstLine="720"/>
        <w:jc w:val="both"/>
        <w:rPr>
          <w:rFonts w:ascii="Arial" w:hAnsi="Arial" w:cs="Arial"/>
          <w:lang w:val="mn-MN"/>
        </w:rPr>
      </w:pPr>
      <w:r w:rsidRPr="005F6578">
        <w:rPr>
          <w:rFonts w:ascii="Arial" w:hAnsi="Arial" w:cs="Arial"/>
          <w:b/>
          <w:bCs/>
          <w:lang w:val="mn-MN"/>
        </w:rPr>
        <w:t>4 дүгээр</w:t>
      </w:r>
      <w:r w:rsidR="00F76E36" w:rsidRPr="005F6578">
        <w:rPr>
          <w:rFonts w:ascii="Arial" w:hAnsi="Arial" w:cs="Arial"/>
          <w:b/>
          <w:bCs/>
          <w:lang w:val="mn-MN"/>
        </w:rPr>
        <w:t xml:space="preserve"> зүйл.</w:t>
      </w:r>
      <w:r w:rsidR="00F76E36" w:rsidRPr="005F6578">
        <w:rPr>
          <w:rFonts w:ascii="Arial" w:hAnsi="Arial" w:cs="Arial"/>
          <w:lang w:val="mn-MN"/>
        </w:rPr>
        <w:t>Энэ хуулийг Нийгмийн халамжийн тухай хууль /Шинэчилсэн найруулга/ хүчин төгөлдөр болсон өдрөөс эхлэн дагаж мөрдөнө.</w:t>
      </w:r>
    </w:p>
    <w:p w14:paraId="43054F09" w14:textId="4672DD6A" w:rsidR="00B50CD0" w:rsidRPr="005F6578" w:rsidRDefault="00B50CD0">
      <w:pPr>
        <w:jc w:val="center"/>
        <w:rPr>
          <w:rFonts w:ascii="Arial" w:hAnsi="Arial" w:cs="Arial"/>
          <w:lang w:val="mn-MN"/>
        </w:rPr>
      </w:pPr>
    </w:p>
    <w:p w14:paraId="3FA50C51" w14:textId="77777777" w:rsidR="00872602" w:rsidRPr="005F6578" w:rsidRDefault="00872602">
      <w:pPr>
        <w:jc w:val="center"/>
        <w:rPr>
          <w:rFonts w:ascii="Arial" w:hAnsi="Arial" w:cs="Arial"/>
          <w:lang w:val="mn-MN"/>
        </w:rPr>
      </w:pPr>
    </w:p>
    <w:p w14:paraId="196A438F" w14:textId="77777777" w:rsidR="00171AAF" w:rsidRPr="005F6578" w:rsidRDefault="00171AAF" w:rsidP="00171AAF">
      <w:pPr>
        <w:ind w:right="-360"/>
        <w:jc w:val="center"/>
        <w:rPr>
          <w:rFonts w:ascii="Arial" w:hAnsi="Arial" w:cs="Arial"/>
          <w:lang w:val="mn-MN"/>
        </w:rPr>
      </w:pPr>
      <w:r w:rsidRPr="005F6578">
        <w:rPr>
          <w:rFonts w:ascii="Arial" w:hAnsi="Arial" w:cs="Arial"/>
          <w:lang w:val="mn-MN"/>
        </w:rPr>
        <w:t>Гарын үсэг</w:t>
      </w:r>
    </w:p>
    <w:p w14:paraId="0B24541B" w14:textId="2F6AB037" w:rsidR="00B92B1D" w:rsidRPr="005F6578" w:rsidRDefault="008D1876" w:rsidP="002D0E3C">
      <w:pPr>
        <w:spacing w:after="160" w:line="259" w:lineRule="auto"/>
        <w:jc w:val="right"/>
        <w:rPr>
          <w:rFonts w:ascii="Arial" w:hAnsi="Arial" w:cs="Arial"/>
          <w:lang w:val="mn-MN"/>
        </w:rPr>
      </w:pPr>
      <w:r w:rsidRPr="005F6578">
        <w:rPr>
          <w:rFonts w:ascii="Arial" w:hAnsi="Arial" w:cs="Arial"/>
          <w:lang w:val="mn-MN"/>
        </w:rPr>
        <w:br w:type="page"/>
      </w:r>
      <w:r w:rsidR="00B92B1D" w:rsidRPr="005F6578">
        <w:rPr>
          <w:rFonts w:ascii="Arial" w:hAnsi="Arial" w:cs="Arial"/>
          <w:lang w:val="mn-MN"/>
        </w:rPr>
        <w:lastRenderedPageBreak/>
        <w:t>Төсөл</w:t>
      </w:r>
    </w:p>
    <w:p w14:paraId="0BBB39FF" w14:textId="77777777" w:rsidR="00B92B1D" w:rsidRPr="005F6578" w:rsidRDefault="00B92B1D" w:rsidP="00B92B1D">
      <w:pPr>
        <w:jc w:val="both"/>
        <w:rPr>
          <w:rFonts w:ascii="Arial" w:hAnsi="Arial" w:cs="Arial"/>
          <w:lang w:val="mn-MN"/>
        </w:rPr>
      </w:pPr>
    </w:p>
    <w:p w14:paraId="28ACA93B" w14:textId="77777777" w:rsidR="00B92B1D" w:rsidRPr="005F6578" w:rsidRDefault="00B92B1D" w:rsidP="00B92B1D">
      <w:pPr>
        <w:jc w:val="center"/>
        <w:rPr>
          <w:rFonts w:ascii="Arial" w:hAnsi="Arial" w:cs="Arial"/>
          <w:b/>
          <w:lang w:val="mn-MN"/>
        </w:rPr>
      </w:pPr>
      <w:r w:rsidRPr="005F6578">
        <w:rPr>
          <w:rFonts w:ascii="Arial" w:hAnsi="Arial" w:cs="Arial"/>
          <w:b/>
          <w:lang w:val="mn-MN"/>
        </w:rPr>
        <w:t>МОНГОЛ УЛСЫН ХУУЛЬ</w:t>
      </w:r>
    </w:p>
    <w:p w14:paraId="02E4FBC1" w14:textId="77777777" w:rsidR="00B92B1D" w:rsidRPr="005F6578" w:rsidRDefault="00B92B1D" w:rsidP="00B92B1D">
      <w:pPr>
        <w:jc w:val="both"/>
        <w:rPr>
          <w:rFonts w:ascii="Arial" w:hAnsi="Arial" w:cs="Arial"/>
          <w:lang w:val="mn-MN"/>
        </w:rPr>
      </w:pPr>
    </w:p>
    <w:p w14:paraId="259ABAE3" w14:textId="77777777" w:rsidR="00B92B1D" w:rsidRPr="005F6578" w:rsidRDefault="00B92B1D" w:rsidP="00B92B1D">
      <w:pPr>
        <w:jc w:val="both"/>
        <w:rPr>
          <w:rFonts w:ascii="Arial" w:hAnsi="Arial" w:cs="Arial"/>
          <w:lang w:val="mn-MN"/>
        </w:rPr>
      </w:pPr>
      <w:r w:rsidRPr="005F6578">
        <w:rPr>
          <w:rFonts w:ascii="Arial" w:hAnsi="Arial" w:cs="Arial"/>
          <w:lang w:val="mn-MN"/>
        </w:rPr>
        <w:t xml:space="preserve">202... оны ... сарын </w:t>
      </w:r>
    </w:p>
    <w:p w14:paraId="3C004A8B" w14:textId="3B37CA6E" w:rsidR="00B92B1D" w:rsidRPr="005F6578" w:rsidRDefault="00B92B1D" w:rsidP="00D068C7">
      <w:pPr>
        <w:jc w:val="right"/>
        <w:rPr>
          <w:rFonts w:ascii="Arial" w:hAnsi="Arial" w:cs="Arial"/>
          <w:lang w:val="mn-MN"/>
        </w:rPr>
      </w:pPr>
      <w:r w:rsidRPr="005F6578">
        <w:rPr>
          <w:rFonts w:ascii="Arial" w:hAnsi="Arial" w:cs="Arial"/>
          <w:lang w:val="mn-MN"/>
        </w:rPr>
        <w:t xml:space="preserve">...-ны  өдөр                                                                  </w:t>
      </w:r>
      <w:r w:rsidR="00C074E0" w:rsidRPr="005F6578">
        <w:rPr>
          <w:rFonts w:ascii="Arial" w:hAnsi="Arial" w:cs="Arial"/>
          <w:lang w:val="mn-MN"/>
        </w:rPr>
        <w:t xml:space="preserve">           </w:t>
      </w:r>
      <w:r w:rsidRPr="005F6578">
        <w:rPr>
          <w:rFonts w:ascii="Arial" w:hAnsi="Arial" w:cs="Arial"/>
          <w:lang w:val="mn-MN"/>
        </w:rPr>
        <w:t xml:space="preserve">               Улаанбаатар хот</w:t>
      </w:r>
    </w:p>
    <w:p w14:paraId="72388A30" w14:textId="77777777" w:rsidR="00B92B1D" w:rsidRPr="005F6578" w:rsidRDefault="00B92B1D" w:rsidP="00B92B1D">
      <w:pPr>
        <w:jc w:val="both"/>
        <w:rPr>
          <w:rFonts w:ascii="Arial" w:hAnsi="Arial" w:cs="Arial"/>
          <w:lang w:val="mn-MN"/>
        </w:rPr>
      </w:pPr>
    </w:p>
    <w:p w14:paraId="7E1A4F84" w14:textId="77777777" w:rsidR="00B92B1D" w:rsidRPr="005F6578" w:rsidRDefault="00B92B1D" w:rsidP="00B92B1D">
      <w:pPr>
        <w:jc w:val="center"/>
        <w:rPr>
          <w:rFonts w:ascii="Arial" w:hAnsi="Arial" w:cs="Arial"/>
          <w:b/>
          <w:lang w:val="mn-MN"/>
        </w:rPr>
      </w:pPr>
    </w:p>
    <w:p w14:paraId="5269735D" w14:textId="6BCD6FB7" w:rsidR="00B92B1D" w:rsidRPr="005F6578" w:rsidRDefault="00B92B1D" w:rsidP="00B92B1D">
      <w:pPr>
        <w:jc w:val="center"/>
        <w:rPr>
          <w:rFonts w:ascii="Arial" w:hAnsi="Arial" w:cs="Arial"/>
          <w:b/>
          <w:lang w:val="mn-MN"/>
        </w:rPr>
      </w:pPr>
      <w:r w:rsidRPr="005F6578">
        <w:rPr>
          <w:rFonts w:ascii="Arial" w:hAnsi="Arial" w:cs="Arial"/>
          <w:b/>
          <w:lang w:val="mn-MN"/>
        </w:rPr>
        <w:t>АЛДАР ЦОЛТОН АХМАД НАСТАНД ТӨРӨӨС НЭМЭГДЭЛ</w:t>
      </w:r>
      <w:r w:rsidR="009E447D" w:rsidRPr="005F6578">
        <w:rPr>
          <w:rFonts w:ascii="Arial" w:hAnsi="Arial" w:cs="Arial"/>
          <w:b/>
          <w:lang w:val="mn-MN"/>
        </w:rPr>
        <w:t xml:space="preserve">, </w:t>
      </w:r>
      <w:r w:rsidRPr="005F6578">
        <w:rPr>
          <w:rFonts w:ascii="Arial" w:hAnsi="Arial" w:cs="Arial"/>
          <w:b/>
          <w:lang w:val="mn-MN"/>
        </w:rPr>
        <w:t>ХӨНГӨЛӨЛТ ОЛГОХ  ТУХАЙ ХУУЛЬД  ӨӨРЧЛӨЛТ ОРУУЛАХ ТУХАЙ</w:t>
      </w:r>
    </w:p>
    <w:p w14:paraId="327B8CBB" w14:textId="77777777" w:rsidR="00B92B1D" w:rsidRPr="005F6578" w:rsidRDefault="00B92B1D" w:rsidP="00B92B1D">
      <w:pPr>
        <w:jc w:val="both"/>
        <w:rPr>
          <w:rFonts w:ascii="Arial" w:hAnsi="Arial" w:cs="Arial"/>
          <w:lang w:val="mn-MN"/>
        </w:rPr>
      </w:pPr>
    </w:p>
    <w:p w14:paraId="46EC9FBC" w14:textId="3CF5A409" w:rsidR="008F7326" w:rsidRPr="005F6578" w:rsidRDefault="00B92B1D" w:rsidP="008F7326">
      <w:pPr>
        <w:ind w:firstLine="720"/>
        <w:jc w:val="both"/>
        <w:rPr>
          <w:rFonts w:ascii="Arial" w:hAnsi="Arial" w:cs="Arial"/>
          <w:lang w:val="mn-MN"/>
        </w:rPr>
      </w:pPr>
      <w:r w:rsidRPr="005F6578">
        <w:rPr>
          <w:rFonts w:ascii="Arial" w:hAnsi="Arial" w:cs="Arial"/>
          <w:b/>
          <w:lang w:val="mn-MN"/>
        </w:rPr>
        <w:t>1 дүгээр зүйл</w:t>
      </w:r>
      <w:r w:rsidRPr="005F6578">
        <w:rPr>
          <w:rFonts w:ascii="Arial" w:hAnsi="Arial" w:cs="Arial"/>
          <w:lang w:val="mn-MN"/>
        </w:rPr>
        <w:t>.</w:t>
      </w:r>
      <w:r w:rsidR="008F7326" w:rsidRPr="005F6578">
        <w:rPr>
          <w:rFonts w:ascii="Arial" w:hAnsi="Arial" w:cs="Arial"/>
          <w:lang w:val="mn-MN"/>
        </w:rPr>
        <w:t>Алдар цолтон ахмад настанд төрөөс нэмэгдэл, хөнгөлөлт олгох тухай хуулийн</w:t>
      </w:r>
      <w:r w:rsidR="00DA1971" w:rsidRPr="005F6578">
        <w:rPr>
          <w:rFonts w:ascii="Arial" w:hAnsi="Arial" w:cs="Arial"/>
          <w:lang w:val="mn-MN"/>
        </w:rPr>
        <w:t xml:space="preserve"> 5 дугаар зүйлийн</w:t>
      </w:r>
      <w:r w:rsidR="008F7326" w:rsidRPr="005F6578">
        <w:rPr>
          <w:rFonts w:ascii="Arial" w:hAnsi="Arial" w:cs="Arial"/>
          <w:lang w:val="mn-MN"/>
        </w:rPr>
        <w:t xml:space="preserve"> 5.4.2 дахь заалтын “эрхийн бичгийн” гэсний дараа “жишиг үнэ” гэж, </w:t>
      </w:r>
      <w:r w:rsidR="00DA1971" w:rsidRPr="005F6578">
        <w:rPr>
          <w:rFonts w:ascii="Arial" w:hAnsi="Arial" w:cs="Arial"/>
          <w:lang w:val="mn-MN"/>
        </w:rPr>
        <w:t xml:space="preserve">8 дугаар зүйлийн </w:t>
      </w:r>
      <w:r w:rsidR="008F7326" w:rsidRPr="005F6578">
        <w:rPr>
          <w:rFonts w:ascii="Arial" w:hAnsi="Arial" w:cs="Arial"/>
          <w:lang w:val="mn-MN"/>
        </w:rPr>
        <w:t xml:space="preserve">8.1 дэх  хэсгийн “улсын” гэсний дараа “болон орон нутгийн” гэж </w:t>
      </w:r>
      <w:r w:rsidR="004C212B" w:rsidRPr="005F6578">
        <w:rPr>
          <w:rFonts w:ascii="Arial" w:hAnsi="Arial" w:cs="Arial"/>
          <w:lang w:val="mn-MN"/>
        </w:rPr>
        <w:t xml:space="preserve">тус тус </w:t>
      </w:r>
      <w:r w:rsidR="008F7326" w:rsidRPr="005F6578">
        <w:rPr>
          <w:rFonts w:ascii="Arial" w:hAnsi="Arial" w:cs="Arial"/>
          <w:lang w:val="mn-MN"/>
        </w:rPr>
        <w:t>нэмсүгэй.</w:t>
      </w:r>
    </w:p>
    <w:p w14:paraId="7EB8DB91" w14:textId="77777777" w:rsidR="008F7326" w:rsidRPr="005F6578" w:rsidRDefault="008F7326" w:rsidP="008F7326">
      <w:pPr>
        <w:ind w:firstLine="720"/>
        <w:jc w:val="both"/>
        <w:rPr>
          <w:rFonts w:ascii="Arial" w:hAnsi="Arial" w:cs="Arial"/>
          <w:lang w:val="mn-MN"/>
        </w:rPr>
      </w:pPr>
    </w:p>
    <w:p w14:paraId="4A8C8E32" w14:textId="592B5209" w:rsidR="008F7326" w:rsidRPr="005F6578" w:rsidRDefault="008F7326" w:rsidP="008F7326">
      <w:pPr>
        <w:ind w:firstLine="720"/>
        <w:jc w:val="both"/>
        <w:rPr>
          <w:rFonts w:ascii="Arial" w:hAnsi="Arial" w:cs="Arial"/>
          <w:lang w:val="mn-MN"/>
        </w:rPr>
      </w:pPr>
      <w:r w:rsidRPr="005F6578">
        <w:rPr>
          <w:rFonts w:ascii="Arial" w:hAnsi="Arial" w:cs="Arial"/>
          <w:b/>
          <w:bCs/>
          <w:lang w:val="mn-MN"/>
        </w:rPr>
        <w:t>2 дугаар зүйл.</w:t>
      </w:r>
      <w:r w:rsidRPr="005F6578">
        <w:rPr>
          <w:rFonts w:ascii="Arial" w:hAnsi="Arial" w:cs="Arial"/>
          <w:lang w:val="mn-MN"/>
        </w:rPr>
        <w:t xml:space="preserve">Алдар цолтон ахмад настанд төрөөс нэмэгдэл, хөнгөлөлт олгох тухай хуулийн </w:t>
      </w:r>
      <w:r w:rsidR="002C16B3" w:rsidRPr="005F6578">
        <w:rPr>
          <w:rFonts w:ascii="Arial" w:hAnsi="Arial" w:cs="Arial"/>
          <w:lang w:val="mn-MN"/>
        </w:rPr>
        <w:t xml:space="preserve">8 дугаар зүйлийн </w:t>
      </w:r>
      <w:r w:rsidRPr="005F6578">
        <w:rPr>
          <w:rFonts w:ascii="Arial" w:hAnsi="Arial" w:cs="Arial"/>
          <w:lang w:val="mn-MN"/>
        </w:rPr>
        <w:t>8.2 дахь хэсгийг доор дурдсан</w:t>
      </w:r>
      <w:r w:rsidR="00A76626" w:rsidRPr="005F6578">
        <w:rPr>
          <w:rFonts w:ascii="Arial" w:hAnsi="Arial" w:cs="Arial"/>
          <w:lang w:val="mn-MN"/>
        </w:rPr>
        <w:t>аар</w:t>
      </w:r>
      <w:r w:rsidRPr="005F6578">
        <w:rPr>
          <w:rFonts w:ascii="Arial" w:hAnsi="Arial" w:cs="Arial"/>
          <w:lang w:val="mn-MN"/>
        </w:rPr>
        <w:t xml:space="preserve"> өөрчлөн найруулсугай:</w:t>
      </w:r>
    </w:p>
    <w:p w14:paraId="0D37E923" w14:textId="77777777" w:rsidR="008F7326" w:rsidRPr="005F6578" w:rsidRDefault="008F7326" w:rsidP="008F7326">
      <w:pPr>
        <w:ind w:firstLine="720"/>
        <w:jc w:val="both"/>
        <w:rPr>
          <w:rFonts w:ascii="Arial" w:hAnsi="Arial" w:cs="Arial"/>
          <w:lang w:val="mn-MN"/>
        </w:rPr>
      </w:pPr>
    </w:p>
    <w:p w14:paraId="4FDCB31D" w14:textId="2124C9F5" w:rsidR="00C074E0" w:rsidRPr="005F6578" w:rsidRDefault="008F7326" w:rsidP="00B92B1D">
      <w:pPr>
        <w:ind w:firstLine="720"/>
        <w:jc w:val="both"/>
        <w:rPr>
          <w:rFonts w:ascii="Arial" w:hAnsi="Arial" w:cs="Arial"/>
          <w:lang w:val="mn-MN"/>
        </w:rPr>
      </w:pPr>
      <w:r w:rsidRPr="005F6578">
        <w:rPr>
          <w:rFonts w:ascii="Arial" w:hAnsi="Arial" w:cs="Arial"/>
          <w:lang w:val="mn-MN"/>
        </w:rPr>
        <w:t xml:space="preserve">“8.2.Энэ хуулийн 7.1-д заасан баримт бичгийг үндэслэн Төсвийн ерөнхийлөн захирагч нь өөрийн эрхлэх асуудлын хүрээний байгууллагад  ажиллаж байгаад тэтгэвэрт гарсан ахмад настанд, хувийн хэвшлийн байгууллага, төрийн бус байгууллага, олон улсын байгууллагад ажиллаж байгаад тэтгэвэрт гарсан ахмад настанд </w:t>
      </w:r>
      <w:r w:rsidR="0067706C" w:rsidRPr="005F6578">
        <w:rPr>
          <w:rFonts w:ascii="Arial" w:hAnsi="Arial" w:cs="Arial"/>
          <w:lang w:val="mn-MN"/>
        </w:rPr>
        <w:t xml:space="preserve">оршин суугаа </w:t>
      </w:r>
      <w:r w:rsidRPr="005F6578">
        <w:rPr>
          <w:rFonts w:ascii="Arial" w:hAnsi="Arial" w:cs="Arial"/>
          <w:lang w:val="mn-MN"/>
        </w:rPr>
        <w:t>харьяал</w:t>
      </w:r>
      <w:r w:rsidR="0067706C" w:rsidRPr="005F6578">
        <w:rPr>
          <w:rFonts w:ascii="Arial" w:hAnsi="Arial" w:cs="Arial"/>
          <w:lang w:val="mn-MN"/>
        </w:rPr>
        <w:t>лын</w:t>
      </w:r>
      <w:r w:rsidRPr="005F6578">
        <w:rPr>
          <w:rFonts w:ascii="Arial" w:hAnsi="Arial" w:cs="Arial"/>
          <w:lang w:val="mn-MN"/>
        </w:rPr>
        <w:t xml:space="preserve"> аймаг, нийслэлийн Төсвийн ерөнхийлөн захирагч нь нэмэгдлийг сар бүр, нийгмийн халамжийн үйлчилгээний байгууллага нь хөнгөлөлтийг тухай бүр ахмад настны арилжааны банкан дахь нэрийн дансанд шилжүүлнэ.”</w:t>
      </w:r>
    </w:p>
    <w:p w14:paraId="65C0EDDA" w14:textId="77777777" w:rsidR="008F7326" w:rsidRPr="005F6578" w:rsidRDefault="008F7326" w:rsidP="00B92B1D">
      <w:pPr>
        <w:ind w:firstLine="720"/>
        <w:jc w:val="both"/>
        <w:rPr>
          <w:rFonts w:ascii="Arial" w:hAnsi="Arial" w:cs="Arial"/>
          <w:lang w:val="mn-MN"/>
        </w:rPr>
      </w:pPr>
    </w:p>
    <w:p w14:paraId="0FF0C1FF" w14:textId="40D9D68E" w:rsidR="00B92B1D" w:rsidRPr="005F6578" w:rsidRDefault="00B92B1D" w:rsidP="00B92B1D">
      <w:pPr>
        <w:jc w:val="both"/>
        <w:rPr>
          <w:rFonts w:ascii="Arial" w:hAnsi="Arial" w:cs="Arial"/>
          <w:lang w:val="mn-MN"/>
        </w:rPr>
      </w:pPr>
      <w:r w:rsidRPr="005F6578">
        <w:rPr>
          <w:rFonts w:ascii="Arial" w:hAnsi="Arial" w:cs="Arial"/>
          <w:b/>
          <w:lang w:val="mn-MN"/>
        </w:rPr>
        <w:tab/>
      </w:r>
      <w:r w:rsidR="00B847AB" w:rsidRPr="005F6578">
        <w:rPr>
          <w:rFonts w:ascii="Arial" w:hAnsi="Arial" w:cs="Arial"/>
          <w:b/>
          <w:lang w:val="mn-MN"/>
        </w:rPr>
        <w:t>3 дугаар</w:t>
      </w:r>
      <w:r w:rsidRPr="005F6578">
        <w:rPr>
          <w:rFonts w:ascii="Arial" w:hAnsi="Arial" w:cs="Arial"/>
          <w:b/>
          <w:lang w:val="mn-MN"/>
        </w:rPr>
        <w:t xml:space="preserve"> зүйл</w:t>
      </w:r>
      <w:r w:rsidRPr="005F6578">
        <w:rPr>
          <w:rFonts w:ascii="Arial" w:hAnsi="Arial" w:cs="Arial"/>
          <w:lang w:val="mn-MN"/>
        </w:rPr>
        <w:t>.Энэ хуулийг Нийгмийн халамжийн тухай хууль /Шинэчилсэн найруулга/ хүчин төгөлдөр болсон өдрөөс эхлэн дагаж мөрдөнө.</w:t>
      </w:r>
    </w:p>
    <w:p w14:paraId="224F1FD7" w14:textId="77777777" w:rsidR="00B92B1D" w:rsidRPr="005F6578" w:rsidRDefault="00B92B1D" w:rsidP="00B92B1D">
      <w:pPr>
        <w:jc w:val="both"/>
        <w:rPr>
          <w:rFonts w:ascii="Arial" w:hAnsi="Arial" w:cs="Arial"/>
          <w:lang w:val="mn-MN"/>
        </w:rPr>
      </w:pPr>
    </w:p>
    <w:p w14:paraId="50854A87" w14:textId="77777777" w:rsidR="00B92B1D" w:rsidRPr="005F6578" w:rsidRDefault="00B92B1D" w:rsidP="00B92B1D">
      <w:pPr>
        <w:jc w:val="both"/>
        <w:rPr>
          <w:rFonts w:ascii="Arial" w:hAnsi="Arial" w:cs="Arial"/>
          <w:lang w:val="mn-MN"/>
        </w:rPr>
      </w:pPr>
    </w:p>
    <w:p w14:paraId="3534AA69" w14:textId="77777777" w:rsidR="00CF7314" w:rsidRPr="005F6578" w:rsidRDefault="00CF7314" w:rsidP="00B92B1D">
      <w:pPr>
        <w:jc w:val="both"/>
        <w:rPr>
          <w:rFonts w:ascii="Arial" w:hAnsi="Arial" w:cs="Arial"/>
          <w:lang w:val="mn-MN"/>
        </w:rPr>
      </w:pPr>
    </w:p>
    <w:p w14:paraId="242B6825" w14:textId="77777777" w:rsidR="00B92B1D" w:rsidRPr="005F6578" w:rsidRDefault="00B92B1D" w:rsidP="00B92B1D">
      <w:pPr>
        <w:jc w:val="both"/>
        <w:rPr>
          <w:rFonts w:ascii="Arial" w:hAnsi="Arial" w:cs="Arial"/>
          <w:lang w:val="mn-MN"/>
        </w:rPr>
      </w:pPr>
    </w:p>
    <w:p w14:paraId="1DFA8FF2" w14:textId="25294C46" w:rsidR="00171AAF" w:rsidRPr="005F6578" w:rsidRDefault="00B92B1D" w:rsidP="00171AAF">
      <w:pPr>
        <w:ind w:right="-360"/>
        <w:jc w:val="center"/>
        <w:rPr>
          <w:rFonts w:ascii="Arial" w:hAnsi="Arial" w:cs="Arial"/>
          <w:lang w:val="mn-MN"/>
        </w:rPr>
      </w:pPr>
      <w:r w:rsidRPr="005F6578">
        <w:rPr>
          <w:rFonts w:ascii="Arial" w:hAnsi="Arial" w:cs="Arial"/>
          <w:lang w:val="mn-MN"/>
        </w:rPr>
        <w:t xml:space="preserve">     </w:t>
      </w:r>
      <w:r w:rsidR="00171AAF" w:rsidRPr="005F6578">
        <w:rPr>
          <w:rFonts w:ascii="Arial" w:hAnsi="Arial" w:cs="Arial"/>
          <w:lang w:val="mn-MN"/>
        </w:rPr>
        <w:t>Гарын үсэг</w:t>
      </w:r>
    </w:p>
    <w:p w14:paraId="304715FB" w14:textId="3070FF5F" w:rsidR="00B92B1D" w:rsidRPr="005F6578" w:rsidRDefault="00B92B1D" w:rsidP="00B92B1D">
      <w:pPr>
        <w:jc w:val="both"/>
        <w:rPr>
          <w:rFonts w:ascii="Arial" w:hAnsi="Arial" w:cs="Arial"/>
          <w:lang w:val="mn-MN"/>
        </w:rPr>
      </w:pPr>
    </w:p>
    <w:p w14:paraId="3222FD0D" w14:textId="77777777" w:rsidR="00B92B1D" w:rsidRPr="005F6578" w:rsidRDefault="00B92B1D" w:rsidP="00B92B1D">
      <w:pPr>
        <w:jc w:val="both"/>
        <w:rPr>
          <w:rFonts w:ascii="Arial" w:hAnsi="Arial" w:cs="Arial"/>
          <w:lang w:val="mn-MN"/>
        </w:rPr>
      </w:pPr>
    </w:p>
    <w:p w14:paraId="03529E6A" w14:textId="77777777" w:rsidR="00B92B1D" w:rsidRPr="005F6578" w:rsidRDefault="00B92B1D" w:rsidP="00B92B1D">
      <w:pPr>
        <w:jc w:val="both"/>
        <w:rPr>
          <w:rFonts w:ascii="Arial" w:hAnsi="Arial" w:cs="Arial"/>
          <w:lang w:val="mn-MN"/>
        </w:rPr>
      </w:pPr>
    </w:p>
    <w:p w14:paraId="1393EEF3" w14:textId="77777777" w:rsidR="00B92B1D" w:rsidRPr="005F6578" w:rsidRDefault="00B92B1D" w:rsidP="00B92B1D">
      <w:pPr>
        <w:jc w:val="both"/>
        <w:rPr>
          <w:rFonts w:ascii="Arial" w:hAnsi="Arial" w:cs="Arial"/>
          <w:lang w:val="mn-MN"/>
        </w:rPr>
      </w:pPr>
    </w:p>
    <w:p w14:paraId="2971BB1F" w14:textId="77777777" w:rsidR="00B92B1D" w:rsidRPr="005F6578" w:rsidRDefault="00B92B1D" w:rsidP="00C36074">
      <w:pPr>
        <w:spacing w:after="160" w:line="259" w:lineRule="auto"/>
        <w:jc w:val="right"/>
        <w:rPr>
          <w:rFonts w:ascii="Arial" w:hAnsi="Arial" w:cs="Arial"/>
          <w:lang w:val="mn-MN"/>
        </w:rPr>
      </w:pPr>
    </w:p>
    <w:p w14:paraId="4C2D5364" w14:textId="01E50FE7" w:rsidR="001A07BF" w:rsidRPr="005F6578" w:rsidRDefault="001A07BF" w:rsidP="00C36074">
      <w:pPr>
        <w:spacing w:after="160" w:line="259" w:lineRule="auto"/>
        <w:jc w:val="right"/>
        <w:rPr>
          <w:rFonts w:ascii="Arial" w:hAnsi="Arial" w:cs="Arial"/>
          <w:lang w:val="mn-MN"/>
        </w:rPr>
      </w:pPr>
    </w:p>
    <w:p w14:paraId="4B9FCBF6" w14:textId="4C607B4E" w:rsidR="001A07BF" w:rsidRPr="005F6578" w:rsidRDefault="001A07BF" w:rsidP="00C36074">
      <w:pPr>
        <w:spacing w:after="160" w:line="259" w:lineRule="auto"/>
        <w:jc w:val="right"/>
        <w:rPr>
          <w:rFonts w:ascii="Arial" w:hAnsi="Arial" w:cs="Arial"/>
          <w:lang w:val="mn-MN"/>
        </w:rPr>
      </w:pPr>
    </w:p>
    <w:p w14:paraId="2177A96C" w14:textId="77777777" w:rsidR="00C36074" w:rsidRPr="005F6578" w:rsidRDefault="00C36074" w:rsidP="00B652FF">
      <w:pPr>
        <w:spacing w:after="160" w:line="259" w:lineRule="auto"/>
        <w:rPr>
          <w:rFonts w:ascii="Arial" w:hAnsi="Arial" w:cs="Arial"/>
          <w:lang w:val="mn-MN"/>
        </w:rPr>
      </w:pPr>
    </w:p>
    <w:p w14:paraId="5286E442" w14:textId="77777777" w:rsidR="00C46F2D" w:rsidRPr="005F6578" w:rsidRDefault="00C46F2D" w:rsidP="00B652FF">
      <w:pPr>
        <w:spacing w:after="160" w:line="259" w:lineRule="auto"/>
        <w:rPr>
          <w:rFonts w:ascii="Arial" w:hAnsi="Arial" w:cs="Arial"/>
          <w:lang w:val="mn-MN"/>
        </w:rPr>
      </w:pPr>
    </w:p>
    <w:p w14:paraId="091FB709" w14:textId="1722061B" w:rsidR="00C6109C" w:rsidRPr="005F6578" w:rsidRDefault="003F40E5" w:rsidP="00171AAF">
      <w:pPr>
        <w:spacing w:after="160" w:line="259" w:lineRule="auto"/>
        <w:jc w:val="right"/>
        <w:rPr>
          <w:rFonts w:ascii="Arial" w:hAnsi="Arial" w:cs="Arial"/>
          <w:lang w:val="mn-MN"/>
        </w:rPr>
      </w:pPr>
      <w:r w:rsidRPr="005F6578">
        <w:rPr>
          <w:rFonts w:ascii="Arial" w:hAnsi="Arial" w:cs="Arial"/>
          <w:lang w:val="mn-MN"/>
        </w:rPr>
        <w:br w:type="page"/>
      </w:r>
      <w:r w:rsidR="00C6109C" w:rsidRPr="005F6578">
        <w:rPr>
          <w:rFonts w:ascii="Arial" w:hAnsi="Arial" w:cs="Arial"/>
          <w:lang w:val="mn-MN"/>
        </w:rPr>
        <w:lastRenderedPageBreak/>
        <w:t>Төсөл</w:t>
      </w:r>
    </w:p>
    <w:p w14:paraId="20BD79A9" w14:textId="77777777" w:rsidR="00C6109C" w:rsidRPr="005F6578" w:rsidRDefault="00C6109C" w:rsidP="00C6109C">
      <w:pPr>
        <w:ind w:right="-1"/>
        <w:jc w:val="center"/>
        <w:rPr>
          <w:rFonts w:ascii="Arial" w:hAnsi="Arial" w:cs="Arial"/>
          <w:lang w:val="mn-MN"/>
        </w:rPr>
      </w:pPr>
    </w:p>
    <w:p w14:paraId="1FF11460" w14:textId="77777777" w:rsidR="00C6109C" w:rsidRPr="005F6578" w:rsidRDefault="00C6109C" w:rsidP="00C6109C">
      <w:pPr>
        <w:ind w:right="-360"/>
        <w:jc w:val="center"/>
        <w:rPr>
          <w:rFonts w:ascii="Arial" w:hAnsi="Arial" w:cs="Arial"/>
          <w:b/>
          <w:lang w:val="mn-MN"/>
        </w:rPr>
      </w:pPr>
      <w:r w:rsidRPr="005F6578">
        <w:rPr>
          <w:rFonts w:ascii="Arial" w:hAnsi="Arial" w:cs="Arial"/>
          <w:b/>
          <w:lang w:val="mn-MN"/>
        </w:rPr>
        <w:t>МОНГОЛ УЛСЫН ХУУЛЬ</w:t>
      </w:r>
    </w:p>
    <w:p w14:paraId="7EA76164" w14:textId="77777777" w:rsidR="00C6109C" w:rsidRPr="005F6578" w:rsidRDefault="00C6109C" w:rsidP="00C6109C">
      <w:pPr>
        <w:ind w:right="-360"/>
        <w:jc w:val="center"/>
        <w:rPr>
          <w:rFonts w:ascii="Arial" w:hAnsi="Arial" w:cs="Arial"/>
          <w:b/>
          <w:lang w:val="mn-MN"/>
        </w:rPr>
      </w:pPr>
    </w:p>
    <w:p w14:paraId="76503435" w14:textId="77777777" w:rsidR="00C6109C" w:rsidRPr="005F6578" w:rsidRDefault="00C6109C" w:rsidP="00C6109C">
      <w:pPr>
        <w:jc w:val="both"/>
        <w:rPr>
          <w:rFonts w:ascii="Arial" w:hAnsi="Arial" w:cs="Arial"/>
          <w:lang w:val="mn-MN"/>
        </w:rPr>
      </w:pPr>
    </w:p>
    <w:p w14:paraId="7DEFD142" w14:textId="77777777" w:rsidR="00C6109C" w:rsidRPr="005F6578" w:rsidRDefault="00C6109C" w:rsidP="00C6109C">
      <w:pPr>
        <w:jc w:val="both"/>
        <w:rPr>
          <w:rFonts w:ascii="Arial" w:hAnsi="Arial" w:cs="Arial"/>
          <w:lang w:val="mn-MN"/>
        </w:rPr>
      </w:pPr>
      <w:r w:rsidRPr="005F6578">
        <w:rPr>
          <w:rFonts w:ascii="Arial" w:hAnsi="Arial" w:cs="Arial"/>
          <w:lang w:val="mn-MN"/>
        </w:rPr>
        <w:t xml:space="preserve">202... оны ... сарын </w:t>
      </w:r>
    </w:p>
    <w:p w14:paraId="743BC27D" w14:textId="77777777" w:rsidR="00C6109C" w:rsidRPr="005F6578" w:rsidRDefault="00C6109C" w:rsidP="00C6109C">
      <w:pPr>
        <w:jc w:val="both"/>
        <w:rPr>
          <w:rFonts w:ascii="Arial" w:hAnsi="Arial" w:cs="Arial"/>
          <w:lang w:val="mn-MN"/>
        </w:rPr>
      </w:pPr>
      <w:r w:rsidRPr="005F6578">
        <w:rPr>
          <w:rFonts w:ascii="Arial" w:hAnsi="Arial" w:cs="Arial"/>
          <w:lang w:val="mn-MN"/>
        </w:rPr>
        <w:t>...-ны  өдөр                                                                                            Улаанбаатар хот</w:t>
      </w:r>
    </w:p>
    <w:p w14:paraId="33A13CCF" w14:textId="77777777" w:rsidR="00C6109C" w:rsidRPr="005F6578" w:rsidRDefault="00C6109C" w:rsidP="00C6109C">
      <w:pPr>
        <w:jc w:val="both"/>
        <w:rPr>
          <w:rFonts w:ascii="Arial" w:hAnsi="Arial" w:cs="Arial"/>
          <w:lang w:val="mn-MN"/>
        </w:rPr>
      </w:pPr>
    </w:p>
    <w:p w14:paraId="4BA68D5E" w14:textId="77777777" w:rsidR="00C6109C" w:rsidRPr="005F6578" w:rsidRDefault="00C6109C" w:rsidP="00C6109C">
      <w:pPr>
        <w:jc w:val="center"/>
        <w:rPr>
          <w:rFonts w:ascii="Arial" w:hAnsi="Arial" w:cs="Arial"/>
          <w:b/>
          <w:lang w:val="mn-MN"/>
        </w:rPr>
      </w:pPr>
    </w:p>
    <w:p w14:paraId="4F8A2384" w14:textId="77777777" w:rsidR="00C6109C" w:rsidRPr="005F6578" w:rsidRDefault="00C6109C" w:rsidP="00C6109C">
      <w:pPr>
        <w:jc w:val="center"/>
        <w:rPr>
          <w:rFonts w:ascii="Arial" w:hAnsi="Arial" w:cs="Arial"/>
          <w:b/>
          <w:lang w:val="mn-MN"/>
        </w:rPr>
      </w:pPr>
      <w:r w:rsidRPr="005F6578">
        <w:rPr>
          <w:rFonts w:ascii="Arial" w:hAnsi="Arial" w:cs="Arial"/>
          <w:b/>
          <w:lang w:val="mn-MN"/>
        </w:rPr>
        <w:t>ХӨДӨЛМӨР ЭРХЛЭЛТИЙГ ДЭМЖИХ ТУХАЙ ХУУЛЬД                                              НЭМЭЛТ ОРУУЛАХ ТУХАЙ</w:t>
      </w:r>
    </w:p>
    <w:p w14:paraId="01816D07" w14:textId="77777777" w:rsidR="00C6109C" w:rsidRPr="005F6578" w:rsidRDefault="00C6109C" w:rsidP="00C6109C">
      <w:pPr>
        <w:jc w:val="both"/>
        <w:rPr>
          <w:rFonts w:ascii="Arial" w:hAnsi="Arial" w:cs="Arial"/>
          <w:lang w:val="mn-MN"/>
        </w:rPr>
      </w:pPr>
    </w:p>
    <w:p w14:paraId="77B23781" w14:textId="77777777" w:rsidR="001948C5" w:rsidRPr="005F6578" w:rsidRDefault="001948C5" w:rsidP="001948C5">
      <w:pPr>
        <w:ind w:firstLine="720"/>
        <w:jc w:val="both"/>
        <w:rPr>
          <w:rFonts w:ascii="Arial" w:hAnsi="Arial" w:cs="Arial"/>
          <w:lang w:val="mn-MN"/>
        </w:rPr>
      </w:pPr>
      <w:r w:rsidRPr="005F6578">
        <w:rPr>
          <w:rFonts w:ascii="Arial" w:hAnsi="Arial" w:cs="Arial"/>
          <w:b/>
          <w:lang w:val="mn-MN"/>
        </w:rPr>
        <w:t>1 дүгээр зүйл</w:t>
      </w:r>
      <w:r w:rsidRPr="005F6578">
        <w:rPr>
          <w:rFonts w:ascii="Arial" w:hAnsi="Arial" w:cs="Arial"/>
          <w:lang w:val="mn-MN"/>
        </w:rPr>
        <w:t>.Хөдөлмөр эрхлэлтийг дэмжих тухай хуульд доор дурдсан агуулгатай 23.1.16 дахь заалт нэмсүгэй:</w:t>
      </w:r>
    </w:p>
    <w:p w14:paraId="0B084461" w14:textId="77777777" w:rsidR="001948C5" w:rsidRPr="005F6578" w:rsidRDefault="001948C5" w:rsidP="001948C5">
      <w:pPr>
        <w:ind w:firstLine="720"/>
        <w:jc w:val="both"/>
        <w:rPr>
          <w:rFonts w:ascii="Arial" w:hAnsi="Arial" w:cs="Arial"/>
          <w:lang w:val="mn-MN"/>
        </w:rPr>
      </w:pPr>
    </w:p>
    <w:p w14:paraId="57340219" w14:textId="77777777" w:rsidR="001948C5" w:rsidRPr="005F6578" w:rsidRDefault="001948C5" w:rsidP="001948C5">
      <w:pPr>
        <w:ind w:firstLine="720"/>
        <w:jc w:val="both"/>
        <w:rPr>
          <w:rFonts w:ascii="Arial" w:hAnsi="Arial" w:cs="Arial"/>
          <w:lang w:val="mn-MN"/>
        </w:rPr>
      </w:pPr>
      <w:r w:rsidRPr="005F6578">
        <w:rPr>
          <w:rFonts w:ascii="Arial" w:hAnsi="Arial" w:cs="Arial"/>
          <w:lang w:val="mn-MN"/>
        </w:rPr>
        <w:t>“23.1.16.Нийгмийн халамжийн тухай хуулийн 8.23, 17.3, 20.6.3-т заасан зардлыг санхүүжүүлэх.</w:t>
      </w:r>
    </w:p>
    <w:p w14:paraId="01415027" w14:textId="77777777" w:rsidR="001948C5" w:rsidRPr="005F6578" w:rsidRDefault="001948C5" w:rsidP="001948C5">
      <w:pPr>
        <w:ind w:firstLine="720"/>
        <w:jc w:val="both"/>
        <w:rPr>
          <w:rFonts w:ascii="Arial" w:hAnsi="Arial" w:cs="Arial"/>
          <w:lang w:val="mn-MN"/>
        </w:rPr>
      </w:pPr>
    </w:p>
    <w:p w14:paraId="41AC9E31" w14:textId="77777777" w:rsidR="001948C5" w:rsidRPr="005F6578" w:rsidRDefault="001948C5" w:rsidP="001948C5">
      <w:pPr>
        <w:ind w:firstLine="720"/>
        <w:jc w:val="both"/>
        <w:rPr>
          <w:rFonts w:ascii="Arial" w:hAnsi="Arial" w:cs="Arial"/>
          <w:lang w:val="mn-MN"/>
        </w:rPr>
      </w:pPr>
      <w:r w:rsidRPr="005F6578">
        <w:rPr>
          <w:rFonts w:ascii="Arial" w:hAnsi="Arial" w:cs="Arial"/>
          <w:b/>
          <w:lang w:val="mn-MN"/>
        </w:rPr>
        <w:t>2 дугаар зүйл</w:t>
      </w:r>
      <w:r w:rsidRPr="005F6578">
        <w:rPr>
          <w:rFonts w:ascii="Arial" w:hAnsi="Arial" w:cs="Arial"/>
          <w:lang w:val="mn-MN"/>
        </w:rPr>
        <w:t>.Энэ хуулийг Нийгмийн халамжийн тухай хууль /Шинэчилсэн найруулга/ хүчин төгөлдөр болсон өдрөөс эхлэн дагаж мөрдөнө.</w:t>
      </w:r>
    </w:p>
    <w:p w14:paraId="163D9638" w14:textId="77777777" w:rsidR="001948C5" w:rsidRPr="005F6578" w:rsidRDefault="001948C5" w:rsidP="001948C5">
      <w:pPr>
        <w:spacing w:after="160" w:line="259" w:lineRule="auto"/>
        <w:ind w:firstLine="720"/>
        <w:jc w:val="both"/>
        <w:rPr>
          <w:rFonts w:ascii="Arial" w:hAnsi="Arial" w:cs="Arial"/>
          <w:lang w:val="mn-MN"/>
        </w:rPr>
      </w:pPr>
    </w:p>
    <w:p w14:paraId="377D0811" w14:textId="77777777" w:rsidR="00C6109C" w:rsidRPr="005F6578" w:rsidRDefault="00C6109C" w:rsidP="00C6109C">
      <w:pPr>
        <w:spacing w:after="160" w:line="259" w:lineRule="auto"/>
        <w:ind w:firstLine="720"/>
        <w:jc w:val="both"/>
        <w:rPr>
          <w:rFonts w:ascii="Arial" w:hAnsi="Arial" w:cs="Arial"/>
          <w:lang w:val="mn-MN"/>
        </w:rPr>
      </w:pPr>
    </w:p>
    <w:p w14:paraId="2E3BC03D" w14:textId="53FD96E7" w:rsidR="00171AAF" w:rsidRPr="005F6578" w:rsidRDefault="00C6109C" w:rsidP="00171AAF">
      <w:pPr>
        <w:ind w:right="-360"/>
        <w:jc w:val="center"/>
        <w:rPr>
          <w:rFonts w:ascii="Arial" w:hAnsi="Arial" w:cs="Arial"/>
          <w:lang w:val="mn-MN"/>
        </w:rPr>
      </w:pPr>
      <w:r w:rsidRPr="005F6578">
        <w:rPr>
          <w:rFonts w:ascii="Arial" w:hAnsi="Arial" w:cs="Arial"/>
          <w:lang w:val="mn-MN"/>
        </w:rPr>
        <w:t xml:space="preserve">   </w:t>
      </w:r>
      <w:r w:rsidR="00171AAF" w:rsidRPr="005F6578">
        <w:rPr>
          <w:rFonts w:ascii="Arial" w:hAnsi="Arial" w:cs="Arial"/>
          <w:lang w:val="mn-MN"/>
        </w:rPr>
        <w:t>Гарын үсэг</w:t>
      </w:r>
    </w:p>
    <w:p w14:paraId="52AB573B" w14:textId="454A9E74" w:rsidR="00C6109C" w:rsidRPr="005F6578" w:rsidRDefault="00C6109C" w:rsidP="00C6109C">
      <w:pPr>
        <w:rPr>
          <w:rFonts w:ascii="Arial" w:hAnsi="Arial" w:cs="Arial"/>
          <w:lang w:val="mn-MN"/>
        </w:rPr>
      </w:pPr>
    </w:p>
    <w:p w14:paraId="123E5139" w14:textId="77777777" w:rsidR="00C6109C" w:rsidRPr="005F6578" w:rsidRDefault="00C6109C" w:rsidP="00C6109C">
      <w:pPr>
        <w:spacing w:after="160" w:line="259" w:lineRule="auto"/>
        <w:rPr>
          <w:rFonts w:ascii="Arial" w:hAnsi="Arial" w:cs="Arial"/>
          <w:lang w:val="mn-MN"/>
        </w:rPr>
      </w:pPr>
    </w:p>
    <w:p w14:paraId="7BBEA290" w14:textId="77777777" w:rsidR="00C6109C" w:rsidRPr="005F6578" w:rsidRDefault="00C6109C" w:rsidP="00C6109C">
      <w:pPr>
        <w:spacing w:after="160" w:line="259" w:lineRule="auto"/>
        <w:rPr>
          <w:rFonts w:ascii="Arial" w:hAnsi="Arial" w:cs="Arial"/>
          <w:lang w:val="mn-MN"/>
        </w:rPr>
      </w:pPr>
      <w:r w:rsidRPr="005F6578">
        <w:rPr>
          <w:rFonts w:ascii="Arial" w:hAnsi="Arial" w:cs="Arial"/>
          <w:lang w:val="mn-MN"/>
        </w:rPr>
        <w:br w:type="page"/>
      </w:r>
    </w:p>
    <w:p w14:paraId="773EA9F6" w14:textId="77777777" w:rsidR="00AB7127" w:rsidRPr="005F6578" w:rsidRDefault="00AB7127" w:rsidP="00AB7127">
      <w:pPr>
        <w:ind w:right="-1"/>
        <w:jc w:val="right"/>
        <w:rPr>
          <w:rFonts w:ascii="Arial" w:hAnsi="Arial" w:cs="Arial"/>
          <w:lang w:val="mn-MN"/>
        </w:rPr>
      </w:pPr>
      <w:r w:rsidRPr="005F6578">
        <w:rPr>
          <w:rFonts w:ascii="Arial" w:hAnsi="Arial" w:cs="Arial"/>
          <w:lang w:val="mn-MN"/>
        </w:rPr>
        <w:lastRenderedPageBreak/>
        <w:t>Төсөл</w:t>
      </w:r>
    </w:p>
    <w:p w14:paraId="3A0B2F8A" w14:textId="77777777" w:rsidR="00AB7127" w:rsidRPr="005F6578" w:rsidRDefault="00AB7127" w:rsidP="00AB7127">
      <w:pPr>
        <w:ind w:right="-1"/>
        <w:jc w:val="center"/>
        <w:rPr>
          <w:rFonts w:ascii="Arial" w:hAnsi="Arial" w:cs="Arial"/>
          <w:lang w:val="mn-MN"/>
        </w:rPr>
      </w:pPr>
    </w:p>
    <w:p w14:paraId="5A2B8DA2" w14:textId="77777777" w:rsidR="00AB7127" w:rsidRPr="005F6578" w:rsidRDefault="00AB7127" w:rsidP="00AB7127">
      <w:pPr>
        <w:ind w:right="-360"/>
        <w:jc w:val="center"/>
        <w:rPr>
          <w:rFonts w:ascii="Arial" w:hAnsi="Arial" w:cs="Arial"/>
          <w:b/>
          <w:lang w:val="mn-MN"/>
        </w:rPr>
      </w:pPr>
      <w:r w:rsidRPr="005F6578">
        <w:rPr>
          <w:rFonts w:ascii="Arial" w:hAnsi="Arial" w:cs="Arial"/>
          <w:b/>
          <w:lang w:val="mn-MN"/>
        </w:rPr>
        <w:t>МОНГОЛ УЛСЫН ХУУЛЬ</w:t>
      </w:r>
    </w:p>
    <w:p w14:paraId="53E56B26" w14:textId="77777777" w:rsidR="00AB7127" w:rsidRPr="005F6578" w:rsidRDefault="00AB7127" w:rsidP="00AB7127">
      <w:pPr>
        <w:ind w:right="-360"/>
        <w:jc w:val="center"/>
        <w:rPr>
          <w:rFonts w:ascii="Arial" w:hAnsi="Arial" w:cs="Arial"/>
          <w:b/>
          <w:lang w:val="mn-MN"/>
        </w:rPr>
      </w:pPr>
    </w:p>
    <w:p w14:paraId="234C6ED7" w14:textId="77777777" w:rsidR="00AB7127" w:rsidRPr="005F6578" w:rsidRDefault="00AB7127" w:rsidP="00AB7127">
      <w:pPr>
        <w:jc w:val="both"/>
        <w:rPr>
          <w:rFonts w:ascii="Arial" w:hAnsi="Arial" w:cs="Arial"/>
          <w:lang w:val="mn-MN"/>
        </w:rPr>
      </w:pPr>
    </w:p>
    <w:p w14:paraId="4645065F" w14:textId="77777777" w:rsidR="00AB7127" w:rsidRPr="005F6578" w:rsidRDefault="00AB7127" w:rsidP="00AB7127">
      <w:pPr>
        <w:jc w:val="both"/>
        <w:rPr>
          <w:rFonts w:ascii="Arial" w:hAnsi="Arial" w:cs="Arial"/>
          <w:lang w:val="mn-MN"/>
        </w:rPr>
      </w:pPr>
      <w:r w:rsidRPr="005F6578">
        <w:rPr>
          <w:rFonts w:ascii="Arial" w:hAnsi="Arial" w:cs="Arial"/>
          <w:lang w:val="mn-MN"/>
        </w:rPr>
        <w:t xml:space="preserve">202... оны ... сарын </w:t>
      </w:r>
    </w:p>
    <w:p w14:paraId="6112434D" w14:textId="77777777" w:rsidR="00AB7127" w:rsidRPr="005F6578" w:rsidRDefault="00AB7127" w:rsidP="00AB7127">
      <w:pPr>
        <w:jc w:val="both"/>
        <w:rPr>
          <w:rFonts w:ascii="Arial" w:hAnsi="Arial" w:cs="Arial"/>
          <w:lang w:val="mn-MN"/>
        </w:rPr>
      </w:pPr>
      <w:r w:rsidRPr="005F6578">
        <w:rPr>
          <w:rFonts w:ascii="Arial" w:hAnsi="Arial" w:cs="Arial"/>
          <w:lang w:val="mn-MN"/>
        </w:rPr>
        <w:t>...-ны  өдөр                                                                                            Улаанбаатар хот</w:t>
      </w:r>
    </w:p>
    <w:p w14:paraId="14ACC42E" w14:textId="77777777" w:rsidR="00AB7127" w:rsidRPr="005F6578" w:rsidRDefault="00AB7127" w:rsidP="00AB7127">
      <w:pPr>
        <w:jc w:val="both"/>
        <w:rPr>
          <w:rFonts w:ascii="Arial" w:hAnsi="Arial" w:cs="Arial"/>
          <w:lang w:val="mn-MN"/>
        </w:rPr>
      </w:pPr>
    </w:p>
    <w:p w14:paraId="42EEDF12" w14:textId="77777777" w:rsidR="00AB7127" w:rsidRPr="005F6578" w:rsidRDefault="00AB7127" w:rsidP="00AB7127">
      <w:pPr>
        <w:jc w:val="center"/>
        <w:rPr>
          <w:rFonts w:ascii="Arial" w:hAnsi="Arial" w:cs="Arial"/>
          <w:b/>
          <w:lang w:val="mn-MN"/>
        </w:rPr>
      </w:pPr>
    </w:p>
    <w:p w14:paraId="60F07E84" w14:textId="5C97B2BD" w:rsidR="00AB7127" w:rsidRPr="005F6578" w:rsidRDefault="0080243E" w:rsidP="00AB7127">
      <w:pPr>
        <w:jc w:val="center"/>
        <w:rPr>
          <w:rFonts w:ascii="Arial" w:hAnsi="Arial" w:cs="Arial"/>
          <w:b/>
          <w:lang w:val="mn-MN"/>
        </w:rPr>
      </w:pPr>
      <w:r w:rsidRPr="005F6578">
        <w:rPr>
          <w:rFonts w:ascii="Arial" w:hAnsi="Arial" w:cs="Arial"/>
          <w:b/>
          <w:lang w:val="mn-MN"/>
        </w:rPr>
        <w:t>ХҮНИЙ ХУВИЙН МЭДЭЭЛЭЛ ХАМГААЛАХ</w:t>
      </w:r>
      <w:r w:rsidR="00AB7127" w:rsidRPr="005F6578">
        <w:rPr>
          <w:rFonts w:ascii="Arial" w:hAnsi="Arial" w:cs="Arial"/>
          <w:b/>
          <w:lang w:val="mn-MN"/>
        </w:rPr>
        <w:t xml:space="preserve"> ТУХАЙ ХУУЛЬД </w:t>
      </w:r>
      <w:r w:rsidRPr="005F6578">
        <w:rPr>
          <w:rFonts w:ascii="Arial" w:hAnsi="Arial" w:cs="Arial"/>
          <w:b/>
          <w:lang w:val="mn-MN"/>
        </w:rPr>
        <w:t xml:space="preserve">                                             </w:t>
      </w:r>
      <w:r w:rsidR="00AB7127" w:rsidRPr="005F6578">
        <w:rPr>
          <w:rFonts w:ascii="Arial" w:hAnsi="Arial" w:cs="Arial"/>
          <w:b/>
          <w:lang w:val="mn-MN"/>
        </w:rPr>
        <w:t>НЭМЭЛТ ОРУУЛАХ ТУХАЙ</w:t>
      </w:r>
    </w:p>
    <w:p w14:paraId="05328B03" w14:textId="77777777" w:rsidR="00AB7127" w:rsidRPr="005F6578" w:rsidRDefault="00AB7127" w:rsidP="00AB7127">
      <w:pPr>
        <w:jc w:val="both"/>
        <w:rPr>
          <w:rFonts w:ascii="Arial" w:hAnsi="Arial" w:cs="Arial"/>
          <w:lang w:val="mn-MN"/>
        </w:rPr>
      </w:pPr>
    </w:p>
    <w:p w14:paraId="35316945" w14:textId="77777777" w:rsidR="00BD090E" w:rsidRPr="005F6578" w:rsidRDefault="00BD090E" w:rsidP="00BD090E">
      <w:pPr>
        <w:ind w:firstLine="720"/>
        <w:jc w:val="both"/>
        <w:rPr>
          <w:rFonts w:ascii="Arial" w:hAnsi="Arial" w:cs="Arial"/>
          <w:lang w:val="mn-MN"/>
        </w:rPr>
      </w:pPr>
      <w:r w:rsidRPr="005F6578">
        <w:rPr>
          <w:rFonts w:ascii="Arial" w:hAnsi="Arial" w:cs="Arial"/>
          <w:b/>
          <w:lang w:val="mn-MN"/>
        </w:rPr>
        <w:t>1 дүгээр зүйл</w:t>
      </w:r>
      <w:r w:rsidRPr="005F6578">
        <w:rPr>
          <w:rFonts w:ascii="Arial" w:hAnsi="Arial" w:cs="Arial"/>
          <w:lang w:val="mn-MN"/>
        </w:rPr>
        <w:t>.</w:t>
      </w:r>
      <w:bookmarkStart w:id="6" w:name="_Hlk211865004"/>
      <w:r w:rsidRPr="005F6578">
        <w:rPr>
          <w:rFonts w:ascii="Arial" w:hAnsi="Arial" w:cs="Arial"/>
          <w:lang w:val="mn-MN"/>
        </w:rPr>
        <w:t xml:space="preserve">Хүний хувийн мэдээлэл хамгаалах тухай хуулийн 10 дугаар зүйлд  </w:t>
      </w:r>
      <w:bookmarkEnd w:id="6"/>
      <w:r w:rsidRPr="005F6578">
        <w:rPr>
          <w:rFonts w:ascii="Arial" w:hAnsi="Arial" w:cs="Arial"/>
          <w:lang w:val="mn-MN"/>
        </w:rPr>
        <w:t>доор дурдсан агуулгатай 10.1.6 дахь заалт нэмсүгэй:</w:t>
      </w:r>
    </w:p>
    <w:p w14:paraId="43A058AE" w14:textId="77777777" w:rsidR="00BD090E" w:rsidRPr="005F6578" w:rsidRDefault="00BD090E" w:rsidP="00BD090E">
      <w:pPr>
        <w:ind w:firstLine="720"/>
        <w:jc w:val="both"/>
        <w:rPr>
          <w:rFonts w:ascii="Arial" w:hAnsi="Arial" w:cs="Arial"/>
          <w:lang w:val="mn-MN"/>
        </w:rPr>
      </w:pPr>
    </w:p>
    <w:p w14:paraId="7976D22A" w14:textId="77777777" w:rsidR="00BD090E" w:rsidRPr="005F6578" w:rsidRDefault="00BD090E" w:rsidP="00BD090E">
      <w:pPr>
        <w:ind w:firstLine="720"/>
        <w:jc w:val="both"/>
        <w:rPr>
          <w:rFonts w:ascii="Arial" w:hAnsi="Arial" w:cs="Arial"/>
          <w:b/>
          <w:bCs/>
          <w:lang w:val="mn-MN"/>
        </w:rPr>
      </w:pPr>
      <w:r w:rsidRPr="005F6578">
        <w:rPr>
          <w:rFonts w:ascii="Arial" w:hAnsi="Arial" w:cs="Arial"/>
          <w:b/>
          <w:bCs/>
          <w:lang w:val="mn-MN"/>
        </w:rPr>
        <w:t>1/10 дугаар зүйлийн 10.1.6 дахь заалт:</w:t>
      </w:r>
    </w:p>
    <w:p w14:paraId="5E6995FC" w14:textId="77777777" w:rsidR="00BD090E" w:rsidRPr="005F6578" w:rsidRDefault="00BD090E" w:rsidP="00BD090E">
      <w:pPr>
        <w:ind w:firstLine="720"/>
        <w:jc w:val="both"/>
        <w:rPr>
          <w:rFonts w:ascii="Arial" w:hAnsi="Arial" w:cs="Arial"/>
          <w:lang w:val="mn-MN"/>
        </w:rPr>
      </w:pPr>
    </w:p>
    <w:p w14:paraId="13ABC0C9" w14:textId="77777777" w:rsidR="00BD090E" w:rsidRPr="005F6578" w:rsidRDefault="00BD090E" w:rsidP="00BD090E">
      <w:pPr>
        <w:ind w:firstLine="720"/>
        <w:jc w:val="both"/>
        <w:rPr>
          <w:rFonts w:ascii="Arial" w:hAnsi="Arial" w:cs="Arial"/>
          <w:lang w:val="mn-MN"/>
        </w:rPr>
      </w:pPr>
      <w:r w:rsidRPr="005F6578">
        <w:rPr>
          <w:rFonts w:ascii="Arial" w:hAnsi="Arial" w:cs="Arial"/>
          <w:lang w:val="mn-MN"/>
        </w:rPr>
        <w:t>“10.1.6.төрөөс үзүүлж байгаа эрүүл мэнд, нийгмийн халамжийн үйлчилгээнд хамрагдах иргэний бүртгэл, мэдээллийг цахимжуулах, үйлчилгээний давхардлыг арилгах, хуурамч баримт бичиг бүрдүүлэх зөрчлийг арилгах, гэрээт байгууллагын санхүүжилтийг гүйцэтгэлд үндэслэн олгох зорилгоор биометрик мэдээллийг.”</w:t>
      </w:r>
    </w:p>
    <w:p w14:paraId="22413FCE" w14:textId="77777777" w:rsidR="00AB7127" w:rsidRPr="005F6578" w:rsidRDefault="00AB7127" w:rsidP="00AB7127">
      <w:pPr>
        <w:ind w:firstLine="720"/>
        <w:jc w:val="both"/>
        <w:rPr>
          <w:rFonts w:ascii="Arial" w:hAnsi="Arial" w:cs="Arial"/>
          <w:lang w:val="mn-MN"/>
        </w:rPr>
      </w:pPr>
    </w:p>
    <w:p w14:paraId="7421B6D4" w14:textId="77777777" w:rsidR="00565291" w:rsidRPr="005F6578" w:rsidRDefault="00565291" w:rsidP="00565291">
      <w:pPr>
        <w:ind w:firstLine="720"/>
        <w:jc w:val="both"/>
        <w:rPr>
          <w:rFonts w:ascii="Arial" w:hAnsi="Arial" w:cs="Arial"/>
          <w:lang w:val="mn-MN"/>
        </w:rPr>
      </w:pPr>
      <w:r w:rsidRPr="005F6578">
        <w:rPr>
          <w:rFonts w:ascii="Arial" w:hAnsi="Arial" w:cs="Arial"/>
          <w:b/>
          <w:lang w:val="mn-MN"/>
        </w:rPr>
        <w:t>2 дугаар зүйл</w:t>
      </w:r>
      <w:r w:rsidRPr="005F6578">
        <w:rPr>
          <w:rFonts w:ascii="Arial" w:hAnsi="Arial" w:cs="Arial"/>
          <w:lang w:val="mn-MN"/>
        </w:rPr>
        <w:t>.Энэ хуулийг Нийгмийн халамжийн тухай хууль /Шинэчилсэн найруулга/ хүчин төгөлдөр болсон өдрөөс эхлэн дагаж мөрдөнө.</w:t>
      </w:r>
    </w:p>
    <w:p w14:paraId="71C5A28C" w14:textId="77777777" w:rsidR="00AB7127" w:rsidRPr="005F6578" w:rsidRDefault="00AB7127" w:rsidP="00AB7127">
      <w:pPr>
        <w:spacing w:after="160" w:line="259" w:lineRule="auto"/>
        <w:ind w:firstLine="720"/>
        <w:jc w:val="both"/>
        <w:rPr>
          <w:rFonts w:ascii="Arial" w:hAnsi="Arial" w:cs="Arial"/>
          <w:lang w:val="mn-MN"/>
        </w:rPr>
      </w:pPr>
    </w:p>
    <w:p w14:paraId="45F9CCAB" w14:textId="77777777" w:rsidR="00AB7127" w:rsidRPr="005F6578" w:rsidRDefault="00AB7127" w:rsidP="00AB7127">
      <w:pPr>
        <w:spacing w:after="160" w:line="259" w:lineRule="auto"/>
        <w:ind w:firstLine="720"/>
        <w:jc w:val="both"/>
        <w:rPr>
          <w:rFonts w:ascii="Arial" w:hAnsi="Arial" w:cs="Arial"/>
          <w:lang w:val="mn-MN"/>
        </w:rPr>
      </w:pPr>
    </w:p>
    <w:p w14:paraId="775F9537" w14:textId="6903A1B2" w:rsidR="00171AAF" w:rsidRPr="005F6578" w:rsidRDefault="00171AAF" w:rsidP="00171AAF">
      <w:pPr>
        <w:ind w:right="-360"/>
        <w:jc w:val="center"/>
        <w:rPr>
          <w:rFonts w:ascii="Arial" w:hAnsi="Arial" w:cs="Arial"/>
          <w:lang w:val="mn-MN"/>
        </w:rPr>
      </w:pPr>
      <w:r w:rsidRPr="005F6578">
        <w:rPr>
          <w:rFonts w:ascii="Arial" w:hAnsi="Arial" w:cs="Arial"/>
          <w:lang w:val="mn-MN"/>
        </w:rPr>
        <w:t>Гарын үсэг</w:t>
      </w:r>
    </w:p>
    <w:p w14:paraId="416E328E" w14:textId="28EC62C8" w:rsidR="00AB7127" w:rsidRPr="005F6578" w:rsidRDefault="00AB7127" w:rsidP="00171AAF">
      <w:pPr>
        <w:rPr>
          <w:rFonts w:ascii="Arial" w:hAnsi="Arial" w:cs="Arial"/>
          <w:lang w:val="mn-MN"/>
        </w:rPr>
      </w:pPr>
    </w:p>
    <w:p w14:paraId="0CF2C7A4" w14:textId="77777777" w:rsidR="00AB7127" w:rsidRPr="005F6578" w:rsidRDefault="00AB7127">
      <w:pPr>
        <w:spacing w:after="160" w:line="259" w:lineRule="auto"/>
        <w:rPr>
          <w:rFonts w:ascii="Arial" w:hAnsi="Arial" w:cs="Arial"/>
          <w:lang w:val="mn-MN"/>
        </w:rPr>
      </w:pPr>
      <w:r w:rsidRPr="005F6578">
        <w:rPr>
          <w:rFonts w:ascii="Arial" w:hAnsi="Arial" w:cs="Arial"/>
          <w:lang w:val="mn-MN"/>
        </w:rPr>
        <w:br w:type="page"/>
      </w:r>
    </w:p>
    <w:p w14:paraId="13256782" w14:textId="12D16673" w:rsidR="00F954BB" w:rsidRPr="005F6578" w:rsidRDefault="00F954BB" w:rsidP="00F954BB">
      <w:pPr>
        <w:ind w:right="-1"/>
        <w:jc w:val="right"/>
        <w:rPr>
          <w:rFonts w:ascii="Arial" w:hAnsi="Arial" w:cs="Arial"/>
          <w:lang w:val="mn-MN"/>
        </w:rPr>
      </w:pPr>
      <w:r w:rsidRPr="005F6578">
        <w:rPr>
          <w:rFonts w:ascii="Arial" w:hAnsi="Arial" w:cs="Arial"/>
          <w:lang w:val="mn-MN"/>
        </w:rPr>
        <w:lastRenderedPageBreak/>
        <w:t>Төсөл</w:t>
      </w:r>
    </w:p>
    <w:p w14:paraId="1D0097AF" w14:textId="77777777" w:rsidR="00F954BB" w:rsidRPr="005F6578" w:rsidRDefault="00F954BB" w:rsidP="00F954BB">
      <w:pPr>
        <w:ind w:right="-1"/>
        <w:jc w:val="center"/>
        <w:rPr>
          <w:rFonts w:ascii="Arial" w:hAnsi="Arial" w:cs="Arial"/>
          <w:lang w:val="mn-MN"/>
        </w:rPr>
      </w:pPr>
    </w:p>
    <w:p w14:paraId="3AC7C38E" w14:textId="77777777" w:rsidR="00F954BB" w:rsidRPr="005F6578" w:rsidRDefault="00F954BB" w:rsidP="00F954BB">
      <w:pPr>
        <w:ind w:right="-360"/>
        <w:jc w:val="center"/>
        <w:rPr>
          <w:rFonts w:ascii="Arial" w:hAnsi="Arial" w:cs="Arial"/>
          <w:b/>
          <w:lang w:val="mn-MN"/>
        </w:rPr>
      </w:pPr>
      <w:r w:rsidRPr="005F6578">
        <w:rPr>
          <w:rFonts w:ascii="Arial" w:hAnsi="Arial" w:cs="Arial"/>
          <w:b/>
          <w:lang w:val="mn-MN"/>
        </w:rPr>
        <w:t>МОНГОЛ УЛСЫН ХУУЛЬ</w:t>
      </w:r>
    </w:p>
    <w:p w14:paraId="1CA5F428" w14:textId="77777777" w:rsidR="00F954BB" w:rsidRPr="005F6578" w:rsidRDefault="00F954BB" w:rsidP="00F954BB">
      <w:pPr>
        <w:ind w:right="-360"/>
        <w:jc w:val="center"/>
        <w:rPr>
          <w:rFonts w:ascii="Arial" w:hAnsi="Arial" w:cs="Arial"/>
          <w:b/>
          <w:lang w:val="mn-MN"/>
        </w:rPr>
      </w:pPr>
    </w:p>
    <w:p w14:paraId="259466A5" w14:textId="77777777" w:rsidR="00F954BB" w:rsidRPr="005F6578" w:rsidRDefault="00F954BB" w:rsidP="00F954BB">
      <w:pPr>
        <w:jc w:val="both"/>
        <w:rPr>
          <w:rFonts w:ascii="Arial" w:hAnsi="Arial" w:cs="Arial"/>
          <w:lang w:val="mn-MN"/>
        </w:rPr>
      </w:pPr>
    </w:p>
    <w:p w14:paraId="49327FB0" w14:textId="77777777" w:rsidR="00F954BB" w:rsidRPr="005F6578" w:rsidRDefault="00F954BB" w:rsidP="00F954BB">
      <w:pPr>
        <w:jc w:val="both"/>
        <w:rPr>
          <w:rFonts w:ascii="Arial" w:hAnsi="Arial" w:cs="Arial"/>
          <w:lang w:val="mn-MN"/>
        </w:rPr>
      </w:pPr>
      <w:r w:rsidRPr="005F6578">
        <w:rPr>
          <w:rFonts w:ascii="Arial" w:hAnsi="Arial" w:cs="Arial"/>
          <w:lang w:val="mn-MN"/>
        </w:rPr>
        <w:t xml:space="preserve">202... оны ... сарын </w:t>
      </w:r>
    </w:p>
    <w:p w14:paraId="3159622C" w14:textId="77777777" w:rsidR="00F954BB" w:rsidRPr="005F6578" w:rsidRDefault="00F954BB" w:rsidP="00F954BB">
      <w:pPr>
        <w:jc w:val="both"/>
        <w:rPr>
          <w:rFonts w:ascii="Arial" w:hAnsi="Arial" w:cs="Arial"/>
          <w:lang w:val="mn-MN"/>
        </w:rPr>
      </w:pPr>
      <w:r w:rsidRPr="005F6578">
        <w:rPr>
          <w:rFonts w:ascii="Arial" w:hAnsi="Arial" w:cs="Arial"/>
          <w:lang w:val="mn-MN"/>
        </w:rPr>
        <w:t>...-ны  өдөр                                                                                            Улаанбаатар хот</w:t>
      </w:r>
    </w:p>
    <w:p w14:paraId="4D1806A7" w14:textId="77777777" w:rsidR="00F954BB" w:rsidRPr="005F6578" w:rsidRDefault="00F954BB" w:rsidP="00F954BB">
      <w:pPr>
        <w:jc w:val="both"/>
        <w:rPr>
          <w:rFonts w:ascii="Arial" w:hAnsi="Arial" w:cs="Arial"/>
          <w:lang w:val="mn-MN"/>
        </w:rPr>
      </w:pPr>
    </w:p>
    <w:p w14:paraId="2DC41840" w14:textId="77777777" w:rsidR="00F954BB" w:rsidRPr="005F6578" w:rsidRDefault="00F954BB" w:rsidP="00F954BB">
      <w:pPr>
        <w:jc w:val="center"/>
        <w:rPr>
          <w:rFonts w:ascii="Arial" w:hAnsi="Arial" w:cs="Arial"/>
          <w:b/>
          <w:lang w:val="mn-MN"/>
        </w:rPr>
      </w:pPr>
    </w:p>
    <w:p w14:paraId="56E31216" w14:textId="63D31841" w:rsidR="00F954BB" w:rsidRPr="005F6578" w:rsidRDefault="00F954BB" w:rsidP="00F954BB">
      <w:pPr>
        <w:jc w:val="center"/>
        <w:rPr>
          <w:rFonts w:ascii="Arial" w:hAnsi="Arial" w:cs="Arial"/>
          <w:b/>
          <w:lang w:val="mn-MN"/>
        </w:rPr>
      </w:pPr>
      <w:r w:rsidRPr="005F6578">
        <w:rPr>
          <w:rFonts w:ascii="Arial" w:hAnsi="Arial" w:cs="Arial"/>
          <w:b/>
          <w:lang w:val="mn-MN"/>
        </w:rPr>
        <w:t xml:space="preserve">ХҮҮХЭД ХАМГААЛЛЫН ТУХАЙ ХУУЛЬД                                                                              </w:t>
      </w:r>
      <w:r w:rsidR="00593DD6">
        <w:rPr>
          <w:rFonts w:ascii="Arial" w:hAnsi="Arial" w:cs="Arial"/>
          <w:b/>
          <w:lang w:val="mn-MN"/>
        </w:rPr>
        <w:t xml:space="preserve"> НЭМЭЛТ </w:t>
      </w:r>
      <w:r w:rsidRPr="005F6578">
        <w:rPr>
          <w:rFonts w:ascii="Arial" w:hAnsi="Arial" w:cs="Arial"/>
          <w:b/>
          <w:lang w:val="mn-MN"/>
        </w:rPr>
        <w:t>ОРУУЛАХ ТУХАЙ</w:t>
      </w:r>
    </w:p>
    <w:p w14:paraId="6039B0BB" w14:textId="77777777" w:rsidR="00F954BB" w:rsidRPr="005F6578" w:rsidRDefault="00F954BB" w:rsidP="00F954BB">
      <w:pPr>
        <w:jc w:val="both"/>
        <w:rPr>
          <w:rFonts w:ascii="Arial" w:hAnsi="Arial" w:cs="Arial"/>
          <w:lang w:val="mn-MN"/>
        </w:rPr>
      </w:pPr>
    </w:p>
    <w:p w14:paraId="4A9D3C8F" w14:textId="77777777" w:rsidR="00162484" w:rsidRPr="005F6578" w:rsidRDefault="00162484" w:rsidP="00162484">
      <w:pPr>
        <w:ind w:firstLine="720"/>
        <w:jc w:val="both"/>
        <w:rPr>
          <w:rFonts w:ascii="Arial" w:hAnsi="Arial" w:cs="Arial"/>
          <w:lang w:val="mn-MN"/>
        </w:rPr>
      </w:pPr>
      <w:r w:rsidRPr="005F6578">
        <w:rPr>
          <w:rFonts w:ascii="Arial" w:hAnsi="Arial" w:cs="Arial"/>
          <w:b/>
          <w:lang w:val="mn-MN"/>
        </w:rPr>
        <w:t>1 дүгээр зүйл</w:t>
      </w:r>
      <w:r w:rsidRPr="005F6578">
        <w:rPr>
          <w:rFonts w:ascii="Arial" w:hAnsi="Arial" w:cs="Arial"/>
          <w:lang w:val="mn-MN"/>
        </w:rPr>
        <w:t>.Хүүхэд хамгааллын тухай хуулийн 9 дүгээр зүйлд доор дурдсан агуулгатай 9.2.4 дэх заалт нэмсүгэй:</w:t>
      </w:r>
    </w:p>
    <w:p w14:paraId="0D29100C" w14:textId="77777777" w:rsidR="00162484" w:rsidRPr="005F6578" w:rsidRDefault="00162484" w:rsidP="00162484">
      <w:pPr>
        <w:ind w:firstLine="720"/>
        <w:jc w:val="both"/>
        <w:rPr>
          <w:rFonts w:ascii="Arial" w:hAnsi="Arial" w:cs="Arial"/>
          <w:lang w:val="mn-MN"/>
        </w:rPr>
      </w:pPr>
    </w:p>
    <w:p w14:paraId="7B594485" w14:textId="77777777" w:rsidR="00162484" w:rsidRPr="005F6578" w:rsidRDefault="00162484" w:rsidP="00162484">
      <w:pPr>
        <w:ind w:firstLine="720"/>
        <w:jc w:val="both"/>
        <w:rPr>
          <w:rFonts w:ascii="Arial" w:hAnsi="Arial" w:cs="Arial"/>
          <w:b/>
          <w:bCs/>
          <w:lang w:val="mn-MN"/>
        </w:rPr>
      </w:pPr>
      <w:r w:rsidRPr="005F6578">
        <w:rPr>
          <w:rFonts w:ascii="Arial" w:hAnsi="Arial" w:cs="Arial"/>
          <w:b/>
          <w:bCs/>
          <w:lang w:val="mn-MN"/>
        </w:rPr>
        <w:t>1/9 дүгээр зүйлийн 9.2.4 дэх заалт:</w:t>
      </w:r>
    </w:p>
    <w:p w14:paraId="7E27D2CC" w14:textId="77777777" w:rsidR="00F954BB" w:rsidRPr="005F6578" w:rsidRDefault="00F954BB" w:rsidP="00F954BB">
      <w:pPr>
        <w:ind w:firstLine="720"/>
        <w:jc w:val="both"/>
        <w:rPr>
          <w:rFonts w:ascii="Arial" w:hAnsi="Arial" w:cs="Arial"/>
          <w:lang w:val="mn-MN"/>
        </w:rPr>
      </w:pPr>
    </w:p>
    <w:p w14:paraId="2716CE13" w14:textId="2C9A9C68" w:rsidR="00C335AF" w:rsidRPr="005F6578" w:rsidRDefault="00F954BB" w:rsidP="00F954BB">
      <w:pPr>
        <w:ind w:firstLine="720"/>
        <w:jc w:val="both"/>
        <w:rPr>
          <w:rFonts w:ascii="Arial" w:hAnsi="Arial" w:cs="Arial"/>
          <w:color w:val="333333"/>
          <w:shd w:val="clear" w:color="auto" w:fill="FFFFFF"/>
          <w:lang w:val="mn-MN"/>
        </w:rPr>
      </w:pPr>
      <w:r w:rsidRPr="005F6578">
        <w:rPr>
          <w:rFonts w:ascii="Arial" w:hAnsi="Arial" w:cs="Arial"/>
          <w:lang w:val="mn-MN"/>
        </w:rPr>
        <w:t>“</w:t>
      </w:r>
      <w:r w:rsidR="00C335AF" w:rsidRPr="005F6578">
        <w:rPr>
          <w:rFonts w:ascii="Arial" w:hAnsi="Arial" w:cs="Arial"/>
          <w:color w:val="333333"/>
          <w:shd w:val="clear" w:color="auto" w:fill="FFFFFF"/>
          <w:lang w:val="mn-MN"/>
        </w:rPr>
        <w:t>9.2.4.Гэр бүлийн тухай хуулийн 25.5-д заасан хүүхдийг гэр бүлдээ авч асрамжилж байгаа.</w:t>
      </w:r>
      <w:r w:rsidR="004D3832" w:rsidRPr="005F6578">
        <w:rPr>
          <w:rFonts w:ascii="Arial" w:hAnsi="Arial" w:cs="Arial"/>
          <w:color w:val="333333"/>
          <w:shd w:val="clear" w:color="auto" w:fill="FFFFFF"/>
          <w:lang w:val="mn-MN"/>
        </w:rPr>
        <w:t>”</w:t>
      </w:r>
      <w:r w:rsidR="00C335AF" w:rsidRPr="005F6578">
        <w:rPr>
          <w:rFonts w:ascii="Arial" w:hAnsi="Arial" w:cs="Arial"/>
          <w:color w:val="333333"/>
          <w:shd w:val="clear" w:color="auto" w:fill="FFFFFF"/>
          <w:lang w:val="mn-MN"/>
        </w:rPr>
        <w:t xml:space="preserve"> </w:t>
      </w:r>
    </w:p>
    <w:p w14:paraId="4FD06DE3" w14:textId="794448FA" w:rsidR="00336CAC" w:rsidRPr="005F6578" w:rsidRDefault="00336CAC" w:rsidP="000A7A4B">
      <w:pPr>
        <w:jc w:val="both"/>
        <w:rPr>
          <w:rFonts w:ascii="Arial" w:hAnsi="Arial" w:cs="Arial"/>
          <w:lang w:val="mn-MN"/>
        </w:rPr>
      </w:pPr>
    </w:p>
    <w:p w14:paraId="4C754C13" w14:textId="7898055C" w:rsidR="00F954BB" w:rsidRPr="005F6578" w:rsidRDefault="00F954BB" w:rsidP="00F954BB">
      <w:pPr>
        <w:ind w:firstLine="720"/>
        <w:jc w:val="both"/>
        <w:rPr>
          <w:rFonts w:ascii="Arial" w:hAnsi="Arial" w:cs="Arial"/>
          <w:lang w:val="mn-MN"/>
        </w:rPr>
      </w:pPr>
      <w:r w:rsidRPr="005F6578">
        <w:rPr>
          <w:rFonts w:ascii="Arial" w:hAnsi="Arial" w:cs="Arial"/>
          <w:b/>
          <w:lang w:val="mn-MN"/>
        </w:rPr>
        <w:t>2 дугаар зүйл</w:t>
      </w:r>
      <w:r w:rsidRPr="005F6578">
        <w:rPr>
          <w:rFonts w:ascii="Arial" w:hAnsi="Arial" w:cs="Arial"/>
          <w:lang w:val="mn-MN"/>
        </w:rPr>
        <w:t>.Энэ хуулийг Нийгмийн халамжийн тухай хууль /Шинэчилсэн найруулга/ хүчин төгөлдөр болсон өдрөөс эхлэн дагаж мөрдөнө.</w:t>
      </w:r>
    </w:p>
    <w:p w14:paraId="4AF445E6" w14:textId="77777777" w:rsidR="00F954BB" w:rsidRPr="005F6578" w:rsidRDefault="00F954BB" w:rsidP="00F954BB">
      <w:pPr>
        <w:spacing w:after="160" w:line="259" w:lineRule="auto"/>
        <w:ind w:firstLine="720"/>
        <w:jc w:val="both"/>
        <w:rPr>
          <w:rFonts w:ascii="Arial" w:hAnsi="Arial" w:cs="Arial"/>
          <w:lang w:val="mn-MN"/>
        </w:rPr>
      </w:pPr>
    </w:p>
    <w:p w14:paraId="182A6FF5" w14:textId="77777777" w:rsidR="00F954BB" w:rsidRPr="005F6578" w:rsidRDefault="00F954BB" w:rsidP="00F954BB">
      <w:pPr>
        <w:spacing w:after="160" w:line="259" w:lineRule="auto"/>
        <w:ind w:firstLine="720"/>
        <w:jc w:val="both"/>
        <w:rPr>
          <w:rFonts w:ascii="Arial" w:hAnsi="Arial" w:cs="Arial"/>
          <w:lang w:val="mn-MN"/>
        </w:rPr>
      </w:pPr>
    </w:p>
    <w:p w14:paraId="6A8B96ED" w14:textId="1F6E2B7D" w:rsidR="00171AAF" w:rsidRPr="005F6578" w:rsidRDefault="00F954BB" w:rsidP="00171AAF">
      <w:pPr>
        <w:ind w:right="-360"/>
        <w:jc w:val="center"/>
        <w:rPr>
          <w:rFonts w:ascii="Arial" w:hAnsi="Arial" w:cs="Arial"/>
          <w:lang w:val="mn-MN"/>
        </w:rPr>
      </w:pPr>
      <w:r w:rsidRPr="005F6578">
        <w:rPr>
          <w:rFonts w:ascii="Arial" w:hAnsi="Arial" w:cs="Arial"/>
          <w:lang w:val="mn-MN"/>
        </w:rPr>
        <w:t xml:space="preserve"> </w:t>
      </w:r>
      <w:r w:rsidR="00171AAF" w:rsidRPr="005F6578">
        <w:rPr>
          <w:rFonts w:ascii="Arial" w:hAnsi="Arial" w:cs="Arial"/>
          <w:lang w:val="mn-MN"/>
        </w:rPr>
        <w:t>Гарын үсэг</w:t>
      </w:r>
    </w:p>
    <w:p w14:paraId="2F15D6F5" w14:textId="0829FDA8" w:rsidR="00F954BB" w:rsidRPr="005F6578" w:rsidRDefault="00F954BB" w:rsidP="00F954BB">
      <w:pPr>
        <w:rPr>
          <w:rFonts w:ascii="Arial" w:hAnsi="Arial" w:cs="Arial"/>
          <w:lang w:val="mn-MN"/>
        </w:rPr>
      </w:pPr>
    </w:p>
    <w:p w14:paraId="705F53E4" w14:textId="3743A387" w:rsidR="00D00DE9" w:rsidRPr="005F6578" w:rsidRDefault="00D00DE9" w:rsidP="00B652FF">
      <w:pPr>
        <w:spacing w:after="160" w:line="259" w:lineRule="auto"/>
        <w:rPr>
          <w:rFonts w:ascii="Arial" w:hAnsi="Arial" w:cs="Arial"/>
          <w:lang w:val="mn-MN"/>
        </w:rPr>
      </w:pPr>
    </w:p>
    <w:sectPr w:rsidR="00D00DE9" w:rsidRPr="005F6578" w:rsidSect="00FF7F05">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on">
    <w:panose1 w:val="020B0500000000000000"/>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Mon">
    <w:panose1 w:val="02020500000000000000"/>
    <w:charset w:val="00"/>
    <w:family w:val="roman"/>
    <w:pitch w:val="variable"/>
    <w:sig w:usb0="00000207" w:usb1="00000000" w:usb2="00000000" w:usb3="00000000" w:csb0="0000008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21C37"/>
    <w:multiLevelType w:val="multilevel"/>
    <w:tmpl w:val="1D02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48B27"/>
    <w:multiLevelType w:val="hybridMultilevel"/>
    <w:tmpl w:val="2844439E"/>
    <w:lvl w:ilvl="0" w:tplc="6F9C377A">
      <w:start w:val="1"/>
      <w:numFmt w:val="bullet"/>
      <w:lvlText w:val=""/>
      <w:lvlJc w:val="left"/>
      <w:pPr>
        <w:ind w:left="1080" w:hanging="360"/>
      </w:pPr>
      <w:rPr>
        <w:rFonts w:ascii="Symbol" w:hAnsi="Symbol" w:hint="default"/>
      </w:rPr>
    </w:lvl>
    <w:lvl w:ilvl="1" w:tplc="D374B912">
      <w:start w:val="1"/>
      <w:numFmt w:val="bullet"/>
      <w:lvlText w:val="o"/>
      <w:lvlJc w:val="left"/>
      <w:pPr>
        <w:ind w:left="1800" w:hanging="360"/>
      </w:pPr>
      <w:rPr>
        <w:rFonts w:ascii="Courier New" w:hAnsi="Courier New" w:hint="default"/>
      </w:rPr>
    </w:lvl>
    <w:lvl w:ilvl="2" w:tplc="60F02E20">
      <w:start w:val="1"/>
      <w:numFmt w:val="bullet"/>
      <w:lvlText w:val=""/>
      <w:lvlJc w:val="left"/>
      <w:pPr>
        <w:ind w:left="2520" w:hanging="360"/>
      </w:pPr>
      <w:rPr>
        <w:rFonts w:ascii="Wingdings" w:hAnsi="Wingdings" w:hint="default"/>
      </w:rPr>
    </w:lvl>
    <w:lvl w:ilvl="3" w:tplc="CCDC98F8">
      <w:start w:val="1"/>
      <w:numFmt w:val="bullet"/>
      <w:lvlText w:val=""/>
      <w:lvlJc w:val="left"/>
      <w:pPr>
        <w:ind w:left="3240" w:hanging="360"/>
      </w:pPr>
      <w:rPr>
        <w:rFonts w:ascii="Symbol" w:hAnsi="Symbol" w:hint="default"/>
      </w:rPr>
    </w:lvl>
    <w:lvl w:ilvl="4" w:tplc="DCD2DE62">
      <w:start w:val="1"/>
      <w:numFmt w:val="bullet"/>
      <w:lvlText w:val="o"/>
      <w:lvlJc w:val="left"/>
      <w:pPr>
        <w:ind w:left="3960" w:hanging="360"/>
      </w:pPr>
      <w:rPr>
        <w:rFonts w:ascii="Courier New" w:hAnsi="Courier New" w:hint="default"/>
      </w:rPr>
    </w:lvl>
    <w:lvl w:ilvl="5" w:tplc="03CCF816">
      <w:start w:val="1"/>
      <w:numFmt w:val="bullet"/>
      <w:lvlText w:val=""/>
      <w:lvlJc w:val="left"/>
      <w:pPr>
        <w:ind w:left="4680" w:hanging="360"/>
      </w:pPr>
      <w:rPr>
        <w:rFonts w:ascii="Wingdings" w:hAnsi="Wingdings" w:hint="default"/>
      </w:rPr>
    </w:lvl>
    <w:lvl w:ilvl="6" w:tplc="FE163E92">
      <w:start w:val="1"/>
      <w:numFmt w:val="bullet"/>
      <w:lvlText w:val=""/>
      <w:lvlJc w:val="left"/>
      <w:pPr>
        <w:ind w:left="5400" w:hanging="360"/>
      </w:pPr>
      <w:rPr>
        <w:rFonts w:ascii="Symbol" w:hAnsi="Symbol" w:hint="default"/>
      </w:rPr>
    </w:lvl>
    <w:lvl w:ilvl="7" w:tplc="BBBA6132">
      <w:start w:val="1"/>
      <w:numFmt w:val="bullet"/>
      <w:lvlText w:val="o"/>
      <w:lvlJc w:val="left"/>
      <w:pPr>
        <w:ind w:left="6120" w:hanging="360"/>
      </w:pPr>
      <w:rPr>
        <w:rFonts w:ascii="Courier New" w:hAnsi="Courier New" w:hint="default"/>
      </w:rPr>
    </w:lvl>
    <w:lvl w:ilvl="8" w:tplc="2B8E404A">
      <w:start w:val="1"/>
      <w:numFmt w:val="bullet"/>
      <w:lvlText w:val=""/>
      <w:lvlJc w:val="left"/>
      <w:pPr>
        <w:ind w:left="6840" w:hanging="360"/>
      </w:pPr>
      <w:rPr>
        <w:rFonts w:ascii="Wingdings" w:hAnsi="Wingdings" w:hint="default"/>
      </w:rPr>
    </w:lvl>
  </w:abstractNum>
  <w:abstractNum w:abstractNumId="2" w15:restartNumberingAfterBreak="0">
    <w:nsid w:val="3FAF4FED"/>
    <w:multiLevelType w:val="multilevel"/>
    <w:tmpl w:val="096A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94418"/>
    <w:multiLevelType w:val="hybridMultilevel"/>
    <w:tmpl w:val="03CC068E"/>
    <w:lvl w:ilvl="0" w:tplc="1C4AB85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4D7"/>
    <w:rsid w:val="00000905"/>
    <w:rsid w:val="00001F5E"/>
    <w:rsid w:val="00002882"/>
    <w:rsid w:val="00002C61"/>
    <w:rsid w:val="00003C84"/>
    <w:rsid w:val="0000464E"/>
    <w:rsid w:val="00005C3E"/>
    <w:rsid w:val="00010B3E"/>
    <w:rsid w:val="00010BBD"/>
    <w:rsid w:val="00011523"/>
    <w:rsid w:val="00011699"/>
    <w:rsid w:val="000144A5"/>
    <w:rsid w:val="00014C60"/>
    <w:rsid w:val="00015A98"/>
    <w:rsid w:val="00015BE4"/>
    <w:rsid w:val="00016679"/>
    <w:rsid w:val="000205B1"/>
    <w:rsid w:val="00020EBC"/>
    <w:rsid w:val="000223C2"/>
    <w:rsid w:val="00022D0A"/>
    <w:rsid w:val="00024257"/>
    <w:rsid w:val="00025EEF"/>
    <w:rsid w:val="0002665C"/>
    <w:rsid w:val="00031303"/>
    <w:rsid w:val="000321A0"/>
    <w:rsid w:val="00033C7E"/>
    <w:rsid w:val="0003409D"/>
    <w:rsid w:val="000346EB"/>
    <w:rsid w:val="00034AEC"/>
    <w:rsid w:val="000355B4"/>
    <w:rsid w:val="000373E9"/>
    <w:rsid w:val="00040FB4"/>
    <w:rsid w:val="00042689"/>
    <w:rsid w:val="00042F69"/>
    <w:rsid w:val="00044D8B"/>
    <w:rsid w:val="00045578"/>
    <w:rsid w:val="000469C6"/>
    <w:rsid w:val="0004799F"/>
    <w:rsid w:val="00050A93"/>
    <w:rsid w:val="00050DFC"/>
    <w:rsid w:val="00053125"/>
    <w:rsid w:val="00053C9C"/>
    <w:rsid w:val="000548FF"/>
    <w:rsid w:val="000569C6"/>
    <w:rsid w:val="00057764"/>
    <w:rsid w:val="00060875"/>
    <w:rsid w:val="000608B2"/>
    <w:rsid w:val="00060B26"/>
    <w:rsid w:val="000610BC"/>
    <w:rsid w:val="00061F44"/>
    <w:rsid w:val="00063953"/>
    <w:rsid w:val="00063E4F"/>
    <w:rsid w:val="00066B0C"/>
    <w:rsid w:val="00067C77"/>
    <w:rsid w:val="00070190"/>
    <w:rsid w:val="0007086B"/>
    <w:rsid w:val="00070B09"/>
    <w:rsid w:val="00072EE1"/>
    <w:rsid w:val="00072F18"/>
    <w:rsid w:val="0007336A"/>
    <w:rsid w:val="000737F3"/>
    <w:rsid w:val="00074DAA"/>
    <w:rsid w:val="000763C2"/>
    <w:rsid w:val="00077607"/>
    <w:rsid w:val="00081E2F"/>
    <w:rsid w:val="00082824"/>
    <w:rsid w:val="00082B20"/>
    <w:rsid w:val="0008430B"/>
    <w:rsid w:val="00084EB6"/>
    <w:rsid w:val="00086000"/>
    <w:rsid w:val="000875D6"/>
    <w:rsid w:val="00092A3B"/>
    <w:rsid w:val="00094ED4"/>
    <w:rsid w:val="0009576D"/>
    <w:rsid w:val="00095F79"/>
    <w:rsid w:val="00096A28"/>
    <w:rsid w:val="00097ABE"/>
    <w:rsid w:val="000A03B5"/>
    <w:rsid w:val="000A0998"/>
    <w:rsid w:val="000A0D8C"/>
    <w:rsid w:val="000A2476"/>
    <w:rsid w:val="000A289E"/>
    <w:rsid w:val="000A6D57"/>
    <w:rsid w:val="000A7A4B"/>
    <w:rsid w:val="000B0853"/>
    <w:rsid w:val="000B0CA2"/>
    <w:rsid w:val="000B180D"/>
    <w:rsid w:val="000B1D24"/>
    <w:rsid w:val="000B2729"/>
    <w:rsid w:val="000B3BBD"/>
    <w:rsid w:val="000B416C"/>
    <w:rsid w:val="000B5208"/>
    <w:rsid w:val="000B5932"/>
    <w:rsid w:val="000B717B"/>
    <w:rsid w:val="000C0377"/>
    <w:rsid w:val="000C08DB"/>
    <w:rsid w:val="000C25C2"/>
    <w:rsid w:val="000C3EDA"/>
    <w:rsid w:val="000C3FD4"/>
    <w:rsid w:val="000C48A6"/>
    <w:rsid w:val="000C4A40"/>
    <w:rsid w:val="000C4A84"/>
    <w:rsid w:val="000C4F33"/>
    <w:rsid w:val="000C5FE3"/>
    <w:rsid w:val="000C651A"/>
    <w:rsid w:val="000C6822"/>
    <w:rsid w:val="000C7774"/>
    <w:rsid w:val="000C7A01"/>
    <w:rsid w:val="000D041B"/>
    <w:rsid w:val="000D12F8"/>
    <w:rsid w:val="000D144E"/>
    <w:rsid w:val="000D1A60"/>
    <w:rsid w:val="000D222A"/>
    <w:rsid w:val="000D22E1"/>
    <w:rsid w:val="000D23A3"/>
    <w:rsid w:val="000D2C2A"/>
    <w:rsid w:val="000D2C92"/>
    <w:rsid w:val="000D5D6B"/>
    <w:rsid w:val="000D6D07"/>
    <w:rsid w:val="000D7327"/>
    <w:rsid w:val="000D7F10"/>
    <w:rsid w:val="000E2E43"/>
    <w:rsid w:val="000E30BD"/>
    <w:rsid w:val="000E4021"/>
    <w:rsid w:val="000E4547"/>
    <w:rsid w:val="000E465B"/>
    <w:rsid w:val="000E4E8C"/>
    <w:rsid w:val="000E4EF6"/>
    <w:rsid w:val="000E52E1"/>
    <w:rsid w:val="000E5DF8"/>
    <w:rsid w:val="000E6560"/>
    <w:rsid w:val="000F44B6"/>
    <w:rsid w:val="000F4EDA"/>
    <w:rsid w:val="000F53BD"/>
    <w:rsid w:val="000F5F67"/>
    <w:rsid w:val="000F5FCF"/>
    <w:rsid w:val="000F6F64"/>
    <w:rsid w:val="000F7EE5"/>
    <w:rsid w:val="00100480"/>
    <w:rsid w:val="00100502"/>
    <w:rsid w:val="00100A85"/>
    <w:rsid w:val="00100F10"/>
    <w:rsid w:val="00101C80"/>
    <w:rsid w:val="00101D40"/>
    <w:rsid w:val="001047CF"/>
    <w:rsid w:val="0010537F"/>
    <w:rsid w:val="0010538F"/>
    <w:rsid w:val="001053D5"/>
    <w:rsid w:val="001061D3"/>
    <w:rsid w:val="0010753D"/>
    <w:rsid w:val="00107E3C"/>
    <w:rsid w:val="0011063A"/>
    <w:rsid w:val="001108C5"/>
    <w:rsid w:val="00111E56"/>
    <w:rsid w:val="00115AE2"/>
    <w:rsid w:val="00120367"/>
    <w:rsid w:val="001208B0"/>
    <w:rsid w:val="00121B92"/>
    <w:rsid w:val="00122149"/>
    <w:rsid w:val="00123979"/>
    <w:rsid w:val="00124323"/>
    <w:rsid w:val="00124451"/>
    <w:rsid w:val="00124466"/>
    <w:rsid w:val="00124B9A"/>
    <w:rsid w:val="00124E05"/>
    <w:rsid w:val="001250D4"/>
    <w:rsid w:val="00125B3E"/>
    <w:rsid w:val="0012608E"/>
    <w:rsid w:val="00126F6A"/>
    <w:rsid w:val="0012706B"/>
    <w:rsid w:val="00127FAA"/>
    <w:rsid w:val="001304F9"/>
    <w:rsid w:val="00130AB4"/>
    <w:rsid w:val="00131046"/>
    <w:rsid w:val="001317F7"/>
    <w:rsid w:val="0013412F"/>
    <w:rsid w:val="00136CB6"/>
    <w:rsid w:val="00136CED"/>
    <w:rsid w:val="00141DE2"/>
    <w:rsid w:val="00142AC7"/>
    <w:rsid w:val="00142D2E"/>
    <w:rsid w:val="001452DF"/>
    <w:rsid w:val="0014591F"/>
    <w:rsid w:val="00145CC4"/>
    <w:rsid w:val="0014726E"/>
    <w:rsid w:val="00147B3E"/>
    <w:rsid w:val="00150D7A"/>
    <w:rsid w:val="001526F6"/>
    <w:rsid w:val="001532BF"/>
    <w:rsid w:val="00153499"/>
    <w:rsid w:val="001534DB"/>
    <w:rsid w:val="00154FDD"/>
    <w:rsid w:val="0015584C"/>
    <w:rsid w:val="00156EB4"/>
    <w:rsid w:val="001570EE"/>
    <w:rsid w:val="0016035C"/>
    <w:rsid w:val="00161991"/>
    <w:rsid w:val="00162395"/>
    <w:rsid w:val="00162484"/>
    <w:rsid w:val="00162B57"/>
    <w:rsid w:val="00162D4E"/>
    <w:rsid w:val="00164097"/>
    <w:rsid w:val="001648F7"/>
    <w:rsid w:val="00164BBE"/>
    <w:rsid w:val="001659D0"/>
    <w:rsid w:val="00165D25"/>
    <w:rsid w:val="00166F4F"/>
    <w:rsid w:val="00170C71"/>
    <w:rsid w:val="001714FC"/>
    <w:rsid w:val="00171A8E"/>
    <w:rsid w:val="00171AAF"/>
    <w:rsid w:val="00173520"/>
    <w:rsid w:val="00174631"/>
    <w:rsid w:val="00174CF6"/>
    <w:rsid w:val="001751DB"/>
    <w:rsid w:val="00176761"/>
    <w:rsid w:val="001779F7"/>
    <w:rsid w:val="00177D8A"/>
    <w:rsid w:val="001809C6"/>
    <w:rsid w:val="001810D7"/>
    <w:rsid w:val="001823F1"/>
    <w:rsid w:val="00182C9A"/>
    <w:rsid w:val="00184667"/>
    <w:rsid w:val="0018583D"/>
    <w:rsid w:val="00191DAB"/>
    <w:rsid w:val="00191F93"/>
    <w:rsid w:val="00192000"/>
    <w:rsid w:val="00192500"/>
    <w:rsid w:val="001927BD"/>
    <w:rsid w:val="00192E88"/>
    <w:rsid w:val="00193943"/>
    <w:rsid w:val="001948C5"/>
    <w:rsid w:val="00194BA2"/>
    <w:rsid w:val="00196E2B"/>
    <w:rsid w:val="00196E7A"/>
    <w:rsid w:val="001A07BF"/>
    <w:rsid w:val="001A1178"/>
    <w:rsid w:val="001A11D4"/>
    <w:rsid w:val="001A1529"/>
    <w:rsid w:val="001A18AC"/>
    <w:rsid w:val="001A1C22"/>
    <w:rsid w:val="001A1FAE"/>
    <w:rsid w:val="001A254B"/>
    <w:rsid w:val="001A36EC"/>
    <w:rsid w:val="001A4668"/>
    <w:rsid w:val="001B48A2"/>
    <w:rsid w:val="001B4C25"/>
    <w:rsid w:val="001B62C5"/>
    <w:rsid w:val="001B7404"/>
    <w:rsid w:val="001C011E"/>
    <w:rsid w:val="001C0722"/>
    <w:rsid w:val="001C09D8"/>
    <w:rsid w:val="001C0FD8"/>
    <w:rsid w:val="001C3261"/>
    <w:rsid w:val="001C4615"/>
    <w:rsid w:val="001C4B3C"/>
    <w:rsid w:val="001C514A"/>
    <w:rsid w:val="001C6242"/>
    <w:rsid w:val="001C644A"/>
    <w:rsid w:val="001C6D77"/>
    <w:rsid w:val="001C7776"/>
    <w:rsid w:val="001C7E96"/>
    <w:rsid w:val="001D035B"/>
    <w:rsid w:val="001D0689"/>
    <w:rsid w:val="001D0908"/>
    <w:rsid w:val="001D0B64"/>
    <w:rsid w:val="001D12D0"/>
    <w:rsid w:val="001D1824"/>
    <w:rsid w:val="001D3F97"/>
    <w:rsid w:val="001D4577"/>
    <w:rsid w:val="001D4B94"/>
    <w:rsid w:val="001D5462"/>
    <w:rsid w:val="001D6116"/>
    <w:rsid w:val="001D69D3"/>
    <w:rsid w:val="001D7360"/>
    <w:rsid w:val="001E0B11"/>
    <w:rsid w:val="001E1863"/>
    <w:rsid w:val="001E2060"/>
    <w:rsid w:val="001E2442"/>
    <w:rsid w:val="001E3032"/>
    <w:rsid w:val="001E349C"/>
    <w:rsid w:val="001E3E03"/>
    <w:rsid w:val="001E3E08"/>
    <w:rsid w:val="001E45C9"/>
    <w:rsid w:val="001E56C4"/>
    <w:rsid w:val="001E6391"/>
    <w:rsid w:val="001F0A73"/>
    <w:rsid w:val="001F152C"/>
    <w:rsid w:val="001F2E2A"/>
    <w:rsid w:val="001F3797"/>
    <w:rsid w:val="001F4433"/>
    <w:rsid w:val="001F47E9"/>
    <w:rsid w:val="001F6E13"/>
    <w:rsid w:val="0020032D"/>
    <w:rsid w:val="002008F8"/>
    <w:rsid w:val="00200BEE"/>
    <w:rsid w:val="00200FEA"/>
    <w:rsid w:val="00201CE8"/>
    <w:rsid w:val="00202159"/>
    <w:rsid w:val="00202951"/>
    <w:rsid w:val="0020303F"/>
    <w:rsid w:val="00203712"/>
    <w:rsid w:val="00203CC5"/>
    <w:rsid w:val="00204DD8"/>
    <w:rsid w:val="00205462"/>
    <w:rsid w:val="0020730E"/>
    <w:rsid w:val="0020791A"/>
    <w:rsid w:val="002101A7"/>
    <w:rsid w:val="00211028"/>
    <w:rsid w:val="002124AC"/>
    <w:rsid w:val="00212B9D"/>
    <w:rsid w:val="0021635B"/>
    <w:rsid w:val="002164B0"/>
    <w:rsid w:val="00217B5D"/>
    <w:rsid w:val="00220B5E"/>
    <w:rsid w:val="002211A6"/>
    <w:rsid w:val="00221C63"/>
    <w:rsid w:val="00221DE5"/>
    <w:rsid w:val="00222AC0"/>
    <w:rsid w:val="00222ADD"/>
    <w:rsid w:val="0022368A"/>
    <w:rsid w:val="0022389A"/>
    <w:rsid w:val="00223E19"/>
    <w:rsid w:val="00225C8C"/>
    <w:rsid w:val="00225D8E"/>
    <w:rsid w:val="00227B73"/>
    <w:rsid w:val="00232CB8"/>
    <w:rsid w:val="0023379D"/>
    <w:rsid w:val="00235804"/>
    <w:rsid w:val="00235CF1"/>
    <w:rsid w:val="00236511"/>
    <w:rsid w:val="00237667"/>
    <w:rsid w:val="002435C5"/>
    <w:rsid w:val="002436AF"/>
    <w:rsid w:val="002437AC"/>
    <w:rsid w:val="00244DF7"/>
    <w:rsid w:val="002451E2"/>
    <w:rsid w:val="00245F8C"/>
    <w:rsid w:val="002460FF"/>
    <w:rsid w:val="00246625"/>
    <w:rsid w:val="00247A50"/>
    <w:rsid w:val="0025031C"/>
    <w:rsid w:val="00250757"/>
    <w:rsid w:val="00251445"/>
    <w:rsid w:val="00256BC8"/>
    <w:rsid w:val="00257DDB"/>
    <w:rsid w:val="0026086B"/>
    <w:rsid w:val="00261A5C"/>
    <w:rsid w:val="002635FB"/>
    <w:rsid w:val="002663A1"/>
    <w:rsid w:val="002675D7"/>
    <w:rsid w:val="00267F0A"/>
    <w:rsid w:val="00270604"/>
    <w:rsid w:val="00270E2B"/>
    <w:rsid w:val="00271F6F"/>
    <w:rsid w:val="00271FD7"/>
    <w:rsid w:val="00272AA6"/>
    <w:rsid w:val="00273A0E"/>
    <w:rsid w:val="00273D46"/>
    <w:rsid w:val="00274046"/>
    <w:rsid w:val="00274CE6"/>
    <w:rsid w:val="002753F8"/>
    <w:rsid w:val="00275C3E"/>
    <w:rsid w:val="00280F1C"/>
    <w:rsid w:val="002811C9"/>
    <w:rsid w:val="00281CCF"/>
    <w:rsid w:val="0028215D"/>
    <w:rsid w:val="00282E78"/>
    <w:rsid w:val="0028341E"/>
    <w:rsid w:val="00284B6B"/>
    <w:rsid w:val="00286069"/>
    <w:rsid w:val="00287495"/>
    <w:rsid w:val="0028760F"/>
    <w:rsid w:val="0028764E"/>
    <w:rsid w:val="00287B8B"/>
    <w:rsid w:val="002900CD"/>
    <w:rsid w:val="002918E5"/>
    <w:rsid w:val="00291B6C"/>
    <w:rsid w:val="002929C3"/>
    <w:rsid w:val="002948F9"/>
    <w:rsid w:val="00294BC4"/>
    <w:rsid w:val="00295E52"/>
    <w:rsid w:val="0029616E"/>
    <w:rsid w:val="00296F3C"/>
    <w:rsid w:val="0029709F"/>
    <w:rsid w:val="002A1353"/>
    <w:rsid w:val="002A1D4F"/>
    <w:rsid w:val="002A1F60"/>
    <w:rsid w:val="002A24A7"/>
    <w:rsid w:val="002A30BE"/>
    <w:rsid w:val="002A4BD1"/>
    <w:rsid w:val="002A4F87"/>
    <w:rsid w:val="002A647B"/>
    <w:rsid w:val="002A6E50"/>
    <w:rsid w:val="002A70C9"/>
    <w:rsid w:val="002A7D84"/>
    <w:rsid w:val="002A7DB7"/>
    <w:rsid w:val="002A7FFE"/>
    <w:rsid w:val="002B05E0"/>
    <w:rsid w:val="002B1A2A"/>
    <w:rsid w:val="002B236E"/>
    <w:rsid w:val="002B2846"/>
    <w:rsid w:val="002B2848"/>
    <w:rsid w:val="002B2E9D"/>
    <w:rsid w:val="002B7344"/>
    <w:rsid w:val="002B7F17"/>
    <w:rsid w:val="002C16B3"/>
    <w:rsid w:val="002C3C9C"/>
    <w:rsid w:val="002C48A7"/>
    <w:rsid w:val="002C4E2A"/>
    <w:rsid w:val="002C5201"/>
    <w:rsid w:val="002C55BE"/>
    <w:rsid w:val="002C58BD"/>
    <w:rsid w:val="002C5B7C"/>
    <w:rsid w:val="002C71B7"/>
    <w:rsid w:val="002C7F42"/>
    <w:rsid w:val="002D07C3"/>
    <w:rsid w:val="002D0E0F"/>
    <w:rsid w:val="002D0E3C"/>
    <w:rsid w:val="002D18FF"/>
    <w:rsid w:val="002D23DE"/>
    <w:rsid w:val="002D4215"/>
    <w:rsid w:val="002D4F36"/>
    <w:rsid w:val="002D57DE"/>
    <w:rsid w:val="002D5D04"/>
    <w:rsid w:val="002D6602"/>
    <w:rsid w:val="002D714A"/>
    <w:rsid w:val="002E26AF"/>
    <w:rsid w:val="002E27EE"/>
    <w:rsid w:val="002E354E"/>
    <w:rsid w:val="002E35F2"/>
    <w:rsid w:val="002E5014"/>
    <w:rsid w:val="002E5147"/>
    <w:rsid w:val="002E57E0"/>
    <w:rsid w:val="002E60A2"/>
    <w:rsid w:val="002E687A"/>
    <w:rsid w:val="002F138A"/>
    <w:rsid w:val="002F1B3E"/>
    <w:rsid w:val="002F2FFA"/>
    <w:rsid w:val="002F39EC"/>
    <w:rsid w:val="002F3D4C"/>
    <w:rsid w:val="002F5DDE"/>
    <w:rsid w:val="002F7E55"/>
    <w:rsid w:val="003004B4"/>
    <w:rsid w:val="00300FED"/>
    <w:rsid w:val="00301775"/>
    <w:rsid w:val="0030181C"/>
    <w:rsid w:val="003024FE"/>
    <w:rsid w:val="0030353B"/>
    <w:rsid w:val="0030496B"/>
    <w:rsid w:val="003112AF"/>
    <w:rsid w:val="00311D63"/>
    <w:rsid w:val="00313652"/>
    <w:rsid w:val="00313EB4"/>
    <w:rsid w:val="00314D82"/>
    <w:rsid w:val="00314F04"/>
    <w:rsid w:val="003156C5"/>
    <w:rsid w:val="003173C6"/>
    <w:rsid w:val="00317834"/>
    <w:rsid w:val="00317F70"/>
    <w:rsid w:val="00320DAB"/>
    <w:rsid w:val="00320FAD"/>
    <w:rsid w:val="0032343B"/>
    <w:rsid w:val="003237E6"/>
    <w:rsid w:val="003237EA"/>
    <w:rsid w:val="00325686"/>
    <w:rsid w:val="00326A9F"/>
    <w:rsid w:val="003279F3"/>
    <w:rsid w:val="003306B2"/>
    <w:rsid w:val="003313E5"/>
    <w:rsid w:val="003356C0"/>
    <w:rsid w:val="00335F1F"/>
    <w:rsid w:val="003360D2"/>
    <w:rsid w:val="00336CAC"/>
    <w:rsid w:val="00337915"/>
    <w:rsid w:val="0034226B"/>
    <w:rsid w:val="00342929"/>
    <w:rsid w:val="00344306"/>
    <w:rsid w:val="003445A2"/>
    <w:rsid w:val="003519C6"/>
    <w:rsid w:val="00356B29"/>
    <w:rsid w:val="00356D0C"/>
    <w:rsid w:val="003576FF"/>
    <w:rsid w:val="0035795F"/>
    <w:rsid w:val="00357AA3"/>
    <w:rsid w:val="00357D36"/>
    <w:rsid w:val="00357F79"/>
    <w:rsid w:val="0036022C"/>
    <w:rsid w:val="003629C8"/>
    <w:rsid w:val="003640E7"/>
    <w:rsid w:val="0036520E"/>
    <w:rsid w:val="003656D2"/>
    <w:rsid w:val="003723A5"/>
    <w:rsid w:val="003728A1"/>
    <w:rsid w:val="00372F40"/>
    <w:rsid w:val="00373796"/>
    <w:rsid w:val="003738C2"/>
    <w:rsid w:val="00374066"/>
    <w:rsid w:val="003748EA"/>
    <w:rsid w:val="00374CC1"/>
    <w:rsid w:val="00377CB6"/>
    <w:rsid w:val="00382AC2"/>
    <w:rsid w:val="003836CD"/>
    <w:rsid w:val="0038383C"/>
    <w:rsid w:val="0038534A"/>
    <w:rsid w:val="003854F7"/>
    <w:rsid w:val="0038695D"/>
    <w:rsid w:val="00386CB3"/>
    <w:rsid w:val="00386D49"/>
    <w:rsid w:val="003900EA"/>
    <w:rsid w:val="00391CD0"/>
    <w:rsid w:val="003920ED"/>
    <w:rsid w:val="00392451"/>
    <w:rsid w:val="00392959"/>
    <w:rsid w:val="00394EC5"/>
    <w:rsid w:val="003951EB"/>
    <w:rsid w:val="003970C4"/>
    <w:rsid w:val="003A110F"/>
    <w:rsid w:val="003A1704"/>
    <w:rsid w:val="003A3253"/>
    <w:rsid w:val="003A3B31"/>
    <w:rsid w:val="003A6446"/>
    <w:rsid w:val="003A68A5"/>
    <w:rsid w:val="003A68FC"/>
    <w:rsid w:val="003B1B58"/>
    <w:rsid w:val="003B49A3"/>
    <w:rsid w:val="003B4CD0"/>
    <w:rsid w:val="003B5044"/>
    <w:rsid w:val="003B6759"/>
    <w:rsid w:val="003B6F94"/>
    <w:rsid w:val="003C07E8"/>
    <w:rsid w:val="003C1F4D"/>
    <w:rsid w:val="003C435B"/>
    <w:rsid w:val="003C5265"/>
    <w:rsid w:val="003C63F0"/>
    <w:rsid w:val="003C7237"/>
    <w:rsid w:val="003C73EC"/>
    <w:rsid w:val="003D016F"/>
    <w:rsid w:val="003D0A7A"/>
    <w:rsid w:val="003D12E8"/>
    <w:rsid w:val="003D371B"/>
    <w:rsid w:val="003D3CD5"/>
    <w:rsid w:val="003D4D0A"/>
    <w:rsid w:val="003D500A"/>
    <w:rsid w:val="003D5DC4"/>
    <w:rsid w:val="003D632E"/>
    <w:rsid w:val="003D6A8B"/>
    <w:rsid w:val="003E1684"/>
    <w:rsid w:val="003E2D2B"/>
    <w:rsid w:val="003E3327"/>
    <w:rsid w:val="003E45D9"/>
    <w:rsid w:val="003E56D9"/>
    <w:rsid w:val="003E5746"/>
    <w:rsid w:val="003E65C4"/>
    <w:rsid w:val="003E6B3F"/>
    <w:rsid w:val="003E7D76"/>
    <w:rsid w:val="003F0512"/>
    <w:rsid w:val="003F30D0"/>
    <w:rsid w:val="003F363F"/>
    <w:rsid w:val="003F40E5"/>
    <w:rsid w:val="003F4761"/>
    <w:rsid w:val="003F4949"/>
    <w:rsid w:val="003F4E8D"/>
    <w:rsid w:val="003F74B8"/>
    <w:rsid w:val="003F7A69"/>
    <w:rsid w:val="00402E51"/>
    <w:rsid w:val="00403940"/>
    <w:rsid w:val="004058F4"/>
    <w:rsid w:val="0040782C"/>
    <w:rsid w:val="0040797F"/>
    <w:rsid w:val="0041119E"/>
    <w:rsid w:val="004127AC"/>
    <w:rsid w:val="00414D21"/>
    <w:rsid w:val="00414EEC"/>
    <w:rsid w:val="00414F02"/>
    <w:rsid w:val="00415C91"/>
    <w:rsid w:val="00415FCE"/>
    <w:rsid w:val="00417833"/>
    <w:rsid w:val="00417F4A"/>
    <w:rsid w:val="004203B6"/>
    <w:rsid w:val="0042052E"/>
    <w:rsid w:val="004216CA"/>
    <w:rsid w:val="0042203E"/>
    <w:rsid w:val="004222B4"/>
    <w:rsid w:val="004222EB"/>
    <w:rsid w:val="00422B45"/>
    <w:rsid w:val="00424A75"/>
    <w:rsid w:val="004279DB"/>
    <w:rsid w:val="0043072C"/>
    <w:rsid w:val="00431608"/>
    <w:rsid w:val="00431C16"/>
    <w:rsid w:val="00433D19"/>
    <w:rsid w:val="004349F8"/>
    <w:rsid w:val="00435E2A"/>
    <w:rsid w:val="00435F13"/>
    <w:rsid w:val="00437BCA"/>
    <w:rsid w:val="00437BD1"/>
    <w:rsid w:val="004420FF"/>
    <w:rsid w:val="00442B9A"/>
    <w:rsid w:val="00443E5A"/>
    <w:rsid w:val="004452E1"/>
    <w:rsid w:val="004458E0"/>
    <w:rsid w:val="00446DFA"/>
    <w:rsid w:val="00447E9A"/>
    <w:rsid w:val="0045049F"/>
    <w:rsid w:val="0045067C"/>
    <w:rsid w:val="0045457C"/>
    <w:rsid w:val="00455271"/>
    <w:rsid w:val="00456477"/>
    <w:rsid w:val="00456E36"/>
    <w:rsid w:val="0045710A"/>
    <w:rsid w:val="004604DB"/>
    <w:rsid w:val="00461198"/>
    <w:rsid w:val="00462799"/>
    <w:rsid w:val="00464C4E"/>
    <w:rsid w:val="004657DB"/>
    <w:rsid w:val="00465EE2"/>
    <w:rsid w:val="00467285"/>
    <w:rsid w:val="00467F2C"/>
    <w:rsid w:val="00471359"/>
    <w:rsid w:val="00471617"/>
    <w:rsid w:val="004721D4"/>
    <w:rsid w:val="004727FB"/>
    <w:rsid w:val="00472E10"/>
    <w:rsid w:val="00473090"/>
    <w:rsid w:val="004730A1"/>
    <w:rsid w:val="00474CA5"/>
    <w:rsid w:val="004753F9"/>
    <w:rsid w:val="0047553B"/>
    <w:rsid w:val="004761A7"/>
    <w:rsid w:val="00476949"/>
    <w:rsid w:val="00476C6A"/>
    <w:rsid w:val="00476DC8"/>
    <w:rsid w:val="004779CD"/>
    <w:rsid w:val="00477DC2"/>
    <w:rsid w:val="00477FE4"/>
    <w:rsid w:val="00480224"/>
    <w:rsid w:val="00481372"/>
    <w:rsid w:val="00481420"/>
    <w:rsid w:val="00482059"/>
    <w:rsid w:val="00482298"/>
    <w:rsid w:val="004827C4"/>
    <w:rsid w:val="00482BB1"/>
    <w:rsid w:val="00483FEE"/>
    <w:rsid w:val="004843B5"/>
    <w:rsid w:val="0048499F"/>
    <w:rsid w:val="004866BA"/>
    <w:rsid w:val="00486831"/>
    <w:rsid w:val="00490520"/>
    <w:rsid w:val="00490BC7"/>
    <w:rsid w:val="00491614"/>
    <w:rsid w:val="00491CA3"/>
    <w:rsid w:val="004920C9"/>
    <w:rsid w:val="00492AF3"/>
    <w:rsid w:val="00492E9D"/>
    <w:rsid w:val="004933F0"/>
    <w:rsid w:val="0049411F"/>
    <w:rsid w:val="0049433E"/>
    <w:rsid w:val="00494990"/>
    <w:rsid w:val="00495A21"/>
    <w:rsid w:val="00495A6D"/>
    <w:rsid w:val="00496A16"/>
    <w:rsid w:val="0049707C"/>
    <w:rsid w:val="00497592"/>
    <w:rsid w:val="0049774A"/>
    <w:rsid w:val="004A1B12"/>
    <w:rsid w:val="004A1CD3"/>
    <w:rsid w:val="004A3A01"/>
    <w:rsid w:val="004A5CC4"/>
    <w:rsid w:val="004A5F11"/>
    <w:rsid w:val="004A6452"/>
    <w:rsid w:val="004A7210"/>
    <w:rsid w:val="004B24F3"/>
    <w:rsid w:val="004B2720"/>
    <w:rsid w:val="004B4E9A"/>
    <w:rsid w:val="004B6985"/>
    <w:rsid w:val="004B6BEA"/>
    <w:rsid w:val="004B728B"/>
    <w:rsid w:val="004C1A5B"/>
    <w:rsid w:val="004C212B"/>
    <w:rsid w:val="004C31FE"/>
    <w:rsid w:val="004C4AE4"/>
    <w:rsid w:val="004C4FD6"/>
    <w:rsid w:val="004C599B"/>
    <w:rsid w:val="004C6E5D"/>
    <w:rsid w:val="004C7873"/>
    <w:rsid w:val="004D03D9"/>
    <w:rsid w:val="004D1AD2"/>
    <w:rsid w:val="004D22B5"/>
    <w:rsid w:val="004D2648"/>
    <w:rsid w:val="004D2701"/>
    <w:rsid w:val="004D3832"/>
    <w:rsid w:val="004D3C71"/>
    <w:rsid w:val="004D4236"/>
    <w:rsid w:val="004D4831"/>
    <w:rsid w:val="004D55DA"/>
    <w:rsid w:val="004D62B9"/>
    <w:rsid w:val="004D62BB"/>
    <w:rsid w:val="004D7C86"/>
    <w:rsid w:val="004D7F6F"/>
    <w:rsid w:val="004E0EF3"/>
    <w:rsid w:val="004E1128"/>
    <w:rsid w:val="004E1401"/>
    <w:rsid w:val="004E15E2"/>
    <w:rsid w:val="004E21EA"/>
    <w:rsid w:val="004E2E72"/>
    <w:rsid w:val="004E35E5"/>
    <w:rsid w:val="004E38C7"/>
    <w:rsid w:val="004E6EF7"/>
    <w:rsid w:val="004F071F"/>
    <w:rsid w:val="004F0EBA"/>
    <w:rsid w:val="004F0F50"/>
    <w:rsid w:val="004F3AFE"/>
    <w:rsid w:val="004F4D14"/>
    <w:rsid w:val="004F5A10"/>
    <w:rsid w:val="00501D5D"/>
    <w:rsid w:val="005023CD"/>
    <w:rsid w:val="0050462F"/>
    <w:rsid w:val="00505B3A"/>
    <w:rsid w:val="005064A0"/>
    <w:rsid w:val="00507B8C"/>
    <w:rsid w:val="00510A54"/>
    <w:rsid w:val="00510B7B"/>
    <w:rsid w:val="005119A2"/>
    <w:rsid w:val="00512055"/>
    <w:rsid w:val="00513050"/>
    <w:rsid w:val="005140A6"/>
    <w:rsid w:val="0051632B"/>
    <w:rsid w:val="00524493"/>
    <w:rsid w:val="00524576"/>
    <w:rsid w:val="00525C3C"/>
    <w:rsid w:val="00526635"/>
    <w:rsid w:val="00526848"/>
    <w:rsid w:val="0053037E"/>
    <w:rsid w:val="0053115B"/>
    <w:rsid w:val="00532637"/>
    <w:rsid w:val="00532A7D"/>
    <w:rsid w:val="0053358D"/>
    <w:rsid w:val="00533901"/>
    <w:rsid w:val="00535334"/>
    <w:rsid w:val="0053660B"/>
    <w:rsid w:val="00537D6C"/>
    <w:rsid w:val="005401D6"/>
    <w:rsid w:val="00540475"/>
    <w:rsid w:val="00542633"/>
    <w:rsid w:val="005431F7"/>
    <w:rsid w:val="00544189"/>
    <w:rsid w:val="00552880"/>
    <w:rsid w:val="00552DD9"/>
    <w:rsid w:val="00553FB2"/>
    <w:rsid w:val="00555174"/>
    <w:rsid w:val="00555283"/>
    <w:rsid w:val="00557431"/>
    <w:rsid w:val="00557FE2"/>
    <w:rsid w:val="00560166"/>
    <w:rsid w:val="00560EB3"/>
    <w:rsid w:val="00560FD1"/>
    <w:rsid w:val="00561FE8"/>
    <w:rsid w:val="00562865"/>
    <w:rsid w:val="00563945"/>
    <w:rsid w:val="00564383"/>
    <w:rsid w:val="00565291"/>
    <w:rsid w:val="00566FCF"/>
    <w:rsid w:val="005676E5"/>
    <w:rsid w:val="00567D34"/>
    <w:rsid w:val="0057101C"/>
    <w:rsid w:val="00572BE2"/>
    <w:rsid w:val="00573BDB"/>
    <w:rsid w:val="00575751"/>
    <w:rsid w:val="005771E2"/>
    <w:rsid w:val="00577311"/>
    <w:rsid w:val="00583A36"/>
    <w:rsid w:val="005846E7"/>
    <w:rsid w:val="005848BB"/>
    <w:rsid w:val="00584A60"/>
    <w:rsid w:val="005856ED"/>
    <w:rsid w:val="005860AF"/>
    <w:rsid w:val="0058623B"/>
    <w:rsid w:val="00587AAB"/>
    <w:rsid w:val="00592F12"/>
    <w:rsid w:val="0059333F"/>
    <w:rsid w:val="00593DD6"/>
    <w:rsid w:val="0059416C"/>
    <w:rsid w:val="00594711"/>
    <w:rsid w:val="005949DA"/>
    <w:rsid w:val="0059674C"/>
    <w:rsid w:val="005A003E"/>
    <w:rsid w:val="005A04AA"/>
    <w:rsid w:val="005A057E"/>
    <w:rsid w:val="005A1782"/>
    <w:rsid w:val="005A1E19"/>
    <w:rsid w:val="005A3E7E"/>
    <w:rsid w:val="005A5326"/>
    <w:rsid w:val="005A578E"/>
    <w:rsid w:val="005A6C1A"/>
    <w:rsid w:val="005A7AC3"/>
    <w:rsid w:val="005A7D39"/>
    <w:rsid w:val="005B0B8D"/>
    <w:rsid w:val="005B1E68"/>
    <w:rsid w:val="005B1EC9"/>
    <w:rsid w:val="005B1F39"/>
    <w:rsid w:val="005B2917"/>
    <w:rsid w:val="005B35A0"/>
    <w:rsid w:val="005B4A46"/>
    <w:rsid w:val="005B696B"/>
    <w:rsid w:val="005B76C6"/>
    <w:rsid w:val="005B7ACE"/>
    <w:rsid w:val="005C05E4"/>
    <w:rsid w:val="005C0C18"/>
    <w:rsid w:val="005C1D0C"/>
    <w:rsid w:val="005C2B08"/>
    <w:rsid w:val="005C3FD6"/>
    <w:rsid w:val="005C49B0"/>
    <w:rsid w:val="005C54EA"/>
    <w:rsid w:val="005C74E5"/>
    <w:rsid w:val="005D3F05"/>
    <w:rsid w:val="005D52BF"/>
    <w:rsid w:val="005D6233"/>
    <w:rsid w:val="005D7520"/>
    <w:rsid w:val="005D792D"/>
    <w:rsid w:val="005D7999"/>
    <w:rsid w:val="005D7E08"/>
    <w:rsid w:val="005D7EF5"/>
    <w:rsid w:val="005E0A00"/>
    <w:rsid w:val="005E0A40"/>
    <w:rsid w:val="005E115A"/>
    <w:rsid w:val="005E1A5A"/>
    <w:rsid w:val="005E1E1B"/>
    <w:rsid w:val="005E23E6"/>
    <w:rsid w:val="005E2B67"/>
    <w:rsid w:val="005E3B66"/>
    <w:rsid w:val="005E5A97"/>
    <w:rsid w:val="005E6D51"/>
    <w:rsid w:val="005F1C60"/>
    <w:rsid w:val="005F2DA8"/>
    <w:rsid w:val="005F34D2"/>
    <w:rsid w:val="005F4288"/>
    <w:rsid w:val="005F47AA"/>
    <w:rsid w:val="005F5C60"/>
    <w:rsid w:val="005F5DE2"/>
    <w:rsid w:val="005F6578"/>
    <w:rsid w:val="005F7CF6"/>
    <w:rsid w:val="00600C2D"/>
    <w:rsid w:val="00600D36"/>
    <w:rsid w:val="006015DD"/>
    <w:rsid w:val="00602000"/>
    <w:rsid w:val="006030D8"/>
    <w:rsid w:val="00604956"/>
    <w:rsid w:val="0060625B"/>
    <w:rsid w:val="00606548"/>
    <w:rsid w:val="0060708A"/>
    <w:rsid w:val="00607719"/>
    <w:rsid w:val="00611195"/>
    <w:rsid w:val="00611E5B"/>
    <w:rsid w:val="006141AC"/>
    <w:rsid w:val="00615CF2"/>
    <w:rsid w:val="00615ECA"/>
    <w:rsid w:val="0061766C"/>
    <w:rsid w:val="00617BEE"/>
    <w:rsid w:val="00617F69"/>
    <w:rsid w:val="00620393"/>
    <w:rsid w:val="00620A29"/>
    <w:rsid w:val="00621044"/>
    <w:rsid w:val="006215EB"/>
    <w:rsid w:val="00621718"/>
    <w:rsid w:val="0062359B"/>
    <w:rsid w:val="00623908"/>
    <w:rsid w:val="00624F62"/>
    <w:rsid w:val="006306EF"/>
    <w:rsid w:val="00633878"/>
    <w:rsid w:val="00635C05"/>
    <w:rsid w:val="00635CF7"/>
    <w:rsid w:val="0063697E"/>
    <w:rsid w:val="00636DF2"/>
    <w:rsid w:val="00637BE3"/>
    <w:rsid w:val="006418F7"/>
    <w:rsid w:val="00641AA2"/>
    <w:rsid w:val="00643B57"/>
    <w:rsid w:val="00643D6F"/>
    <w:rsid w:val="00644AED"/>
    <w:rsid w:val="00644CD9"/>
    <w:rsid w:val="00644D01"/>
    <w:rsid w:val="00645921"/>
    <w:rsid w:val="0064753E"/>
    <w:rsid w:val="00650569"/>
    <w:rsid w:val="00651378"/>
    <w:rsid w:val="006516DA"/>
    <w:rsid w:val="0065609F"/>
    <w:rsid w:val="00661519"/>
    <w:rsid w:val="0066295E"/>
    <w:rsid w:val="00662D71"/>
    <w:rsid w:val="00663141"/>
    <w:rsid w:val="0066486F"/>
    <w:rsid w:val="00664AA4"/>
    <w:rsid w:val="006656AC"/>
    <w:rsid w:val="00666076"/>
    <w:rsid w:val="0066719B"/>
    <w:rsid w:val="00670335"/>
    <w:rsid w:val="006712C7"/>
    <w:rsid w:val="006723F4"/>
    <w:rsid w:val="00672B3E"/>
    <w:rsid w:val="00672E40"/>
    <w:rsid w:val="00674E6E"/>
    <w:rsid w:val="0067631E"/>
    <w:rsid w:val="0067706C"/>
    <w:rsid w:val="0068216E"/>
    <w:rsid w:val="0068241E"/>
    <w:rsid w:val="00682C2A"/>
    <w:rsid w:val="00683A1E"/>
    <w:rsid w:val="00683B39"/>
    <w:rsid w:val="00683DFF"/>
    <w:rsid w:val="00684174"/>
    <w:rsid w:val="00684488"/>
    <w:rsid w:val="006853AC"/>
    <w:rsid w:val="006854D0"/>
    <w:rsid w:val="00685836"/>
    <w:rsid w:val="006904E2"/>
    <w:rsid w:val="00691202"/>
    <w:rsid w:val="00691FE8"/>
    <w:rsid w:val="006920CB"/>
    <w:rsid w:val="006932EC"/>
    <w:rsid w:val="00693E60"/>
    <w:rsid w:val="006948A6"/>
    <w:rsid w:val="006948BA"/>
    <w:rsid w:val="006948F8"/>
    <w:rsid w:val="006966B9"/>
    <w:rsid w:val="006978DE"/>
    <w:rsid w:val="00697C5B"/>
    <w:rsid w:val="006A1A55"/>
    <w:rsid w:val="006A2C1F"/>
    <w:rsid w:val="006A39A9"/>
    <w:rsid w:val="006A5668"/>
    <w:rsid w:val="006A59C7"/>
    <w:rsid w:val="006A659E"/>
    <w:rsid w:val="006A6B67"/>
    <w:rsid w:val="006A70D3"/>
    <w:rsid w:val="006A7D4E"/>
    <w:rsid w:val="006B0691"/>
    <w:rsid w:val="006B0BA4"/>
    <w:rsid w:val="006B204F"/>
    <w:rsid w:val="006B4284"/>
    <w:rsid w:val="006B5EAD"/>
    <w:rsid w:val="006C0B25"/>
    <w:rsid w:val="006C18E0"/>
    <w:rsid w:val="006C27D4"/>
    <w:rsid w:val="006C3BE5"/>
    <w:rsid w:val="006C41D3"/>
    <w:rsid w:val="006C6687"/>
    <w:rsid w:val="006D009E"/>
    <w:rsid w:val="006D04E6"/>
    <w:rsid w:val="006D0917"/>
    <w:rsid w:val="006D20C9"/>
    <w:rsid w:val="006D29C3"/>
    <w:rsid w:val="006D340F"/>
    <w:rsid w:val="006D3D8E"/>
    <w:rsid w:val="006D4EFE"/>
    <w:rsid w:val="006D50BE"/>
    <w:rsid w:val="006D66B1"/>
    <w:rsid w:val="006D7016"/>
    <w:rsid w:val="006D7180"/>
    <w:rsid w:val="006D7EE9"/>
    <w:rsid w:val="006E025E"/>
    <w:rsid w:val="006E094C"/>
    <w:rsid w:val="006E1297"/>
    <w:rsid w:val="006E1B28"/>
    <w:rsid w:val="006E33A3"/>
    <w:rsid w:val="006E3CDC"/>
    <w:rsid w:val="006E4AA3"/>
    <w:rsid w:val="006E4E97"/>
    <w:rsid w:val="006E541E"/>
    <w:rsid w:val="006E77A0"/>
    <w:rsid w:val="006E7972"/>
    <w:rsid w:val="006E7A96"/>
    <w:rsid w:val="006F065B"/>
    <w:rsid w:val="006F0747"/>
    <w:rsid w:val="006F2047"/>
    <w:rsid w:val="006F21EF"/>
    <w:rsid w:val="006F2B67"/>
    <w:rsid w:val="006F3605"/>
    <w:rsid w:val="006F44EB"/>
    <w:rsid w:val="006F4A22"/>
    <w:rsid w:val="006F63EE"/>
    <w:rsid w:val="00702C6B"/>
    <w:rsid w:val="00703636"/>
    <w:rsid w:val="0070409E"/>
    <w:rsid w:val="007052E8"/>
    <w:rsid w:val="00705C39"/>
    <w:rsid w:val="00706512"/>
    <w:rsid w:val="007065EF"/>
    <w:rsid w:val="007101A5"/>
    <w:rsid w:val="007122F2"/>
    <w:rsid w:val="00713014"/>
    <w:rsid w:val="00714DF9"/>
    <w:rsid w:val="007174E9"/>
    <w:rsid w:val="00717E91"/>
    <w:rsid w:val="007207BF"/>
    <w:rsid w:val="00721083"/>
    <w:rsid w:val="007221FF"/>
    <w:rsid w:val="0072225F"/>
    <w:rsid w:val="0072262C"/>
    <w:rsid w:val="0072366E"/>
    <w:rsid w:val="007236C5"/>
    <w:rsid w:val="007237F0"/>
    <w:rsid w:val="007257F7"/>
    <w:rsid w:val="00725D63"/>
    <w:rsid w:val="00727603"/>
    <w:rsid w:val="007307D9"/>
    <w:rsid w:val="00730D3C"/>
    <w:rsid w:val="00731AF6"/>
    <w:rsid w:val="00731FA7"/>
    <w:rsid w:val="007320E1"/>
    <w:rsid w:val="00732A94"/>
    <w:rsid w:val="007335D8"/>
    <w:rsid w:val="00733984"/>
    <w:rsid w:val="00734574"/>
    <w:rsid w:val="00734B15"/>
    <w:rsid w:val="007353A1"/>
    <w:rsid w:val="00736072"/>
    <w:rsid w:val="00736423"/>
    <w:rsid w:val="00736BB4"/>
    <w:rsid w:val="00741623"/>
    <w:rsid w:val="007417CB"/>
    <w:rsid w:val="007418BD"/>
    <w:rsid w:val="007419DD"/>
    <w:rsid w:val="00742C4C"/>
    <w:rsid w:val="00744661"/>
    <w:rsid w:val="007455F6"/>
    <w:rsid w:val="00745650"/>
    <w:rsid w:val="00745C8E"/>
    <w:rsid w:val="00750195"/>
    <w:rsid w:val="007508F5"/>
    <w:rsid w:val="00751E5E"/>
    <w:rsid w:val="00753253"/>
    <w:rsid w:val="007533BA"/>
    <w:rsid w:val="00753623"/>
    <w:rsid w:val="00754213"/>
    <w:rsid w:val="00754B62"/>
    <w:rsid w:val="00755997"/>
    <w:rsid w:val="00756D51"/>
    <w:rsid w:val="00757C90"/>
    <w:rsid w:val="0076170C"/>
    <w:rsid w:val="00761DA9"/>
    <w:rsid w:val="0076307D"/>
    <w:rsid w:val="007640D1"/>
    <w:rsid w:val="00764CE7"/>
    <w:rsid w:val="0076620F"/>
    <w:rsid w:val="00766B2D"/>
    <w:rsid w:val="00767EFC"/>
    <w:rsid w:val="00770257"/>
    <w:rsid w:val="00771FED"/>
    <w:rsid w:val="00773732"/>
    <w:rsid w:val="00773B65"/>
    <w:rsid w:val="00774A95"/>
    <w:rsid w:val="00776EA7"/>
    <w:rsid w:val="0077751B"/>
    <w:rsid w:val="00777D90"/>
    <w:rsid w:val="00781AE7"/>
    <w:rsid w:val="00782B05"/>
    <w:rsid w:val="00783152"/>
    <w:rsid w:val="00783E17"/>
    <w:rsid w:val="00784A2F"/>
    <w:rsid w:val="0078543C"/>
    <w:rsid w:val="00786889"/>
    <w:rsid w:val="0079023D"/>
    <w:rsid w:val="00790CBB"/>
    <w:rsid w:val="0079291F"/>
    <w:rsid w:val="00792F4F"/>
    <w:rsid w:val="00794E4F"/>
    <w:rsid w:val="00797040"/>
    <w:rsid w:val="00797D65"/>
    <w:rsid w:val="00797F54"/>
    <w:rsid w:val="007A0B1F"/>
    <w:rsid w:val="007A3D93"/>
    <w:rsid w:val="007A5681"/>
    <w:rsid w:val="007A6A9F"/>
    <w:rsid w:val="007A6F12"/>
    <w:rsid w:val="007A75F9"/>
    <w:rsid w:val="007B0A0E"/>
    <w:rsid w:val="007B15E2"/>
    <w:rsid w:val="007B31B8"/>
    <w:rsid w:val="007B5423"/>
    <w:rsid w:val="007B55FB"/>
    <w:rsid w:val="007B57FF"/>
    <w:rsid w:val="007B6669"/>
    <w:rsid w:val="007B680A"/>
    <w:rsid w:val="007B69E4"/>
    <w:rsid w:val="007C05A9"/>
    <w:rsid w:val="007C1145"/>
    <w:rsid w:val="007C1E37"/>
    <w:rsid w:val="007C2113"/>
    <w:rsid w:val="007C2593"/>
    <w:rsid w:val="007C2635"/>
    <w:rsid w:val="007C2A1B"/>
    <w:rsid w:val="007C316E"/>
    <w:rsid w:val="007C35B0"/>
    <w:rsid w:val="007C62E0"/>
    <w:rsid w:val="007C68A6"/>
    <w:rsid w:val="007C731D"/>
    <w:rsid w:val="007C7627"/>
    <w:rsid w:val="007D16AD"/>
    <w:rsid w:val="007D1E45"/>
    <w:rsid w:val="007D2BEB"/>
    <w:rsid w:val="007D41FA"/>
    <w:rsid w:val="007D4FF3"/>
    <w:rsid w:val="007E132E"/>
    <w:rsid w:val="007E1F9C"/>
    <w:rsid w:val="007E2119"/>
    <w:rsid w:val="007E3039"/>
    <w:rsid w:val="007E5E58"/>
    <w:rsid w:val="007E6B9C"/>
    <w:rsid w:val="007E75E6"/>
    <w:rsid w:val="007E77E7"/>
    <w:rsid w:val="007F1169"/>
    <w:rsid w:val="007F1274"/>
    <w:rsid w:val="007F28F4"/>
    <w:rsid w:val="007F2B10"/>
    <w:rsid w:val="007F4409"/>
    <w:rsid w:val="007F4AF0"/>
    <w:rsid w:val="007F5F7D"/>
    <w:rsid w:val="007F5FF5"/>
    <w:rsid w:val="007F6122"/>
    <w:rsid w:val="007F68A2"/>
    <w:rsid w:val="007F69B4"/>
    <w:rsid w:val="007F7CE9"/>
    <w:rsid w:val="0080243E"/>
    <w:rsid w:val="00803DE1"/>
    <w:rsid w:val="0080662A"/>
    <w:rsid w:val="00806A4A"/>
    <w:rsid w:val="00811138"/>
    <w:rsid w:val="008116AD"/>
    <w:rsid w:val="008116F6"/>
    <w:rsid w:val="008125EF"/>
    <w:rsid w:val="00814560"/>
    <w:rsid w:val="00815015"/>
    <w:rsid w:val="00815988"/>
    <w:rsid w:val="0081631E"/>
    <w:rsid w:val="00816EBB"/>
    <w:rsid w:val="00817200"/>
    <w:rsid w:val="00817C13"/>
    <w:rsid w:val="00820043"/>
    <w:rsid w:val="0082144A"/>
    <w:rsid w:val="008222AE"/>
    <w:rsid w:val="00822414"/>
    <w:rsid w:val="00822471"/>
    <w:rsid w:val="0082312A"/>
    <w:rsid w:val="00824314"/>
    <w:rsid w:val="00825901"/>
    <w:rsid w:val="00826DF0"/>
    <w:rsid w:val="00830EF1"/>
    <w:rsid w:val="00832F30"/>
    <w:rsid w:val="00833972"/>
    <w:rsid w:val="00833E8F"/>
    <w:rsid w:val="0083531E"/>
    <w:rsid w:val="00835452"/>
    <w:rsid w:val="00835534"/>
    <w:rsid w:val="008369D8"/>
    <w:rsid w:val="00836BEB"/>
    <w:rsid w:val="00837B9D"/>
    <w:rsid w:val="00837C5B"/>
    <w:rsid w:val="00842A4B"/>
    <w:rsid w:val="00842C44"/>
    <w:rsid w:val="008456BA"/>
    <w:rsid w:val="00847316"/>
    <w:rsid w:val="0085042B"/>
    <w:rsid w:val="0085097D"/>
    <w:rsid w:val="00851635"/>
    <w:rsid w:val="00851701"/>
    <w:rsid w:val="00852230"/>
    <w:rsid w:val="008526E3"/>
    <w:rsid w:val="00852901"/>
    <w:rsid w:val="00853CA2"/>
    <w:rsid w:val="00853CEB"/>
    <w:rsid w:val="008545D2"/>
    <w:rsid w:val="00854645"/>
    <w:rsid w:val="0085501D"/>
    <w:rsid w:val="00855F1C"/>
    <w:rsid w:val="00856467"/>
    <w:rsid w:val="00857052"/>
    <w:rsid w:val="0085710A"/>
    <w:rsid w:val="00857C92"/>
    <w:rsid w:val="00857E75"/>
    <w:rsid w:val="00857FA1"/>
    <w:rsid w:val="00861FFB"/>
    <w:rsid w:val="00862765"/>
    <w:rsid w:val="00862B5F"/>
    <w:rsid w:val="008647D0"/>
    <w:rsid w:val="00865B69"/>
    <w:rsid w:val="0086690E"/>
    <w:rsid w:val="00866920"/>
    <w:rsid w:val="00867BAD"/>
    <w:rsid w:val="00870CA9"/>
    <w:rsid w:val="00871B66"/>
    <w:rsid w:val="00872602"/>
    <w:rsid w:val="00872788"/>
    <w:rsid w:val="00873E6D"/>
    <w:rsid w:val="008746B0"/>
    <w:rsid w:val="00874A2A"/>
    <w:rsid w:val="00874C5C"/>
    <w:rsid w:val="00876DEF"/>
    <w:rsid w:val="00877390"/>
    <w:rsid w:val="00880017"/>
    <w:rsid w:val="008813BC"/>
    <w:rsid w:val="00881D00"/>
    <w:rsid w:val="00881EC6"/>
    <w:rsid w:val="008836E1"/>
    <w:rsid w:val="00883DF4"/>
    <w:rsid w:val="0088505E"/>
    <w:rsid w:val="00886494"/>
    <w:rsid w:val="00886587"/>
    <w:rsid w:val="00892F97"/>
    <w:rsid w:val="00894BFE"/>
    <w:rsid w:val="00894F69"/>
    <w:rsid w:val="00895132"/>
    <w:rsid w:val="008959B0"/>
    <w:rsid w:val="00896A99"/>
    <w:rsid w:val="00896D6E"/>
    <w:rsid w:val="00896E85"/>
    <w:rsid w:val="008A073A"/>
    <w:rsid w:val="008A08D4"/>
    <w:rsid w:val="008A1013"/>
    <w:rsid w:val="008A1F1C"/>
    <w:rsid w:val="008A2211"/>
    <w:rsid w:val="008A2A05"/>
    <w:rsid w:val="008A439C"/>
    <w:rsid w:val="008A764F"/>
    <w:rsid w:val="008A7689"/>
    <w:rsid w:val="008B0F60"/>
    <w:rsid w:val="008B11E3"/>
    <w:rsid w:val="008B257A"/>
    <w:rsid w:val="008B27B0"/>
    <w:rsid w:val="008B51C6"/>
    <w:rsid w:val="008B641A"/>
    <w:rsid w:val="008B643B"/>
    <w:rsid w:val="008B7C6A"/>
    <w:rsid w:val="008C005D"/>
    <w:rsid w:val="008C19C1"/>
    <w:rsid w:val="008C3231"/>
    <w:rsid w:val="008C3F36"/>
    <w:rsid w:val="008C58D3"/>
    <w:rsid w:val="008C5F70"/>
    <w:rsid w:val="008C7B9C"/>
    <w:rsid w:val="008D0178"/>
    <w:rsid w:val="008D0873"/>
    <w:rsid w:val="008D1876"/>
    <w:rsid w:val="008D2BDB"/>
    <w:rsid w:val="008D3EE3"/>
    <w:rsid w:val="008D59B4"/>
    <w:rsid w:val="008D5C40"/>
    <w:rsid w:val="008D675D"/>
    <w:rsid w:val="008D7966"/>
    <w:rsid w:val="008E0A41"/>
    <w:rsid w:val="008E0F4E"/>
    <w:rsid w:val="008E36EF"/>
    <w:rsid w:val="008E3951"/>
    <w:rsid w:val="008E5193"/>
    <w:rsid w:val="008E5F54"/>
    <w:rsid w:val="008E62BB"/>
    <w:rsid w:val="008E65C0"/>
    <w:rsid w:val="008F05FB"/>
    <w:rsid w:val="008F06D2"/>
    <w:rsid w:val="008F1248"/>
    <w:rsid w:val="008F1629"/>
    <w:rsid w:val="008F1CD5"/>
    <w:rsid w:val="008F42AF"/>
    <w:rsid w:val="008F4D48"/>
    <w:rsid w:val="008F54EA"/>
    <w:rsid w:val="008F5A5C"/>
    <w:rsid w:val="008F5D15"/>
    <w:rsid w:val="008F61CB"/>
    <w:rsid w:val="008F72C1"/>
    <w:rsid w:val="008F7326"/>
    <w:rsid w:val="008F78CD"/>
    <w:rsid w:val="0090281F"/>
    <w:rsid w:val="00903660"/>
    <w:rsid w:val="00903D67"/>
    <w:rsid w:val="00903FC1"/>
    <w:rsid w:val="009042DB"/>
    <w:rsid w:val="0090435A"/>
    <w:rsid w:val="009043A1"/>
    <w:rsid w:val="009052ED"/>
    <w:rsid w:val="009103D2"/>
    <w:rsid w:val="009132E6"/>
    <w:rsid w:val="00914A42"/>
    <w:rsid w:val="0091582A"/>
    <w:rsid w:val="00921AED"/>
    <w:rsid w:val="00923C4E"/>
    <w:rsid w:val="0092451C"/>
    <w:rsid w:val="00924773"/>
    <w:rsid w:val="00924A55"/>
    <w:rsid w:val="00926408"/>
    <w:rsid w:val="009267E1"/>
    <w:rsid w:val="00931F42"/>
    <w:rsid w:val="00933F41"/>
    <w:rsid w:val="00934D86"/>
    <w:rsid w:val="00935766"/>
    <w:rsid w:val="00935AED"/>
    <w:rsid w:val="00936182"/>
    <w:rsid w:val="009371F8"/>
    <w:rsid w:val="009373DF"/>
    <w:rsid w:val="00937AA8"/>
    <w:rsid w:val="00937BED"/>
    <w:rsid w:val="0094144E"/>
    <w:rsid w:val="0094198E"/>
    <w:rsid w:val="009435F9"/>
    <w:rsid w:val="00943B54"/>
    <w:rsid w:val="00945605"/>
    <w:rsid w:val="00945A8C"/>
    <w:rsid w:val="00945D4F"/>
    <w:rsid w:val="00947F27"/>
    <w:rsid w:val="00951CB0"/>
    <w:rsid w:val="00953093"/>
    <w:rsid w:val="00956060"/>
    <w:rsid w:val="009574B5"/>
    <w:rsid w:val="009606D0"/>
    <w:rsid w:val="009609D2"/>
    <w:rsid w:val="0096190B"/>
    <w:rsid w:val="00962FA2"/>
    <w:rsid w:val="00963376"/>
    <w:rsid w:val="00963844"/>
    <w:rsid w:val="0096426C"/>
    <w:rsid w:val="0096476E"/>
    <w:rsid w:val="00964A14"/>
    <w:rsid w:val="00964BE5"/>
    <w:rsid w:val="00965E2B"/>
    <w:rsid w:val="009665E2"/>
    <w:rsid w:val="009716AD"/>
    <w:rsid w:val="00974FF1"/>
    <w:rsid w:val="00975446"/>
    <w:rsid w:val="00976CA1"/>
    <w:rsid w:val="0097756C"/>
    <w:rsid w:val="00980520"/>
    <w:rsid w:val="009806FA"/>
    <w:rsid w:val="00981955"/>
    <w:rsid w:val="0098267D"/>
    <w:rsid w:val="009826DE"/>
    <w:rsid w:val="00983140"/>
    <w:rsid w:val="009849FA"/>
    <w:rsid w:val="00985D23"/>
    <w:rsid w:val="00986DC6"/>
    <w:rsid w:val="00987B1B"/>
    <w:rsid w:val="00987FEB"/>
    <w:rsid w:val="00990A0D"/>
    <w:rsid w:val="00990B20"/>
    <w:rsid w:val="00991A95"/>
    <w:rsid w:val="009932E2"/>
    <w:rsid w:val="0099336A"/>
    <w:rsid w:val="009933AD"/>
    <w:rsid w:val="0099393A"/>
    <w:rsid w:val="0099560C"/>
    <w:rsid w:val="0099718B"/>
    <w:rsid w:val="009A02C3"/>
    <w:rsid w:val="009A0A18"/>
    <w:rsid w:val="009A118D"/>
    <w:rsid w:val="009A2877"/>
    <w:rsid w:val="009A2F62"/>
    <w:rsid w:val="009A4914"/>
    <w:rsid w:val="009A4D14"/>
    <w:rsid w:val="009A4EDE"/>
    <w:rsid w:val="009A4F0F"/>
    <w:rsid w:val="009A5573"/>
    <w:rsid w:val="009A6171"/>
    <w:rsid w:val="009A62DA"/>
    <w:rsid w:val="009A73F4"/>
    <w:rsid w:val="009B1CF6"/>
    <w:rsid w:val="009B2679"/>
    <w:rsid w:val="009B2757"/>
    <w:rsid w:val="009B3635"/>
    <w:rsid w:val="009B5413"/>
    <w:rsid w:val="009B55DC"/>
    <w:rsid w:val="009B70EA"/>
    <w:rsid w:val="009B76E3"/>
    <w:rsid w:val="009C0766"/>
    <w:rsid w:val="009C0EFA"/>
    <w:rsid w:val="009C434A"/>
    <w:rsid w:val="009C52B8"/>
    <w:rsid w:val="009C5456"/>
    <w:rsid w:val="009C549D"/>
    <w:rsid w:val="009C5CD6"/>
    <w:rsid w:val="009C632D"/>
    <w:rsid w:val="009C6A58"/>
    <w:rsid w:val="009D0E4C"/>
    <w:rsid w:val="009D228D"/>
    <w:rsid w:val="009D257F"/>
    <w:rsid w:val="009D28F0"/>
    <w:rsid w:val="009D2BDE"/>
    <w:rsid w:val="009D2C0C"/>
    <w:rsid w:val="009D3212"/>
    <w:rsid w:val="009D5334"/>
    <w:rsid w:val="009D6EC7"/>
    <w:rsid w:val="009E00D5"/>
    <w:rsid w:val="009E307D"/>
    <w:rsid w:val="009E447D"/>
    <w:rsid w:val="009E4EEB"/>
    <w:rsid w:val="009F0247"/>
    <w:rsid w:val="009F0958"/>
    <w:rsid w:val="009F1104"/>
    <w:rsid w:val="009F19B9"/>
    <w:rsid w:val="009F1AAA"/>
    <w:rsid w:val="009F1CB7"/>
    <w:rsid w:val="009F2C79"/>
    <w:rsid w:val="009F3979"/>
    <w:rsid w:val="009F3C0E"/>
    <w:rsid w:val="009F459D"/>
    <w:rsid w:val="009F47C4"/>
    <w:rsid w:val="009F4DC2"/>
    <w:rsid w:val="009F69A2"/>
    <w:rsid w:val="009F7DA7"/>
    <w:rsid w:val="00A0009A"/>
    <w:rsid w:val="00A00BD6"/>
    <w:rsid w:val="00A016E4"/>
    <w:rsid w:val="00A01EB0"/>
    <w:rsid w:val="00A0207E"/>
    <w:rsid w:val="00A033CD"/>
    <w:rsid w:val="00A0529C"/>
    <w:rsid w:val="00A057E0"/>
    <w:rsid w:val="00A106C7"/>
    <w:rsid w:val="00A10D42"/>
    <w:rsid w:val="00A1372E"/>
    <w:rsid w:val="00A14530"/>
    <w:rsid w:val="00A15250"/>
    <w:rsid w:val="00A15674"/>
    <w:rsid w:val="00A15AF0"/>
    <w:rsid w:val="00A16894"/>
    <w:rsid w:val="00A1745F"/>
    <w:rsid w:val="00A17988"/>
    <w:rsid w:val="00A2274C"/>
    <w:rsid w:val="00A22A33"/>
    <w:rsid w:val="00A23438"/>
    <w:rsid w:val="00A2344E"/>
    <w:rsid w:val="00A23E2C"/>
    <w:rsid w:val="00A23F1B"/>
    <w:rsid w:val="00A27B57"/>
    <w:rsid w:val="00A30640"/>
    <w:rsid w:val="00A30BE7"/>
    <w:rsid w:val="00A31989"/>
    <w:rsid w:val="00A31EC9"/>
    <w:rsid w:val="00A32216"/>
    <w:rsid w:val="00A32882"/>
    <w:rsid w:val="00A33B23"/>
    <w:rsid w:val="00A34770"/>
    <w:rsid w:val="00A35AA0"/>
    <w:rsid w:val="00A35F19"/>
    <w:rsid w:val="00A36086"/>
    <w:rsid w:val="00A3681D"/>
    <w:rsid w:val="00A36F83"/>
    <w:rsid w:val="00A37D39"/>
    <w:rsid w:val="00A402AF"/>
    <w:rsid w:val="00A40C4F"/>
    <w:rsid w:val="00A424F1"/>
    <w:rsid w:val="00A4522E"/>
    <w:rsid w:val="00A45B1B"/>
    <w:rsid w:val="00A460A3"/>
    <w:rsid w:val="00A46699"/>
    <w:rsid w:val="00A46B96"/>
    <w:rsid w:val="00A47D58"/>
    <w:rsid w:val="00A54199"/>
    <w:rsid w:val="00A56F77"/>
    <w:rsid w:val="00A5701F"/>
    <w:rsid w:val="00A578A3"/>
    <w:rsid w:val="00A57ACE"/>
    <w:rsid w:val="00A60589"/>
    <w:rsid w:val="00A60AB7"/>
    <w:rsid w:val="00A61C29"/>
    <w:rsid w:val="00A6241F"/>
    <w:rsid w:val="00A630F6"/>
    <w:rsid w:val="00A63645"/>
    <w:rsid w:val="00A636C9"/>
    <w:rsid w:val="00A63881"/>
    <w:rsid w:val="00A63987"/>
    <w:rsid w:val="00A63DDC"/>
    <w:rsid w:val="00A64859"/>
    <w:rsid w:val="00A65A32"/>
    <w:rsid w:val="00A6672B"/>
    <w:rsid w:val="00A7076D"/>
    <w:rsid w:val="00A7204C"/>
    <w:rsid w:val="00A732C8"/>
    <w:rsid w:val="00A7457F"/>
    <w:rsid w:val="00A7520F"/>
    <w:rsid w:val="00A76626"/>
    <w:rsid w:val="00A766FE"/>
    <w:rsid w:val="00A767BC"/>
    <w:rsid w:val="00A7710F"/>
    <w:rsid w:val="00A77840"/>
    <w:rsid w:val="00A77B65"/>
    <w:rsid w:val="00A8045E"/>
    <w:rsid w:val="00A8082C"/>
    <w:rsid w:val="00A80BCB"/>
    <w:rsid w:val="00A810DE"/>
    <w:rsid w:val="00A81BDD"/>
    <w:rsid w:val="00A83015"/>
    <w:rsid w:val="00A84762"/>
    <w:rsid w:val="00A84DDE"/>
    <w:rsid w:val="00A87A1F"/>
    <w:rsid w:val="00A92DF9"/>
    <w:rsid w:val="00A93591"/>
    <w:rsid w:val="00A94425"/>
    <w:rsid w:val="00A94BD8"/>
    <w:rsid w:val="00A95823"/>
    <w:rsid w:val="00A958AC"/>
    <w:rsid w:val="00A958C9"/>
    <w:rsid w:val="00A96988"/>
    <w:rsid w:val="00A97A5B"/>
    <w:rsid w:val="00A97E78"/>
    <w:rsid w:val="00AA0C93"/>
    <w:rsid w:val="00AA1808"/>
    <w:rsid w:val="00AA1F83"/>
    <w:rsid w:val="00AA222F"/>
    <w:rsid w:val="00AA2B2E"/>
    <w:rsid w:val="00AA34B8"/>
    <w:rsid w:val="00AA42EB"/>
    <w:rsid w:val="00AA623A"/>
    <w:rsid w:val="00AB1570"/>
    <w:rsid w:val="00AB2D5E"/>
    <w:rsid w:val="00AB34B4"/>
    <w:rsid w:val="00AB3E84"/>
    <w:rsid w:val="00AB4090"/>
    <w:rsid w:val="00AB418F"/>
    <w:rsid w:val="00AB4270"/>
    <w:rsid w:val="00AB496C"/>
    <w:rsid w:val="00AB5FE7"/>
    <w:rsid w:val="00AB7127"/>
    <w:rsid w:val="00AB749D"/>
    <w:rsid w:val="00AB7753"/>
    <w:rsid w:val="00AB7EAE"/>
    <w:rsid w:val="00AC3516"/>
    <w:rsid w:val="00AC432B"/>
    <w:rsid w:val="00AC48EF"/>
    <w:rsid w:val="00AC7195"/>
    <w:rsid w:val="00AC7604"/>
    <w:rsid w:val="00AD2EB6"/>
    <w:rsid w:val="00AD3BD5"/>
    <w:rsid w:val="00AD6607"/>
    <w:rsid w:val="00AD78DD"/>
    <w:rsid w:val="00AE065C"/>
    <w:rsid w:val="00AE0688"/>
    <w:rsid w:val="00AE0B71"/>
    <w:rsid w:val="00AE279C"/>
    <w:rsid w:val="00AE34D1"/>
    <w:rsid w:val="00AE3772"/>
    <w:rsid w:val="00AE46B2"/>
    <w:rsid w:val="00AE4A05"/>
    <w:rsid w:val="00AE5275"/>
    <w:rsid w:val="00AE5F99"/>
    <w:rsid w:val="00AE63CE"/>
    <w:rsid w:val="00AE6F9D"/>
    <w:rsid w:val="00AF0DC5"/>
    <w:rsid w:val="00AF1F2E"/>
    <w:rsid w:val="00AF3A8F"/>
    <w:rsid w:val="00AF4809"/>
    <w:rsid w:val="00AF6C5A"/>
    <w:rsid w:val="00B007FD"/>
    <w:rsid w:val="00B02ADB"/>
    <w:rsid w:val="00B037BA"/>
    <w:rsid w:val="00B03B78"/>
    <w:rsid w:val="00B04A01"/>
    <w:rsid w:val="00B07339"/>
    <w:rsid w:val="00B101B8"/>
    <w:rsid w:val="00B10D89"/>
    <w:rsid w:val="00B11A28"/>
    <w:rsid w:val="00B139CD"/>
    <w:rsid w:val="00B13A1E"/>
    <w:rsid w:val="00B143AC"/>
    <w:rsid w:val="00B15FB6"/>
    <w:rsid w:val="00B1648C"/>
    <w:rsid w:val="00B16E88"/>
    <w:rsid w:val="00B17D43"/>
    <w:rsid w:val="00B20391"/>
    <w:rsid w:val="00B21196"/>
    <w:rsid w:val="00B21307"/>
    <w:rsid w:val="00B2220C"/>
    <w:rsid w:val="00B22277"/>
    <w:rsid w:val="00B23F30"/>
    <w:rsid w:val="00B24242"/>
    <w:rsid w:val="00B24CD2"/>
    <w:rsid w:val="00B27669"/>
    <w:rsid w:val="00B301A2"/>
    <w:rsid w:val="00B3287B"/>
    <w:rsid w:val="00B337FC"/>
    <w:rsid w:val="00B3455F"/>
    <w:rsid w:val="00B349B5"/>
    <w:rsid w:val="00B3557F"/>
    <w:rsid w:val="00B35BAB"/>
    <w:rsid w:val="00B35DE0"/>
    <w:rsid w:val="00B35F46"/>
    <w:rsid w:val="00B37BBB"/>
    <w:rsid w:val="00B37F9C"/>
    <w:rsid w:val="00B40130"/>
    <w:rsid w:val="00B40352"/>
    <w:rsid w:val="00B4132D"/>
    <w:rsid w:val="00B41386"/>
    <w:rsid w:val="00B414BC"/>
    <w:rsid w:val="00B4170D"/>
    <w:rsid w:val="00B41AF9"/>
    <w:rsid w:val="00B4209A"/>
    <w:rsid w:val="00B42AD8"/>
    <w:rsid w:val="00B42D8D"/>
    <w:rsid w:val="00B42E50"/>
    <w:rsid w:val="00B4356F"/>
    <w:rsid w:val="00B44BB2"/>
    <w:rsid w:val="00B4525A"/>
    <w:rsid w:val="00B45CF4"/>
    <w:rsid w:val="00B46D29"/>
    <w:rsid w:val="00B50CD0"/>
    <w:rsid w:val="00B52153"/>
    <w:rsid w:val="00B52D4A"/>
    <w:rsid w:val="00B54680"/>
    <w:rsid w:val="00B54AD2"/>
    <w:rsid w:val="00B55500"/>
    <w:rsid w:val="00B57AFC"/>
    <w:rsid w:val="00B60573"/>
    <w:rsid w:val="00B6279F"/>
    <w:rsid w:val="00B652FF"/>
    <w:rsid w:val="00B66BC2"/>
    <w:rsid w:val="00B70730"/>
    <w:rsid w:val="00B709F9"/>
    <w:rsid w:val="00B70C1C"/>
    <w:rsid w:val="00B71C43"/>
    <w:rsid w:val="00B72745"/>
    <w:rsid w:val="00B72DC4"/>
    <w:rsid w:val="00B73B5B"/>
    <w:rsid w:val="00B741F4"/>
    <w:rsid w:val="00B7499F"/>
    <w:rsid w:val="00B82660"/>
    <w:rsid w:val="00B82D5D"/>
    <w:rsid w:val="00B83F6F"/>
    <w:rsid w:val="00B847AB"/>
    <w:rsid w:val="00B84ADE"/>
    <w:rsid w:val="00B855D3"/>
    <w:rsid w:val="00B8603A"/>
    <w:rsid w:val="00B87B5D"/>
    <w:rsid w:val="00B92B1D"/>
    <w:rsid w:val="00B93A92"/>
    <w:rsid w:val="00B9401A"/>
    <w:rsid w:val="00B94161"/>
    <w:rsid w:val="00B9471C"/>
    <w:rsid w:val="00B94F1F"/>
    <w:rsid w:val="00B9505B"/>
    <w:rsid w:val="00B95F23"/>
    <w:rsid w:val="00B964D7"/>
    <w:rsid w:val="00BA051C"/>
    <w:rsid w:val="00BA11C3"/>
    <w:rsid w:val="00BA1AF4"/>
    <w:rsid w:val="00BA219D"/>
    <w:rsid w:val="00BA3149"/>
    <w:rsid w:val="00BA333B"/>
    <w:rsid w:val="00BA3AEB"/>
    <w:rsid w:val="00BA3F34"/>
    <w:rsid w:val="00BA408B"/>
    <w:rsid w:val="00BA4BE9"/>
    <w:rsid w:val="00BA69E3"/>
    <w:rsid w:val="00BA7C9A"/>
    <w:rsid w:val="00BA7D58"/>
    <w:rsid w:val="00BB0D6B"/>
    <w:rsid w:val="00BB13ED"/>
    <w:rsid w:val="00BB1D8C"/>
    <w:rsid w:val="00BB1DE5"/>
    <w:rsid w:val="00BB3241"/>
    <w:rsid w:val="00BB3508"/>
    <w:rsid w:val="00BB35BE"/>
    <w:rsid w:val="00BB39F2"/>
    <w:rsid w:val="00BB3B55"/>
    <w:rsid w:val="00BB405A"/>
    <w:rsid w:val="00BB4A75"/>
    <w:rsid w:val="00BB4D17"/>
    <w:rsid w:val="00BB4F0E"/>
    <w:rsid w:val="00BB5633"/>
    <w:rsid w:val="00BC0045"/>
    <w:rsid w:val="00BC07DC"/>
    <w:rsid w:val="00BC54CB"/>
    <w:rsid w:val="00BC6B86"/>
    <w:rsid w:val="00BD03F6"/>
    <w:rsid w:val="00BD090E"/>
    <w:rsid w:val="00BD2228"/>
    <w:rsid w:val="00BD5811"/>
    <w:rsid w:val="00BD6700"/>
    <w:rsid w:val="00BD795A"/>
    <w:rsid w:val="00BE1A76"/>
    <w:rsid w:val="00BE1B3A"/>
    <w:rsid w:val="00BE1D98"/>
    <w:rsid w:val="00BE20B4"/>
    <w:rsid w:val="00BE2D74"/>
    <w:rsid w:val="00BE4C88"/>
    <w:rsid w:val="00BE5E9A"/>
    <w:rsid w:val="00BE68E3"/>
    <w:rsid w:val="00BE708F"/>
    <w:rsid w:val="00BE732D"/>
    <w:rsid w:val="00BE773A"/>
    <w:rsid w:val="00BF0220"/>
    <w:rsid w:val="00BF1604"/>
    <w:rsid w:val="00BF1FFC"/>
    <w:rsid w:val="00BF22AD"/>
    <w:rsid w:val="00BF313D"/>
    <w:rsid w:val="00BF3724"/>
    <w:rsid w:val="00BF38AB"/>
    <w:rsid w:val="00BF486D"/>
    <w:rsid w:val="00BF618D"/>
    <w:rsid w:val="00BF6B10"/>
    <w:rsid w:val="00BF77FF"/>
    <w:rsid w:val="00C00E23"/>
    <w:rsid w:val="00C01E5B"/>
    <w:rsid w:val="00C01F84"/>
    <w:rsid w:val="00C03B1B"/>
    <w:rsid w:val="00C03C60"/>
    <w:rsid w:val="00C058F9"/>
    <w:rsid w:val="00C05F22"/>
    <w:rsid w:val="00C0613C"/>
    <w:rsid w:val="00C066DD"/>
    <w:rsid w:val="00C0723E"/>
    <w:rsid w:val="00C074E0"/>
    <w:rsid w:val="00C076A9"/>
    <w:rsid w:val="00C11972"/>
    <w:rsid w:val="00C11A5A"/>
    <w:rsid w:val="00C12875"/>
    <w:rsid w:val="00C138BE"/>
    <w:rsid w:val="00C1411E"/>
    <w:rsid w:val="00C142D6"/>
    <w:rsid w:val="00C1576E"/>
    <w:rsid w:val="00C1626B"/>
    <w:rsid w:val="00C16798"/>
    <w:rsid w:val="00C16C19"/>
    <w:rsid w:val="00C178F0"/>
    <w:rsid w:val="00C216F5"/>
    <w:rsid w:val="00C23FA4"/>
    <w:rsid w:val="00C2511F"/>
    <w:rsid w:val="00C276CD"/>
    <w:rsid w:val="00C276F3"/>
    <w:rsid w:val="00C27CCE"/>
    <w:rsid w:val="00C27DEF"/>
    <w:rsid w:val="00C30D43"/>
    <w:rsid w:val="00C30E16"/>
    <w:rsid w:val="00C311B3"/>
    <w:rsid w:val="00C335AF"/>
    <w:rsid w:val="00C33DA5"/>
    <w:rsid w:val="00C35B09"/>
    <w:rsid w:val="00C36074"/>
    <w:rsid w:val="00C366C0"/>
    <w:rsid w:val="00C3797A"/>
    <w:rsid w:val="00C41F86"/>
    <w:rsid w:val="00C42252"/>
    <w:rsid w:val="00C42314"/>
    <w:rsid w:val="00C42836"/>
    <w:rsid w:val="00C42E25"/>
    <w:rsid w:val="00C4459D"/>
    <w:rsid w:val="00C44803"/>
    <w:rsid w:val="00C452D4"/>
    <w:rsid w:val="00C45901"/>
    <w:rsid w:val="00C46F2D"/>
    <w:rsid w:val="00C51508"/>
    <w:rsid w:val="00C51B65"/>
    <w:rsid w:val="00C51C91"/>
    <w:rsid w:val="00C524AD"/>
    <w:rsid w:val="00C54896"/>
    <w:rsid w:val="00C557BD"/>
    <w:rsid w:val="00C55822"/>
    <w:rsid w:val="00C55ECF"/>
    <w:rsid w:val="00C566AD"/>
    <w:rsid w:val="00C5677D"/>
    <w:rsid w:val="00C603B3"/>
    <w:rsid w:val="00C61014"/>
    <w:rsid w:val="00C61048"/>
    <w:rsid w:val="00C6109C"/>
    <w:rsid w:val="00C62994"/>
    <w:rsid w:val="00C638E5"/>
    <w:rsid w:val="00C639E2"/>
    <w:rsid w:val="00C640D5"/>
    <w:rsid w:val="00C64709"/>
    <w:rsid w:val="00C65AB6"/>
    <w:rsid w:val="00C66058"/>
    <w:rsid w:val="00C707C2"/>
    <w:rsid w:val="00C70EC6"/>
    <w:rsid w:val="00C70ED9"/>
    <w:rsid w:val="00C75E2F"/>
    <w:rsid w:val="00C7652E"/>
    <w:rsid w:val="00C80CAB"/>
    <w:rsid w:val="00C84584"/>
    <w:rsid w:val="00C8651C"/>
    <w:rsid w:val="00C867DB"/>
    <w:rsid w:val="00C86A46"/>
    <w:rsid w:val="00C86B6D"/>
    <w:rsid w:val="00C87774"/>
    <w:rsid w:val="00C90804"/>
    <w:rsid w:val="00C90D8A"/>
    <w:rsid w:val="00C91B30"/>
    <w:rsid w:val="00C92861"/>
    <w:rsid w:val="00C92DB8"/>
    <w:rsid w:val="00C941AC"/>
    <w:rsid w:val="00C94A30"/>
    <w:rsid w:val="00C95186"/>
    <w:rsid w:val="00C95B80"/>
    <w:rsid w:val="00C964F4"/>
    <w:rsid w:val="00C96A45"/>
    <w:rsid w:val="00C9795F"/>
    <w:rsid w:val="00C97F95"/>
    <w:rsid w:val="00CA03C2"/>
    <w:rsid w:val="00CA0832"/>
    <w:rsid w:val="00CA17E7"/>
    <w:rsid w:val="00CA21D4"/>
    <w:rsid w:val="00CA278C"/>
    <w:rsid w:val="00CA41A7"/>
    <w:rsid w:val="00CA5972"/>
    <w:rsid w:val="00CA6010"/>
    <w:rsid w:val="00CB0F62"/>
    <w:rsid w:val="00CB1A58"/>
    <w:rsid w:val="00CB31D8"/>
    <w:rsid w:val="00CB357B"/>
    <w:rsid w:val="00CB4A1A"/>
    <w:rsid w:val="00CB596B"/>
    <w:rsid w:val="00CB6C1A"/>
    <w:rsid w:val="00CC179E"/>
    <w:rsid w:val="00CC3EEE"/>
    <w:rsid w:val="00CC45E5"/>
    <w:rsid w:val="00CC486F"/>
    <w:rsid w:val="00CC4C2B"/>
    <w:rsid w:val="00CC538C"/>
    <w:rsid w:val="00CC5D9F"/>
    <w:rsid w:val="00CC5EAD"/>
    <w:rsid w:val="00CC6CEE"/>
    <w:rsid w:val="00CC71F6"/>
    <w:rsid w:val="00CC727D"/>
    <w:rsid w:val="00CD0111"/>
    <w:rsid w:val="00CD06AE"/>
    <w:rsid w:val="00CD2DD1"/>
    <w:rsid w:val="00CD4295"/>
    <w:rsid w:val="00CD4B11"/>
    <w:rsid w:val="00CD529E"/>
    <w:rsid w:val="00CD6847"/>
    <w:rsid w:val="00CE04B7"/>
    <w:rsid w:val="00CE05CB"/>
    <w:rsid w:val="00CE1514"/>
    <w:rsid w:val="00CE2DDA"/>
    <w:rsid w:val="00CE5010"/>
    <w:rsid w:val="00CE63E5"/>
    <w:rsid w:val="00CE7427"/>
    <w:rsid w:val="00CE786F"/>
    <w:rsid w:val="00CF044A"/>
    <w:rsid w:val="00CF2D91"/>
    <w:rsid w:val="00CF2FFC"/>
    <w:rsid w:val="00CF3B93"/>
    <w:rsid w:val="00CF5009"/>
    <w:rsid w:val="00CF65A3"/>
    <w:rsid w:val="00CF6BB9"/>
    <w:rsid w:val="00CF7314"/>
    <w:rsid w:val="00D00867"/>
    <w:rsid w:val="00D00DE9"/>
    <w:rsid w:val="00D02226"/>
    <w:rsid w:val="00D03D30"/>
    <w:rsid w:val="00D05AD4"/>
    <w:rsid w:val="00D06159"/>
    <w:rsid w:val="00D068C7"/>
    <w:rsid w:val="00D10F97"/>
    <w:rsid w:val="00D129AF"/>
    <w:rsid w:val="00D12EBB"/>
    <w:rsid w:val="00D1332C"/>
    <w:rsid w:val="00D14EB2"/>
    <w:rsid w:val="00D1519F"/>
    <w:rsid w:val="00D16AE4"/>
    <w:rsid w:val="00D206C8"/>
    <w:rsid w:val="00D226DA"/>
    <w:rsid w:val="00D22A2E"/>
    <w:rsid w:val="00D246C2"/>
    <w:rsid w:val="00D24B54"/>
    <w:rsid w:val="00D24DF7"/>
    <w:rsid w:val="00D25069"/>
    <w:rsid w:val="00D25AC5"/>
    <w:rsid w:val="00D279CC"/>
    <w:rsid w:val="00D3071C"/>
    <w:rsid w:val="00D31040"/>
    <w:rsid w:val="00D332AE"/>
    <w:rsid w:val="00D3332B"/>
    <w:rsid w:val="00D33556"/>
    <w:rsid w:val="00D345E3"/>
    <w:rsid w:val="00D36F1E"/>
    <w:rsid w:val="00D37281"/>
    <w:rsid w:val="00D37931"/>
    <w:rsid w:val="00D4075D"/>
    <w:rsid w:val="00D41054"/>
    <w:rsid w:val="00D41510"/>
    <w:rsid w:val="00D41749"/>
    <w:rsid w:val="00D43028"/>
    <w:rsid w:val="00D4307F"/>
    <w:rsid w:val="00D435FD"/>
    <w:rsid w:val="00D43721"/>
    <w:rsid w:val="00D443D4"/>
    <w:rsid w:val="00D45D62"/>
    <w:rsid w:val="00D477D0"/>
    <w:rsid w:val="00D51F58"/>
    <w:rsid w:val="00D52D79"/>
    <w:rsid w:val="00D53187"/>
    <w:rsid w:val="00D5521E"/>
    <w:rsid w:val="00D55AF8"/>
    <w:rsid w:val="00D560EF"/>
    <w:rsid w:val="00D5713D"/>
    <w:rsid w:val="00D60281"/>
    <w:rsid w:val="00D6056A"/>
    <w:rsid w:val="00D60627"/>
    <w:rsid w:val="00D61D45"/>
    <w:rsid w:val="00D6320B"/>
    <w:rsid w:val="00D64143"/>
    <w:rsid w:val="00D6486F"/>
    <w:rsid w:val="00D6560C"/>
    <w:rsid w:val="00D65A85"/>
    <w:rsid w:val="00D65ED7"/>
    <w:rsid w:val="00D66975"/>
    <w:rsid w:val="00D66F39"/>
    <w:rsid w:val="00D67AEA"/>
    <w:rsid w:val="00D709CB"/>
    <w:rsid w:val="00D71EE4"/>
    <w:rsid w:val="00D7438B"/>
    <w:rsid w:val="00D80C34"/>
    <w:rsid w:val="00D8108F"/>
    <w:rsid w:val="00D8141D"/>
    <w:rsid w:val="00D82489"/>
    <w:rsid w:val="00D830DF"/>
    <w:rsid w:val="00D86CCF"/>
    <w:rsid w:val="00D90B10"/>
    <w:rsid w:val="00D91B5B"/>
    <w:rsid w:val="00D9243E"/>
    <w:rsid w:val="00D94265"/>
    <w:rsid w:val="00D94473"/>
    <w:rsid w:val="00D956CC"/>
    <w:rsid w:val="00D95A04"/>
    <w:rsid w:val="00D95B00"/>
    <w:rsid w:val="00D969A9"/>
    <w:rsid w:val="00D97FFC"/>
    <w:rsid w:val="00DA0D95"/>
    <w:rsid w:val="00DA1971"/>
    <w:rsid w:val="00DA504B"/>
    <w:rsid w:val="00DA55FA"/>
    <w:rsid w:val="00DA70BC"/>
    <w:rsid w:val="00DA7EB0"/>
    <w:rsid w:val="00DB2038"/>
    <w:rsid w:val="00DB2BE3"/>
    <w:rsid w:val="00DB4480"/>
    <w:rsid w:val="00DB5592"/>
    <w:rsid w:val="00DB67B2"/>
    <w:rsid w:val="00DB7A13"/>
    <w:rsid w:val="00DB7E82"/>
    <w:rsid w:val="00DC00F4"/>
    <w:rsid w:val="00DC08EB"/>
    <w:rsid w:val="00DC0AF5"/>
    <w:rsid w:val="00DC124E"/>
    <w:rsid w:val="00DC313E"/>
    <w:rsid w:val="00DC425D"/>
    <w:rsid w:val="00DD0D0F"/>
    <w:rsid w:val="00DD1E31"/>
    <w:rsid w:val="00DD22A9"/>
    <w:rsid w:val="00DD25AC"/>
    <w:rsid w:val="00DD3DC9"/>
    <w:rsid w:val="00DD7EE6"/>
    <w:rsid w:val="00DE0261"/>
    <w:rsid w:val="00DE1B29"/>
    <w:rsid w:val="00DE3063"/>
    <w:rsid w:val="00DE56C7"/>
    <w:rsid w:val="00DE5E7D"/>
    <w:rsid w:val="00DE64EF"/>
    <w:rsid w:val="00DE67E5"/>
    <w:rsid w:val="00DE67FE"/>
    <w:rsid w:val="00DF0A7C"/>
    <w:rsid w:val="00DF4F5D"/>
    <w:rsid w:val="00DF4F62"/>
    <w:rsid w:val="00DF4F72"/>
    <w:rsid w:val="00DF5073"/>
    <w:rsid w:val="00E00C85"/>
    <w:rsid w:val="00E00FFE"/>
    <w:rsid w:val="00E034E6"/>
    <w:rsid w:val="00E03809"/>
    <w:rsid w:val="00E04491"/>
    <w:rsid w:val="00E04C55"/>
    <w:rsid w:val="00E072E5"/>
    <w:rsid w:val="00E10223"/>
    <w:rsid w:val="00E10CD7"/>
    <w:rsid w:val="00E14783"/>
    <w:rsid w:val="00E16F6E"/>
    <w:rsid w:val="00E17251"/>
    <w:rsid w:val="00E22537"/>
    <w:rsid w:val="00E2363B"/>
    <w:rsid w:val="00E23A63"/>
    <w:rsid w:val="00E23A86"/>
    <w:rsid w:val="00E23B6C"/>
    <w:rsid w:val="00E24D80"/>
    <w:rsid w:val="00E26AE0"/>
    <w:rsid w:val="00E30382"/>
    <w:rsid w:val="00E35470"/>
    <w:rsid w:val="00E3724D"/>
    <w:rsid w:val="00E414FA"/>
    <w:rsid w:val="00E42AB1"/>
    <w:rsid w:val="00E438CA"/>
    <w:rsid w:val="00E460E0"/>
    <w:rsid w:val="00E4683E"/>
    <w:rsid w:val="00E46866"/>
    <w:rsid w:val="00E46ADA"/>
    <w:rsid w:val="00E50A97"/>
    <w:rsid w:val="00E50E4A"/>
    <w:rsid w:val="00E51D0F"/>
    <w:rsid w:val="00E52093"/>
    <w:rsid w:val="00E53B4F"/>
    <w:rsid w:val="00E55401"/>
    <w:rsid w:val="00E55F41"/>
    <w:rsid w:val="00E56719"/>
    <w:rsid w:val="00E57686"/>
    <w:rsid w:val="00E602FA"/>
    <w:rsid w:val="00E60A79"/>
    <w:rsid w:val="00E6142B"/>
    <w:rsid w:val="00E638D0"/>
    <w:rsid w:val="00E651D0"/>
    <w:rsid w:val="00E6555F"/>
    <w:rsid w:val="00E667F1"/>
    <w:rsid w:val="00E66A02"/>
    <w:rsid w:val="00E67BAE"/>
    <w:rsid w:val="00E717D7"/>
    <w:rsid w:val="00E72105"/>
    <w:rsid w:val="00E7270D"/>
    <w:rsid w:val="00E73499"/>
    <w:rsid w:val="00E7494D"/>
    <w:rsid w:val="00E763A5"/>
    <w:rsid w:val="00E77735"/>
    <w:rsid w:val="00E7795B"/>
    <w:rsid w:val="00E82992"/>
    <w:rsid w:val="00E829E0"/>
    <w:rsid w:val="00E82A9A"/>
    <w:rsid w:val="00E830A0"/>
    <w:rsid w:val="00E83996"/>
    <w:rsid w:val="00E93E6E"/>
    <w:rsid w:val="00E94D2E"/>
    <w:rsid w:val="00E9592D"/>
    <w:rsid w:val="00E96558"/>
    <w:rsid w:val="00E96A56"/>
    <w:rsid w:val="00E96A84"/>
    <w:rsid w:val="00E96B67"/>
    <w:rsid w:val="00EA0A6A"/>
    <w:rsid w:val="00EA3B7A"/>
    <w:rsid w:val="00EA6911"/>
    <w:rsid w:val="00EA6EC9"/>
    <w:rsid w:val="00EA7499"/>
    <w:rsid w:val="00EA7731"/>
    <w:rsid w:val="00EA7E82"/>
    <w:rsid w:val="00EA7EE3"/>
    <w:rsid w:val="00EB1245"/>
    <w:rsid w:val="00EB25DD"/>
    <w:rsid w:val="00EB2B6D"/>
    <w:rsid w:val="00EB3B65"/>
    <w:rsid w:val="00EB5333"/>
    <w:rsid w:val="00EB7723"/>
    <w:rsid w:val="00EC0815"/>
    <w:rsid w:val="00EC0A1E"/>
    <w:rsid w:val="00EC0AD6"/>
    <w:rsid w:val="00EC25D5"/>
    <w:rsid w:val="00EC28CD"/>
    <w:rsid w:val="00EC2CE9"/>
    <w:rsid w:val="00EC2EEC"/>
    <w:rsid w:val="00EC3605"/>
    <w:rsid w:val="00EC3927"/>
    <w:rsid w:val="00EC5955"/>
    <w:rsid w:val="00EC661F"/>
    <w:rsid w:val="00ED02A3"/>
    <w:rsid w:val="00ED0662"/>
    <w:rsid w:val="00ED0EEB"/>
    <w:rsid w:val="00ED1CA3"/>
    <w:rsid w:val="00ED2042"/>
    <w:rsid w:val="00ED2387"/>
    <w:rsid w:val="00ED2D61"/>
    <w:rsid w:val="00ED3A0F"/>
    <w:rsid w:val="00ED47F3"/>
    <w:rsid w:val="00ED53A0"/>
    <w:rsid w:val="00ED5AB4"/>
    <w:rsid w:val="00ED6AE4"/>
    <w:rsid w:val="00EE0036"/>
    <w:rsid w:val="00EE1BFD"/>
    <w:rsid w:val="00EE218C"/>
    <w:rsid w:val="00EE351D"/>
    <w:rsid w:val="00EE3583"/>
    <w:rsid w:val="00EE37CA"/>
    <w:rsid w:val="00EE41EB"/>
    <w:rsid w:val="00EE6BBF"/>
    <w:rsid w:val="00EE7DCF"/>
    <w:rsid w:val="00EF00C4"/>
    <w:rsid w:val="00EF27B1"/>
    <w:rsid w:val="00EF2A3E"/>
    <w:rsid w:val="00EF2C94"/>
    <w:rsid w:val="00EF38D1"/>
    <w:rsid w:val="00EF40D1"/>
    <w:rsid w:val="00EF7510"/>
    <w:rsid w:val="00EF7A1E"/>
    <w:rsid w:val="00F0014E"/>
    <w:rsid w:val="00F01D5D"/>
    <w:rsid w:val="00F030F4"/>
    <w:rsid w:val="00F04D79"/>
    <w:rsid w:val="00F04D7F"/>
    <w:rsid w:val="00F0630D"/>
    <w:rsid w:val="00F06C66"/>
    <w:rsid w:val="00F0701E"/>
    <w:rsid w:val="00F1071F"/>
    <w:rsid w:val="00F14C47"/>
    <w:rsid w:val="00F14D17"/>
    <w:rsid w:val="00F14E99"/>
    <w:rsid w:val="00F16799"/>
    <w:rsid w:val="00F16AA7"/>
    <w:rsid w:val="00F17DF6"/>
    <w:rsid w:val="00F17E2A"/>
    <w:rsid w:val="00F20283"/>
    <w:rsid w:val="00F213AD"/>
    <w:rsid w:val="00F21B8A"/>
    <w:rsid w:val="00F2211B"/>
    <w:rsid w:val="00F25224"/>
    <w:rsid w:val="00F25447"/>
    <w:rsid w:val="00F258A9"/>
    <w:rsid w:val="00F279AF"/>
    <w:rsid w:val="00F27AD6"/>
    <w:rsid w:val="00F31135"/>
    <w:rsid w:val="00F32625"/>
    <w:rsid w:val="00F330EB"/>
    <w:rsid w:val="00F348FB"/>
    <w:rsid w:val="00F354D8"/>
    <w:rsid w:val="00F35585"/>
    <w:rsid w:val="00F3611C"/>
    <w:rsid w:val="00F407ED"/>
    <w:rsid w:val="00F43E31"/>
    <w:rsid w:val="00F44187"/>
    <w:rsid w:val="00F46A8D"/>
    <w:rsid w:val="00F50596"/>
    <w:rsid w:val="00F51442"/>
    <w:rsid w:val="00F51D04"/>
    <w:rsid w:val="00F529AF"/>
    <w:rsid w:val="00F53800"/>
    <w:rsid w:val="00F53BE3"/>
    <w:rsid w:val="00F5409A"/>
    <w:rsid w:val="00F54C65"/>
    <w:rsid w:val="00F556C3"/>
    <w:rsid w:val="00F55F0C"/>
    <w:rsid w:val="00F568B2"/>
    <w:rsid w:val="00F57B52"/>
    <w:rsid w:val="00F60044"/>
    <w:rsid w:val="00F60CEC"/>
    <w:rsid w:val="00F60E8E"/>
    <w:rsid w:val="00F61925"/>
    <w:rsid w:val="00F65C37"/>
    <w:rsid w:val="00F66ECD"/>
    <w:rsid w:val="00F67261"/>
    <w:rsid w:val="00F702F7"/>
    <w:rsid w:val="00F73404"/>
    <w:rsid w:val="00F73610"/>
    <w:rsid w:val="00F73F32"/>
    <w:rsid w:val="00F76E36"/>
    <w:rsid w:val="00F80596"/>
    <w:rsid w:val="00F80E72"/>
    <w:rsid w:val="00F815A1"/>
    <w:rsid w:val="00F81EEC"/>
    <w:rsid w:val="00F8216A"/>
    <w:rsid w:val="00F832F6"/>
    <w:rsid w:val="00F84C0A"/>
    <w:rsid w:val="00F87FB4"/>
    <w:rsid w:val="00F91DBD"/>
    <w:rsid w:val="00F92F17"/>
    <w:rsid w:val="00F9310F"/>
    <w:rsid w:val="00F93925"/>
    <w:rsid w:val="00F93D3B"/>
    <w:rsid w:val="00F93E7C"/>
    <w:rsid w:val="00F93E7F"/>
    <w:rsid w:val="00F94D85"/>
    <w:rsid w:val="00F95306"/>
    <w:rsid w:val="00F954BB"/>
    <w:rsid w:val="00F9594B"/>
    <w:rsid w:val="00F95F7E"/>
    <w:rsid w:val="00F96393"/>
    <w:rsid w:val="00F97D59"/>
    <w:rsid w:val="00FA0818"/>
    <w:rsid w:val="00FA24FD"/>
    <w:rsid w:val="00FA3447"/>
    <w:rsid w:val="00FA356B"/>
    <w:rsid w:val="00FA375C"/>
    <w:rsid w:val="00FA4D8F"/>
    <w:rsid w:val="00FA52AE"/>
    <w:rsid w:val="00FA64F9"/>
    <w:rsid w:val="00FA6AF9"/>
    <w:rsid w:val="00FA7D22"/>
    <w:rsid w:val="00FA7DF1"/>
    <w:rsid w:val="00FB26DD"/>
    <w:rsid w:val="00FB306A"/>
    <w:rsid w:val="00FB33B6"/>
    <w:rsid w:val="00FB3C5C"/>
    <w:rsid w:val="00FB574A"/>
    <w:rsid w:val="00FB5ABE"/>
    <w:rsid w:val="00FB6989"/>
    <w:rsid w:val="00FB7855"/>
    <w:rsid w:val="00FC0F79"/>
    <w:rsid w:val="00FC17B7"/>
    <w:rsid w:val="00FC26EE"/>
    <w:rsid w:val="00FC2704"/>
    <w:rsid w:val="00FC2A59"/>
    <w:rsid w:val="00FC358B"/>
    <w:rsid w:val="00FC36B1"/>
    <w:rsid w:val="00FC38D1"/>
    <w:rsid w:val="00FC50C9"/>
    <w:rsid w:val="00FC5506"/>
    <w:rsid w:val="00FC56EF"/>
    <w:rsid w:val="00FC5CA8"/>
    <w:rsid w:val="00FD0997"/>
    <w:rsid w:val="00FD30C0"/>
    <w:rsid w:val="00FD3225"/>
    <w:rsid w:val="00FD417E"/>
    <w:rsid w:val="00FD477C"/>
    <w:rsid w:val="00FD49DD"/>
    <w:rsid w:val="00FD4E90"/>
    <w:rsid w:val="00FD6FFA"/>
    <w:rsid w:val="00FD735C"/>
    <w:rsid w:val="00FD7583"/>
    <w:rsid w:val="00FD78B5"/>
    <w:rsid w:val="00FD78D7"/>
    <w:rsid w:val="00FE0CD1"/>
    <w:rsid w:val="00FE128C"/>
    <w:rsid w:val="00FE1521"/>
    <w:rsid w:val="00FE1B1C"/>
    <w:rsid w:val="00FE2BCC"/>
    <w:rsid w:val="00FE2DDE"/>
    <w:rsid w:val="00FE3736"/>
    <w:rsid w:val="00FE37E8"/>
    <w:rsid w:val="00FE3D95"/>
    <w:rsid w:val="00FE5CA5"/>
    <w:rsid w:val="00FE5FAB"/>
    <w:rsid w:val="00FE7FE8"/>
    <w:rsid w:val="00FF0B5B"/>
    <w:rsid w:val="00FF20AF"/>
    <w:rsid w:val="00FF2C06"/>
    <w:rsid w:val="00FF2E6A"/>
    <w:rsid w:val="00FF4132"/>
    <w:rsid w:val="00FF47A6"/>
    <w:rsid w:val="00FF72E4"/>
    <w:rsid w:val="00FF76F4"/>
    <w:rsid w:val="00FF7994"/>
    <w:rsid w:val="00FF7F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BF53"/>
  <w15:docId w15:val="{13E5EEA0-6BB9-4C96-A7B9-198212F0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E13"/>
    <w:pPr>
      <w:spacing w:after="0" w:line="240" w:lineRule="auto"/>
    </w:pPr>
    <w:rPr>
      <w:rFonts w:ascii="Arial Mon" w:eastAsia="Times New Roman" w:hAnsi="Arial Mon" w:cs="Arial Mon"/>
      <w:sz w:val="24"/>
      <w:szCs w:val="24"/>
    </w:rPr>
  </w:style>
  <w:style w:type="paragraph" w:styleId="Heading2">
    <w:name w:val="heading 2"/>
    <w:basedOn w:val="Normal"/>
    <w:next w:val="Normal"/>
    <w:link w:val="Heading2Char"/>
    <w:uiPriority w:val="9"/>
    <w:semiHidden/>
    <w:unhideWhenUsed/>
    <w:qFormat/>
    <w:rsid w:val="004C599B"/>
    <w:pPr>
      <w:keepNext/>
      <w:keepLines/>
      <w:spacing w:before="40"/>
      <w:outlineLvl w:val="1"/>
    </w:pPr>
    <w:rPr>
      <w:rFonts w:asciiTheme="majorHAnsi" w:eastAsiaTheme="majorEastAsia" w:hAnsiTheme="majorHAnsi" w:cstheme="majorBidi"/>
      <w:color w:val="2F5496" w:themeColor="accent1" w:themeShade="BF"/>
      <w:sz w:val="26"/>
      <w:szCs w:val="26"/>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64D7"/>
    <w:pPr>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B964D7"/>
    <w:pPr>
      <w:spacing w:before="100" w:beforeAutospacing="1" w:after="100" w:afterAutospacing="1"/>
    </w:pPr>
    <w:rPr>
      <w:rFonts w:ascii="Times New Roman" w:eastAsiaTheme="minorEastAsia" w:hAnsi="Times New Roman" w:cs="Times New Roman"/>
    </w:rPr>
  </w:style>
  <w:style w:type="character" w:styleId="Strong">
    <w:name w:val="Strong"/>
    <w:basedOn w:val="DefaultParagraphFont"/>
    <w:uiPriority w:val="22"/>
    <w:qFormat/>
    <w:rsid w:val="00B964D7"/>
    <w:rPr>
      <w:b/>
      <w:bCs/>
    </w:rPr>
  </w:style>
  <w:style w:type="character" w:customStyle="1" w:styleId="highlight">
    <w:name w:val="highlight"/>
    <w:basedOn w:val="DefaultParagraphFont"/>
    <w:rsid w:val="00B964D7"/>
  </w:style>
  <w:style w:type="character" w:customStyle="1" w:styleId="ListParagraphChar">
    <w:name w:val="List Paragraph Char"/>
    <w:basedOn w:val="DefaultParagraphFont"/>
    <w:link w:val="ListParagraph"/>
    <w:uiPriority w:val="34"/>
    <w:locked/>
    <w:rsid w:val="00B964D7"/>
    <w:rPr>
      <w:rFonts w:eastAsiaTheme="minorEastAsia"/>
      <w:sz w:val="24"/>
      <w:szCs w:val="24"/>
    </w:rPr>
  </w:style>
  <w:style w:type="paragraph" w:customStyle="1" w:styleId="msghead">
    <w:name w:val="msg_head"/>
    <w:basedOn w:val="Normal"/>
    <w:rsid w:val="00FA24FD"/>
    <w:pPr>
      <w:spacing w:before="100" w:beforeAutospacing="1" w:after="100" w:afterAutospacing="1"/>
    </w:pPr>
    <w:rPr>
      <w:rFonts w:ascii="Times New Roman" w:hAnsi="Times New Roman" w:cs="Times New Roman"/>
    </w:rPr>
  </w:style>
  <w:style w:type="paragraph" w:styleId="NoSpacing">
    <w:name w:val="No Spacing"/>
    <w:link w:val="NoSpacingChar"/>
    <w:uiPriority w:val="1"/>
    <w:qFormat/>
    <w:rsid w:val="00991A95"/>
    <w:pPr>
      <w:spacing w:after="0" w:line="240" w:lineRule="auto"/>
    </w:pPr>
    <w:rPr>
      <w:rFonts w:ascii="Arial Mon" w:eastAsia="Times New Roman" w:hAnsi="Arial Mon" w:cs="Arial Mon"/>
      <w:sz w:val="24"/>
      <w:szCs w:val="24"/>
    </w:rPr>
  </w:style>
  <w:style w:type="character" w:customStyle="1" w:styleId="NoSpacingChar">
    <w:name w:val="No Spacing Char"/>
    <w:link w:val="NoSpacing"/>
    <w:uiPriority w:val="1"/>
    <w:locked/>
    <w:rsid w:val="00991A95"/>
    <w:rPr>
      <w:rFonts w:ascii="Arial Mon" w:eastAsia="Times New Roman" w:hAnsi="Arial Mon" w:cs="Arial Mon"/>
      <w:sz w:val="24"/>
      <w:szCs w:val="24"/>
    </w:rPr>
  </w:style>
  <w:style w:type="character" w:customStyle="1" w:styleId="highlight2">
    <w:name w:val="highlight2"/>
    <w:basedOn w:val="DefaultParagraphFont"/>
    <w:rsid w:val="00F87FB4"/>
  </w:style>
  <w:style w:type="paragraph" w:styleId="BalloonText">
    <w:name w:val="Balloon Text"/>
    <w:basedOn w:val="Normal"/>
    <w:link w:val="BalloonTextChar"/>
    <w:uiPriority w:val="99"/>
    <w:semiHidden/>
    <w:unhideWhenUsed/>
    <w:rsid w:val="00196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E7A"/>
    <w:rPr>
      <w:rFonts w:ascii="Segoe UI" w:eastAsia="Times New Roman" w:hAnsi="Segoe UI" w:cs="Segoe UI"/>
      <w:sz w:val="18"/>
      <w:szCs w:val="18"/>
    </w:rPr>
  </w:style>
  <w:style w:type="paragraph" w:styleId="Revision">
    <w:name w:val="Revision"/>
    <w:hidden/>
    <w:uiPriority w:val="99"/>
    <w:semiHidden/>
    <w:rsid w:val="00474CA5"/>
    <w:pPr>
      <w:spacing w:after="0" w:line="240" w:lineRule="auto"/>
    </w:pPr>
    <w:rPr>
      <w:rFonts w:ascii="Arial Mon" w:eastAsia="Times New Roman" w:hAnsi="Arial Mon" w:cs="Arial Mon"/>
      <w:sz w:val="24"/>
      <w:szCs w:val="24"/>
    </w:rPr>
  </w:style>
  <w:style w:type="character" w:customStyle="1" w:styleId="pull-right">
    <w:name w:val="pull-right"/>
    <w:basedOn w:val="DefaultParagraphFont"/>
    <w:rsid w:val="000C7A01"/>
  </w:style>
  <w:style w:type="character" w:customStyle="1" w:styleId="Heading2Char">
    <w:name w:val="Heading 2 Char"/>
    <w:basedOn w:val="DefaultParagraphFont"/>
    <w:link w:val="Heading2"/>
    <w:uiPriority w:val="9"/>
    <w:semiHidden/>
    <w:rsid w:val="004C599B"/>
    <w:rPr>
      <w:rFonts w:asciiTheme="majorHAnsi" w:eastAsiaTheme="majorEastAsia" w:hAnsiTheme="majorHAnsi" w:cstheme="majorBidi"/>
      <w:color w:val="2F5496" w:themeColor="accent1" w:themeShade="BF"/>
      <w:sz w:val="26"/>
      <w:szCs w:val="26"/>
      <w:lang w:val="mn-MN"/>
    </w:rPr>
  </w:style>
  <w:style w:type="paragraph" w:styleId="Title">
    <w:name w:val="Title"/>
    <w:basedOn w:val="Normal"/>
    <w:link w:val="TitleChar"/>
    <w:uiPriority w:val="10"/>
    <w:qFormat/>
    <w:rsid w:val="004C599B"/>
    <w:pPr>
      <w:jc w:val="center"/>
    </w:pPr>
    <w:rPr>
      <w:rFonts w:ascii="Times New Roman Mon" w:hAnsi="Times New Roman Mon" w:cs="Times New Roman"/>
      <w:b/>
      <w:bCs/>
      <w:color w:val="3366FF"/>
      <w:sz w:val="44"/>
      <w:lang w:val="ms-MY"/>
    </w:rPr>
  </w:style>
  <w:style w:type="character" w:customStyle="1" w:styleId="TitleChar">
    <w:name w:val="Title Char"/>
    <w:basedOn w:val="DefaultParagraphFont"/>
    <w:link w:val="Title"/>
    <w:uiPriority w:val="10"/>
    <w:rsid w:val="004C599B"/>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3594">
      <w:bodyDiv w:val="1"/>
      <w:marLeft w:val="0"/>
      <w:marRight w:val="0"/>
      <w:marTop w:val="0"/>
      <w:marBottom w:val="0"/>
      <w:divBdr>
        <w:top w:val="none" w:sz="0" w:space="0" w:color="auto"/>
        <w:left w:val="none" w:sz="0" w:space="0" w:color="auto"/>
        <w:bottom w:val="none" w:sz="0" w:space="0" w:color="auto"/>
        <w:right w:val="none" w:sz="0" w:space="0" w:color="auto"/>
      </w:divBdr>
      <w:divsChild>
        <w:div w:id="13460404">
          <w:marLeft w:val="0"/>
          <w:marRight w:val="0"/>
          <w:marTop w:val="150"/>
          <w:marBottom w:val="0"/>
          <w:divBdr>
            <w:top w:val="none" w:sz="0" w:space="0" w:color="auto"/>
            <w:left w:val="none" w:sz="0" w:space="0" w:color="auto"/>
            <w:bottom w:val="none" w:sz="0" w:space="0" w:color="auto"/>
            <w:right w:val="none" w:sz="0" w:space="0" w:color="auto"/>
          </w:divBdr>
        </w:div>
        <w:div w:id="52193934">
          <w:marLeft w:val="0"/>
          <w:marRight w:val="0"/>
          <w:marTop w:val="150"/>
          <w:marBottom w:val="0"/>
          <w:divBdr>
            <w:top w:val="none" w:sz="0" w:space="0" w:color="auto"/>
            <w:left w:val="none" w:sz="0" w:space="0" w:color="auto"/>
            <w:bottom w:val="none" w:sz="0" w:space="0" w:color="auto"/>
            <w:right w:val="none" w:sz="0" w:space="0" w:color="auto"/>
          </w:divBdr>
        </w:div>
      </w:divsChild>
    </w:div>
    <w:div w:id="158929370">
      <w:bodyDiv w:val="1"/>
      <w:marLeft w:val="0"/>
      <w:marRight w:val="0"/>
      <w:marTop w:val="0"/>
      <w:marBottom w:val="0"/>
      <w:divBdr>
        <w:top w:val="none" w:sz="0" w:space="0" w:color="auto"/>
        <w:left w:val="none" w:sz="0" w:space="0" w:color="auto"/>
        <w:bottom w:val="none" w:sz="0" w:space="0" w:color="auto"/>
        <w:right w:val="none" w:sz="0" w:space="0" w:color="auto"/>
      </w:divBdr>
      <w:divsChild>
        <w:div w:id="98332305">
          <w:marLeft w:val="0"/>
          <w:marRight w:val="0"/>
          <w:marTop w:val="150"/>
          <w:marBottom w:val="0"/>
          <w:divBdr>
            <w:top w:val="none" w:sz="0" w:space="0" w:color="auto"/>
            <w:left w:val="none" w:sz="0" w:space="0" w:color="auto"/>
            <w:bottom w:val="none" w:sz="0" w:space="0" w:color="auto"/>
            <w:right w:val="none" w:sz="0" w:space="0" w:color="auto"/>
          </w:divBdr>
        </w:div>
        <w:div w:id="1449470736">
          <w:marLeft w:val="0"/>
          <w:marRight w:val="0"/>
          <w:marTop w:val="150"/>
          <w:marBottom w:val="0"/>
          <w:divBdr>
            <w:top w:val="none" w:sz="0" w:space="0" w:color="auto"/>
            <w:left w:val="none" w:sz="0" w:space="0" w:color="auto"/>
            <w:bottom w:val="none" w:sz="0" w:space="0" w:color="auto"/>
            <w:right w:val="none" w:sz="0" w:space="0" w:color="auto"/>
          </w:divBdr>
        </w:div>
      </w:divsChild>
    </w:div>
    <w:div w:id="213929075">
      <w:bodyDiv w:val="1"/>
      <w:marLeft w:val="0"/>
      <w:marRight w:val="0"/>
      <w:marTop w:val="0"/>
      <w:marBottom w:val="0"/>
      <w:divBdr>
        <w:top w:val="none" w:sz="0" w:space="0" w:color="auto"/>
        <w:left w:val="none" w:sz="0" w:space="0" w:color="auto"/>
        <w:bottom w:val="none" w:sz="0" w:space="0" w:color="auto"/>
        <w:right w:val="none" w:sz="0" w:space="0" w:color="auto"/>
      </w:divBdr>
      <w:divsChild>
        <w:div w:id="352464554">
          <w:marLeft w:val="0"/>
          <w:marRight w:val="0"/>
          <w:marTop w:val="300"/>
          <w:marBottom w:val="0"/>
          <w:divBdr>
            <w:top w:val="none" w:sz="0" w:space="0" w:color="auto"/>
            <w:left w:val="none" w:sz="0" w:space="0" w:color="auto"/>
            <w:bottom w:val="none" w:sz="0" w:space="0" w:color="auto"/>
            <w:right w:val="none" w:sz="0" w:space="0" w:color="auto"/>
          </w:divBdr>
        </w:div>
        <w:div w:id="887716297">
          <w:marLeft w:val="0"/>
          <w:marRight w:val="0"/>
          <w:marTop w:val="150"/>
          <w:marBottom w:val="0"/>
          <w:divBdr>
            <w:top w:val="none" w:sz="0" w:space="0" w:color="auto"/>
            <w:left w:val="none" w:sz="0" w:space="0" w:color="auto"/>
            <w:bottom w:val="none" w:sz="0" w:space="0" w:color="auto"/>
            <w:right w:val="none" w:sz="0" w:space="0" w:color="auto"/>
          </w:divBdr>
        </w:div>
        <w:div w:id="1236088022">
          <w:marLeft w:val="0"/>
          <w:marRight w:val="0"/>
          <w:marTop w:val="150"/>
          <w:marBottom w:val="0"/>
          <w:divBdr>
            <w:top w:val="none" w:sz="0" w:space="0" w:color="auto"/>
            <w:left w:val="none" w:sz="0" w:space="0" w:color="auto"/>
            <w:bottom w:val="none" w:sz="0" w:space="0" w:color="auto"/>
            <w:right w:val="none" w:sz="0" w:space="0" w:color="auto"/>
          </w:divBdr>
        </w:div>
        <w:div w:id="80680746">
          <w:marLeft w:val="0"/>
          <w:marRight w:val="0"/>
          <w:marTop w:val="150"/>
          <w:marBottom w:val="0"/>
          <w:divBdr>
            <w:top w:val="none" w:sz="0" w:space="0" w:color="auto"/>
            <w:left w:val="none" w:sz="0" w:space="0" w:color="auto"/>
            <w:bottom w:val="none" w:sz="0" w:space="0" w:color="auto"/>
            <w:right w:val="none" w:sz="0" w:space="0" w:color="auto"/>
          </w:divBdr>
        </w:div>
        <w:div w:id="1070157933">
          <w:marLeft w:val="0"/>
          <w:marRight w:val="0"/>
          <w:marTop w:val="150"/>
          <w:marBottom w:val="0"/>
          <w:divBdr>
            <w:top w:val="none" w:sz="0" w:space="0" w:color="auto"/>
            <w:left w:val="none" w:sz="0" w:space="0" w:color="auto"/>
            <w:bottom w:val="none" w:sz="0" w:space="0" w:color="auto"/>
            <w:right w:val="none" w:sz="0" w:space="0" w:color="auto"/>
          </w:divBdr>
        </w:div>
      </w:divsChild>
    </w:div>
    <w:div w:id="276179782">
      <w:bodyDiv w:val="1"/>
      <w:marLeft w:val="0"/>
      <w:marRight w:val="0"/>
      <w:marTop w:val="0"/>
      <w:marBottom w:val="0"/>
      <w:divBdr>
        <w:top w:val="none" w:sz="0" w:space="0" w:color="auto"/>
        <w:left w:val="none" w:sz="0" w:space="0" w:color="auto"/>
        <w:bottom w:val="none" w:sz="0" w:space="0" w:color="auto"/>
        <w:right w:val="none" w:sz="0" w:space="0" w:color="auto"/>
      </w:divBdr>
      <w:divsChild>
        <w:div w:id="534998488">
          <w:marLeft w:val="0"/>
          <w:marRight w:val="0"/>
          <w:marTop w:val="150"/>
          <w:marBottom w:val="0"/>
          <w:divBdr>
            <w:top w:val="none" w:sz="0" w:space="0" w:color="auto"/>
            <w:left w:val="none" w:sz="0" w:space="0" w:color="auto"/>
            <w:bottom w:val="none" w:sz="0" w:space="0" w:color="auto"/>
            <w:right w:val="none" w:sz="0" w:space="0" w:color="auto"/>
          </w:divBdr>
        </w:div>
        <w:div w:id="274989600">
          <w:marLeft w:val="0"/>
          <w:marRight w:val="0"/>
          <w:marTop w:val="150"/>
          <w:marBottom w:val="0"/>
          <w:divBdr>
            <w:top w:val="none" w:sz="0" w:space="0" w:color="auto"/>
            <w:left w:val="none" w:sz="0" w:space="0" w:color="auto"/>
            <w:bottom w:val="none" w:sz="0" w:space="0" w:color="auto"/>
            <w:right w:val="none" w:sz="0" w:space="0" w:color="auto"/>
          </w:divBdr>
        </w:div>
      </w:divsChild>
    </w:div>
    <w:div w:id="678194680">
      <w:bodyDiv w:val="1"/>
      <w:marLeft w:val="0"/>
      <w:marRight w:val="0"/>
      <w:marTop w:val="0"/>
      <w:marBottom w:val="0"/>
      <w:divBdr>
        <w:top w:val="none" w:sz="0" w:space="0" w:color="auto"/>
        <w:left w:val="none" w:sz="0" w:space="0" w:color="auto"/>
        <w:bottom w:val="none" w:sz="0" w:space="0" w:color="auto"/>
        <w:right w:val="none" w:sz="0" w:space="0" w:color="auto"/>
      </w:divBdr>
      <w:divsChild>
        <w:div w:id="910040781">
          <w:marLeft w:val="0"/>
          <w:marRight w:val="0"/>
          <w:marTop w:val="300"/>
          <w:marBottom w:val="0"/>
          <w:divBdr>
            <w:top w:val="none" w:sz="0" w:space="0" w:color="auto"/>
            <w:left w:val="none" w:sz="0" w:space="0" w:color="auto"/>
            <w:bottom w:val="none" w:sz="0" w:space="0" w:color="auto"/>
            <w:right w:val="none" w:sz="0" w:space="0" w:color="auto"/>
          </w:divBdr>
        </w:div>
        <w:div w:id="551502274">
          <w:marLeft w:val="0"/>
          <w:marRight w:val="0"/>
          <w:marTop w:val="150"/>
          <w:marBottom w:val="0"/>
          <w:divBdr>
            <w:top w:val="none" w:sz="0" w:space="0" w:color="auto"/>
            <w:left w:val="none" w:sz="0" w:space="0" w:color="auto"/>
            <w:bottom w:val="none" w:sz="0" w:space="0" w:color="auto"/>
            <w:right w:val="none" w:sz="0" w:space="0" w:color="auto"/>
          </w:divBdr>
        </w:div>
        <w:div w:id="1088313569">
          <w:marLeft w:val="0"/>
          <w:marRight w:val="0"/>
          <w:marTop w:val="150"/>
          <w:marBottom w:val="0"/>
          <w:divBdr>
            <w:top w:val="none" w:sz="0" w:space="0" w:color="auto"/>
            <w:left w:val="none" w:sz="0" w:space="0" w:color="auto"/>
            <w:bottom w:val="none" w:sz="0" w:space="0" w:color="auto"/>
            <w:right w:val="none" w:sz="0" w:space="0" w:color="auto"/>
          </w:divBdr>
        </w:div>
        <w:div w:id="1127090688">
          <w:marLeft w:val="0"/>
          <w:marRight w:val="0"/>
          <w:marTop w:val="150"/>
          <w:marBottom w:val="0"/>
          <w:divBdr>
            <w:top w:val="none" w:sz="0" w:space="0" w:color="auto"/>
            <w:left w:val="none" w:sz="0" w:space="0" w:color="auto"/>
            <w:bottom w:val="none" w:sz="0" w:space="0" w:color="auto"/>
            <w:right w:val="none" w:sz="0" w:space="0" w:color="auto"/>
          </w:divBdr>
        </w:div>
        <w:div w:id="812866533">
          <w:marLeft w:val="0"/>
          <w:marRight w:val="0"/>
          <w:marTop w:val="150"/>
          <w:marBottom w:val="0"/>
          <w:divBdr>
            <w:top w:val="none" w:sz="0" w:space="0" w:color="auto"/>
            <w:left w:val="none" w:sz="0" w:space="0" w:color="auto"/>
            <w:bottom w:val="none" w:sz="0" w:space="0" w:color="auto"/>
            <w:right w:val="none" w:sz="0" w:space="0" w:color="auto"/>
          </w:divBdr>
        </w:div>
        <w:div w:id="306933031">
          <w:marLeft w:val="0"/>
          <w:marRight w:val="0"/>
          <w:marTop w:val="150"/>
          <w:marBottom w:val="0"/>
          <w:divBdr>
            <w:top w:val="none" w:sz="0" w:space="0" w:color="auto"/>
            <w:left w:val="none" w:sz="0" w:space="0" w:color="auto"/>
            <w:bottom w:val="none" w:sz="0" w:space="0" w:color="auto"/>
            <w:right w:val="none" w:sz="0" w:space="0" w:color="auto"/>
          </w:divBdr>
        </w:div>
        <w:div w:id="624000675">
          <w:marLeft w:val="0"/>
          <w:marRight w:val="0"/>
          <w:marTop w:val="150"/>
          <w:marBottom w:val="0"/>
          <w:divBdr>
            <w:top w:val="none" w:sz="0" w:space="0" w:color="auto"/>
            <w:left w:val="none" w:sz="0" w:space="0" w:color="auto"/>
            <w:bottom w:val="none" w:sz="0" w:space="0" w:color="auto"/>
            <w:right w:val="none" w:sz="0" w:space="0" w:color="auto"/>
          </w:divBdr>
        </w:div>
        <w:div w:id="1631397572">
          <w:marLeft w:val="0"/>
          <w:marRight w:val="0"/>
          <w:marTop w:val="150"/>
          <w:marBottom w:val="0"/>
          <w:divBdr>
            <w:top w:val="none" w:sz="0" w:space="0" w:color="auto"/>
            <w:left w:val="none" w:sz="0" w:space="0" w:color="auto"/>
            <w:bottom w:val="none" w:sz="0" w:space="0" w:color="auto"/>
            <w:right w:val="none" w:sz="0" w:space="0" w:color="auto"/>
          </w:divBdr>
        </w:div>
        <w:div w:id="996347392">
          <w:marLeft w:val="0"/>
          <w:marRight w:val="0"/>
          <w:marTop w:val="150"/>
          <w:marBottom w:val="0"/>
          <w:divBdr>
            <w:top w:val="none" w:sz="0" w:space="0" w:color="auto"/>
            <w:left w:val="none" w:sz="0" w:space="0" w:color="auto"/>
            <w:bottom w:val="none" w:sz="0" w:space="0" w:color="auto"/>
            <w:right w:val="none" w:sz="0" w:space="0" w:color="auto"/>
          </w:divBdr>
        </w:div>
        <w:div w:id="563951528">
          <w:marLeft w:val="0"/>
          <w:marRight w:val="0"/>
          <w:marTop w:val="150"/>
          <w:marBottom w:val="0"/>
          <w:divBdr>
            <w:top w:val="none" w:sz="0" w:space="0" w:color="auto"/>
            <w:left w:val="none" w:sz="0" w:space="0" w:color="auto"/>
            <w:bottom w:val="none" w:sz="0" w:space="0" w:color="auto"/>
            <w:right w:val="none" w:sz="0" w:space="0" w:color="auto"/>
          </w:divBdr>
        </w:div>
        <w:div w:id="1135677032">
          <w:marLeft w:val="0"/>
          <w:marRight w:val="0"/>
          <w:marTop w:val="150"/>
          <w:marBottom w:val="0"/>
          <w:divBdr>
            <w:top w:val="none" w:sz="0" w:space="0" w:color="auto"/>
            <w:left w:val="none" w:sz="0" w:space="0" w:color="auto"/>
            <w:bottom w:val="none" w:sz="0" w:space="0" w:color="auto"/>
            <w:right w:val="none" w:sz="0" w:space="0" w:color="auto"/>
          </w:divBdr>
        </w:div>
        <w:div w:id="860359131">
          <w:marLeft w:val="0"/>
          <w:marRight w:val="0"/>
          <w:marTop w:val="150"/>
          <w:marBottom w:val="0"/>
          <w:divBdr>
            <w:top w:val="none" w:sz="0" w:space="0" w:color="auto"/>
            <w:left w:val="none" w:sz="0" w:space="0" w:color="auto"/>
            <w:bottom w:val="none" w:sz="0" w:space="0" w:color="auto"/>
            <w:right w:val="none" w:sz="0" w:space="0" w:color="auto"/>
          </w:divBdr>
        </w:div>
      </w:divsChild>
    </w:div>
    <w:div w:id="773742186">
      <w:bodyDiv w:val="1"/>
      <w:marLeft w:val="0"/>
      <w:marRight w:val="0"/>
      <w:marTop w:val="0"/>
      <w:marBottom w:val="0"/>
      <w:divBdr>
        <w:top w:val="none" w:sz="0" w:space="0" w:color="auto"/>
        <w:left w:val="none" w:sz="0" w:space="0" w:color="auto"/>
        <w:bottom w:val="none" w:sz="0" w:space="0" w:color="auto"/>
        <w:right w:val="none" w:sz="0" w:space="0" w:color="auto"/>
      </w:divBdr>
    </w:div>
    <w:div w:id="988244777">
      <w:bodyDiv w:val="1"/>
      <w:marLeft w:val="0"/>
      <w:marRight w:val="0"/>
      <w:marTop w:val="0"/>
      <w:marBottom w:val="0"/>
      <w:divBdr>
        <w:top w:val="none" w:sz="0" w:space="0" w:color="auto"/>
        <w:left w:val="none" w:sz="0" w:space="0" w:color="auto"/>
        <w:bottom w:val="none" w:sz="0" w:space="0" w:color="auto"/>
        <w:right w:val="none" w:sz="0" w:space="0" w:color="auto"/>
      </w:divBdr>
      <w:divsChild>
        <w:div w:id="869075560">
          <w:marLeft w:val="0"/>
          <w:marRight w:val="0"/>
          <w:marTop w:val="150"/>
          <w:marBottom w:val="0"/>
          <w:divBdr>
            <w:top w:val="none" w:sz="0" w:space="0" w:color="auto"/>
            <w:left w:val="none" w:sz="0" w:space="0" w:color="auto"/>
            <w:bottom w:val="none" w:sz="0" w:space="0" w:color="auto"/>
            <w:right w:val="none" w:sz="0" w:space="0" w:color="auto"/>
          </w:divBdr>
        </w:div>
        <w:div w:id="931015504">
          <w:marLeft w:val="0"/>
          <w:marRight w:val="0"/>
          <w:marTop w:val="150"/>
          <w:marBottom w:val="0"/>
          <w:divBdr>
            <w:top w:val="none" w:sz="0" w:space="0" w:color="auto"/>
            <w:left w:val="none" w:sz="0" w:space="0" w:color="auto"/>
            <w:bottom w:val="none" w:sz="0" w:space="0" w:color="auto"/>
            <w:right w:val="none" w:sz="0" w:space="0" w:color="auto"/>
          </w:divBdr>
        </w:div>
        <w:div w:id="868374477">
          <w:marLeft w:val="0"/>
          <w:marRight w:val="0"/>
          <w:marTop w:val="150"/>
          <w:marBottom w:val="0"/>
          <w:divBdr>
            <w:top w:val="none" w:sz="0" w:space="0" w:color="auto"/>
            <w:left w:val="none" w:sz="0" w:space="0" w:color="auto"/>
            <w:bottom w:val="none" w:sz="0" w:space="0" w:color="auto"/>
            <w:right w:val="none" w:sz="0" w:space="0" w:color="auto"/>
          </w:divBdr>
        </w:div>
        <w:div w:id="1713191746">
          <w:marLeft w:val="0"/>
          <w:marRight w:val="0"/>
          <w:marTop w:val="150"/>
          <w:marBottom w:val="0"/>
          <w:divBdr>
            <w:top w:val="none" w:sz="0" w:space="0" w:color="auto"/>
            <w:left w:val="none" w:sz="0" w:space="0" w:color="auto"/>
            <w:bottom w:val="none" w:sz="0" w:space="0" w:color="auto"/>
            <w:right w:val="none" w:sz="0" w:space="0" w:color="auto"/>
          </w:divBdr>
        </w:div>
        <w:div w:id="1820877334">
          <w:marLeft w:val="0"/>
          <w:marRight w:val="0"/>
          <w:marTop w:val="150"/>
          <w:marBottom w:val="0"/>
          <w:divBdr>
            <w:top w:val="none" w:sz="0" w:space="0" w:color="auto"/>
            <w:left w:val="none" w:sz="0" w:space="0" w:color="auto"/>
            <w:bottom w:val="none" w:sz="0" w:space="0" w:color="auto"/>
            <w:right w:val="none" w:sz="0" w:space="0" w:color="auto"/>
          </w:divBdr>
        </w:div>
        <w:div w:id="288514363">
          <w:marLeft w:val="0"/>
          <w:marRight w:val="0"/>
          <w:marTop w:val="150"/>
          <w:marBottom w:val="0"/>
          <w:divBdr>
            <w:top w:val="none" w:sz="0" w:space="0" w:color="auto"/>
            <w:left w:val="none" w:sz="0" w:space="0" w:color="auto"/>
            <w:bottom w:val="none" w:sz="0" w:space="0" w:color="auto"/>
            <w:right w:val="none" w:sz="0" w:space="0" w:color="auto"/>
          </w:divBdr>
        </w:div>
        <w:div w:id="1219247648">
          <w:marLeft w:val="0"/>
          <w:marRight w:val="0"/>
          <w:marTop w:val="150"/>
          <w:marBottom w:val="0"/>
          <w:divBdr>
            <w:top w:val="none" w:sz="0" w:space="0" w:color="auto"/>
            <w:left w:val="none" w:sz="0" w:space="0" w:color="auto"/>
            <w:bottom w:val="none" w:sz="0" w:space="0" w:color="auto"/>
            <w:right w:val="none" w:sz="0" w:space="0" w:color="auto"/>
          </w:divBdr>
        </w:div>
        <w:div w:id="1841921475">
          <w:marLeft w:val="0"/>
          <w:marRight w:val="0"/>
          <w:marTop w:val="150"/>
          <w:marBottom w:val="0"/>
          <w:divBdr>
            <w:top w:val="none" w:sz="0" w:space="0" w:color="auto"/>
            <w:left w:val="none" w:sz="0" w:space="0" w:color="auto"/>
            <w:bottom w:val="none" w:sz="0" w:space="0" w:color="auto"/>
            <w:right w:val="none" w:sz="0" w:space="0" w:color="auto"/>
          </w:divBdr>
        </w:div>
        <w:div w:id="1188523209">
          <w:marLeft w:val="0"/>
          <w:marRight w:val="0"/>
          <w:marTop w:val="150"/>
          <w:marBottom w:val="0"/>
          <w:divBdr>
            <w:top w:val="none" w:sz="0" w:space="0" w:color="auto"/>
            <w:left w:val="none" w:sz="0" w:space="0" w:color="auto"/>
            <w:bottom w:val="none" w:sz="0" w:space="0" w:color="auto"/>
            <w:right w:val="none" w:sz="0" w:space="0" w:color="auto"/>
          </w:divBdr>
        </w:div>
        <w:div w:id="2006669649">
          <w:marLeft w:val="0"/>
          <w:marRight w:val="0"/>
          <w:marTop w:val="150"/>
          <w:marBottom w:val="0"/>
          <w:divBdr>
            <w:top w:val="none" w:sz="0" w:space="0" w:color="auto"/>
            <w:left w:val="none" w:sz="0" w:space="0" w:color="auto"/>
            <w:bottom w:val="none" w:sz="0" w:space="0" w:color="auto"/>
            <w:right w:val="none" w:sz="0" w:space="0" w:color="auto"/>
          </w:divBdr>
        </w:div>
        <w:div w:id="738553259">
          <w:marLeft w:val="0"/>
          <w:marRight w:val="0"/>
          <w:marTop w:val="150"/>
          <w:marBottom w:val="0"/>
          <w:divBdr>
            <w:top w:val="none" w:sz="0" w:space="0" w:color="auto"/>
            <w:left w:val="none" w:sz="0" w:space="0" w:color="auto"/>
            <w:bottom w:val="none" w:sz="0" w:space="0" w:color="auto"/>
            <w:right w:val="none" w:sz="0" w:space="0" w:color="auto"/>
          </w:divBdr>
        </w:div>
        <w:div w:id="1514107123">
          <w:marLeft w:val="0"/>
          <w:marRight w:val="0"/>
          <w:marTop w:val="150"/>
          <w:marBottom w:val="0"/>
          <w:divBdr>
            <w:top w:val="none" w:sz="0" w:space="0" w:color="auto"/>
            <w:left w:val="none" w:sz="0" w:space="0" w:color="auto"/>
            <w:bottom w:val="none" w:sz="0" w:space="0" w:color="auto"/>
            <w:right w:val="none" w:sz="0" w:space="0" w:color="auto"/>
          </w:divBdr>
        </w:div>
      </w:divsChild>
    </w:div>
    <w:div w:id="1002047443">
      <w:bodyDiv w:val="1"/>
      <w:marLeft w:val="0"/>
      <w:marRight w:val="0"/>
      <w:marTop w:val="0"/>
      <w:marBottom w:val="0"/>
      <w:divBdr>
        <w:top w:val="none" w:sz="0" w:space="0" w:color="auto"/>
        <w:left w:val="none" w:sz="0" w:space="0" w:color="auto"/>
        <w:bottom w:val="none" w:sz="0" w:space="0" w:color="auto"/>
        <w:right w:val="none" w:sz="0" w:space="0" w:color="auto"/>
      </w:divBdr>
      <w:divsChild>
        <w:div w:id="1385526366">
          <w:marLeft w:val="0"/>
          <w:marRight w:val="0"/>
          <w:marTop w:val="150"/>
          <w:marBottom w:val="0"/>
          <w:divBdr>
            <w:top w:val="none" w:sz="0" w:space="0" w:color="auto"/>
            <w:left w:val="none" w:sz="0" w:space="0" w:color="auto"/>
            <w:bottom w:val="none" w:sz="0" w:space="0" w:color="auto"/>
            <w:right w:val="none" w:sz="0" w:space="0" w:color="auto"/>
          </w:divBdr>
        </w:div>
        <w:div w:id="1976636397">
          <w:marLeft w:val="0"/>
          <w:marRight w:val="0"/>
          <w:marTop w:val="150"/>
          <w:marBottom w:val="0"/>
          <w:divBdr>
            <w:top w:val="none" w:sz="0" w:space="0" w:color="auto"/>
            <w:left w:val="none" w:sz="0" w:space="0" w:color="auto"/>
            <w:bottom w:val="none" w:sz="0" w:space="0" w:color="auto"/>
            <w:right w:val="none" w:sz="0" w:space="0" w:color="auto"/>
          </w:divBdr>
        </w:div>
        <w:div w:id="164244320">
          <w:marLeft w:val="0"/>
          <w:marRight w:val="0"/>
          <w:marTop w:val="150"/>
          <w:marBottom w:val="0"/>
          <w:divBdr>
            <w:top w:val="none" w:sz="0" w:space="0" w:color="auto"/>
            <w:left w:val="none" w:sz="0" w:space="0" w:color="auto"/>
            <w:bottom w:val="none" w:sz="0" w:space="0" w:color="auto"/>
            <w:right w:val="none" w:sz="0" w:space="0" w:color="auto"/>
          </w:divBdr>
        </w:div>
        <w:div w:id="464659044">
          <w:marLeft w:val="0"/>
          <w:marRight w:val="0"/>
          <w:marTop w:val="150"/>
          <w:marBottom w:val="0"/>
          <w:divBdr>
            <w:top w:val="none" w:sz="0" w:space="0" w:color="auto"/>
            <w:left w:val="none" w:sz="0" w:space="0" w:color="auto"/>
            <w:bottom w:val="none" w:sz="0" w:space="0" w:color="auto"/>
            <w:right w:val="none" w:sz="0" w:space="0" w:color="auto"/>
          </w:divBdr>
        </w:div>
        <w:div w:id="1758019682">
          <w:marLeft w:val="0"/>
          <w:marRight w:val="0"/>
          <w:marTop w:val="150"/>
          <w:marBottom w:val="0"/>
          <w:divBdr>
            <w:top w:val="none" w:sz="0" w:space="0" w:color="auto"/>
            <w:left w:val="none" w:sz="0" w:space="0" w:color="auto"/>
            <w:bottom w:val="none" w:sz="0" w:space="0" w:color="auto"/>
            <w:right w:val="none" w:sz="0" w:space="0" w:color="auto"/>
          </w:divBdr>
        </w:div>
        <w:div w:id="17240519">
          <w:marLeft w:val="0"/>
          <w:marRight w:val="0"/>
          <w:marTop w:val="150"/>
          <w:marBottom w:val="0"/>
          <w:divBdr>
            <w:top w:val="none" w:sz="0" w:space="0" w:color="auto"/>
            <w:left w:val="none" w:sz="0" w:space="0" w:color="auto"/>
            <w:bottom w:val="none" w:sz="0" w:space="0" w:color="auto"/>
            <w:right w:val="none" w:sz="0" w:space="0" w:color="auto"/>
          </w:divBdr>
        </w:div>
        <w:div w:id="37975529">
          <w:marLeft w:val="0"/>
          <w:marRight w:val="0"/>
          <w:marTop w:val="150"/>
          <w:marBottom w:val="0"/>
          <w:divBdr>
            <w:top w:val="none" w:sz="0" w:space="0" w:color="auto"/>
            <w:left w:val="none" w:sz="0" w:space="0" w:color="auto"/>
            <w:bottom w:val="none" w:sz="0" w:space="0" w:color="auto"/>
            <w:right w:val="none" w:sz="0" w:space="0" w:color="auto"/>
          </w:divBdr>
        </w:div>
        <w:div w:id="534343324">
          <w:marLeft w:val="0"/>
          <w:marRight w:val="0"/>
          <w:marTop w:val="150"/>
          <w:marBottom w:val="0"/>
          <w:divBdr>
            <w:top w:val="none" w:sz="0" w:space="0" w:color="auto"/>
            <w:left w:val="none" w:sz="0" w:space="0" w:color="auto"/>
            <w:bottom w:val="none" w:sz="0" w:space="0" w:color="auto"/>
            <w:right w:val="none" w:sz="0" w:space="0" w:color="auto"/>
          </w:divBdr>
        </w:div>
        <w:div w:id="116919994">
          <w:marLeft w:val="0"/>
          <w:marRight w:val="0"/>
          <w:marTop w:val="150"/>
          <w:marBottom w:val="0"/>
          <w:divBdr>
            <w:top w:val="none" w:sz="0" w:space="0" w:color="auto"/>
            <w:left w:val="none" w:sz="0" w:space="0" w:color="auto"/>
            <w:bottom w:val="none" w:sz="0" w:space="0" w:color="auto"/>
            <w:right w:val="none" w:sz="0" w:space="0" w:color="auto"/>
          </w:divBdr>
        </w:div>
        <w:div w:id="155924416">
          <w:marLeft w:val="0"/>
          <w:marRight w:val="0"/>
          <w:marTop w:val="150"/>
          <w:marBottom w:val="0"/>
          <w:divBdr>
            <w:top w:val="none" w:sz="0" w:space="0" w:color="auto"/>
            <w:left w:val="none" w:sz="0" w:space="0" w:color="auto"/>
            <w:bottom w:val="none" w:sz="0" w:space="0" w:color="auto"/>
            <w:right w:val="none" w:sz="0" w:space="0" w:color="auto"/>
          </w:divBdr>
        </w:div>
        <w:div w:id="1549755895">
          <w:marLeft w:val="0"/>
          <w:marRight w:val="0"/>
          <w:marTop w:val="150"/>
          <w:marBottom w:val="0"/>
          <w:divBdr>
            <w:top w:val="none" w:sz="0" w:space="0" w:color="auto"/>
            <w:left w:val="none" w:sz="0" w:space="0" w:color="auto"/>
            <w:bottom w:val="none" w:sz="0" w:space="0" w:color="auto"/>
            <w:right w:val="none" w:sz="0" w:space="0" w:color="auto"/>
          </w:divBdr>
        </w:div>
        <w:div w:id="1624655491">
          <w:marLeft w:val="0"/>
          <w:marRight w:val="0"/>
          <w:marTop w:val="150"/>
          <w:marBottom w:val="0"/>
          <w:divBdr>
            <w:top w:val="none" w:sz="0" w:space="0" w:color="auto"/>
            <w:left w:val="none" w:sz="0" w:space="0" w:color="auto"/>
            <w:bottom w:val="none" w:sz="0" w:space="0" w:color="auto"/>
            <w:right w:val="none" w:sz="0" w:space="0" w:color="auto"/>
          </w:divBdr>
        </w:div>
      </w:divsChild>
    </w:div>
    <w:div w:id="1298149056">
      <w:bodyDiv w:val="1"/>
      <w:marLeft w:val="0"/>
      <w:marRight w:val="0"/>
      <w:marTop w:val="0"/>
      <w:marBottom w:val="0"/>
      <w:divBdr>
        <w:top w:val="none" w:sz="0" w:space="0" w:color="auto"/>
        <w:left w:val="none" w:sz="0" w:space="0" w:color="auto"/>
        <w:bottom w:val="none" w:sz="0" w:space="0" w:color="auto"/>
        <w:right w:val="none" w:sz="0" w:space="0" w:color="auto"/>
      </w:divBdr>
      <w:divsChild>
        <w:div w:id="589317921">
          <w:marLeft w:val="375"/>
          <w:marRight w:val="0"/>
          <w:marTop w:val="0"/>
          <w:marBottom w:val="0"/>
          <w:divBdr>
            <w:top w:val="none" w:sz="0" w:space="0" w:color="auto"/>
            <w:left w:val="none" w:sz="0" w:space="0" w:color="auto"/>
            <w:bottom w:val="none" w:sz="0" w:space="0" w:color="auto"/>
            <w:right w:val="none" w:sz="0" w:space="0" w:color="auto"/>
          </w:divBdr>
        </w:div>
      </w:divsChild>
    </w:div>
    <w:div w:id="1369448791">
      <w:bodyDiv w:val="1"/>
      <w:marLeft w:val="0"/>
      <w:marRight w:val="0"/>
      <w:marTop w:val="0"/>
      <w:marBottom w:val="0"/>
      <w:divBdr>
        <w:top w:val="none" w:sz="0" w:space="0" w:color="auto"/>
        <w:left w:val="none" w:sz="0" w:space="0" w:color="auto"/>
        <w:bottom w:val="none" w:sz="0" w:space="0" w:color="auto"/>
        <w:right w:val="none" w:sz="0" w:space="0" w:color="auto"/>
      </w:divBdr>
      <w:divsChild>
        <w:div w:id="42408253">
          <w:marLeft w:val="0"/>
          <w:marRight w:val="0"/>
          <w:marTop w:val="300"/>
          <w:marBottom w:val="0"/>
          <w:divBdr>
            <w:top w:val="none" w:sz="0" w:space="0" w:color="auto"/>
            <w:left w:val="none" w:sz="0" w:space="0" w:color="auto"/>
            <w:bottom w:val="none" w:sz="0" w:space="0" w:color="auto"/>
            <w:right w:val="none" w:sz="0" w:space="0" w:color="auto"/>
          </w:divBdr>
        </w:div>
        <w:div w:id="1399597467">
          <w:marLeft w:val="0"/>
          <w:marRight w:val="0"/>
          <w:marTop w:val="150"/>
          <w:marBottom w:val="0"/>
          <w:divBdr>
            <w:top w:val="none" w:sz="0" w:space="0" w:color="auto"/>
            <w:left w:val="none" w:sz="0" w:space="0" w:color="auto"/>
            <w:bottom w:val="none" w:sz="0" w:space="0" w:color="auto"/>
            <w:right w:val="none" w:sz="0" w:space="0" w:color="auto"/>
          </w:divBdr>
        </w:div>
        <w:div w:id="1184905544">
          <w:marLeft w:val="0"/>
          <w:marRight w:val="0"/>
          <w:marTop w:val="150"/>
          <w:marBottom w:val="0"/>
          <w:divBdr>
            <w:top w:val="none" w:sz="0" w:space="0" w:color="auto"/>
            <w:left w:val="none" w:sz="0" w:space="0" w:color="auto"/>
            <w:bottom w:val="none" w:sz="0" w:space="0" w:color="auto"/>
            <w:right w:val="none" w:sz="0" w:space="0" w:color="auto"/>
          </w:divBdr>
        </w:div>
        <w:div w:id="393547979">
          <w:marLeft w:val="0"/>
          <w:marRight w:val="0"/>
          <w:marTop w:val="150"/>
          <w:marBottom w:val="0"/>
          <w:divBdr>
            <w:top w:val="none" w:sz="0" w:space="0" w:color="auto"/>
            <w:left w:val="none" w:sz="0" w:space="0" w:color="auto"/>
            <w:bottom w:val="none" w:sz="0" w:space="0" w:color="auto"/>
            <w:right w:val="none" w:sz="0" w:space="0" w:color="auto"/>
          </w:divBdr>
        </w:div>
        <w:div w:id="1467774869">
          <w:marLeft w:val="0"/>
          <w:marRight w:val="0"/>
          <w:marTop w:val="150"/>
          <w:marBottom w:val="0"/>
          <w:divBdr>
            <w:top w:val="none" w:sz="0" w:space="0" w:color="auto"/>
            <w:left w:val="none" w:sz="0" w:space="0" w:color="auto"/>
            <w:bottom w:val="none" w:sz="0" w:space="0" w:color="auto"/>
            <w:right w:val="none" w:sz="0" w:space="0" w:color="auto"/>
          </w:divBdr>
        </w:div>
        <w:div w:id="1165391799">
          <w:marLeft w:val="0"/>
          <w:marRight w:val="0"/>
          <w:marTop w:val="150"/>
          <w:marBottom w:val="0"/>
          <w:divBdr>
            <w:top w:val="none" w:sz="0" w:space="0" w:color="auto"/>
            <w:left w:val="none" w:sz="0" w:space="0" w:color="auto"/>
            <w:bottom w:val="none" w:sz="0" w:space="0" w:color="auto"/>
            <w:right w:val="none" w:sz="0" w:space="0" w:color="auto"/>
          </w:divBdr>
        </w:div>
        <w:div w:id="1496874201">
          <w:marLeft w:val="0"/>
          <w:marRight w:val="0"/>
          <w:marTop w:val="150"/>
          <w:marBottom w:val="0"/>
          <w:divBdr>
            <w:top w:val="none" w:sz="0" w:space="0" w:color="auto"/>
            <w:left w:val="none" w:sz="0" w:space="0" w:color="auto"/>
            <w:bottom w:val="none" w:sz="0" w:space="0" w:color="auto"/>
            <w:right w:val="none" w:sz="0" w:space="0" w:color="auto"/>
          </w:divBdr>
        </w:div>
        <w:div w:id="953513553">
          <w:marLeft w:val="0"/>
          <w:marRight w:val="0"/>
          <w:marTop w:val="150"/>
          <w:marBottom w:val="0"/>
          <w:divBdr>
            <w:top w:val="none" w:sz="0" w:space="0" w:color="auto"/>
            <w:left w:val="none" w:sz="0" w:space="0" w:color="auto"/>
            <w:bottom w:val="none" w:sz="0" w:space="0" w:color="auto"/>
            <w:right w:val="none" w:sz="0" w:space="0" w:color="auto"/>
          </w:divBdr>
        </w:div>
        <w:div w:id="792598410">
          <w:marLeft w:val="0"/>
          <w:marRight w:val="0"/>
          <w:marTop w:val="150"/>
          <w:marBottom w:val="0"/>
          <w:divBdr>
            <w:top w:val="none" w:sz="0" w:space="0" w:color="auto"/>
            <w:left w:val="none" w:sz="0" w:space="0" w:color="auto"/>
            <w:bottom w:val="none" w:sz="0" w:space="0" w:color="auto"/>
            <w:right w:val="none" w:sz="0" w:space="0" w:color="auto"/>
          </w:divBdr>
        </w:div>
        <w:div w:id="390731184">
          <w:marLeft w:val="0"/>
          <w:marRight w:val="0"/>
          <w:marTop w:val="150"/>
          <w:marBottom w:val="0"/>
          <w:divBdr>
            <w:top w:val="none" w:sz="0" w:space="0" w:color="auto"/>
            <w:left w:val="none" w:sz="0" w:space="0" w:color="auto"/>
            <w:bottom w:val="none" w:sz="0" w:space="0" w:color="auto"/>
            <w:right w:val="none" w:sz="0" w:space="0" w:color="auto"/>
          </w:divBdr>
        </w:div>
        <w:div w:id="54205819">
          <w:marLeft w:val="0"/>
          <w:marRight w:val="0"/>
          <w:marTop w:val="150"/>
          <w:marBottom w:val="0"/>
          <w:divBdr>
            <w:top w:val="none" w:sz="0" w:space="0" w:color="auto"/>
            <w:left w:val="none" w:sz="0" w:space="0" w:color="auto"/>
            <w:bottom w:val="none" w:sz="0" w:space="0" w:color="auto"/>
            <w:right w:val="none" w:sz="0" w:space="0" w:color="auto"/>
          </w:divBdr>
        </w:div>
        <w:div w:id="2105570224">
          <w:marLeft w:val="0"/>
          <w:marRight w:val="0"/>
          <w:marTop w:val="150"/>
          <w:marBottom w:val="0"/>
          <w:divBdr>
            <w:top w:val="none" w:sz="0" w:space="0" w:color="auto"/>
            <w:left w:val="none" w:sz="0" w:space="0" w:color="auto"/>
            <w:bottom w:val="none" w:sz="0" w:space="0" w:color="auto"/>
            <w:right w:val="none" w:sz="0" w:space="0" w:color="auto"/>
          </w:divBdr>
        </w:div>
      </w:divsChild>
    </w:div>
    <w:div w:id="1377925892">
      <w:bodyDiv w:val="1"/>
      <w:marLeft w:val="0"/>
      <w:marRight w:val="0"/>
      <w:marTop w:val="0"/>
      <w:marBottom w:val="0"/>
      <w:divBdr>
        <w:top w:val="none" w:sz="0" w:space="0" w:color="auto"/>
        <w:left w:val="none" w:sz="0" w:space="0" w:color="auto"/>
        <w:bottom w:val="none" w:sz="0" w:space="0" w:color="auto"/>
        <w:right w:val="none" w:sz="0" w:space="0" w:color="auto"/>
      </w:divBdr>
      <w:divsChild>
        <w:div w:id="702823168">
          <w:marLeft w:val="0"/>
          <w:marRight w:val="0"/>
          <w:marTop w:val="300"/>
          <w:marBottom w:val="0"/>
          <w:divBdr>
            <w:top w:val="none" w:sz="0" w:space="0" w:color="auto"/>
            <w:left w:val="none" w:sz="0" w:space="0" w:color="auto"/>
            <w:bottom w:val="none" w:sz="0" w:space="0" w:color="auto"/>
            <w:right w:val="none" w:sz="0" w:space="0" w:color="auto"/>
          </w:divBdr>
        </w:div>
        <w:div w:id="2128966339">
          <w:marLeft w:val="0"/>
          <w:marRight w:val="0"/>
          <w:marTop w:val="150"/>
          <w:marBottom w:val="0"/>
          <w:divBdr>
            <w:top w:val="none" w:sz="0" w:space="0" w:color="auto"/>
            <w:left w:val="none" w:sz="0" w:space="0" w:color="auto"/>
            <w:bottom w:val="none" w:sz="0" w:space="0" w:color="auto"/>
            <w:right w:val="none" w:sz="0" w:space="0" w:color="auto"/>
          </w:divBdr>
        </w:div>
      </w:divsChild>
    </w:div>
    <w:div w:id="1380781024">
      <w:bodyDiv w:val="1"/>
      <w:marLeft w:val="0"/>
      <w:marRight w:val="0"/>
      <w:marTop w:val="0"/>
      <w:marBottom w:val="0"/>
      <w:divBdr>
        <w:top w:val="none" w:sz="0" w:space="0" w:color="auto"/>
        <w:left w:val="none" w:sz="0" w:space="0" w:color="auto"/>
        <w:bottom w:val="none" w:sz="0" w:space="0" w:color="auto"/>
        <w:right w:val="none" w:sz="0" w:space="0" w:color="auto"/>
      </w:divBdr>
      <w:divsChild>
        <w:div w:id="623198197">
          <w:marLeft w:val="0"/>
          <w:marRight w:val="0"/>
          <w:marTop w:val="300"/>
          <w:marBottom w:val="0"/>
          <w:divBdr>
            <w:top w:val="none" w:sz="0" w:space="0" w:color="auto"/>
            <w:left w:val="none" w:sz="0" w:space="0" w:color="auto"/>
            <w:bottom w:val="none" w:sz="0" w:space="0" w:color="auto"/>
            <w:right w:val="none" w:sz="0" w:space="0" w:color="auto"/>
          </w:divBdr>
        </w:div>
        <w:div w:id="880943777">
          <w:marLeft w:val="0"/>
          <w:marRight w:val="0"/>
          <w:marTop w:val="150"/>
          <w:marBottom w:val="0"/>
          <w:divBdr>
            <w:top w:val="none" w:sz="0" w:space="0" w:color="auto"/>
            <w:left w:val="none" w:sz="0" w:space="0" w:color="auto"/>
            <w:bottom w:val="none" w:sz="0" w:space="0" w:color="auto"/>
            <w:right w:val="none" w:sz="0" w:space="0" w:color="auto"/>
          </w:divBdr>
        </w:div>
        <w:div w:id="401102370">
          <w:marLeft w:val="0"/>
          <w:marRight w:val="0"/>
          <w:marTop w:val="150"/>
          <w:marBottom w:val="0"/>
          <w:divBdr>
            <w:top w:val="none" w:sz="0" w:space="0" w:color="auto"/>
            <w:left w:val="none" w:sz="0" w:space="0" w:color="auto"/>
            <w:bottom w:val="none" w:sz="0" w:space="0" w:color="auto"/>
            <w:right w:val="none" w:sz="0" w:space="0" w:color="auto"/>
          </w:divBdr>
        </w:div>
        <w:div w:id="1763454649">
          <w:marLeft w:val="0"/>
          <w:marRight w:val="0"/>
          <w:marTop w:val="150"/>
          <w:marBottom w:val="0"/>
          <w:divBdr>
            <w:top w:val="none" w:sz="0" w:space="0" w:color="auto"/>
            <w:left w:val="none" w:sz="0" w:space="0" w:color="auto"/>
            <w:bottom w:val="none" w:sz="0" w:space="0" w:color="auto"/>
            <w:right w:val="none" w:sz="0" w:space="0" w:color="auto"/>
          </w:divBdr>
        </w:div>
        <w:div w:id="367687714">
          <w:marLeft w:val="0"/>
          <w:marRight w:val="0"/>
          <w:marTop w:val="150"/>
          <w:marBottom w:val="0"/>
          <w:divBdr>
            <w:top w:val="none" w:sz="0" w:space="0" w:color="auto"/>
            <w:left w:val="none" w:sz="0" w:space="0" w:color="auto"/>
            <w:bottom w:val="none" w:sz="0" w:space="0" w:color="auto"/>
            <w:right w:val="none" w:sz="0" w:space="0" w:color="auto"/>
          </w:divBdr>
        </w:div>
      </w:divsChild>
    </w:div>
    <w:div w:id="1441073528">
      <w:bodyDiv w:val="1"/>
      <w:marLeft w:val="0"/>
      <w:marRight w:val="0"/>
      <w:marTop w:val="0"/>
      <w:marBottom w:val="0"/>
      <w:divBdr>
        <w:top w:val="none" w:sz="0" w:space="0" w:color="auto"/>
        <w:left w:val="none" w:sz="0" w:space="0" w:color="auto"/>
        <w:bottom w:val="none" w:sz="0" w:space="0" w:color="auto"/>
        <w:right w:val="none" w:sz="0" w:space="0" w:color="auto"/>
      </w:divBdr>
      <w:divsChild>
        <w:div w:id="771127509">
          <w:marLeft w:val="0"/>
          <w:marRight w:val="0"/>
          <w:marTop w:val="150"/>
          <w:marBottom w:val="0"/>
          <w:divBdr>
            <w:top w:val="none" w:sz="0" w:space="0" w:color="auto"/>
            <w:left w:val="none" w:sz="0" w:space="0" w:color="auto"/>
            <w:bottom w:val="none" w:sz="0" w:space="0" w:color="auto"/>
            <w:right w:val="none" w:sz="0" w:space="0" w:color="auto"/>
          </w:divBdr>
        </w:div>
        <w:div w:id="598297155">
          <w:marLeft w:val="0"/>
          <w:marRight w:val="0"/>
          <w:marTop w:val="150"/>
          <w:marBottom w:val="0"/>
          <w:divBdr>
            <w:top w:val="none" w:sz="0" w:space="0" w:color="auto"/>
            <w:left w:val="none" w:sz="0" w:space="0" w:color="auto"/>
            <w:bottom w:val="none" w:sz="0" w:space="0" w:color="auto"/>
            <w:right w:val="none" w:sz="0" w:space="0" w:color="auto"/>
          </w:divBdr>
        </w:div>
        <w:div w:id="26805994">
          <w:marLeft w:val="0"/>
          <w:marRight w:val="0"/>
          <w:marTop w:val="150"/>
          <w:marBottom w:val="0"/>
          <w:divBdr>
            <w:top w:val="none" w:sz="0" w:space="0" w:color="auto"/>
            <w:left w:val="none" w:sz="0" w:space="0" w:color="auto"/>
            <w:bottom w:val="none" w:sz="0" w:space="0" w:color="auto"/>
            <w:right w:val="none" w:sz="0" w:space="0" w:color="auto"/>
          </w:divBdr>
        </w:div>
      </w:divsChild>
    </w:div>
    <w:div w:id="1581333404">
      <w:bodyDiv w:val="1"/>
      <w:marLeft w:val="0"/>
      <w:marRight w:val="0"/>
      <w:marTop w:val="0"/>
      <w:marBottom w:val="0"/>
      <w:divBdr>
        <w:top w:val="none" w:sz="0" w:space="0" w:color="auto"/>
        <w:left w:val="none" w:sz="0" w:space="0" w:color="auto"/>
        <w:bottom w:val="none" w:sz="0" w:space="0" w:color="auto"/>
        <w:right w:val="none" w:sz="0" w:space="0" w:color="auto"/>
      </w:divBdr>
      <w:divsChild>
        <w:div w:id="236793636">
          <w:marLeft w:val="0"/>
          <w:marRight w:val="0"/>
          <w:marTop w:val="300"/>
          <w:marBottom w:val="0"/>
          <w:divBdr>
            <w:top w:val="none" w:sz="0" w:space="0" w:color="auto"/>
            <w:left w:val="none" w:sz="0" w:space="0" w:color="auto"/>
            <w:bottom w:val="none" w:sz="0" w:space="0" w:color="auto"/>
            <w:right w:val="none" w:sz="0" w:space="0" w:color="auto"/>
          </w:divBdr>
        </w:div>
        <w:div w:id="21173137">
          <w:marLeft w:val="0"/>
          <w:marRight w:val="0"/>
          <w:marTop w:val="150"/>
          <w:marBottom w:val="0"/>
          <w:divBdr>
            <w:top w:val="none" w:sz="0" w:space="0" w:color="auto"/>
            <w:left w:val="none" w:sz="0" w:space="0" w:color="auto"/>
            <w:bottom w:val="none" w:sz="0" w:space="0" w:color="auto"/>
            <w:right w:val="none" w:sz="0" w:space="0" w:color="auto"/>
          </w:divBdr>
        </w:div>
        <w:div w:id="965817124">
          <w:marLeft w:val="0"/>
          <w:marRight w:val="0"/>
          <w:marTop w:val="150"/>
          <w:marBottom w:val="0"/>
          <w:divBdr>
            <w:top w:val="none" w:sz="0" w:space="0" w:color="auto"/>
            <w:left w:val="none" w:sz="0" w:space="0" w:color="auto"/>
            <w:bottom w:val="none" w:sz="0" w:space="0" w:color="auto"/>
            <w:right w:val="none" w:sz="0" w:space="0" w:color="auto"/>
          </w:divBdr>
        </w:div>
        <w:div w:id="309287756">
          <w:marLeft w:val="0"/>
          <w:marRight w:val="0"/>
          <w:marTop w:val="150"/>
          <w:marBottom w:val="0"/>
          <w:divBdr>
            <w:top w:val="none" w:sz="0" w:space="0" w:color="auto"/>
            <w:left w:val="none" w:sz="0" w:space="0" w:color="auto"/>
            <w:bottom w:val="none" w:sz="0" w:space="0" w:color="auto"/>
            <w:right w:val="none" w:sz="0" w:space="0" w:color="auto"/>
          </w:divBdr>
        </w:div>
        <w:div w:id="268509686">
          <w:marLeft w:val="0"/>
          <w:marRight w:val="0"/>
          <w:marTop w:val="150"/>
          <w:marBottom w:val="0"/>
          <w:divBdr>
            <w:top w:val="none" w:sz="0" w:space="0" w:color="auto"/>
            <w:left w:val="none" w:sz="0" w:space="0" w:color="auto"/>
            <w:bottom w:val="none" w:sz="0" w:space="0" w:color="auto"/>
            <w:right w:val="none" w:sz="0" w:space="0" w:color="auto"/>
          </w:divBdr>
        </w:div>
      </w:divsChild>
    </w:div>
    <w:div w:id="1809859118">
      <w:bodyDiv w:val="1"/>
      <w:marLeft w:val="0"/>
      <w:marRight w:val="0"/>
      <w:marTop w:val="0"/>
      <w:marBottom w:val="0"/>
      <w:divBdr>
        <w:top w:val="none" w:sz="0" w:space="0" w:color="auto"/>
        <w:left w:val="none" w:sz="0" w:space="0" w:color="auto"/>
        <w:bottom w:val="none" w:sz="0" w:space="0" w:color="auto"/>
        <w:right w:val="none" w:sz="0" w:space="0" w:color="auto"/>
      </w:divBdr>
      <w:divsChild>
        <w:div w:id="2070419773">
          <w:marLeft w:val="0"/>
          <w:marRight w:val="0"/>
          <w:marTop w:val="300"/>
          <w:marBottom w:val="0"/>
          <w:divBdr>
            <w:top w:val="none" w:sz="0" w:space="0" w:color="auto"/>
            <w:left w:val="none" w:sz="0" w:space="0" w:color="auto"/>
            <w:bottom w:val="none" w:sz="0" w:space="0" w:color="auto"/>
            <w:right w:val="none" w:sz="0" w:space="0" w:color="auto"/>
          </w:divBdr>
        </w:div>
        <w:div w:id="1152218082">
          <w:marLeft w:val="0"/>
          <w:marRight w:val="0"/>
          <w:marTop w:val="150"/>
          <w:marBottom w:val="0"/>
          <w:divBdr>
            <w:top w:val="none" w:sz="0" w:space="0" w:color="auto"/>
            <w:left w:val="none" w:sz="0" w:space="0" w:color="auto"/>
            <w:bottom w:val="none" w:sz="0" w:space="0" w:color="auto"/>
            <w:right w:val="none" w:sz="0" w:space="0" w:color="auto"/>
          </w:divBdr>
        </w:div>
        <w:div w:id="1640916781">
          <w:marLeft w:val="0"/>
          <w:marRight w:val="0"/>
          <w:marTop w:val="150"/>
          <w:marBottom w:val="0"/>
          <w:divBdr>
            <w:top w:val="none" w:sz="0" w:space="0" w:color="auto"/>
            <w:left w:val="none" w:sz="0" w:space="0" w:color="auto"/>
            <w:bottom w:val="none" w:sz="0" w:space="0" w:color="auto"/>
            <w:right w:val="none" w:sz="0" w:space="0" w:color="auto"/>
          </w:divBdr>
        </w:div>
        <w:div w:id="1302540040">
          <w:marLeft w:val="0"/>
          <w:marRight w:val="0"/>
          <w:marTop w:val="150"/>
          <w:marBottom w:val="0"/>
          <w:divBdr>
            <w:top w:val="none" w:sz="0" w:space="0" w:color="auto"/>
            <w:left w:val="none" w:sz="0" w:space="0" w:color="auto"/>
            <w:bottom w:val="none" w:sz="0" w:space="0" w:color="auto"/>
            <w:right w:val="none" w:sz="0" w:space="0" w:color="auto"/>
          </w:divBdr>
        </w:div>
        <w:div w:id="1594361890">
          <w:marLeft w:val="0"/>
          <w:marRight w:val="0"/>
          <w:marTop w:val="150"/>
          <w:marBottom w:val="0"/>
          <w:divBdr>
            <w:top w:val="none" w:sz="0" w:space="0" w:color="auto"/>
            <w:left w:val="none" w:sz="0" w:space="0" w:color="auto"/>
            <w:bottom w:val="none" w:sz="0" w:space="0" w:color="auto"/>
            <w:right w:val="none" w:sz="0" w:space="0" w:color="auto"/>
          </w:divBdr>
        </w:div>
        <w:div w:id="2073772569">
          <w:marLeft w:val="0"/>
          <w:marRight w:val="0"/>
          <w:marTop w:val="150"/>
          <w:marBottom w:val="0"/>
          <w:divBdr>
            <w:top w:val="none" w:sz="0" w:space="0" w:color="auto"/>
            <w:left w:val="none" w:sz="0" w:space="0" w:color="auto"/>
            <w:bottom w:val="none" w:sz="0" w:space="0" w:color="auto"/>
            <w:right w:val="none" w:sz="0" w:space="0" w:color="auto"/>
          </w:divBdr>
        </w:div>
        <w:div w:id="1612282896">
          <w:marLeft w:val="0"/>
          <w:marRight w:val="0"/>
          <w:marTop w:val="150"/>
          <w:marBottom w:val="0"/>
          <w:divBdr>
            <w:top w:val="none" w:sz="0" w:space="0" w:color="auto"/>
            <w:left w:val="none" w:sz="0" w:space="0" w:color="auto"/>
            <w:bottom w:val="none" w:sz="0" w:space="0" w:color="auto"/>
            <w:right w:val="none" w:sz="0" w:space="0" w:color="auto"/>
          </w:divBdr>
        </w:div>
        <w:div w:id="487983443">
          <w:marLeft w:val="0"/>
          <w:marRight w:val="0"/>
          <w:marTop w:val="150"/>
          <w:marBottom w:val="0"/>
          <w:divBdr>
            <w:top w:val="none" w:sz="0" w:space="0" w:color="auto"/>
            <w:left w:val="none" w:sz="0" w:space="0" w:color="auto"/>
            <w:bottom w:val="none" w:sz="0" w:space="0" w:color="auto"/>
            <w:right w:val="none" w:sz="0" w:space="0" w:color="auto"/>
          </w:divBdr>
        </w:div>
        <w:div w:id="1131365907">
          <w:marLeft w:val="0"/>
          <w:marRight w:val="0"/>
          <w:marTop w:val="150"/>
          <w:marBottom w:val="0"/>
          <w:divBdr>
            <w:top w:val="none" w:sz="0" w:space="0" w:color="auto"/>
            <w:left w:val="none" w:sz="0" w:space="0" w:color="auto"/>
            <w:bottom w:val="none" w:sz="0" w:space="0" w:color="auto"/>
            <w:right w:val="none" w:sz="0" w:space="0" w:color="auto"/>
          </w:divBdr>
        </w:div>
        <w:div w:id="1663002158">
          <w:marLeft w:val="0"/>
          <w:marRight w:val="0"/>
          <w:marTop w:val="150"/>
          <w:marBottom w:val="0"/>
          <w:divBdr>
            <w:top w:val="none" w:sz="0" w:space="0" w:color="auto"/>
            <w:left w:val="none" w:sz="0" w:space="0" w:color="auto"/>
            <w:bottom w:val="none" w:sz="0" w:space="0" w:color="auto"/>
            <w:right w:val="none" w:sz="0" w:space="0" w:color="auto"/>
          </w:divBdr>
        </w:div>
        <w:div w:id="589118037">
          <w:marLeft w:val="0"/>
          <w:marRight w:val="0"/>
          <w:marTop w:val="150"/>
          <w:marBottom w:val="0"/>
          <w:divBdr>
            <w:top w:val="none" w:sz="0" w:space="0" w:color="auto"/>
            <w:left w:val="none" w:sz="0" w:space="0" w:color="auto"/>
            <w:bottom w:val="none" w:sz="0" w:space="0" w:color="auto"/>
            <w:right w:val="none" w:sz="0" w:space="0" w:color="auto"/>
          </w:divBdr>
        </w:div>
        <w:div w:id="1448351288">
          <w:marLeft w:val="0"/>
          <w:marRight w:val="0"/>
          <w:marTop w:val="150"/>
          <w:marBottom w:val="0"/>
          <w:divBdr>
            <w:top w:val="none" w:sz="0" w:space="0" w:color="auto"/>
            <w:left w:val="none" w:sz="0" w:space="0" w:color="auto"/>
            <w:bottom w:val="none" w:sz="0" w:space="0" w:color="auto"/>
            <w:right w:val="none" w:sz="0" w:space="0" w:color="auto"/>
          </w:divBdr>
        </w:div>
      </w:divsChild>
    </w:div>
    <w:div w:id="2028750931">
      <w:bodyDiv w:val="1"/>
      <w:marLeft w:val="0"/>
      <w:marRight w:val="0"/>
      <w:marTop w:val="0"/>
      <w:marBottom w:val="0"/>
      <w:divBdr>
        <w:top w:val="none" w:sz="0" w:space="0" w:color="auto"/>
        <w:left w:val="none" w:sz="0" w:space="0" w:color="auto"/>
        <w:bottom w:val="none" w:sz="0" w:space="0" w:color="auto"/>
        <w:right w:val="none" w:sz="0" w:space="0" w:color="auto"/>
      </w:divBdr>
      <w:divsChild>
        <w:div w:id="1685131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8F15B-7D68-4EAB-A4F2-5B7680FE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29</Pages>
  <Words>5837</Words>
  <Characters>33277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198</cp:revision>
  <cp:lastPrinted>2026-06-18T08:17:00Z</cp:lastPrinted>
  <dcterms:created xsi:type="dcterms:W3CDTF">2026-05-19T16:21:00Z</dcterms:created>
  <dcterms:modified xsi:type="dcterms:W3CDTF">2026-06-18T10:14:00Z</dcterms:modified>
</cp:coreProperties>
</file>