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549BB" w14:textId="1B3A1A49" w:rsidR="00DB0FA2" w:rsidRPr="007A2024" w:rsidRDefault="00C23EEC" w:rsidP="000A3F7D">
      <w:pPr>
        <w:spacing w:after="0" w:line="240" w:lineRule="auto"/>
        <w:rPr>
          <w:rFonts w:ascii="Arial" w:hAnsi="Arial" w:cs="Arial"/>
          <w:b/>
          <w:sz w:val="24"/>
          <w:szCs w:val="24"/>
          <w:lang w:val="mn-MN"/>
        </w:rPr>
      </w:pPr>
      <w:bookmarkStart w:id="0" w:name="_Hlk196221033"/>
      <w:bookmarkEnd w:id="0"/>
      <w:r w:rsidRPr="007A2024">
        <w:rPr>
          <w:noProof/>
          <w:lang w:val="mn-MN"/>
        </w:rPr>
        <w:drawing>
          <wp:inline distT="0" distB="0" distL="0" distR="0" wp14:anchorId="1F0F194B" wp14:editId="214A239F">
            <wp:extent cx="28575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76275"/>
                    </a:xfrm>
                    <a:prstGeom prst="rect">
                      <a:avLst/>
                    </a:prstGeom>
                    <a:noFill/>
                    <a:ln>
                      <a:noFill/>
                    </a:ln>
                  </pic:spPr>
                </pic:pic>
              </a:graphicData>
            </a:graphic>
          </wp:inline>
        </w:drawing>
      </w:r>
    </w:p>
    <w:p w14:paraId="05EA4E4C" w14:textId="77777777" w:rsidR="00DB0FA2" w:rsidRPr="007A2024" w:rsidRDefault="00DB0FA2" w:rsidP="000A3F7D">
      <w:pPr>
        <w:spacing w:after="0" w:line="240" w:lineRule="auto"/>
        <w:ind w:firstLine="706"/>
        <w:jc w:val="center"/>
        <w:rPr>
          <w:rFonts w:ascii="Arial" w:hAnsi="Arial" w:cs="Arial"/>
          <w:b/>
          <w:sz w:val="24"/>
          <w:szCs w:val="24"/>
          <w:lang w:val="mn-MN"/>
        </w:rPr>
      </w:pPr>
    </w:p>
    <w:p w14:paraId="08CA7867" w14:textId="42191855" w:rsidR="00DB0FA2" w:rsidRPr="007A2024" w:rsidRDefault="00DB0FA2" w:rsidP="000A3F7D">
      <w:pPr>
        <w:pStyle w:val="Normal2"/>
        <w:spacing w:after="0" w:line="240" w:lineRule="auto"/>
        <w:rPr>
          <w:lang w:val="mn-MN"/>
        </w:rPr>
      </w:pPr>
    </w:p>
    <w:p w14:paraId="5A79C322" w14:textId="77777777" w:rsidR="00DB0FA2" w:rsidRPr="007A2024" w:rsidRDefault="00DB0FA2" w:rsidP="000A3F7D">
      <w:pPr>
        <w:pStyle w:val="Normal2"/>
        <w:spacing w:after="0" w:line="240" w:lineRule="auto"/>
        <w:jc w:val="center"/>
        <w:rPr>
          <w:lang w:val="mn-MN"/>
        </w:rPr>
      </w:pPr>
    </w:p>
    <w:p w14:paraId="0C3FE6A4" w14:textId="77777777" w:rsidR="00DB0FA2" w:rsidRPr="007A2024" w:rsidRDefault="00DB0FA2" w:rsidP="000A3F7D">
      <w:pPr>
        <w:pStyle w:val="Normal2"/>
        <w:spacing w:after="0" w:line="240" w:lineRule="auto"/>
        <w:jc w:val="center"/>
        <w:rPr>
          <w:lang w:val="mn-MN"/>
        </w:rPr>
      </w:pPr>
    </w:p>
    <w:p w14:paraId="0A7FDBA7" w14:textId="77777777" w:rsidR="00DB0FA2" w:rsidRPr="007A2024" w:rsidRDefault="00DB0FA2" w:rsidP="000A3F7D">
      <w:pPr>
        <w:pStyle w:val="Normal2"/>
        <w:spacing w:after="0" w:line="240" w:lineRule="auto"/>
        <w:jc w:val="center"/>
        <w:rPr>
          <w:lang w:val="mn-MN"/>
        </w:rPr>
      </w:pPr>
    </w:p>
    <w:p w14:paraId="661A4060" w14:textId="77777777" w:rsidR="00DB0FA2" w:rsidRPr="007A2024" w:rsidRDefault="00DB0FA2" w:rsidP="000A3F7D">
      <w:pPr>
        <w:pStyle w:val="Normal2"/>
        <w:spacing w:after="0" w:line="240" w:lineRule="auto"/>
        <w:jc w:val="center"/>
        <w:rPr>
          <w:lang w:val="mn-MN"/>
        </w:rPr>
      </w:pPr>
    </w:p>
    <w:p w14:paraId="1824913F" w14:textId="77777777" w:rsidR="00DB0FA2" w:rsidRPr="007A2024" w:rsidRDefault="00DB0FA2" w:rsidP="000A3F7D">
      <w:pPr>
        <w:pStyle w:val="Normal2"/>
        <w:spacing w:after="0" w:line="240" w:lineRule="auto"/>
        <w:jc w:val="center"/>
        <w:rPr>
          <w:lang w:val="mn-MN"/>
        </w:rPr>
      </w:pPr>
    </w:p>
    <w:p w14:paraId="4DE4E6B7" w14:textId="77777777" w:rsidR="00DB0FA2" w:rsidRPr="007A2024" w:rsidRDefault="00DB0FA2" w:rsidP="000A3F7D">
      <w:pPr>
        <w:pStyle w:val="Normal2"/>
        <w:spacing w:after="0" w:line="240" w:lineRule="auto"/>
        <w:jc w:val="center"/>
        <w:rPr>
          <w:lang w:val="mn-MN"/>
        </w:rPr>
      </w:pPr>
    </w:p>
    <w:p w14:paraId="6173E999" w14:textId="77777777" w:rsidR="00DB0FA2" w:rsidRPr="007A2024" w:rsidRDefault="00DB0FA2" w:rsidP="000A3F7D">
      <w:pPr>
        <w:pStyle w:val="Normal2"/>
        <w:spacing w:after="0" w:line="240" w:lineRule="auto"/>
        <w:jc w:val="center"/>
        <w:rPr>
          <w:lang w:val="mn-MN"/>
        </w:rPr>
      </w:pPr>
    </w:p>
    <w:p w14:paraId="36D57ABC" w14:textId="77777777" w:rsidR="00DB0FA2" w:rsidRPr="007A2024" w:rsidRDefault="00DB0FA2" w:rsidP="000A3F7D">
      <w:pPr>
        <w:pStyle w:val="Normal2"/>
        <w:spacing w:after="0" w:line="240" w:lineRule="auto"/>
        <w:jc w:val="center"/>
        <w:rPr>
          <w:lang w:val="mn-MN"/>
        </w:rPr>
      </w:pPr>
    </w:p>
    <w:p w14:paraId="36D24435" w14:textId="77777777" w:rsidR="00DB0FA2" w:rsidRPr="007A2024" w:rsidRDefault="00DB0FA2" w:rsidP="000A3F7D">
      <w:pPr>
        <w:pStyle w:val="Normal2"/>
        <w:spacing w:after="0" w:line="240" w:lineRule="auto"/>
        <w:jc w:val="center"/>
        <w:rPr>
          <w:lang w:val="mn-MN"/>
        </w:rPr>
      </w:pPr>
    </w:p>
    <w:p w14:paraId="3B8F6ACA" w14:textId="77777777" w:rsidR="00DB0FA2" w:rsidRPr="007A2024" w:rsidRDefault="00DB0FA2" w:rsidP="000A3F7D">
      <w:pPr>
        <w:pStyle w:val="Normal2"/>
        <w:spacing w:after="0" w:line="240" w:lineRule="auto"/>
        <w:rPr>
          <w:lang w:val="mn-MN"/>
        </w:rPr>
      </w:pPr>
    </w:p>
    <w:p w14:paraId="08009071" w14:textId="77777777" w:rsidR="00DB0FA2" w:rsidRPr="007A2024" w:rsidRDefault="00DB0FA2" w:rsidP="000A3F7D">
      <w:pPr>
        <w:pStyle w:val="Normal2"/>
        <w:spacing w:after="0" w:line="240" w:lineRule="auto"/>
        <w:jc w:val="center"/>
        <w:rPr>
          <w:lang w:val="mn-MN"/>
        </w:rPr>
      </w:pPr>
    </w:p>
    <w:p w14:paraId="18B1F65A" w14:textId="77777777" w:rsidR="00DB0FA2" w:rsidRPr="007A2024" w:rsidRDefault="00DB0FA2" w:rsidP="000A3F7D">
      <w:pPr>
        <w:pStyle w:val="Normal2"/>
        <w:spacing w:after="0" w:line="240" w:lineRule="auto"/>
        <w:jc w:val="center"/>
        <w:rPr>
          <w:lang w:val="mn-MN"/>
        </w:rPr>
      </w:pPr>
    </w:p>
    <w:p w14:paraId="7E44901E" w14:textId="77777777" w:rsidR="00DB0FA2" w:rsidRPr="007A2024" w:rsidRDefault="00DB0FA2" w:rsidP="000A3F7D">
      <w:pPr>
        <w:pStyle w:val="Normal2"/>
        <w:spacing w:after="0" w:line="240" w:lineRule="auto"/>
        <w:jc w:val="center"/>
        <w:rPr>
          <w:color w:val="0F243E"/>
          <w:lang w:val="mn-MN"/>
        </w:rPr>
      </w:pPr>
    </w:p>
    <w:p w14:paraId="2759BC4C" w14:textId="77777777" w:rsidR="00DB0FA2" w:rsidRPr="007A2024" w:rsidRDefault="00DB0FA2" w:rsidP="000A3F7D">
      <w:pPr>
        <w:pStyle w:val="Normal10"/>
        <w:spacing w:after="0" w:line="240" w:lineRule="auto"/>
        <w:jc w:val="center"/>
        <w:rPr>
          <w:color w:val="17365D"/>
          <w:lang w:val="mn-MN"/>
        </w:rPr>
      </w:pPr>
    </w:p>
    <w:p w14:paraId="38996A94" w14:textId="0CE6FE2A" w:rsidR="00DB0FA2" w:rsidRPr="007A2024" w:rsidRDefault="00DB0FA2" w:rsidP="000A3F7D">
      <w:pPr>
        <w:spacing w:after="0" w:line="240" w:lineRule="auto"/>
        <w:ind w:firstLine="706"/>
        <w:jc w:val="center"/>
        <w:rPr>
          <w:rFonts w:ascii="Arial" w:hAnsi="Arial" w:cs="Arial"/>
          <w:b/>
          <w:sz w:val="40"/>
          <w:szCs w:val="40"/>
          <w:lang w:val="mn-MN"/>
        </w:rPr>
      </w:pPr>
      <w:r w:rsidRPr="007A2024">
        <w:rPr>
          <w:rFonts w:ascii="Arial" w:hAnsi="Arial" w:cs="Arial"/>
          <w:b/>
          <w:sz w:val="40"/>
          <w:szCs w:val="40"/>
          <w:lang w:val="mn-MN"/>
        </w:rPr>
        <w:t>НИЙГМИЙН ХАЛАМЖИЙН ТУХАЙ</w:t>
      </w:r>
      <w:r w:rsidR="005B67F4">
        <w:rPr>
          <w:rFonts w:ascii="Arial" w:hAnsi="Arial" w:cs="Arial"/>
          <w:b/>
          <w:sz w:val="40"/>
          <w:szCs w:val="40"/>
          <w:lang w:val="mn-MN"/>
        </w:rPr>
        <w:t xml:space="preserve"> ХУУЛЬ</w:t>
      </w:r>
      <w:r w:rsidR="00893E29" w:rsidRPr="007A2024">
        <w:rPr>
          <w:rFonts w:ascii="Arial" w:hAnsi="Arial" w:cs="Arial"/>
          <w:b/>
          <w:sz w:val="40"/>
          <w:szCs w:val="40"/>
          <w:lang w:val="mn-MN"/>
        </w:rPr>
        <w:t xml:space="preserve"> /ШИНЭЧИЛСЭН НАЙРУУЛГА/</w:t>
      </w:r>
      <w:r w:rsidR="005B67F4">
        <w:rPr>
          <w:rFonts w:ascii="Arial" w:hAnsi="Arial" w:cs="Arial"/>
          <w:b/>
          <w:sz w:val="40"/>
          <w:szCs w:val="40"/>
          <w:lang w:val="mn-MN"/>
        </w:rPr>
        <w:t>-ЫН</w:t>
      </w:r>
      <w:r w:rsidR="006E2768" w:rsidRPr="007A2024">
        <w:rPr>
          <w:rFonts w:ascii="Arial" w:hAnsi="Arial" w:cs="Arial"/>
          <w:b/>
          <w:sz w:val="40"/>
          <w:szCs w:val="40"/>
          <w:lang w:val="mn-MN"/>
        </w:rPr>
        <w:t xml:space="preserve"> </w:t>
      </w:r>
      <w:r w:rsidRPr="007A2024">
        <w:rPr>
          <w:rFonts w:ascii="Arial" w:hAnsi="Arial" w:cs="Arial"/>
          <w:b/>
          <w:sz w:val="40"/>
          <w:szCs w:val="40"/>
          <w:lang w:val="mn-MN"/>
        </w:rPr>
        <w:t xml:space="preserve"> </w:t>
      </w:r>
    </w:p>
    <w:p w14:paraId="7355F436" w14:textId="6EE8FA80" w:rsidR="00DB0FA2" w:rsidRPr="007A2024" w:rsidRDefault="00DB0FA2" w:rsidP="005B67F4">
      <w:pPr>
        <w:spacing w:after="0" w:line="240" w:lineRule="auto"/>
        <w:ind w:firstLine="706"/>
        <w:jc w:val="center"/>
        <w:rPr>
          <w:rFonts w:ascii="Arial" w:hAnsi="Arial" w:cs="Arial"/>
          <w:b/>
          <w:sz w:val="40"/>
          <w:szCs w:val="40"/>
          <w:lang w:val="mn-MN"/>
        </w:rPr>
      </w:pPr>
      <w:r w:rsidRPr="007A2024">
        <w:rPr>
          <w:rFonts w:ascii="Arial" w:hAnsi="Arial" w:cs="Arial"/>
          <w:b/>
          <w:sz w:val="40"/>
          <w:szCs w:val="40"/>
          <w:lang w:val="mn-MN"/>
        </w:rPr>
        <w:t>ТӨСӨЛД ХИЙСЭН ЗАРДЛЫН ТООЦООНЫ ТАЙЛАН</w:t>
      </w:r>
    </w:p>
    <w:p w14:paraId="4386AF62" w14:textId="77777777" w:rsidR="00DB0FA2" w:rsidRPr="007A2024" w:rsidRDefault="00DB0FA2" w:rsidP="000A3F7D">
      <w:pPr>
        <w:pStyle w:val="Normal10"/>
        <w:spacing w:after="0" w:line="240" w:lineRule="auto"/>
        <w:jc w:val="center"/>
        <w:rPr>
          <w:color w:val="auto"/>
          <w:sz w:val="36"/>
          <w:szCs w:val="36"/>
          <w:lang w:val="mn-MN"/>
        </w:rPr>
      </w:pPr>
    </w:p>
    <w:p w14:paraId="21030E82" w14:textId="77777777" w:rsidR="00DB0FA2" w:rsidRPr="007A2024" w:rsidRDefault="00DB0FA2" w:rsidP="000A3F7D">
      <w:pPr>
        <w:pStyle w:val="Normal2"/>
        <w:spacing w:after="0" w:line="240" w:lineRule="auto"/>
        <w:jc w:val="center"/>
        <w:rPr>
          <w:color w:val="auto"/>
          <w:sz w:val="36"/>
          <w:szCs w:val="36"/>
          <w:lang w:val="mn-MN"/>
        </w:rPr>
      </w:pPr>
    </w:p>
    <w:p w14:paraId="0D5044C8" w14:textId="77777777" w:rsidR="00DB0FA2" w:rsidRPr="007A2024" w:rsidRDefault="00DB0FA2" w:rsidP="000A3F7D">
      <w:pPr>
        <w:pStyle w:val="Normal2"/>
        <w:spacing w:after="0" w:line="240" w:lineRule="auto"/>
        <w:jc w:val="center"/>
        <w:rPr>
          <w:color w:val="auto"/>
          <w:sz w:val="36"/>
          <w:szCs w:val="36"/>
          <w:lang w:val="mn-MN"/>
        </w:rPr>
      </w:pPr>
    </w:p>
    <w:p w14:paraId="5B6B5EEF" w14:textId="77777777" w:rsidR="00DB0FA2" w:rsidRPr="007A2024" w:rsidRDefault="00DB0FA2" w:rsidP="000A3F7D">
      <w:pPr>
        <w:pStyle w:val="Normal2"/>
        <w:spacing w:after="0" w:line="240" w:lineRule="auto"/>
        <w:jc w:val="center"/>
        <w:rPr>
          <w:color w:val="auto"/>
          <w:lang w:val="mn-MN"/>
        </w:rPr>
      </w:pPr>
    </w:p>
    <w:p w14:paraId="4125CC18" w14:textId="77777777" w:rsidR="00DB0FA2" w:rsidRPr="007A2024" w:rsidRDefault="00DB0FA2" w:rsidP="000A3F7D">
      <w:pPr>
        <w:pStyle w:val="Normal2"/>
        <w:spacing w:after="0" w:line="240" w:lineRule="auto"/>
        <w:jc w:val="center"/>
        <w:rPr>
          <w:color w:val="auto"/>
          <w:lang w:val="mn-MN"/>
        </w:rPr>
      </w:pPr>
    </w:p>
    <w:p w14:paraId="62138351" w14:textId="77777777" w:rsidR="00DB0FA2" w:rsidRPr="007A2024" w:rsidRDefault="00DB0FA2" w:rsidP="000A3F7D">
      <w:pPr>
        <w:pStyle w:val="Normal2"/>
        <w:spacing w:after="0" w:line="240" w:lineRule="auto"/>
        <w:jc w:val="center"/>
        <w:rPr>
          <w:color w:val="auto"/>
          <w:lang w:val="mn-MN"/>
        </w:rPr>
      </w:pPr>
    </w:p>
    <w:p w14:paraId="21A1A906" w14:textId="77777777" w:rsidR="00DB0FA2" w:rsidRPr="007A2024" w:rsidRDefault="00DB0FA2" w:rsidP="000A3F7D">
      <w:pPr>
        <w:pStyle w:val="Normal2"/>
        <w:spacing w:after="0" w:line="240" w:lineRule="auto"/>
        <w:jc w:val="center"/>
        <w:rPr>
          <w:color w:val="auto"/>
          <w:lang w:val="mn-MN"/>
        </w:rPr>
      </w:pPr>
    </w:p>
    <w:p w14:paraId="51DE028D" w14:textId="77777777" w:rsidR="00DB0FA2" w:rsidRPr="007A2024" w:rsidRDefault="00DB0FA2" w:rsidP="000A3F7D">
      <w:pPr>
        <w:pStyle w:val="Normal2"/>
        <w:spacing w:after="0" w:line="240" w:lineRule="auto"/>
        <w:jc w:val="center"/>
        <w:rPr>
          <w:color w:val="auto"/>
          <w:lang w:val="mn-MN"/>
        </w:rPr>
      </w:pPr>
    </w:p>
    <w:p w14:paraId="4D14BDFA" w14:textId="77777777" w:rsidR="00DB0FA2" w:rsidRPr="007A2024" w:rsidRDefault="00DB0FA2" w:rsidP="000A3F7D">
      <w:pPr>
        <w:pStyle w:val="Normal2"/>
        <w:spacing w:after="0" w:line="240" w:lineRule="auto"/>
        <w:jc w:val="center"/>
        <w:rPr>
          <w:color w:val="auto"/>
          <w:lang w:val="mn-MN"/>
        </w:rPr>
      </w:pPr>
    </w:p>
    <w:p w14:paraId="2FC90919" w14:textId="77777777" w:rsidR="00DB0FA2" w:rsidRPr="007A2024" w:rsidRDefault="00DB0FA2" w:rsidP="000A3F7D">
      <w:pPr>
        <w:pStyle w:val="Normal2"/>
        <w:spacing w:after="0" w:line="240" w:lineRule="auto"/>
        <w:rPr>
          <w:color w:val="auto"/>
          <w:lang w:val="mn-MN"/>
        </w:rPr>
      </w:pPr>
    </w:p>
    <w:p w14:paraId="4E6EBF6D" w14:textId="77777777" w:rsidR="00DB0FA2" w:rsidRPr="007A2024" w:rsidRDefault="00DB0FA2" w:rsidP="000A3F7D">
      <w:pPr>
        <w:pStyle w:val="Normal2"/>
        <w:spacing w:after="0" w:line="240" w:lineRule="auto"/>
        <w:jc w:val="center"/>
        <w:rPr>
          <w:color w:val="auto"/>
          <w:lang w:val="mn-MN"/>
        </w:rPr>
      </w:pPr>
    </w:p>
    <w:p w14:paraId="09B28D0C" w14:textId="77777777" w:rsidR="00DB0FA2" w:rsidRPr="007A2024" w:rsidRDefault="00DB0FA2" w:rsidP="000A3F7D">
      <w:pPr>
        <w:pStyle w:val="Normal2"/>
        <w:spacing w:after="0" w:line="240" w:lineRule="auto"/>
        <w:jc w:val="center"/>
        <w:rPr>
          <w:color w:val="auto"/>
          <w:lang w:val="mn-MN"/>
        </w:rPr>
      </w:pPr>
    </w:p>
    <w:p w14:paraId="21D9ADAC" w14:textId="77777777" w:rsidR="00DB0FA2" w:rsidRPr="007A2024" w:rsidRDefault="00DB0FA2" w:rsidP="000A3F7D">
      <w:pPr>
        <w:pStyle w:val="Normal2"/>
        <w:spacing w:after="0" w:line="240" w:lineRule="auto"/>
        <w:jc w:val="center"/>
        <w:rPr>
          <w:color w:val="auto"/>
          <w:lang w:val="mn-MN"/>
        </w:rPr>
      </w:pPr>
    </w:p>
    <w:p w14:paraId="36E86EAF" w14:textId="77777777" w:rsidR="00DB0FA2" w:rsidRPr="007A2024" w:rsidRDefault="00DB0FA2" w:rsidP="000A3F7D">
      <w:pPr>
        <w:pStyle w:val="Normal2"/>
        <w:spacing w:after="0" w:line="240" w:lineRule="auto"/>
        <w:jc w:val="center"/>
        <w:rPr>
          <w:color w:val="auto"/>
          <w:lang w:val="mn-MN"/>
        </w:rPr>
      </w:pPr>
    </w:p>
    <w:p w14:paraId="0DEB0931" w14:textId="77777777" w:rsidR="00DB0FA2" w:rsidRPr="007A2024" w:rsidRDefault="00DB0FA2" w:rsidP="000A3F7D">
      <w:pPr>
        <w:pStyle w:val="Normal2"/>
        <w:spacing w:after="0" w:line="240" w:lineRule="auto"/>
        <w:jc w:val="center"/>
        <w:rPr>
          <w:color w:val="auto"/>
          <w:lang w:val="mn-MN"/>
        </w:rPr>
      </w:pPr>
    </w:p>
    <w:p w14:paraId="0CCC5992" w14:textId="77777777" w:rsidR="00DB0FA2" w:rsidRPr="007A2024" w:rsidRDefault="00DB0FA2" w:rsidP="000A3F7D">
      <w:pPr>
        <w:pStyle w:val="Normal2"/>
        <w:spacing w:after="0" w:line="240" w:lineRule="auto"/>
        <w:jc w:val="center"/>
        <w:rPr>
          <w:color w:val="auto"/>
          <w:lang w:val="mn-MN"/>
        </w:rPr>
      </w:pPr>
    </w:p>
    <w:p w14:paraId="1694F56E" w14:textId="77777777" w:rsidR="00DB0FA2" w:rsidRPr="007A2024" w:rsidRDefault="00DB0FA2" w:rsidP="000A3F7D">
      <w:pPr>
        <w:pStyle w:val="Normal2"/>
        <w:spacing w:after="0" w:line="240" w:lineRule="auto"/>
        <w:jc w:val="center"/>
        <w:rPr>
          <w:color w:val="auto"/>
          <w:lang w:val="mn-MN"/>
        </w:rPr>
      </w:pPr>
    </w:p>
    <w:p w14:paraId="6B984A0F" w14:textId="77777777" w:rsidR="001A1F38" w:rsidRPr="007A2024" w:rsidRDefault="001A1F38" w:rsidP="000A3F7D">
      <w:pPr>
        <w:pStyle w:val="Normal2"/>
        <w:spacing w:after="0" w:line="240" w:lineRule="auto"/>
        <w:jc w:val="center"/>
        <w:rPr>
          <w:color w:val="auto"/>
          <w:lang w:val="mn-MN"/>
        </w:rPr>
      </w:pPr>
    </w:p>
    <w:p w14:paraId="4C5E1E21" w14:textId="77777777" w:rsidR="00DB0FA2" w:rsidRPr="007A2024" w:rsidRDefault="00DB0FA2" w:rsidP="000A3F7D">
      <w:pPr>
        <w:pStyle w:val="Normal2"/>
        <w:spacing w:after="0" w:line="240" w:lineRule="auto"/>
        <w:rPr>
          <w:b/>
          <w:color w:val="auto"/>
          <w:lang w:val="mn-MN"/>
        </w:rPr>
      </w:pPr>
    </w:p>
    <w:p w14:paraId="51B6BB6B" w14:textId="77777777" w:rsidR="00DB0FA2" w:rsidRPr="007A2024" w:rsidRDefault="00DB0FA2" w:rsidP="000A3F7D">
      <w:pPr>
        <w:pStyle w:val="Normal2"/>
        <w:spacing w:after="0" w:line="240" w:lineRule="auto"/>
        <w:jc w:val="center"/>
        <w:rPr>
          <w:b/>
          <w:color w:val="auto"/>
          <w:lang w:val="mn-MN"/>
        </w:rPr>
      </w:pPr>
      <w:r w:rsidRPr="007A2024">
        <w:rPr>
          <w:b/>
          <w:color w:val="auto"/>
          <w:lang w:val="mn-MN"/>
        </w:rPr>
        <w:t>Улаанбаатар хот</w:t>
      </w:r>
    </w:p>
    <w:p w14:paraId="6A40D322" w14:textId="4C0FB608" w:rsidR="001A1F38" w:rsidRPr="007A2024" w:rsidRDefault="00156F4E" w:rsidP="000A3F7D">
      <w:pPr>
        <w:pStyle w:val="Normal2"/>
        <w:tabs>
          <w:tab w:val="left" w:pos="2160"/>
        </w:tabs>
        <w:spacing w:after="0" w:line="240" w:lineRule="auto"/>
        <w:jc w:val="center"/>
        <w:rPr>
          <w:b/>
          <w:color w:val="auto"/>
          <w:lang w:val="mn-MN"/>
        </w:rPr>
      </w:pPr>
      <w:r w:rsidRPr="007A2024">
        <w:rPr>
          <w:b/>
          <w:color w:val="auto"/>
          <w:lang w:val="mn-MN"/>
        </w:rPr>
        <w:t>202</w:t>
      </w:r>
      <w:r w:rsidR="008951EB">
        <w:rPr>
          <w:b/>
          <w:color w:val="auto"/>
          <w:lang w:val="mn-MN"/>
        </w:rPr>
        <w:t>6</w:t>
      </w:r>
      <w:r w:rsidR="00DB0FA2" w:rsidRPr="007A2024">
        <w:rPr>
          <w:b/>
          <w:color w:val="auto"/>
          <w:lang w:val="mn-MN"/>
        </w:rPr>
        <w:t xml:space="preserve"> он</w:t>
      </w:r>
    </w:p>
    <w:p w14:paraId="60F2AA80" w14:textId="77777777" w:rsidR="00C23EEC" w:rsidRPr="007A2024" w:rsidRDefault="00C23EEC" w:rsidP="000A3F7D">
      <w:pPr>
        <w:pStyle w:val="Normal2"/>
        <w:tabs>
          <w:tab w:val="left" w:pos="2160"/>
        </w:tabs>
        <w:spacing w:after="0" w:line="240" w:lineRule="auto"/>
        <w:jc w:val="center"/>
        <w:rPr>
          <w:b/>
          <w:color w:val="auto"/>
          <w:lang w:val="mn-MN"/>
        </w:rPr>
      </w:pPr>
    </w:p>
    <w:p w14:paraId="51906EB2" w14:textId="1DDC51DE" w:rsidR="00D3526D" w:rsidRPr="007A2024" w:rsidRDefault="00A9535A" w:rsidP="002115A3">
      <w:pPr>
        <w:spacing w:after="0" w:line="240" w:lineRule="auto"/>
        <w:ind w:firstLine="706"/>
        <w:jc w:val="center"/>
        <w:rPr>
          <w:rFonts w:ascii="Arial" w:hAnsi="Arial" w:cs="Arial"/>
          <w:b/>
          <w:sz w:val="24"/>
          <w:szCs w:val="24"/>
          <w:lang w:val="mn-MN"/>
        </w:rPr>
      </w:pPr>
      <w:r w:rsidRPr="007A2024">
        <w:rPr>
          <w:rFonts w:ascii="Arial" w:hAnsi="Arial" w:cs="Arial"/>
          <w:b/>
          <w:sz w:val="24"/>
          <w:szCs w:val="24"/>
          <w:lang w:val="mn-MN"/>
        </w:rPr>
        <w:lastRenderedPageBreak/>
        <w:t xml:space="preserve">НИЙГМИЙН ХАЛАМЖИЙН </w:t>
      </w:r>
      <w:r w:rsidR="00B74388" w:rsidRPr="007A2024">
        <w:rPr>
          <w:rFonts w:ascii="Arial" w:hAnsi="Arial" w:cs="Arial"/>
          <w:b/>
          <w:sz w:val="24"/>
          <w:szCs w:val="24"/>
          <w:lang w:val="mn-MN"/>
        </w:rPr>
        <w:t xml:space="preserve">ТУХАЙ </w:t>
      </w:r>
      <w:r w:rsidR="00D5445E">
        <w:rPr>
          <w:rFonts w:ascii="Arial" w:hAnsi="Arial" w:cs="Arial"/>
          <w:b/>
          <w:sz w:val="24"/>
          <w:szCs w:val="24"/>
          <w:lang w:val="mn-MN"/>
        </w:rPr>
        <w:t xml:space="preserve">ХУУЛЬ </w:t>
      </w:r>
      <w:r w:rsidR="00893E29" w:rsidRPr="007A2024">
        <w:rPr>
          <w:rFonts w:ascii="Arial" w:hAnsi="Arial" w:cs="Arial"/>
          <w:b/>
          <w:sz w:val="24"/>
          <w:szCs w:val="24"/>
          <w:lang w:val="mn-MN"/>
        </w:rPr>
        <w:t>/ШИНЭЧИЛСЭН НАЙРУУЛГА/</w:t>
      </w:r>
      <w:r w:rsidR="00D5445E">
        <w:rPr>
          <w:rFonts w:ascii="Arial" w:hAnsi="Arial" w:cs="Arial"/>
          <w:b/>
          <w:sz w:val="24"/>
          <w:szCs w:val="24"/>
          <w:lang w:val="mn-MN"/>
        </w:rPr>
        <w:t>-ЫН</w:t>
      </w:r>
      <w:r w:rsidR="00BE75FE" w:rsidRPr="007A2024">
        <w:rPr>
          <w:rFonts w:ascii="Arial" w:hAnsi="Arial" w:cs="Arial"/>
          <w:b/>
          <w:sz w:val="24"/>
          <w:szCs w:val="24"/>
          <w:lang w:val="mn-MN"/>
        </w:rPr>
        <w:t xml:space="preserve"> ТӨСӨЛД </w:t>
      </w:r>
      <w:r w:rsidRPr="007A2024">
        <w:rPr>
          <w:rFonts w:ascii="Arial" w:hAnsi="Arial" w:cs="Arial"/>
          <w:b/>
          <w:sz w:val="24"/>
          <w:szCs w:val="24"/>
          <w:lang w:val="mn-MN"/>
        </w:rPr>
        <w:t xml:space="preserve">ХИЙСЭН </w:t>
      </w:r>
      <w:r w:rsidR="00BE75FE" w:rsidRPr="007A2024">
        <w:rPr>
          <w:rFonts w:ascii="Arial" w:hAnsi="Arial" w:cs="Arial"/>
          <w:b/>
          <w:sz w:val="24"/>
          <w:szCs w:val="24"/>
          <w:lang w:val="mn-MN"/>
        </w:rPr>
        <w:t>ЗАРДЛЫН ТООЦООНЫ ТА</w:t>
      </w:r>
      <w:r w:rsidR="002B1172" w:rsidRPr="007A2024">
        <w:rPr>
          <w:rFonts w:ascii="Arial" w:hAnsi="Arial" w:cs="Arial"/>
          <w:b/>
          <w:sz w:val="24"/>
          <w:szCs w:val="24"/>
          <w:lang w:val="mn-MN"/>
        </w:rPr>
        <w:t>Й</w:t>
      </w:r>
      <w:r w:rsidR="00BE75FE" w:rsidRPr="007A2024">
        <w:rPr>
          <w:rFonts w:ascii="Arial" w:hAnsi="Arial" w:cs="Arial"/>
          <w:b/>
          <w:sz w:val="24"/>
          <w:szCs w:val="24"/>
          <w:lang w:val="mn-MN"/>
        </w:rPr>
        <w:t>ЛАН</w:t>
      </w:r>
    </w:p>
    <w:p w14:paraId="2CF37802" w14:textId="77777777" w:rsidR="00A9535A" w:rsidRPr="007A2024" w:rsidRDefault="00A9535A" w:rsidP="002115A3">
      <w:pPr>
        <w:spacing w:after="0" w:line="240" w:lineRule="auto"/>
        <w:ind w:firstLine="706"/>
        <w:jc w:val="center"/>
        <w:rPr>
          <w:rFonts w:ascii="Arial" w:hAnsi="Arial" w:cs="Arial"/>
          <w:b/>
          <w:sz w:val="24"/>
          <w:szCs w:val="24"/>
          <w:lang w:val="mn-MN"/>
        </w:rPr>
      </w:pPr>
    </w:p>
    <w:p w14:paraId="134FBA4C" w14:textId="77777777" w:rsidR="00BE75FE" w:rsidRPr="007A2024" w:rsidRDefault="00A9535A" w:rsidP="002115A3">
      <w:pPr>
        <w:spacing w:after="120" w:line="240" w:lineRule="auto"/>
        <w:ind w:firstLine="706"/>
        <w:jc w:val="both"/>
        <w:rPr>
          <w:rFonts w:ascii="Arial" w:hAnsi="Arial" w:cs="Arial"/>
          <w:sz w:val="24"/>
          <w:szCs w:val="24"/>
          <w:lang w:val="mn-MN"/>
        </w:rPr>
      </w:pPr>
      <w:r w:rsidRPr="007A2024">
        <w:rPr>
          <w:rFonts w:ascii="Arial" w:hAnsi="Arial" w:cs="Arial"/>
          <w:bCs/>
          <w:sz w:val="24"/>
          <w:szCs w:val="24"/>
          <w:lang w:val="mn-MN"/>
        </w:rPr>
        <w:t>Нийгмийн халамжийн</w:t>
      </w:r>
      <w:r w:rsidR="00BE75FE" w:rsidRPr="007A2024">
        <w:rPr>
          <w:rFonts w:ascii="Arial" w:hAnsi="Arial" w:cs="Arial"/>
          <w:bCs/>
          <w:sz w:val="24"/>
          <w:szCs w:val="24"/>
          <w:lang w:val="mn-MN"/>
        </w:rPr>
        <w:t xml:space="preserve"> тухай хуулийн </w:t>
      </w:r>
      <w:r w:rsidR="00B74388" w:rsidRPr="007A2024">
        <w:rPr>
          <w:rFonts w:ascii="Arial" w:hAnsi="Arial" w:cs="Arial"/>
          <w:bCs/>
          <w:sz w:val="24"/>
          <w:szCs w:val="24"/>
          <w:lang w:val="mn-MN"/>
        </w:rPr>
        <w:t xml:space="preserve">шинэчилсэн найруулгын </w:t>
      </w:r>
      <w:r w:rsidR="00BE75FE" w:rsidRPr="007A2024">
        <w:rPr>
          <w:rFonts w:ascii="Arial" w:hAnsi="Arial" w:cs="Arial"/>
          <w:bCs/>
          <w:sz w:val="24"/>
          <w:szCs w:val="24"/>
          <w:lang w:val="mn-MN"/>
        </w:rPr>
        <w:t>төс</w:t>
      </w:r>
      <w:r w:rsidR="00245E6E" w:rsidRPr="007A2024">
        <w:rPr>
          <w:rFonts w:ascii="Arial" w:hAnsi="Arial" w:cs="Arial"/>
          <w:bCs/>
          <w:sz w:val="24"/>
          <w:szCs w:val="24"/>
          <w:lang w:val="mn-MN"/>
        </w:rPr>
        <w:t>өл</w:t>
      </w:r>
      <w:r w:rsidR="00893E29" w:rsidRPr="007A2024">
        <w:rPr>
          <w:rFonts w:ascii="Arial" w:hAnsi="Arial" w:cs="Arial"/>
          <w:bCs/>
          <w:sz w:val="24"/>
          <w:szCs w:val="24"/>
          <w:lang w:val="mn-MN"/>
        </w:rPr>
        <w:t xml:space="preserve"> </w:t>
      </w:r>
      <w:r w:rsidR="00245E6E" w:rsidRPr="007A2024">
        <w:rPr>
          <w:rFonts w:ascii="Arial" w:hAnsi="Arial" w:cs="Arial"/>
          <w:bCs/>
          <w:sz w:val="24"/>
          <w:szCs w:val="24"/>
          <w:lang w:val="mn-MN"/>
        </w:rPr>
        <w:t>болон бусад дагалдан гарах хуу</w:t>
      </w:r>
      <w:r w:rsidR="00BE75FE" w:rsidRPr="007A2024">
        <w:rPr>
          <w:rFonts w:ascii="Arial" w:hAnsi="Arial" w:cs="Arial"/>
          <w:bCs/>
          <w:sz w:val="24"/>
          <w:szCs w:val="24"/>
          <w:lang w:val="mn-MN"/>
        </w:rPr>
        <w:t xml:space="preserve">лийг </w:t>
      </w:r>
      <w:r w:rsidR="00BE75FE" w:rsidRPr="007A2024">
        <w:rPr>
          <w:rFonts w:ascii="Arial" w:hAnsi="Arial" w:cs="Arial"/>
          <w:sz w:val="24"/>
          <w:szCs w:val="24"/>
          <w:lang w:val="mn-MN"/>
        </w:rPr>
        <w:t>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r w:rsidR="006E2768" w:rsidRPr="007A2024">
        <w:rPr>
          <w:rFonts w:ascii="Arial" w:hAnsi="Arial" w:cs="Arial"/>
          <w:sz w:val="24"/>
          <w:szCs w:val="24"/>
          <w:lang w:val="mn-MN"/>
        </w:rPr>
        <w:t xml:space="preserve"> </w:t>
      </w:r>
    </w:p>
    <w:p w14:paraId="74AAB9B7" w14:textId="310C2ADA" w:rsidR="00A9535A" w:rsidRPr="007A2024" w:rsidRDefault="006D7F35" w:rsidP="002115A3">
      <w:pPr>
        <w:spacing w:after="120" w:line="240" w:lineRule="auto"/>
        <w:ind w:firstLine="706"/>
        <w:jc w:val="both"/>
        <w:rPr>
          <w:rFonts w:ascii="Arial" w:hAnsi="Arial" w:cs="Arial"/>
          <w:sz w:val="24"/>
          <w:szCs w:val="24"/>
          <w:lang w:val="mn-MN"/>
        </w:rPr>
      </w:pPr>
      <w:r w:rsidRPr="007A2024">
        <w:rPr>
          <w:rFonts w:ascii="Arial" w:hAnsi="Arial" w:cs="Arial"/>
          <w:sz w:val="24"/>
          <w:szCs w:val="24"/>
          <w:lang w:val="mn-MN"/>
        </w:rPr>
        <w:t>Нийгмийн халамжийн тухай шинэчилсэн найруулгын төс</w:t>
      </w:r>
      <w:r w:rsidR="00245E6E" w:rsidRPr="007A2024">
        <w:rPr>
          <w:rFonts w:ascii="Arial" w:hAnsi="Arial" w:cs="Arial"/>
          <w:sz w:val="24"/>
          <w:szCs w:val="24"/>
          <w:lang w:val="mn-MN"/>
        </w:rPr>
        <w:t>өл</w:t>
      </w:r>
      <w:r w:rsidR="00893E29" w:rsidRPr="007A2024">
        <w:rPr>
          <w:rFonts w:ascii="Arial" w:hAnsi="Arial" w:cs="Arial"/>
          <w:sz w:val="24"/>
          <w:szCs w:val="24"/>
          <w:lang w:val="mn-MN"/>
        </w:rPr>
        <w:t xml:space="preserve"> </w:t>
      </w:r>
      <w:r w:rsidR="00245E6E" w:rsidRPr="007A2024">
        <w:rPr>
          <w:rFonts w:ascii="Arial" w:hAnsi="Arial" w:cs="Arial"/>
          <w:sz w:val="24"/>
          <w:szCs w:val="24"/>
          <w:lang w:val="mn-MN"/>
        </w:rPr>
        <w:t xml:space="preserve">болон бусад дагалдан гарах хуулийн төслүүдийг </w:t>
      </w:r>
      <w:r w:rsidRPr="007A2024">
        <w:rPr>
          <w:rFonts w:ascii="Arial" w:hAnsi="Arial" w:cs="Arial"/>
          <w:sz w:val="24"/>
          <w:szCs w:val="24"/>
          <w:lang w:val="mn-MN"/>
        </w:rPr>
        <w:t>202</w:t>
      </w:r>
      <w:r w:rsidR="00C50E4E">
        <w:rPr>
          <w:rFonts w:ascii="Arial" w:hAnsi="Arial" w:cs="Arial"/>
          <w:sz w:val="24"/>
          <w:szCs w:val="24"/>
          <w:lang w:val="mn-MN"/>
        </w:rPr>
        <w:t>8</w:t>
      </w:r>
      <w:r w:rsidRPr="007A2024">
        <w:rPr>
          <w:rFonts w:ascii="Arial" w:hAnsi="Arial" w:cs="Arial"/>
          <w:sz w:val="24"/>
          <w:szCs w:val="24"/>
          <w:lang w:val="mn-MN"/>
        </w:rPr>
        <w:t xml:space="preserve"> он</w:t>
      </w:r>
      <w:r w:rsidR="008A5174" w:rsidRPr="007A2024">
        <w:rPr>
          <w:rFonts w:ascii="Arial" w:hAnsi="Arial" w:cs="Arial"/>
          <w:sz w:val="24"/>
          <w:szCs w:val="24"/>
          <w:lang w:val="mn-MN"/>
        </w:rPr>
        <w:t xml:space="preserve">оос </w:t>
      </w:r>
      <w:r w:rsidRPr="007A2024">
        <w:rPr>
          <w:rFonts w:ascii="Arial" w:hAnsi="Arial" w:cs="Arial"/>
          <w:sz w:val="24"/>
          <w:szCs w:val="24"/>
          <w:lang w:val="mn-MN"/>
        </w:rPr>
        <w:t>хэрэгжүүлэхээр шаардагдах з</w:t>
      </w:r>
      <w:r w:rsidR="00A9535A" w:rsidRPr="007A2024">
        <w:rPr>
          <w:rFonts w:ascii="Arial" w:hAnsi="Arial" w:cs="Arial"/>
          <w:sz w:val="24"/>
          <w:szCs w:val="24"/>
          <w:lang w:val="mn-MN"/>
        </w:rPr>
        <w:t>ардлыг дараах төрөл тус бүрээр тооцлоо:</w:t>
      </w:r>
    </w:p>
    <w:p w14:paraId="54A3A5F4" w14:textId="77777777" w:rsidR="00245E6E" w:rsidRPr="007A2024" w:rsidRDefault="00122DB4" w:rsidP="002115A3">
      <w:pPr>
        <w:pStyle w:val="ListParagraph"/>
        <w:numPr>
          <w:ilvl w:val="0"/>
          <w:numId w:val="31"/>
        </w:numPr>
        <w:spacing w:after="120" w:line="240" w:lineRule="auto"/>
        <w:jc w:val="both"/>
        <w:rPr>
          <w:rFonts w:ascii="Arial" w:hAnsi="Arial" w:cs="Arial"/>
          <w:sz w:val="24"/>
          <w:szCs w:val="24"/>
          <w:lang w:val="mn-MN"/>
        </w:rPr>
      </w:pPr>
      <w:r w:rsidRPr="007A2024">
        <w:rPr>
          <w:rFonts w:ascii="Arial" w:hAnsi="Arial" w:cs="Arial"/>
          <w:sz w:val="24"/>
          <w:szCs w:val="24"/>
          <w:lang w:val="mn-MN"/>
        </w:rPr>
        <w:t>Нийгмийн халамжийн санд</w:t>
      </w:r>
      <w:r w:rsidR="00077BCB" w:rsidRPr="007A2024">
        <w:rPr>
          <w:rFonts w:ascii="Arial" w:hAnsi="Arial" w:cs="Arial"/>
          <w:sz w:val="24"/>
          <w:szCs w:val="24"/>
          <w:lang w:val="mn-MN"/>
        </w:rPr>
        <w:t xml:space="preserve"> үүсэх зардал;</w:t>
      </w:r>
    </w:p>
    <w:p w14:paraId="252260E0" w14:textId="77777777" w:rsidR="00A9535A" w:rsidRPr="007A2024" w:rsidRDefault="00077BCB" w:rsidP="002115A3">
      <w:pPr>
        <w:pStyle w:val="ListParagraph"/>
        <w:numPr>
          <w:ilvl w:val="0"/>
          <w:numId w:val="31"/>
        </w:numPr>
        <w:spacing w:after="120" w:line="240" w:lineRule="auto"/>
        <w:jc w:val="both"/>
        <w:rPr>
          <w:rFonts w:ascii="Arial" w:hAnsi="Arial" w:cs="Arial"/>
          <w:sz w:val="24"/>
          <w:szCs w:val="24"/>
          <w:lang w:val="mn-MN"/>
        </w:rPr>
      </w:pPr>
      <w:r w:rsidRPr="007A2024">
        <w:rPr>
          <w:rFonts w:ascii="Arial" w:hAnsi="Arial" w:cs="Arial"/>
          <w:sz w:val="24"/>
          <w:szCs w:val="24"/>
          <w:lang w:val="mn-MN"/>
        </w:rPr>
        <w:t>Т</w:t>
      </w:r>
      <w:r w:rsidR="00A9535A" w:rsidRPr="007A2024">
        <w:rPr>
          <w:rFonts w:ascii="Arial" w:hAnsi="Arial" w:cs="Arial"/>
          <w:sz w:val="24"/>
          <w:szCs w:val="24"/>
          <w:lang w:val="mn-MN"/>
        </w:rPr>
        <w:t>өрийн</w:t>
      </w:r>
      <w:r w:rsidRPr="007A2024">
        <w:rPr>
          <w:rFonts w:ascii="Arial" w:hAnsi="Arial" w:cs="Arial"/>
          <w:sz w:val="24"/>
          <w:szCs w:val="24"/>
          <w:lang w:val="mn-MN"/>
        </w:rPr>
        <w:t xml:space="preserve"> байгууллагад үүсэх </w:t>
      </w:r>
      <w:r w:rsidR="00A9535A" w:rsidRPr="007A2024">
        <w:rPr>
          <w:rFonts w:ascii="Arial" w:hAnsi="Arial" w:cs="Arial"/>
          <w:sz w:val="24"/>
          <w:szCs w:val="24"/>
          <w:lang w:val="mn-MN"/>
        </w:rPr>
        <w:t>зардал;</w:t>
      </w:r>
    </w:p>
    <w:p w14:paraId="32EB460C" w14:textId="77777777" w:rsidR="00A9535A" w:rsidRPr="007A2024" w:rsidRDefault="0052208F" w:rsidP="002115A3">
      <w:pPr>
        <w:pStyle w:val="ListParagraph"/>
        <w:numPr>
          <w:ilvl w:val="0"/>
          <w:numId w:val="31"/>
        </w:numPr>
        <w:spacing w:after="120" w:line="240" w:lineRule="auto"/>
        <w:jc w:val="both"/>
        <w:rPr>
          <w:rFonts w:ascii="Arial" w:hAnsi="Arial" w:cs="Arial"/>
          <w:sz w:val="24"/>
          <w:szCs w:val="24"/>
          <w:lang w:val="mn-MN"/>
        </w:rPr>
      </w:pPr>
      <w:r w:rsidRPr="007A2024">
        <w:rPr>
          <w:rFonts w:ascii="Arial" w:hAnsi="Arial" w:cs="Arial"/>
          <w:sz w:val="24"/>
          <w:szCs w:val="24"/>
          <w:lang w:val="mn-MN"/>
        </w:rPr>
        <w:t>Хуулийн этгээдэд үүсэх зардал;</w:t>
      </w:r>
    </w:p>
    <w:p w14:paraId="06EAF794" w14:textId="77777777" w:rsidR="00A9535A" w:rsidRPr="007A2024" w:rsidRDefault="00364699" w:rsidP="002115A3">
      <w:pPr>
        <w:pStyle w:val="ListParagraph"/>
        <w:numPr>
          <w:ilvl w:val="0"/>
          <w:numId w:val="31"/>
        </w:numPr>
        <w:spacing w:after="240" w:line="240" w:lineRule="auto"/>
        <w:jc w:val="both"/>
        <w:rPr>
          <w:rFonts w:ascii="Arial" w:hAnsi="Arial" w:cs="Arial"/>
          <w:sz w:val="24"/>
          <w:szCs w:val="24"/>
          <w:lang w:val="mn-MN"/>
        </w:rPr>
      </w:pPr>
      <w:r w:rsidRPr="007A2024">
        <w:rPr>
          <w:rFonts w:ascii="Arial" w:hAnsi="Arial" w:cs="Arial"/>
          <w:sz w:val="24"/>
          <w:szCs w:val="24"/>
          <w:lang w:val="mn-MN"/>
        </w:rPr>
        <w:t>Иргэнд үүсэх зардал</w:t>
      </w:r>
      <w:r w:rsidR="00A9535A" w:rsidRPr="007A2024">
        <w:rPr>
          <w:rFonts w:ascii="Arial" w:hAnsi="Arial" w:cs="Arial"/>
          <w:sz w:val="24"/>
          <w:szCs w:val="24"/>
          <w:lang w:val="mn-MN"/>
        </w:rPr>
        <w:t>.</w:t>
      </w:r>
    </w:p>
    <w:p w14:paraId="7F28AB99" w14:textId="281F741F" w:rsidR="006C380F" w:rsidRPr="007A2024" w:rsidRDefault="006C380F" w:rsidP="002115A3">
      <w:pPr>
        <w:spacing w:after="0" w:line="240" w:lineRule="auto"/>
        <w:ind w:firstLine="706"/>
        <w:jc w:val="both"/>
        <w:rPr>
          <w:rFonts w:ascii="Arial" w:eastAsia="Times New Roman" w:hAnsi="Arial" w:cs="Arial"/>
          <w:sz w:val="24"/>
          <w:szCs w:val="24"/>
          <w:lang w:val="mn-MN"/>
        </w:rPr>
      </w:pPr>
      <w:r w:rsidRPr="007A2024">
        <w:rPr>
          <w:rFonts w:ascii="Arial" w:eastAsia="Times New Roman" w:hAnsi="Arial" w:cs="Arial"/>
          <w:sz w:val="24"/>
          <w:szCs w:val="24"/>
          <w:lang w:val="mn-MN"/>
        </w:rPr>
        <w:t>Түүнчлэн зардлыг тооцохдоо 202</w:t>
      </w:r>
      <w:r w:rsidR="008A4350">
        <w:rPr>
          <w:rFonts w:ascii="Arial" w:eastAsia="Times New Roman" w:hAnsi="Arial" w:cs="Arial"/>
          <w:sz w:val="24"/>
          <w:szCs w:val="24"/>
          <w:lang w:val="mn-MN"/>
        </w:rPr>
        <w:t>5</w:t>
      </w:r>
      <w:r w:rsidRPr="007A2024">
        <w:rPr>
          <w:rFonts w:ascii="Arial" w:eastAsia="Times New Roman" w:hAnsi="Arial" w:cs="Arial"/>
          <w:sz w:val="24"/>
          <w:szCs w:val="24"/>
          <w:lang w:val="mn-MN"/>
        </w:rPr>
        <w:t xml:space="preserve"> оны халамжийн сангийн </w:t>
      </w:r>
      <w:r w:rsidR="006B665E" w:rsidRPr="007A2024">
        <w:rPr>
          <w:rFonts w:ascii="Arial" w:eastAsia="Times New Roman" w:hAnsi="Arial" w:cs="Arial"/>
          <w:sz w:val="24"/>
          <w:szCs w:val="24"/>
          <w:lang w:val="mn-MN"/>
        </w:rPr>
        <w:t>зарцуулалтыг</w:t>
      </w:r>
      <w:r w:rsidRPr="007A2024">
        <w:rPr>
          <w:rFonts w:ascii="Arial" w:eastAsia="Times New Roman" w:hAnsi="Arial" w:cs="Arial"/>
          <w:sz w:val="24"/>
          <w:szCs w:val="24"/>
          <w:lang w:val="mn-MN"/>
        </w:rPr>
        <w:t xml:space="preserve"> суурь болгон авсан. </w:t>
      </w:r>
    </w:p>
    <w:p w14:paraId="564C0DAF" w14:textId="77777777" w:rsidR="00514FD2" w:rsidRPr="007A2024" w:rsidRDefault="00514FD2" w:rsidP="002115A3">
      <w:pPr>
        <w:spacing w:after="0" w:line="240" w:lineRule="auto"/>
        <w:ind w:firstLine="706"/>
        <w:jc w:val="both"/>
        <w:rPr>
          <w:rFonts w:ascii="Arial" w:eastAsia="Times New Roman" w:hAnsi="Arial" w:cs="Arial"/>
          <w:sz w:val="24"/>
          <w:szCs w:val="24"/>
          <w:lang w:val="mn-MN"/>
        </w:rPr>
      </w:pPr>
    </w:p>
    <w:p w14:paraId="3EB5CB37" w14:textId="77777777" w:rsidR="00550458" w:rsidRPr="007A2024" w:rsidRDefault="001417AF" w:rsidP="002115A3">
      <w:pPr>
        <w:spacing w:after="240" w:line="240" w:lineRule="auto"/>
        <w:jc w:val="center"/>
        <w:rPr>
          <w:rFonts w:ascii="Arial" w:hAnsi="Arial" w:cs="Arial"/>
          <w:b/>
          <w:sz w:val="24"/>
          <w:szCs w:val="24"/>
          <w:u w:val="single"/>
          <w:lang w:val="mn-MN"/>
        </w:rPr>
      </w:pPr>
      <w:r w:rsidRPr="007A2024">
        <w:rPr>
          <w:rFonts w:ascii="Arial" w:hAnsi="Arial" w:cs="Arial"/>
          <w:b/>
          <w:sz w:val="24"/>
          <w:szCs w:val="24"/>
          <w:u w:val="single"/>
          <w:lang w:val="mn-MN"/>
        </w:rPr>
        <w:t>А/</w:t>
      </w:r>
      <w:r w:rsidR="00122DB4" w:rsidRPr="007A2024">
        <w:rPr>
          <w:rFonts w:ascii="Arial" w:hAnsi="Arial" w:cs="Arial"/>
          <w:b/>
          <w:sz w:val="24"/>
          <w:szCs w:val="24"/>
          <w:u w:val="single"/>
          <w:lang w:val="mn-MN"/>
        </w:rPr>
        <w:t>Нийгмийн халамжийн санд</w:t>
      </w:r>
      <w:r w:rsidR="00077BCB" w:rsidRPr="007A2024">
        <w:rPr>
          <w:rFonts w:ascii="Arial" w:hAnsi="Arial" w:cs="Arial"/>
          <w:b/>
          <w:sz w:val="24"/>
          <w:szCs w:val="24"/>
          <w:u w:val="single"/>
          <w:lang w:val="mn-MN"/>
        </w:rPr>
        <w:t xml:space="preserve"> үүсэх зардал</w:t>
      </w:r>
    </w:p>
    <w:p w14:paraId="5F41D23F" w14:textId="567C9AF9" w:rsidR="009E2584" w:rsidRPr="007A2024" w:rsidRDefault="009E2584" w:rsidP="002115A3">
      <w:pPr>
        <w:pStyle w:val="NoSpacing"/>
        <w:numPr>
          <w:ilvl w:val="0"/>
          <w:numId w:val="33"/>
        </w:numPr>
        <w:rPr>
          <w:rFonts w:ascii="Arial" w:hAnsi="Arial" w:cs="Arial"/>
          <w:b/>
          <w:bCs/>
          <w:lang w:val="mn-MN"/>
        </w:rPr>
      </w:pPr>
      <w:r w:rsidRPr="007A2024">
        <w:rPr>
          <w:rFonts w:ascii="Arial" w:hAnsi="Arial" w:cs="Arial"/>
          <w:b/>
          <w:bCs/>
          <w:lang w:val="mn-MN"/>
        </w:rPr>
        <w:t>Нийгмий</w:t>
      </w:r>
      <w:r w:rsidR="002A2EE5" w:rsidRPr="007A2024">
        <w:rPr>
          <w:rFonts w:ascii="Arial" w:hAnsi="Arial" w:cs="Arial"/>
          <w:b/>
          <w:bCs/>
          <w:lang w:val="mn-MN"/>
        </w:rPr>
        <w:t xml:space="preserve">н халамжийн </w:t>
      </w:r>
      <w:r w:rsidR="00AB0EB8">
        <w:rPr>
          <w:rFonts w:ascii="Arial" w:hAnsi="Arial" w:cs="Arial"/>
          <w:b/>
          <w:bCs/>
          <w:lang w:val="mn-MN"/>
        </w:rPr>
        <w:t xml:space="preserve">амьжиргааг дэмжих </w:t>
      </w:r>
      <w:r w:rsidR="002A2EE5" w:rsidRPr="007A2024">
        <w:rPr>
          <w:rFonts w:ascii="Arial" w:hAnsi="Arial" w:cs="Arial"/>
          <w:b/>
          <w:bCs/>
          <w:lang w:val="mn-MN"/>
        </w:rPr>
        <w:t>тэтгэ</w:t>
      </w:r>
      <w:r w:rsidR="00AB0EB8">
        <w:rPr>
          <w:rFonts w:ascii="Arial" w:hAnsi="Arial" w:cs="Arial"/>
          <w:b/>
          <w:bCs/>
          <w:lang w:val="mn-MN"/>
        </w:rPr>
        <w:t>мж</w:t>
      </w:r>
      <w:r w:rsidR="002A2EE5" w:rsidRPr="007A2024">
        <w:rPr>
          <w:rFonts w:ascii="Arial" w:hAnsi="Arial" w:cs="Arial"/>
          <w:b/>
          <w:bCs/>
          <w:lang w:val="mn-MN"/>
        </w:rPr>
        <w:t>:</w:t>
      </w:r>
    </w:p>
    <w:p w14:paraId="7B2BAFD9" w14:textId="77777777" w:rsidR="009E2584" w:rsidRPr="007A2024" w:rsidRDefault="009E2584" w:rsidP="002115A3">
      <w:pPr>
        <w:pStyle w:val="NoSpacing"/>
        <w:ind w:firstLine="720"/>
        <w:jc w:val="both"/>
        <w:rPr>
          <w:rFonts w:ascii="Arial" w:hAnsi="Arial" w:cs="Arial"/>
          <w:lang w:val="mn-MN"/>
        </w:rPr>
      </w:pPr>
    </w:p>
    <w:p w14:paraId="5606066D" w14:textId="77777777" w:rsidR="00B51B1C" w:rsidRPr="007A2024" w:rsidRDefault="00B51B1C" w:rsidP="002115A3">
      <w:pPr>
        <w:pStyle w:val="NoSpacing"/>
        <w:ind w:firstLine="720"/>
        <w:jc w:val="both"/>
        <w:rPr>
          <w:rFonts w:ascii="Arial" w:hAnsi="Arial" w:cs="Arial"/>
          <w:lang w:val="mn-MN"/>
        </w:rPr>
      </w:pPr>
      <w:r w:rsidRPr="007A2024">
        <w:rPr>
          <w:rFonts w:ascii="Arial" w:hAnsi="Arial" w:cs="Arial"/>
          <w:lang w:val="mn-MN"/>
        </w:rPr>
        <w:t xml:space="preserve">Нийгмийн халамжийн тэтгэвэр нь нийгмийн даатгалын сангаас тэтгэвэр авах эрх үүсээгүй иргэдийн нийгмийн баталгааг хангах зорилготой арга хэмжээ юм. </w:t>
      </w:r>
    </w:p>
    <w:p w14:paraId="40316155" w14:textId="77777777" w:rsidR="00B51B1C" w:rsidRPr="007A2024" w:rsidRDefault="00B51B1C" w:rsidP="002115A3">
      <w:pPr>
        <w:pStyle w:val="NoSpacing"/>
        <w:ind w:firstLine="720"/>
        <w:jc w:val="both"/>
        <w:rPr>
          <w:rFonts w:ascii="Arial" w:hAnsi="Arial" w:cs="Arial"/>
          <w:bCs/>
          <w:lang w:val="mn-MN"/>
        </w:rPr>
      </w:pPr>
    </w:p>
    <w:p w14:paraId="416FDCA2" w14:textId="0A6D0FA3" w:rsidR="00B51B1C" w:rsidRPr="007A2024" w:rsidRDefault="006964CC" w:rsidP="002115A3">
      <w:pPr>
        <w:spacing w:after="0" w:line="240" w:lineRule="auto"/>
        <w:ind w:firstLine="720"/>
        <w:jc w:val="both"/>
        <w:rPr>
          <w:rFonts w:ascii="Arial" w:eastAsia="Times New Roman" w:hAnsi="Arial" w:cs="Arial"/>
          <w:sz w:val="24"/>
          <w:szCs w:val="24"/>
          <w:lang w:val="mn-MN"/>
        </w:rPr>
      </w:pPr>
      <w:r w:rsidRPr="007A2024">
        <w:rPr>
          <w:rFonts w:ascii="Arial" w:eastAsia="Times New Roman" w:hAnsi="Arial" w:cs="Arial"/>
          <w:color w:val="000000" w:themeColor="text1"/>
          <w:sz w:val="24"/>
          <w:szCs w:val="24"/>
          <w:lang w:val="mn-MN"/>
        </w:rPr>
        <w:t xml:space="preserve">Нийгмийн халамжийн тэтгэврийн хэмжээ </w:t>
      </w:r>
      <w:r w:rsidR="00B51B1C" w:rsidRPr="007A2024">
        <w:rPr>
          <w:rFonts w:ascii="Arial" w:eastAsia="Times New Roman" w:hAnsi="Arial" w:cs="Arial"/>
          <w:color w:val="000000" w:themeColor="text1"/>
          <w:sz w:val="24"/>
          <w:szCs w:val="24"/>
          <w:lang w:val="mn-MN"/>
        </w:rPr>
        <w:t>20</w:t>
      </w:r>
      <w:r w:rsidR="00A33AFA" w:rsidRPr="007A2024">
        <w:rPr>
          <w:rFonts w:ascii="Arial" w:eastAsia="Times New Roman" w:hAnsi="Arial" w:cs="Arial"/>
          <w:color w:val="000000" w:themeColor="text1"/>
          <w:sz w:val="24"/>
          <w:szCs w:val="24"/>
          <w:lang w:val="mn-MN"/>
        </w:rPr>
        <w:t>2</w:t>
      </w:r>
      <w:r w:rsidR="00DA03BB">
        <w:rPr>
          <w:rFonts w:ascii="Arial" w:eastAsia="Times New Roman" w:hAnsi="Arial" w:cs="Arial"/>
          <w:color w:val="000000" w:themeColor="text1"/>
          <w:sz w:val="24"/>
          <w:szCs w:val="24"/>
          <w:lang w:val="mn-MN"/>
        </w:rPr>
        <w:t>6</w:t>
      </w:r>
      <w:r w:rsidR="00B51B1C" w:rsidRPr="007A2024">
        <w:rPr>
          <w:rFonts w:ascii="Arial" w:eastAsia="Times New Roman" w:hAnsi="Arial" w:cs="Arial"/>
          <w:color w:val="000000" w:themeColor="text1"/>
          <w:sz w:val="24"/>
          <w:szCs w:val="24"/>
          <w:lang w:val="mn-MN"/>
        </w:rPr>
        <w:t xml:space="preserve"> онд нэмэгдэж</w:t>
      </w:r>
      <w:r w:rsidR="00FB24B6">
        <w:rPr>
          <w:rFonts w:ascii="Arial" w:eastAsia="Times New Roman" w:hAnsi="Arial" w:cs="Arial"/>
          <w:color w:val="000000" w:themeColor="text1"/>
          <w:sz w:val="24"/>
          <w:szCs w:val="24"/>
          <w:lang w:val="mn-MN"/>
        </w:rPr>
        <w:t xml:space="preserve">, </w:t>
      </w:r>
      <w:r w:rsidR="00AB736C">
        <w:rPr>
          <w:rFonts w:ascii="Arial" w:eastAsia="Times New Roman" w:hAnsi="Arial" w:cs="Arial"/>
          <w:color w:val="000000" w:themeColor="text1"/>
          <w:sz w:val="24"/>
          <w:szCs w:val="24"/>
          <w:lang w:val="mn-MN"/>
        </w:rPr>
        <w:t xml:space="preserve">хөгжлийн бэрхшээлтэй иргэнд </w:t>
      </w:r>
      <w:r w:rsidR="00A25783" w:rsidRPr="007A2024">
        <w:rPr>
          <w:rFonts w:ascii="Arial" w:eastAsia="Times New Roman" w:hAnsi="Arial" w:cs="Arial"/>
          <w:color w:val="000000" w:themeColor="text1"/>
          <w:sz w:val="24"/>
          <w:szCs w:val="24"/>
          <w:lang w:val="mn-MN"/>
        </w:rPr>
        <w:t xml:space="preserve">сард </w:t>
      </w:r>
      <w:r w:rsidR="00AB736C">
        <w:rPr>
          <w:rFonts w:ascii="Arial" w:eastAsia="Times New Roman" w:hAnsi="Arial" w:cs="Arial"/>
          <w:color w:val="000000" w:themeColor="text1"/>
          <w:sz w:val="24"/>
          <w:szCs w:val="24"/>
          <w:lang w:val="mn-MN"/>
        </w:rPr>
        <w:t xml:space="preserve">478.0 мянган төгрөг, бусад </w:t>
      </w:r>
      <w:r w:rsidR="00B51B1C" w:rsidRPr="007A2024">
        <w:rPr>
          <w:rFonts w:ascii="Arial" w:eastAsia="Times New Roman" w:hAnsi="Arial" w:cs="Arial"/>
          <w:color w:val="000000" w:themeColor="text1"/>
          <w:sz w:val="24"/>
          <w:szCs w:val="24"/>
          <w:lang w:val="mn-MN"/>
        </w:rPr>
        <w:t xml:space="preserve"> </w:t>
      </w:r>
      <w:r w:rsidR="00A25783">
        <w:rPr>
          <w:rFonts w:ascii="Arial" w:eastAsia="Times New Roman" w:hAnsi="Arial" w:cs="Arial"/>
          <w:color w:val="000000" w:themeColor="text1"/>
          <w:sz w:val="24"/>
          <w:szCs w:val="24"/>
          <w:lang w:val="mn-MN"/>
        </w:rPr>
        <w:t xml:space="preserve">тэтгэврийн хэмжээ 432.0 мянган </w:t>
      </w:r>
      <w:r w:rsidR="00B51B1C" w:rsidRPr="007A2024">
        <w:rPr>
          <w:rFonts w:ascii="Arial" w:eastAsia="Times New Roman" w:hAnsi="Arial" w:cs="Arial"/>
          <w:color w:val="000000" w:themeColor="text1"/>
          <w:sz w:val="24"/>
          <w:szCs w:val="24"/>
          <w:lang w:val="mn-MN"/>
        </w:rPr>
        <w:t>төгрөг болсноор</w:t>
      </w:r>
      <w:r w:rsidR="007D06E5">
        <w:rPr>
          <w:rFonts w:ascii="Arial" w:eastAsia="Times New Roman" w:hAnsi="Arial" w:cs="Arial"/>
          <w:color w:val="000000" w:themeColor="text1"/>
          <w:sz w:val="24"/>
          <w:szCs w:val="24"/>
          <w:lang w:val="mn-MN"/>
        </w:rPr>
        <w:t xml:space="preserve"> хөгжлийн бэрхшээлтэй иргэний тэтгэвэр</w:t>
      </w:r>
      <w:r w:rsidR="00B51B1C" w:rsidRPr="007A2024">
        <w:rPr>
          <w:rFonts w:ascii="Arial" w:eastAsia="Times New Roman" w:hAnsi="Arial" w:cs="Arial"/>
          <w:color w:val="000000" w:themeColor="text1"/>
          <w:sz w:val="24"/>
          <w:szCs w:val="24"/>
          <w:lang w:val="mn-MN"/>
        </w:rPr>
        <w:t xml:space="preserve"> </w:t>
      </w:r>
      <w:r w:rsidR="00827FA0">
        <w:rPr>
          <w:rFonts w:ascii="Arial" w:eastAsia="Times New Roman" w:hAnsi="Arial" w:cs="Arial"/>
          <w:color w:val="000000" w:themeColor="text1"/>
          <w:sz w:val="24"/>
          <w:szCs w:val="24"/>
          <w:lang w:val="mn-MN"/>
        </w:rPr>
        <w:t xml:space="preserve">Амьжиргааны доод </w:t>
      </w:r>
      <w:r w:rsidR="00D34C25">
        <w:rPr>
          <w:rFonts w:ascii="Arial" w:eastAsia="Times New Roman" w:hAnsi="Arial" w:cs="Arial"/>
          <w:color w:val="000000" w:themeColor="text1"/>
          <w:sz w:val="24"/>
          <w:szCs w:val="24"/>
          <w:lang w:val="mn-MN"/>
        </w:rPr>
        <w:t>түшингийн</w:t>
      </w:r>
      <w:r w:rsidR="00B51B1C" w:rsidRPr="007A2024">
        <w:rPr>
          <w:rFonts w:ascii="Arial" w:eastAsia="Times New Roman" w:hAnsi="Arial" w:cs="Arial"/>
          <w:color w:val="000000" w:themeColor="text1"/>
          <w:sz w:val="24"/>
          <w:szCs w:val="24"/>
          <w:lang w:val="mn-MN"/>
        </w:rPr>
        <w:t xml:space="preserve"> </w:t>
      </w:r>
      <w:r w:rsidR="00BD68F2" w:rsidRPr="007A2024">
        <w:rPr>
          <w:rFonts w:ascii="Arial" w:eastAsia="Times New Roman" w:hAnsi="Arial" w:cs="Arial"/>
          <w:color w:val="000000" w:themeColor="text1"/>
          <w:sz w:val="24"/>
          <w:szCs w:val="24"/>
          <w:lang w:val="mn-MN"/>
        </w:rPr>
        <w:t xml:space="preserve">бүсүүдийн дунджийн </w:t>
      </w:r>
      <w:r w:rsidR="007D06E5">
        <w:rPr>
          <w:rFonts w:ascii="Arial" w:eastAsia="Times New Roman" w:hAnsi="Arial" w:cs="Arial"/>
          <w:color w:val="000000" w:themeColor="text1"/>
          <w:sz w:val="24"/>
          <w:szCs w:val="24"/>
          <w:lang w:val="mn-MN"/>
        </w:rPr>
        <w:t>90.2</w:t>
      </w:r>
      <w:r w:rsidR="00BD68F2" w:rsidRPr="007A2024">
        <w:rPr>
          <w:rFonts w:ascii="Arial" w:eastAsia="Times New Roman" w:hAnsi="Arial" w:cs="Arial"/>
          <w:color w:val="000000" w:themeColor="text1"/>
          <w:sz w:val="24"/>
          <w:szCs w:val="24"/>
          <w:lang w:val="mn-MN"/>
        </w:rPr>
        <w:t xml:space="preserve"> хувьтай тэнцэж байна.</w:t>
      </w:r>
      <w:r w:rsidR="00B51B1C" w:rsidRPr="007A2024">
        <w:rPr>
          <w:rFonts w:ascii="Arial" w:eastAsia="Times New Roman" w:hAnsi="Arial" w:cs="Arial"/>
          <w:color w:val="000000" w:themeColor="text1"/>
          <w:sz w:val="24"/>
          <w:szCs w:val="24"/>
          <w:lang w:val="mn-MN"/>
        </w:rPr>
        <w:t xml:space="preserve"> </w:t>
      </w:r>
      <w:r w:rsidR="00B51B1C" w:rsidRPr="007A2024">
        <w:rPr>
          <w:rFonts w:ascii="Arial" w:eastAsia="Times New Roman" w:hAnsi="Arial" w:cs="Arial"/>
          <w:sz w:val="24"/>
          <w:szCs w:val="24"/>
          <w:lang w:val="mn-MN"/>
        </w:rPr>
        <w:t xml:space="preserve">Олон улсад шимтгэлд суурилаагүй тэтгэврийн хэмжээ аль болох амьжиргааны доод </w:t>
      </w:r>
      <w:r w:rsidR="00D34C25" w:rsidRPr="007A2024">
        <w:rPr>
          <w:rFonts w:ascii="Arial" w:eastAsia="Times New Roman" w:hAnsi="Arial" w:cs="Arial"/>
          <w:sz w:val="24"/>
          <w:szCs w:val="24"/>
          <w:lang w:val="mn-MN"/>
        </w:rPr>
        <w:t>түшингээс</w:t>
      </w:r>
      <w:r w:rsidR="00B51B1C" w:rsidRPr="007A2024">
        <w:rPr>
          <w:rFonts w:ascii="Arial" w:eastAsia="Times New Roman" w:hAnsi="Arial" w:cs="Arial"/>
          <w:sz w:val="24"/>
          <w:szCs w:val="24"/>
          <w:lang w:val="mn-MN"/>
        </w:rPr>
        <w:t xml:space="preserve"> багагүй байдаг байна. </w:t>
      </w:r>
    </w:p>
    <w:p w14:paraId="7B701C1F" w14:textId="77777777" w:rsidR="00B51B1C" w:rsidRPr="007A2024" w:rsidRDefault="00B51B1C" w:rsidP="002115A3">
      <w:pPr>
        <w:spacing w:after="0" w:line="240" w:lineRule="auto"/>
        <w:jc w:val="both"/>
        <w:rPr>
          <w:rFonts w:ascii="Arial" w:eastAsia="Times New Roman" w:hAnsi="Arial" w:cs="Arial"/>
          <w:sz w:val="24"/>
          <w:szCs w:val="24"/>
          <w:lang w:val="mn-MN"/>
        </w:rPr>
      </w:pPr>
      <w:r w:rsidRPr="007A2024">
        <w:rPr>
          <w:rFonts w:ascii="Arial" w:eastAsia="Times New Roman" w:hAnsi="Arial" w:cs="Arial"/>
          <w:sz w:val="24"/>
          <w:szCs w:val="24"/>
          <w:lang w:val="mn-MN"/>
        </w:rPr>
        <w:tab/>
      </w:r>
    </w:p>
    <w:p w14:paraId="16F3D956" w14:textId="619E81DF" w:rsidR="00B51B1C" w:rsidRPr="007A2024" w:rsidRDefault="006964CC" w:rsidP="002115A3">
      <w:pPr>
        <w:spacing w:after="0" w:line="240" w:lineRule="auto"/>
        <w:ind w:firstLine="720"/>
        <w:jc w:val="both"/>
        <w:rPr>
          <w:rFonts w:ascii="Arial" w:eastAsia="Times New Roman" w:hAnsi="Arial" w:cs="Arial"/>
          <w:sz w:val="24"/>
          <w:szCs w:val="24"/>
          <w:lang w:val="mn-MN"/>
        </w:rPr>
      </w:pPr>
      <w:r w:rsidRPr="00FA2183">
        <w:rPr>
          <w:rFonts w:ascii="Arial" w:hAnsi="Arial" w:cs="Arial"/>
          <w:sz w:val="24"/>
          <w:szCs w:val="24"/>
          <w:lang w:val="mn-MN"/>
        </w:rPr>
        <w:t xml:space="preserve">Нийгмийн халамжийн </w:t>
      </w:r>
      <w:r w:rsidR="00897B94" w:rsidRPr="00FA2183">
        <w:rPr>
          <w:rFonts w:ascii="Arial" w:hAnsi="Arial" w:cs="Arial"/>
          <w:sz w:val="24"/>
          <w:szCs w:val="24"/>
          <w:lang w:val="mn-MN"/>
        </w:rPr>
        <w:t xml:space="preserve">хөгжлийн бэрхшээлтэй иргэний </w:t>
      </w:r>
      <w:r w:rsidRPr="00FA2183">
        <w:rPr>
          <w:rFonts w:ascii="Arial" w:hAnsi="Arial" w:cs="Arial"/>
          <w:sz w:val="24"/>
          <w:szCs w:val="24"/>
          <w:lang w:val="mn-MN"/>
        </w:rPr>
        <w:t>тэтгэврийн хэмжээ нь 202</w:t>
      </w:r>
      <w:r w:rsidR="002524C5" w:rsidRPr="00FA2183">
        <w:rPr>
          <w:rFonts w:ascii="Arial" w:hAnsi="Arial" w:cs="Arial"/>
          <w:sz w:val="24"/>
          <w:szCs w:val="24"/>
          <w:lang w:val="mn-MN"/>
        </w:rPr>
        <w:t>6</w:t>
      </w:r>
      <w:r w:rsidRPr="00FA2183">
        <w:rPr>
          <w:rFonts w:ascii="Arial" w:hAnsi="Arial" w:cs="Arial"/>
          <w:sz w:val="24"/>
          <w:szCs w:val="24"/>
          <w:lang w:val="mn-MN"/>
        </w:rPr>
        <w:t xml:space="preserve"> оны байдлаар нийгмийн даатгалын шимтгэлээ 10-аас 20 хүртэл жил төлсөн даатгуулагчийн авч байгаа нийгмийн даатгалын сангаас олгох хувь тэнцүүлсэн тэтгэврийн доод хэмжээн</w:t>
      </w:r>
      <w:r w:rsidR="00C620E7" w:rsidRPr="00FA2183">
        <w:rPr>
          <w:rFonts w:ascii="Arial" w:hAnsi="Arial" w:cs="Arial"/>
          <w:sz w:val="24"/>
          <w:szCs w:val="24"/>
          <w:lang w:val="mn-MN"/>
        </w:rPr>
        <w:t xml:space="preserve">ээс </w:t>
      </w:r>
      <w:r w:rsidR="00897B94" w:rsidRPr="00FA2183">
        <w:rPr>
          <w:rFonts w:ascii="Arial" w:hAnsi="Arial" w:cs="Arial"/>
          <w:sz w:val="24"/>
          <w:szCs w:val="24"/>
          <w:lang w:val="mn-MN"/>
        </w:rPr>
        <w:t>26.7</w:t>
      </w:r>
      <w:r w:rsidR="00C620E7" w:rsidRPr="00FA2183">
        <w:rPr>
          <w:rFonts w:ascii="Arial" w:hAnsi="Arial" w:cs="Arial"/>
          <w:sz w:val="24"/>
          <w:szCs w:val="24"/>
          <w:lang w:val="mn-MN"/>
        </w:rPr>
        <w:t xml:space="preserve"> хувиар</w:t>
      </w:r>
      <w:r w:rsidRPr="00FA2183">
        <w:rPr>
          <w:rFonts w:ascii="Arial" w:hAnsi="Arial" w:cs="Arial"/>
          <w:sz w:val="24"/>
          <w:szCs w:val="24"/>
          <w:lang w:val="mn-MN"/>
        </w:rPr>
        <w:t xml:space="preserve">, 20 ба түүнээс дээш жил шимтгэл төлсөн даатгуулагчийн авч байгаа бүрэн тэтгэврийн доод хэмжээнээс </w:t>
      </w:r>
      <w:r w:rsidR="00897B94" w:rsidRPr="00FA2183">
        <w:rPr>
          <w:rFonts w:ascii="Arial" w:hAnsi="Arial" w:cs="Arial"/>
          <w:sz w:val="24"/>
          <w:szCs w:val="24"/>
          <w:lang w:val="mn-MN"/>
        </w:rPr>
        <w:t>37.8</w:t>
      </w:r>
      <w:r w:rsidRPr="00FA2183">
        <w:rPr>
          <w:rFonts w:ascii="Arial" w:hAnsi="Arial" w:cs="Arial"/>
          <w:sz w:val="24"/>
          <w:szCs w:val="24"/>
          <w:lang w:val="mn-MN"/>
        </w:rPr>
        <w:t xml:space="preserve"> хувиар зөрүүтэй буюу бага байна. </w:t>
      </w:r>
      <w:r w:rsidR="00B51B1C" w:rsidRPr="007A2024">
        <w:rPr>
          <w:rFonts w:ascii="Arial" w:eastAsia="Times New Roman" w:hAnsi="Arial" w:cs="Arial"/>
          <w:sz w:val="24"/>
          <w:szCs w:val="24"/>
          <w:lang w:val="mn-MN"/>
        </w:rPr>
        <w:t xml:space="preserve">Гэхдээ нийгмийн даатгалын сангаас олгодог хувь тэнцүүлсэн болон бүрэн тэтгэврийн доод хэмжээнээс тодорхой хувиар бага байхгүй бол иргэдийн шимтгэл төлөх </w:t>
      </w:r>
      <w:r w:rsidR="00D34C25" w:rsidRPr="007A2024">
        <w:rPr>
          <w:rFonts w:ascii="Arial" w:eastAsia="Times New Roman" w:hAnsi="Arial" w:cs="Arial"/>
          <w:sz w:val="24"/>
          <w:szCs w:val="24"/>
          <w:lang w:val="mn-MN"/>
        </w:rPr>
        <w:t>сонирхлыг</w:t>
      </w:r>
      <w:r w:rsidR="00B51B1C" w:rsidRPr="007A2024">
        <w:rPr>
          <w:rFonts w:ascii="Arial" w:eastAsia="Times New Roman" w:hAnsi="Arial" w:cs="Arial"/>
          <w:sz w:val="24"/>
          <w:szCs w:val="24"/>
          <w:lang w:val="mn-MN"/>
        </w:rPr>
        <w:t xml:space="preserve"> бууруулах сөрөг талтай байдаг. Иймд нийгмийн халамжийн тэтгэврийн хэмжээ нь нийгмийн даатгалын шимтгэлийг удаан хугацаанд төлсөн иргэдийнхээс ялгаатай, </w:t>
      </w:r>
      <w:r w:rsidR="008C676D" w:rsidRPr="007A2024">
        <w:rPr>
          <w:rFonts w:ascii="Arial" w:eastAsia="Times New Roman" w:hAnsi="Arial" w:cs="Arial"/>
          <w:sz w:val="24"/>
          <w:szCs w:val="24"/>
          <w:lang w:val="mn-MN"/>
        </w:rPr>
        <w:t>нийгмийн даатгалын сангаас олгох тэтгэвэртэй давхцахгүй</w:t>
      </w:r>
      <w:r w:rsidR="00311AAE" w:rsidRPr="007A2024">
        <w:rPr>
          <w:rFonts w:ascii="Arial" w:eastAsia="Times New Roman" w:hAnsi="Arial" w:cs="Arial"/>
          <w:sz w:val="24"/>
          <w:szCs w:val="24"/>
          <w:lang w:val="mn-MN"/>
        </w:rPr>
        <w:t>, тэтгэврийн төрөл хоорондоо мөн адил давхцахгүй</w:t>
      </w:r>
      <w:r w:rsidR="008C676D" w:rsidRPr="007A2024">
        <w:rPr>
          <w:rFonts w:ascii="Arial" w:eastAsia="Times New Roman" w:hAnsi="Arial" w:cs="Arial"/>
          <w:sz w:val="24"/>
          <w:szCs w:val="24"/>
          <w:lang w:val="mn-MN"/>
        </w:rPr>
        <w:t xml:space="preserve"> </w:t>
      </w:r>
      <w:r w:rsidR="00311AAE" w:rsidRPr="007A2024">
        <w:rPr>
          <w:rFonts w:ascii="Arial" w:eastAsia="Times New Roman" w:hAnsi="Arial" w:cs="Arial"/>
          <w:sz w:val="24"/>
          <w:szCs w:val="24"/>
          <w:lang w:val="mn-MN"/>
        </w:rPr>
        <w:t xml:space="preserve">байх зарчмыг баримталсан. </w:t>
      </w:r>
      <w:r w:rsidR="00B51B1C" w:rsidRPr="007A2024">
        <w:rPr>
          <w:rFonts w:ascii="Arial" w:eastAsia="Times New Roman" w:hAnsi="Arial" w:cs="Arial"/>
          <w:sz w:val="24"/>
          <w:szCs w:val="24"/>
          <w:lang w:val="mn-MN"/>
        </w:rPr>
        <w:t xml:space="preserve"> </w:t>
      </w:r>
    </w:p>
    <w:p w14:paraId="396AD026" w14:textId="77777777" w:rsidR="00AB1B81" w:rsidRPr="007A2024" w:rsidRDefault="00AB1B81" w:rsidP="002115A3">
      <w:pPr>
        <w:spacing w:after="0" w:line="240" w:lineRule="auto"/>
        <w:ind w:firstLine="720"/>
        <w:jc w:val="both"/>
        <w:rPr>
          <w:rFonts w:ascii="Arial" w:eastAsia="Arial" w:hAnsi="Arial" w:cs="Arial"/>
          <w:color w:val="000000"/>
          <w:sz w:val="24"/>
          <w:szCs w:val="24"/>
          <w:lang w:val="mn-MN"/>
        </w:rPr>
      </w:pPr>
    </w:p>
    <w:p w14:paraId="57F73037" w14:textId="2C17F108" w:rsidR="002177A4" w:rsidRPr="007A2024" w:rsidRDefault="00DB427C" w:rsidP="002115A3">
      <w:pPr>
        <w:spacing w:after="0" w:line="240" w:lineRule="auto"/>
        <w:ind w:firstLine="720"/>
        <w:jc w:val="both"/>
        <w:rPr>
          <w:rFonts w:ascii="Arial" w:eastAsia="Arial" w:hAnsi="Arial" w:cs="Arial"/>
          <w:color w:val="000000"/>
          <w:sz w:val="24"/>
          <w:szCs w:val="24"/>
          <w:lang w:val="mn-MN"/>
        </w:rPr>
      </w:pPr>
      <w:r>
        <w:rPr>
          <w:rFonts w:ascii="Arial" w:eastAsia="Arial" w:hAnsi="Arial" w:cs="Arial"/>
          <w:color w:val="000000"/>
          <w:sz w:val="24"/>
          <w:szCs w:val="24"/>
          <w:lang w:val="mn-MN"/>
        </w:rPr>
        <w:t>Амьжиргааг дэмжих тэтгэмжийн</w:t>
      </w:r>
      <w:r w:rsidR="006E0FDB" w:rsidRPr="007A2024">
        <w:rPr>
          <w:rFonts w:ascii="Arial" w:eastAsia="Arial" w:hAnsi="Arial" w:cs="Arial"/>
          <w:color w:val="000000"/>
          <w:sz w:val="24"/>
          <w:szCs w:val="24"/>
          <w:lang w:val="mn-MN"/>
        </w:rPr>
        <w:t xml:space="preserve"> хэмжээг тооцохдоо </w:t>
      </w:r>
      <w:r w:rsidR="00F009B1" w:rsidRPr="007A2024">
        <w:rPr>
          <w:rFonts w:ascii="Arial" w:eastAsia="Arial" w:hAnsi="Arial" w:cs="Arial"/>
          <w:sz w:val="24"/>
          <w:szCs w:val="24"/>
          <w:lang w:val="mn-MN"/>
        </w:rPr>
        <w:t xml:space="preserve">ахмад настанд өрхийн амьжиргааны түвшинтэй уялдуулан, хөгжлийн бэрхшээлтэй хүнд хөдөлмөрийн чадвар алдалтын хувь хэмжээ, хугацаа, </w:t>
      </w:r>
      <w:r w:rsidR="00F009B1" w:rsidRPr="007A2024">
        <w:rPr>
          <w:rFonts w:ascii="Arial" w:eastAsia="Arial" w:hAnsi="Arial" w:cs="Arial"/>
          <w:color w:val="000000"/>
          <w:sz w:val="24"/>
          <w:szCs w:val="24"/>
          <w:lang w:val="mn-MN"/>
        </w:rPr>
        <w:t xml:space="preserve">үйлдлийн чадамж, хэрэгцээний үнэлгээнд үндэслэн, тэжээгч нь нас барсан 18 хүртэлх насны хүүхэдтэй өрхөд хүүхдийн тоо, өрхийн амьжиргааны түвшинтэй уялдуулан тус тус </w:t>
      </w:r>
      <w:r w:rsidR="00F009B1" w:rsidRPr="007A2024">
        <w:rPr>
          <w:rFonts w:ascii="Arial" w:eastAsia="Arial" w:hAnsi="Arial" w:cs="Arial"/>
          <w:sz w:val="24"/>
          <w:szCs w:val="24"/>
          <w:lang w:val="mn-MN"/>
        </w:rPr>
        <w:t>ялгаатай тогтоох</w:t>
      </w:r>
      <w:r w:rsidR="00174CA6" w:rsidRPr="007A2024">
        <w:rPr>
          <w:rFonts w:ascii="Arial" w:eastAsia="Arial" w:hAnsi="Arial" w:cs="Arial"/>
          <w:sz w:val="24"/>
          <w:szCs w:val="24"/>
          <w:lang w:val="mn-MN"/>
        </w:rPr>
        <w:t>оор хуулийн төсөлд тусга</w:t>
      </w:r>
      <w:r w:rsidR="00F009B1" w:rsidRPr="007A2024">
        <w:rPr>
          <w:rFonts w:ascii="Arial" w:eastAsia="Arial" w:hAnsi="Arial" w:cs="Arial"/>
          <w:color w:val="000000"/>
          <w:sz w:val="24"/>
          <w:szCs w:val="24"/>
          <w:lang w:val="mn-MN"/>
        </w:rPr>
        <w:t xml:space="preserve">сан. </w:t>
      </w:r>
    </w:p>
    <w:p w14:paraId="0D7AC14E" w14:textId="77777777" w:rsidR="007A5811" w:rsidRPr="007A2024" w:rsidRDefault="007A5811" w:rsidP="002115A3">
      <w:pPr>
        <w:spacing w:after="0" w:line="240" w:lineRule="auto"/>
        <w:ind w:firstLine="720"/>
        <w:jc w:val="both"/>
        <w:rPr>
          <w:rFonts w:ascii="Arial" w:eastAsia="Arial" w:hAnsi="Arial" w:cs="Arial"/>
          <w:color w:val="000000"/>
          <w:sz w:val="24"/>
          <w:szCs w:val="24"/>
          <w:lang w:val="mn-MN"/>
        </w:rPr>
      </w:pPr>
    </w:p>
    <w:p w14:paraId="78567B19" w14:textId="77777777" w:rsidR="000B5FE9" w:rsidRDefault="00612CE4" w:rsidP="002115A3">
      <w:pPr>
        <w:pBdr>
          <w:top w:val="nil"/>
          <w:left w:val="nil"/>
          <w:bottom w:val="nil"/>
          <w:right w:val="nil"/>
          <w:between w:val="nil"/>
        </w:pBdr>
        <w:spacing w:line="240" w:lineRule="auto"/>
        <w:ind w:firstLine="720"/>
        <w:jc w:val="both"/>
        <w:rPr>
          <w:rFonts w:ascii="Arial" w:eastAsia="Arial" w:hAnsi="Arial" w:cs="Arial"/>
          <w:sz w:val="24"/>
          <w:szCs w:val="24"/>
          <w:lang w:val="mn-MN"/>
        </w:rPr>
      </w:pPr>
      <w:r w:rsidRPr="007A2024">
        <w:rPr>
          <w:rFonts w:ascii="Arial" w:hAnsi="Arial" w:cs="Arial"/>
          <w:sz w:val="24"/>
          <w:szCs w:val="24"/>
          <w:lang w:val="mn-MN"/>
        </w:rPr>
        <w:lastRenderedPageBreak/>
        <w:t xml:space="preserve">Одоо мөрдөгдөж байгаа хуулийн хүрээнд олгож байгаа ахмад настны тэтгэврийн насыг </w:t>
      </w:r>
      <w:r w:rsidR="00F6343D">
        <w:rPr>
          <w:rFonts w:ascii="Arial" w:eastAsia="Arial" w:hAnsi="Arial" w:cs="Arial"/>
          <w:color w:val="000000"/>
          <w:sz w:val="24"/>
          <w:szCs w:val="24"/>
        </w:rPr>
        <w:t xml:space="preserve">65 </w:t>
      </w:r>
      <w:r w:rsidR="00F6343D">
        <w:rPr>
          <w:rFonts w:ascii="Arial" w:eastAsia="Arial" w:hAnsi="Arial" w:cs="Arial"/>
          <w:color w:val="000000"/>
          <w:sz w:val="24"/>
          <w:szCs w:val="24"/>
          <w:lang w:val="mn-MN"/>
        </w:rPr>
        <w:t>байхаар</w:t>
      </w:r>
      <w:r w:rsidR="00833E12" w:rsidRPr="007A2024">
        <w:rPr>
          <w:rFonts w:ascii="Arial" w:eastAsia="Arial" w:hAnsi="Arial" w:cs="Arial"/>
          <w:color w:val="000000"/>
          <w:sz w:val="24"/>
          <w:szCs w:val="24"/>
          <w:lang w:val="mn-MN"/>
        </w:rPr>
        <w:t xml:space="preserve"> өөрчилж, </w:t>
      </w:r>
      <w:r w:rsidR="00577942" w:rsidRPr="007A2024">
        <w:rPr>
          <w:rFonts w:ascii="Arial" w:eastAsia="Arial" w:hAnsi="Arial" w:cs="Arial"/>
          <w:color w:val="000000"/>
          <w:sz w:val="24"/>
          <w:szCs w:val="24"/>
          <w:lang w:val="mn-MN"/>
        </w:rPr>
        <w:t>өрхийн амьжиргааны түвшин нь босго шугамаас доогуур үнэлэгдсэн өрхийн ахмад настан</w:t>
      </w:r>
      <w:r w:rsidR="00577942" w:rsidRPr="007A2024">
        <w:rPr>
          <w:rFonts w:ascii="Arial" w:eastAsia="Arial" w:hAnsi="Arial" w:cs="Arial"/>
          <w:sz w:val="24"/>
          <w:szCs w:val="24"/>
          <w:lang w:val="mn-MN"/>
        </w:rPr>
        <w:t xml:space="preserve">д </w:t>
      </w:r>
      <w:r w:rsidR="00833E12" w:rsidRPr="007A2024">
        <w:rPr>
          <w:rFonts w:ascii="Arial" w:eastAsia="Arial" w:hAnsi="Arial" w:cs="Arial"/>
          <w:sz w:val="24"/>
          <w:szCs w:val="24"/>
          <w:lang w:val="mn-MN"/>
        </w:rPr>
        <w:t xml:space="preserve">олгохоор хуулийн төсөлд тусгасан. </w:t>
      </w:r>
    </w:p>
    <w:p w14:paraId="3C703973" w14:textId="49AC76CD" w:rsidR="00F009B1" w:rsidRPr="007A2024" w:rsidRDefault="0017453D" w:rsidP="002115A3">
      <w:pPr>
        <w:pBdr>
          <w:top w:val="nil"/>
          <w:left w:val="nil"/>
          <w:bottom w:val="nil"/>
          <w:right w:val="nil"/>
          <w:between w:val="nil"/>
        </w:pBdr>
        <w:spacing w:line="240" w:lineRule="auto"/>
        <w:ind w:firstLine="720"/>
        <w:jc w:val="both"/>
        <w:rPr>
          <w:rFonts w:ascii="Arial" w:eastAsia="Arial" w:hAnsi="Arial" w:cs="Arial"/>
          <w:sz w:val="24"/>
          <w:szCs w:val="24"/>
          <w:lang w:val="mn-MN"/>
        </w:rPr>
      </w:pPr>
      <w:r w:rsidRPr="007A2024">
        <w:rPr>
          <w:rFonts w:ascii="Arial" w:eastAsia="Arial" w:hAnsi="Arial" w:cs="Arial"/>
          <w:sz w:val="24"/>
          <w:szCs w:val="24"/>
          <w:lang w:val="mn-MN"/>
        </w:rPr>
        <w:t>Мөн нийгмийн даатгалын болон нийгмийн халамжийн байгууллага, ажилтан нь нийгмийн даатгалын санд тэтгэврийн даатгалын шимтгэл албан журмаар эсхүл сайн дураар төлдөггүй эсхүл төлсөн хугацаа нь нийгмийн даатгалын хууль тогтоомжид заасан хугацаанд хүрэхээргүй байгаа 45 насанд хүрсэн иргэнд ирээдүйд өндөр насны тэтгэвэр авах эрх үүсэхгүй тухай мэдэгдэл, мэдээлэл хүргүүлж, зөвлөгөө өгөх заалтыг нэмж тусгасан.</w:t>
      </w:r>
    </w:p>
    <w:p w14:paraId="05EF49C4" w14:textId="06279258" w:rsidR="00E9495B" w:rsidRPr="007A2024" w:rsidRDefault="00E9495B" w:rsidP="002115A3">
      <w:pPr>
        <w:pStyle w:val="NoSpacing"/>
        <w:ind w:firstLine="720"/>
        <w:jc w:val="both"/>
        <w:rPr>
          <w:rFonts w:ascii="Arial" w:hAnsi="Arial" w:cs="Arial"/>
          <w:lang w:val="mn-MN"/>
        </w:rPr>
      </w:pPr>
      <w:r w:rsidRPr="007A2024">
        <w:rPr>
          <w:rFonts w:ascii="Arial" w:hAnsi="Arial" w:cs="Arial"/>
          <w:lang w:val="mn-MN"/>
        </w:rPr>
        <w:t xml:space="preserve">Одоо мөрдөгдөж байгаа хуулийн хүрээнд олгож байгаа </w:t>
      </w:r>
      <w:r w:rsidR="004A190F" w:rsidRPr="007A2024">
        <w:rPr>
          <w:rFonts w:ascii="Arial" w:hAnsi="Arial" w:cs="Arial"/>
          <w:lang w:val="mn-MN"/>
        </w:rPr>
        <w:t xml:space="preserve">одой иргэний тэтгэврийг </w:t>
      </w:r>
      <w:r w:rsidRPr="007A2024">
        <w:rPr>
          <w:rFonts w:ascii="Arial" w:eastAsia="Arial" w:hAnsi="Arial" w:cs="Arial"/>
          <w:lang w:val="mn-MN"/>
        </w:rPr>
        <w:t>хөгжлийн бэрхшээлтэй иргэний тэтгэв</w:t>
      </w:r>
      <w:r w:rsidR="004A190F" w:rsidRPr="007A2024">
        <w:rPr>
          <w:rFonts w:ascii="Arial" w:eastAsia="Arial" w:hAnsi="Arial" w:cs="Arial"/>
          <w:lang w:val="mn-MN"/>
        </w:rPr>
        <w:t xml:space="preserve">эртэй нэгтгэх, хөдөлмөрийн чадвараа 70-аас дээш хувиар алдсан </w:t>
      </w:r>
      <w:r w:rsidR="00D043F2" w:rsidRPr="007A2024">
        <w:rPr>
          <w:rFonts w:ascii="Arial" w:eastAsia="Arial" w:hAnsi="Arial" w:cs="Arial"/>
          <w:lang w:val="mn-MN"/>
        </w:rPr>
        <w:t xml:space="preserve">иргэнд олгох тэтгэврийн хэмжээг </w:t>
      </w:r>
      <w:r w:rsidR="00D043F2" w:rsidRPr="007A2024">
        <w:rPr>
          <w:rFonts w:ascii="Arial" w:hAnsi="Arial" w:cs="Arial"/>
          <w:lang w:val="mn-MN"/>
        </w:rPr>
        <w:t>20% нэмэгдүүлж олгохоор тооцов.</w:t>
      </w:r>
    </w:p>
    <w:p w14:paraId="3725F9E3" w14:textId="77777777" w:rsidR="00310066" w:rsidRPr="007A2024" w:rsidRDefault="00310066" w:rsidP="002115A3">
      <w:pPr>
        <w:pStyle w:val="NoSpacing"/>
        <w:ind w:firstLine="720"/>
        <w:jc w:val="both"/>
        <w:rPr>
          <w:rFonts w:ascii="Arial" w:hAnsi="Arial" w:cs="Arial"/>
          <w:lang w:val="mn-MN"/>
        </w:rPr>
      </w:pPr>
    </w:p>
    <w:p w14:paraId="4F9CE8C7" w14:textId="452ADFAE" w:rsidR="008753AE" w:rsidRPr="007A2024" w:rsidRDefault="00405800" w:rsidP="002115A3">
      <w:pPr>
        <w:pStyle w:val="NoSpacing"/>
        <w:ind w:firstLine="720"/>
        <w:jc w:val="both"/>
        <w:rPr>
          <w:rFonts w:ascii="Arial" w:hAnsi="Arial" w:cs="Arial"/>
          <w:lang w:val="mn-MN"/>
        </w:rPr>
      </w:pPr>
      <w:r w:rsidRPr="007A2024">
        <w:rPr>
          <w:rFonts w:ascii="Arial" w:hAnsi="Arial" w:cs="Arial"/>
          <w:lang w:val="mn-MN"/>
        </w:rPr>
        <w:t>Мөн</w:t>
      </w:r>
      <w:r w:rsidR="00313C59" w:rsidRPr="007A2024">
        <w:rPr>
          <w:rFonts w:ascii="Arial" w:hAnsi="Arial" w:cs="Arial"/>
          <w:lang w:val="mn-MN"/>
        </w:rPr>
        <w:t xml:space="preserve"> </w:t>
      </w:r>
      <w:r w:rsidR="00B73711" w:rsidRPr="007A2024">
        <w:rPr>
          <w:rFonts w:ascii="Arial" w:hAnsi="Arial" w:cs="Arial"/>
          <w:lang w:val="mn-MN"/>
        </w:rPr>
        <w:t>о</w:t>
      </w:r>
      <w:r w:rsidR="008753AE" w:rsidRPr="007A2024">
        <w:rPr>
          <w:rFonts w:ascii="Arial" w:hAnsi="Arial" w:cs="Arial"/>
          <w:lang w:val="mn-MN"/>
        </w:rPr>
        <w:t xml:space="preserve">доо мөрдөгдөж байгаа хуулиар /13.2.4/ эмнэлгийн хяналтад байдаг, байнгын асаргаа шаардлагатай хөгжлийн бэрхшээлтэй хүүхдэд сар бүр нийгмийн халамжийн тэтгэврийн хэмжээгээр амьжиргааг дэмжих мөнгөн тэтгэмж олгож </w:t>
      </w:r>
      <w:r w:rsidR="001B57A4" w:rsidRPr="007A2024">
        <w:rPr>
          <w:rFonts w:ascii="Arial" w:hAnsi="Arial" w:cs="Arial"/>
          <w:lang w:val="mn-MN"/>
        </w:rPr>
        <w:t xml:space="preserve">байгааг </w:t>
      </w:r>
      <w:r w:rsidR="00881D83">
        <w:rPr>
          <w:rFonts w:ascii="Arial" w:hAnsi="Arial" w:cs="Arial"/>
          <w:lang w:val="mn-MN"/>
        </w:rPr>
        <w:t>тэтгэмжийн</w:t>
      </w:r>
      <w:r w:rsidR="001B57A4" w:rsidRPr="007A2024">
        <w:rPr>
          <w:rFonts w:ascii="Arial" w:hAnsi="Arial" w:cs="Arial"/>
          <w:lang w:val="mn-MN"/>
        </w:rPr>
        <w:t xml:space="preserve"> нэг төрөл болгон, </w:t>
      </w:r>
      <w:r w:rsidR="008753AE" w:rsidRPr="007A2024">
        <w:rPr>
          <w:rFonts w:ascii="Arial" w:hAnsi="Arial" w:cs="Arial"/>
          <w:lang w:val="mn-MN"/>
        </w:rPr>
        <w:t>хуулийн төслийн</w:t>
      </w:r>
      <w:r w:rsidR="008753AE" w:rsidRPr="007A2024">
        <w:rPr>
          <w:rFonts w:ascii="Arial" w:hAnsi="Arial" w:cs="Arial"/>
          <w:snapToGrid w:val="0"/>
          <w:lang w:val="mn-MN"/>
        </w:rPr>
        <w:t xml:space="preserve"> 7.1</w:t>
      </w:r>
      <w:r w:rsidR="001B57A4" w:rsidRPr="007A2024">
        <w:rPr>
          <w:rFonts w:ascii="Arial" w:hAnsi="Arial" w:cs="Arial"/>
          <w:snapToGrid w:val="0"/>
          <w:lang w:val="mn-MN"/>
        </w:rPr>
        <w:t>.3-т</w:t>
      </w:r>
      <w:r w:rsidR="008753AE" w:rsidRPr="007A2024">
        <w:rPr>
          <w:rFonts w:ascii="Arial" w:hAnsi="Arial" w:cs="Arial"/>
          <w:snapToGrid w:val="0"/>
          <w:lang w:val="mn-MN"/>
        </w:rPr>
        <w:t xml:space="preserve"> “</w:t>
      </w:r>
      <w:r w:rsidR="001B57A4" w:rsidRPr="007A2024">
        <w:rPr>
          <w:rFonts w:ascii="Arial" w:eastAsia="Arial" w:hAnsi="Arial" w:cs="Arial"/>
          <w:color w:val="000000"/>
          <w:lang w:val="mn-MN"/>
        </w:rPr>
        <w:t>Хөгжлийн бэрхшээлтэй хүний эрхийн тухай хуулийн 37.2.1-д заасан комиссын тодорхойлсон хөгжлийн бэрхшээлтэй 18 хүртэлх насны хүүхэд</w:t>
      </w:r>
      <w:r w:rsidR="008753AE" w:rsidRPr="007A2024">
        <w:rPr>
          <w:rFonts w:ascii="Arial" w:hAnsi="Arial" w:cs="Arial"/>
          <w:lang w:val="mn-MN"/>
        </w:rPr>
        <w:t xml:space="preserve">”-д сар бүрийн нийгмийн халамжийн тэтгэвэр олгох зохицуулалтыг оруулсан. </w:t>
      </w:r>
      <w:r w:rsidR="00777546" w:rsidRPr="007A2024">
        <w:rPr>
          <w:rFonts w:ascii="Arial" w:hAnsi="Arial" w:cs="Arial"/>
          <w:lang w:val="mn-MN"/>
        </w:rPr>
        <w:t>Ингэхдээ х</w:t>
      </w:r>
      <w:r w:rsidR="006514F9" w:rsidRPr="007A2024">
        <w:rPr>
          <w:rFonts w:ascii="Arial" w:hAnsi="Arial" w:cs="Arial"/>
          <w:lang w:val="mn-MN"/>
        </w:rPr>
        <w:t xml:space="preserve">үүхдийн хөгжлийн бэрхшээлийн төрөл, хүнд, хөнгөнөөс хамаарч </w:t>
      </w:r>
      <w:r w:rsidR="00777546" w:rsidRPr="007A2024">
        <w:rPr>
          <w:rFonts w:ascii="Arial" w:hAnsi="Arial" w:cs="Arial"/>
          <w:lang w:val="mn-MN"/>
        </w:rPr>
        <w:t xml:space="preserve">хүнд хэлбэрийн хөгжлийн бэрхшээлтэй хүүхдэд </w:t>
      </w:r>
      <w:r w:rsidR="006514F9" w:rsidRPr="007A2024">
        <w:rPr>
          <w:rFonts w:ascii="Arial" w:hAnsi="Arial" w:cs="Arial"/>
          <w:lang w:val="mn-MN"/>
        </w:rPr>
        <w:t xml:space="preserve">20% нэмэгдүүлж </w:t>
      </w:r>
      <w:r w:rsidR="00270668" w:rsidRPr="007A2024">
        <w:rPr>
          <w:rFonts w:ascii="Arial" w:hAnsi="Arial" w:cs="Arial"/>
          <w:lang w:val="mn-MN"/>
        </w:rPr>
        <w:t xml:space="preserve">олгохоор </w:t>
      </w:r>
      <w:r w:rsidR="006514F9" w:rsidRPr="007A2024">
        <w:rPr>
          <w:rFonts w:ascii="Arial" w:hAnsi="Arial" w:cs="Arial"/>
          <w:lang w:val="mn-MN"/>
        </w:rPr>
        <w:t>тооцов.</w:t>
      </w:r>
    </w:p>
    <w:p w14:paraId="519AF57B" w14:textId="77777777" w:rsidR="002759B8" w:rsidRPr="007A2024" w:rsidRDefault="002759B8" w:rsidP="002115A3">
      <w:pPr>
        <w:pStyle w:val="NoSpacing"/>
        <w:ind w:firstLine="720"/>
        <w:jc w:val="both"/>
        <w:rPr>
          <w:rFonts w:ascii="Arial" w:hAnsi="Arial" w:cs="Arial"/>
          <w:lang w:val="mn-MN"/>
        </w:rPr>
      </w:pPr>
    </w:p>
    <w:p w14:paraId="3101319D" w14:textId="084E28BC" w:rsidR="002C5907" w:rsidRPr="002C5907" w:rsidRDefault="002759B8" w:rsidP="002C5907">
      <w:pPr>
        <w:pBdr>
          <w:top w:val="nil"/>
          <w:left w:val="nil"/>
          <w:bottom w:val="nil"/>
          <w:right w:val="nil"/>
          <w:between w:val="nil"/>
        </w:pBdr>
        <w:ind w:firstLine="720"/>
        <w:jc w:val="both"/>
        <w:rPr>
          <w:rFonts w:ascii="Arial" w:hAnsi="Arial" w:cs="Arial"/>
          <w:sz w:val="24"/>
          <w:szCs w:val="24"/>
          <w:lang w:val="mn-MN"/>
        </w:rPr>
      </w:pPr>
      <w:r w:rsidRPr="002C5907">
        <w:rPr>
          <w:rFonts w:ascii="Arial" w:hAnsi="Arial" w:cs="Arial"/>
          <w:sz w:val="24"/>
          <w:szCs w:val="24"/>
          <w:lang w:val="mn-MN"/>
        </w:rPr>
        <w:t>Одоо мөрдөж буй хуулиар нийгмийн халамжийн тэтгэврийг хүн амын 5 бүлэгт олгож бай</w:t>
      </w:r>
      <w:r w:rsidR="00711506" w:rsidRPr="002C5907">
        <w:rPr>
          <w:rFonts w:ascii="Arial" w:hAnsi="Arial" w:cs="Arial"/>
          <w:sz w:val="24"/>
          <w:szCs w:val="24"/>
          <w:lang w:val="mn-MN"/>
        </w:rPr>
        <w:t>гааг өөрч</w:t>
      </w:r>
      <w:r w:rsidR="00176EC7" w:rsidRPr="002C5907">
        <w:rPr>
          <w:rFonts w:ascii="Arial" w:hAnsi="Arial" w:cs="Arial"/>
          <w:sz w:val="24"/>
          <w:szCs w:val="24"/>
          <w:lang w:val="mn-MN"/>
        </w:rPr>
        <w:t xml:space="preserve">лөн </w:t>
      </w:r>
      <w:r w:rsidR="001A11B5" w:rsidRPr="002C5907">
        <w:rPr>
          <w:rFonts w:ascii="Arial" w:hAnsi="Arial" w:cs="Arial"/>
          <w:sz w:val="24"/>
          <w:szCs w:val="24"/>
          <w:lang w:val="mn-MN"/>
        </w:rPr>
        <w:t xml:space="preserve">одой иргэний тэтгэврийг </w:t>
      </w:r>
      <w:r w:rsidR="001A11B5" w:rsidRPr="002C5907">
        <w:rPr>
          <w:rFonts w:ascii="Arial" w:eastAsia="Arial" w:hAnsi="Arial" w:cs="Arial"/>
          <w:sz w:val="24"/>
          <w:szCs w:val="24"/>
          <w:lang w:val="mn-MN"/>
        </w:rPr>
        <w:t xml:space="preserve">хөгжлийн бэрхшээлтэй иргэний тэтгэвэртэй нэгтгэн, </w:t>
      </w:r>
      <w:r w:rsidR="007B4E79">
        <w:rPr>
          <w:rFonts w:ascii="Arial" w:eastAsia="Arial" w:hAnsi="Arial" w:cs="Arial"/>
          <w:sz w:val="24"/>
          <w:szCs w:val="24"/>
          <w:lang w:val="mn-MN"/>
        </w:rPr>
        <w:t xml:space="preserve">одоогийн эх, эцэг, одон хүүхэдтэй өрх толгойлсон эх, эцэгт тэтгэмж олгох тухай хуулийн хүрээнд хэрэгжиж байгаа </w:t>
      </w:r>
      <w:r w:rsidR="002C5907" w:rsidRPr="002C5907">
        <w:rPr>
          <w:rFonts w:ascii="Arial" w:hAnsi="Arial"/>
          <w:sz w:val="24"/>
          <w:szCs w:val="24"/>
          <w:lang w:val="mn-MN"/>
        </w:rPr>
        <w:t xml:space="preserve">18 хүртэлх насны гурав болон түүнээс дээш хүүхэдтэй эсхүл хөгжлийн бэрхшээлтэй хүүхэдтэй </w:t>
      </w:r>
      <w:r w:rsidR="002C5907" w:rsidRPr="002C5907">
        <w:rPr>
          <w:rFonts w:ascii="Arial" w:hAnsi="Arial" w:cs="Arial"/>
          <w:sz w:val="24"/>
          <w:szCs w:val="24"/>
          <w:lang w:val="mn-MN"/>
        </w:rPr>
        <w:t>бөгөөд</w:t>
      </w:r>
      <w:r w:rsidR="002C5907" w:rsidRPr="002C5907">
        <w:rPr>
          <w:rFonts w:ascii="Arial" w:hAnsi="Arial"/>
          <w:sz w:val="24"/>
          <w:szCs w:val="24"/>
          <w:lang w:val="mn-MN"/>
        </w:rPr>
        <w:t xml:space="preserve"> хоёр ба түүнээс дээш </w:t>
      </w:r>
      <w:r w:rsidR="002C5907" w:rsidRPr="002C5907">
        <w:rPr>
          <w:rFonts w:ascii="Arial" w:hAnsi="Arial" w:cs="Arial"/>
          <w:sz w:val="24"/>
          <w:szCs w:val="24"/>
          <w:lang w:val="mn-MN"/>
        </w:rPr>
        <w:t>хүүхдээ өсгөн хүмүүжүүлж байгаа</w:t>
      </w:r>
      <w:r w:rsidR="002C5907" w:rsidRPr="002C5907">
        <w:rPr>
          <w:rFonts w:ascii="Arial" w:hAnsi="Arial"/>
          <w:sz w:val="24"/>
          <w:szCs w:val="24"/>
          <w:lang w:val="mn-MN"/>
        </w:rPr>
        <w:t xml:space="preserve"> өрх толгойлсон эх</w:t>
      </w:r>
      <w:r w:rsidR="004D1136">
        <w:rPr>
          <w:rFonts w:ascii="Arial" w:hAnsi="Arial" w:cs="Arial"/>
          <w:sz w:val="24"/>
          <w:szCs w:val="24"/>
          <w:lang w:val="mn-MN"/>
        </w:rPr>
        <w:t xml:space="preserve">, </w:t>
      </w:r>
      <w:r w:rsidR="002C5907" w:rsidRPr="002C5907">
        <w:rPr>
          <w:rFonts w:ascii="Arial" w:hAnsi="Arial"/>
          <w:sz w:val="24"/>
          <w:szCs w:val="24"/>
          <w:lang w:val="mn-MN"/>
        </w:rPr>
        <w:t>эц</w:t>
      </w:r>
      <w:r w:rsidR="00D02FE4">
        <w:rPr>
          <w:rFonts w:ascii="Arial" w:hAnsi="Arial"/>
          <w:sz w:val="24"/>
          <w:szCs w:val="24"/>
          <w:lang w:val="mn-MN"/>
        </w:rPr>
        <w:t xml:space="preserve">эгт олгох тэтгэврийг </w:t>
      </w:r>
      <w:r w:rsidR="00AF329C">
        <w:rPr>
          <w:rFonts w:ascii="Arial" w:hAnsi="Arial"/>
          <w:sz w:val="24"/>
          <w:szCs w:val="24"/>
          <w:lang w:val="mn-MN"/>
        </w:rPr>
        <w:t>өөрчлөн</w:t>
      </w:r>
      <w:r w:rsidR="00D02FE4">
        <w:rPr>
          <w:rFonts w:ascii="Arial" w:hAnsi="Arial"/>
          <w:sz w:val="24"/>
          <w:szCs w:val="24"/>
          <w:lang w:val="mn-MN"/>
        </w:rPr>
        <w:t xml:space="preserve"> нэм</w:t>
      </w:r>
      <w:r w:rsidR="00AF329C">
        <w:rPr>
          <w:rFonts w:ascii="Arial" w:hAnsi="Arial"/>
          <w:sz w:val="24"/>
          <w:szCs w:val="24"/>
          <w:lang w:val="mn-MN"/>
        </w:rPr>
        <w:t>ж тусгасан</w:t>
      </w:r>
      <w:r w:rsidR="00D02FE4">
        <w:rPr>
          <w:rFonts w:ascii="Arial" w:hAnsi="Arial"/>
          <w:sz w:val="24"/>
          <w:szCs w:val="24"/>
          <w:lang w:val="mn-MN"/>
        </w:rPr>
        <w:t>.</w:t>
      </w:r>
    </w:p>
    <w:p w14:paraId="7E7037EB" w14:textId="77777777" w:rsidR="00282323" w:rsidRPr="007A2024" w:rsidRDefault="00282323" w:rsidP="00282323">
      <w:pPr>
        <w:pStyle w:val="NoSpacing"/>
        <w:ind w:firstLine="709"/>
        <w:jc w:val="both"/>
        <w:rPr>
          <w:rFonts w:ascii="Arial" w:hAnsi="Arial" w:cs="Arial"/>
          <w:lang w:val="mn-MN"/>
        </w:rPr>
      </w:pPr>
      <w:r w:rsidRPr="007A2024">
        <w:rPr>
          <w:rFonts w:ascii="Arial" w:hAnsi="Arial" w:cs="Arial"/>
          <w:lang w:val="mn-MN"/>
        </w:rPr>
        <w:t>Нийгмийн халамжийн тухай хуулийн 12.1.5-д “18 хүртэлх насны дөрөв ба түүнээс дээш хүүхэдтэй, өрх толгойлсон 45 насанд хүрсэн эх, 50 насанд хүрсэн эцэгт сар бүр нийгмийн халамжийн тэтгэвэр олгоно” гэж заасан. Тус арга хэмжээнд 202</w:t>
      </w:r>
      <w:r>
        <w:rPr>
          <w:rFonts w:ascii="Arial" w:hAnsi="Arial" w:cs="Arial"/>
          <w:lang w:val="mn-MN"/>
        </w:rPr>
        <w:t>6</w:t>
      </w:r>
      <w:r w:rsidRPr="007A2024">
        <w:rPr>
          <w:rFonts w:ascii="Arial" w:hAnsi="Arial" w:cs="Arial"/>
          <w:lang w:val="mn-MN"/>
        </w:rPr>
        <w:t xml:space="preserve"> онд </w:t>
      </w:r>
      <w:r>
        <w:rPr>
          <w:rFonts w:ascii="Arial" w:hAnsi="Arial" w:cs="Arial"/>
          <w:lang w:val="mn-MN"/>
        </w:rPr>
        <w:t>25</w:t>
      </w:r>
      <w:r w:rsidRPr="007A2024">
        <w:rPr>
          <w:rFonts w:ascii="Arial" w:hAnsi="Arial" w:cs="Arial"/>
          <w:lang w:val="mn-MN"/>
        </w:rPr>
        <w:t xml:space="preserve"> иргэн хамрагдаж </w:t>
      </w:r>
      <w:r>
        <w:rPr>
          <w:rFonts w:ascii="Arial" w:hAnsi="Arial" w:cs="Arial"/>
          <w:lang w:val="mn-MN"/>
        </w:rPr>
        <w:t>129.6</w:t>
      </w:r>
      <w:r w:rsidRPr="007A2024">
        <w:rPr>
          <w:rFonts w:ascii="Arial" w:hAnsi="Arial" w:cs="Arial"/>
          <w:lang w:val="mn-MN"/>
        </w:rPr>
        <w:t xml:space="preserve"> сая төгрөг зарцуул</w:t>
      </w:r>
      <w:r>
        <w:rPr>
          <w:rFonts w:ascii="Arial" w:hAnsi="Arial" w:cs="Arial"/>
          <w:lang w:val="mn-MN"/>
        </w:rPr>
        <w:t>ахаар батлагдсан</w:t>
      </w:r>
      <w:r w:rsidRPr="007A2024">
        <w:rPr>
          <w:rFonts w:ascii="Arial" w:hAnsi="Arial" w:cs="Arial"/>
          <w:lang w:val="mn-MN"/>
        </w:rPr>
        <w:t xml:space="preserve"> байна. Эх, олон хүүхэдтэй өрх толгойлсон эх, эцэгт тэтгэмж олгох тухай хуулийн 6.4-т заасан 0-18 хүртэлх насны гурав болон түүнээс дээш хүүхэдтэй, өрх толгойлсон эх, эцэг улирал бүр олгодог тэтгэмжид 202</w:t>
      </w:r>
      <w:r>
        <w:rPr>
          <w:rFonts w:ascii="Arial" w:hAnsi="Arial" w:cs="Arial"/>
          <w:lang w:val="mn-MN"/>
        </w:rPr>
        <w:t>6</w:t>
      </w:r>
      <w:r w:rsidRPr="007A2024">
        <w:rPr>
          <w:rFonts w:ascii="Arial" w:hAnsi="Arial" w:cs="Arial"/>
          <w:lang w:val="mn-MN"/>
        </w:rPr>
        <w:t xml:space="preserve"> онд нийт </w:t>
      </w:r>
      <w:r>
        <w:rPr>
          <w:rFonts w:ascii="Arial" w:hAnsi="Arial" w:cs="Arial"/>
          <w:lang w:val="mn-MN"/>
        </w:rPr>
        <w:t>8966</w:t>
      </w:r>
      <w:r w:rsidRPr="007A2024">
        <w:rPr>
          <w:rFonts w:ascii="Arial" w:hAnsi="Arial" w:cs="Arial"/>
          <w:lang w:val="mn-MN"/>
        </w:rPr>
        <w:t xml:space="preserve"> эх, эцэг хамрагд</w:t>
      </w:r>
      <w:r>
        <w:rPr>
          <w:rFonts w:ascii="Arial" w:hAnsi="Arial" w:cs="Arial"/>
          <w:lang w:val="mn-MN"/>
        </w:rPr>
        <w:t>ахаар батлагдсан</w:t>
      </w:r>
      <w:r w:rsidRPr="007A2024">
        <w:rPr>
          <w:rFonts w:ascii="Arial" w:hAnsi="Arial" w:cs="Arial"/>
          <w:lang w:val="mn-MN"/>
        </w:rPr>
        <w:t xml:space="preserve"> байна. Тэдгээр иргэнд улирал бүр олгож байгаа 792.0 мянган төгрөгийг сар бүр олгох тохиолдолд 264.0 мянган төгрөг болохоор байгаа бөгөөд энэ хэмжээг бууруулахгүйгээр зохицуулна. Мөн хөгжлийн бэрхшээлтэй хүүхэдтэй бол 2 ба түүнээс дээш хүүхэдтэй өрх толгойлсон эх, эцгийг нэмж хамруулахаар өөрчилсөн ба уг зохицуулалттай холбоотойгоор хамрагдах хүний тоог 20 хувиар нэмэгдэхээр тооцсон. </w:t>
      </w:r>
    </w:p>
    <w:p w14:paraId="321E3B1E" w14:textId="77777777" w:rsidR="00282323" w:rsidRPr="007A2024" w:rsidRDefault="00282323" w:rsidP="00282323">
      <w:pPr>
        <w:pStyle w:val="NoSpacing"/>
        <w:ind w:firstLine="709"/>
        <w:jc w:val="both"/>
        <w:rPr>
          <w:rFonts w:ascii="Arial" w:hAnsi="Arial" w:cs="Arial"/>
          <w:lang w:val="mn-MN"/>
        </w:rPr>
      </w:pPr>
    </w:p>
    <w:p w14:paraId="074F0B46" w14:textId="0C20F5FB" w:rsidR="00282323" w:rsidRDefault="00282323" w:rsidP="00282323">
      <w:pPr>
        <w:pStyle w:val="NoSpacing"/>
        <w:ind w:firstLine="720"/>
        <w:jc w:val="both"/>
        <w:rPr>
          <w:rFonts w:ascii="Arial" w:hAnsi="Arial" w:cs="Arial"/>
          <w:lang w:val="mn-MN"/>
        </w:rPr>
      </w:pPr>
      <w:r w:rsidRPr="007A2024">
        <w:rPr>
          <w:rFonts w:ascii="Arial" w:hAnsi="Arial" w:cs="Arial"/>
          <w:lang w:val="mn-MN"/>
        </w:rPr>
        <w:t>Хуулийн төсөл хэрэгжиж эхэлснээр тус тэтгэмжид ойролцоогоор 10.</w:t>
      </w:r>
      <w:r>
        <w:rPr>
          <w:rFonts w:ascii="Arial" w:hAnsi="Arial" w:cs="Arial"/>
          <w:lang w:val="mn-MN"/>
        </w:rPr>
        <w:t>8</w:t>
      </w:r>
      <w:r w:rsidRPr="007A2024">
        <w:rPr>
          <w:rFonts w:ascii="Arial" w:hAnsi="Arial" w:cs="Arial"/>
          <w:lang w:val="mn-MN"/>
        </w:rPr>
        <w:t xml:space="preserve"> мянган 0-18 хүртэлх насны хүүхэдтэй, өрх толгойлсон эх, эцэг хамрагдах боломжтой болох юм.</w:t>
      </w:r>
    </w:p>
    <w:p w14:paraId="743D9CBF" w14:textId="77777777" w:rsidR="00282323" w:rsidRDefault="00282323" w:rsidP="00282323">
      <w:pPr>
        <w:pStyle w:val="NoSpacing"/>
        <w:ind w:firstLine="720"/>
        <w:jc w:val="both"/>
        <w:rPr>
          <w:rFonts w:ascii="Arial" w:hAnsi="Arial" w:cs="Arial"/>
          <w:lang w:val="mn-MN"/>
        </w:rPr>
      </w:pPr>
    </w:p>
    <w:p w14:paraId="1BE03D1E" w14:textId="7FBF1A8F" w:rsidR="00282323" w:rsidRDefault="00282323" w:rsidP="00282323">
      <w:pPr>
        <w:pStyle w:val="NoSpacing"/>
        <w:ind w:firstLine="720"/>
        <w:jc w:val="both"/>
        <w:rPr>
          <w:rFonts w:ascii="Arial" w:hAnsi="Arial" w:cs="Arial"/>
          <w:lang w:val="mn-MN"/>
        </w:rPr>
      </w:pPr>
      <w:r>
        <w:rPr>
          <w:rFonts w:ascii="Arial" w:hAnsi="Arial" w:cs="Arial"/>
          <w:lang w:val="mn-MN"/>
        </w:rPr>
        <w:t>Мөн</w:t>
      </w:r>
      <w:r w:rsidRPr="007A2024">
        <w:rPr>
          <w:rFonts w:ascii="Arial" w:hAnsi="Arial" w:cs="Arial"/>
          <w:lang w:val="mn-MN"/>
        </w:rPr>
        <w:t xml:space="preserve"> 18 хүртэлх насны 4 ба түүнээс дээш хүүхэдтэй, өрх толгойлсон 45 насанд хүрсэн эх, 50 насанд хүрсэн эцэгт олгох тэтгэврийг хас</w:t>
      </w:r>
      <w:r w:rsidR="00B3572A">
        <w:rPr>
          <w:rFonts w:ascii="Arial" w:hAnsi="Arial" w:cs="Arial"/>
          <w:lang w:val="mn-MN"/>
        </w:rPr>
        <w:t>аж</w:t>
      </w:r>
      <w:r w:rsidRPr="007A2024">
        <w:rPr>
          <w:rFonts w:ascii="Arial" w:hAnsi="Arial" w:cs="Arial"/>
          <w:lang w:val="mn-MN"/>
        </w:rPr>
        <w:t xml:space="preserve"> одоо эрх үүссэн иргэдийн эрх дуусгавар болгох хүртэл хугацаанд олгохоор шилжилтийн үеийн зохицуулалтыг оруулсан. </w:t>
      </w:r>
    </w:p>
    <w:p w14:paraId="5D65A4CC" w14:textId="0B78137A" w:rsidR="00914F4E" w:rsidRPr="00D76C71" w:rsidRDefault="00D76C71" w:rsidP="002E5EBA">
      <w:pPr>
        <w:pStyle w:val="NoSpacing"/>
        <w:rPr>
          <w:rFonts w:ascii="Arial" w:hAnsi="Arial" w:cs="Arial"/>
          <w:b/>
          <w:lang w:val="mn-MN"/>
        </w:rPr>
      </w:pPr>
      <w:r w:rsidRPr="00D76C71">
        <w:rPr>
          <w:rFonts w:ascii="Arial" w:eastAsia="Arial" w:hAnsi="Arial" w:cs="Arial"/>
          <w:b/>
          <w:color w:val="000000"/>
          <w:lang w:val="mn-MN"/>
        </w:rPr>
        <w:lastRenderedPageBreak/>
        <w:t xml:space="preserve">Нийгмийн халамжийн амьжиргааг дэмжих </w:t>
      </w:r>
      <w:r w:rsidR="00914F4E" w:rsidRPr="00D76C71">
        <w:rPr>
          <w:rFonts w:ascii="Arial" w:hAnsi="Arial" w:cs="Arial"/>
          <w:b/>
          <w:lang w:val="mn-MN"/>
        </w:rPr>
        <w:t>тэтгэ</w:t>
      </w:r>
      <w:r w:rsidR="00841744" w:rsidRPr="00D76C71">
        <w:rPr>
          <w:rFonts w:ascii="Arial" w:hAnsi="Arial" w:cs="Arial"/>
          <w:b/>
          <w:lang w:val="mn-MN"/>
        </w:rPr>
        <w:t>мжийн</w:t>
      </w:r>
      <w:r w:rsidR="00914F4E" w:rsidRPr="00D76C71">
        <w:rPr>
          <w:rFonts w:ascii="Arial" w:hAnsi="Arial" w:cs="Arial"/>
          <w:b/>
          <w:lang w:val="mn-MN"/>
        </w:rPr>
        <w:t xml:space="preserve"> нийт зардлын </w:t>
      </w:r>
      <w:r w:rsidR="002E5EBA" w:rsidRPr="00D76C71">
        <w:rPr>
          <w:rFonts w:ascii="Arial" w:hAnsi="Arial" w:cs="Arial"/>
          <w:b/>
          <w:lang w:val="mn-MN"/>
        </w:rPr>
        <w:t>т</w:t>
      </w:r>
      <w:r w:rsidR="00914F4E" w:rsidRPr="00D76C71">
        <w:rPr>
          <w:rFonts w:ascii="Arial" w:hAnsi="Arial" w:cs="Arial"/>
          <w:b/>
          <w:lang w:val="mn-MN"/>
        </w:rPr>
        <w:t>ооцоо</w:t>
      </w:r>
    </w:p>
    <w:p w14:paraId="1F700259" w14:textId="77777777" w:rsidR="00914F4E" w:rsidRPr="007A2024" w:rsidRDefault="00914F4E" w:rsidP="000A3F7D">
      <w:pPr>
        <w:pStyle w:val="NoSpacing"/>
        <w:rPr>
          <w:rFonts w:ascii="Arial" w:hAnsi="Arial" w:cs="Arial"/>
          <w:i/>
          <w:sz w:val="22"/>
          <w:szCs w:val="22"/>
          <w:lang w:val="mn-MN"/>
        </w:rPr>
      </w:pPr>
      <w:r w:rsidRPr="007A2024">
        <w:rPr>
          <w:rFonts w:ascii="Arial" w:hAnsi="Arial" w:cs="Arial"/>
          <w:lang w:val="mn-MN"/>
        </w:rPr>
        <w:tab/>
      </w:r>
      <w:r w:rsidRPr="007A2024">
        <w:rPr>
          <w:rFonts w:ascii="Arial" w:hAnsi="Arial" w:cs="Arial"/>
          <w:lang w:val="mn-MN"/>
        </w:rPr>
        <w:tab/>
      </w:r>
      <w:r w:rsidRPr="007A2024">
        <w:rPr>
          <w:rFonts w:ascii="Arial" w:hAnsi="Arial" w:cs="Arial"/>
          <w:lang w:val="mn-MN"/>
        </w:rPr>
        <w:tab/>
      </w:r>
      <w:r w:rsidRPr="007A2024">
        <w:rPr>
          <w:rFonts w:ascii="Arial" w:hAnsi="Arial" w:cs="Arial"/>
          <w:lang w:val="mn-MN"/>
        </w:rPr>
        <w:tab/>
      </w:r>
    </w:p>
    <w:tbl>
      <w:tblPr>
        <w:tblStyle w:val="TableGrid"/>
        <w:tblW w:w="10056" w:type="dxa"/>
        <w:tblLook w:val="04A0" w:firstRow="1" w:lastRow="0" w:firstColumn="1" w:lastColumn="0" w:noHBand="0" w:noVBand="1"/>
      </w:tblPr>
      <w:tblGrid>
        <w:gridCol w:w="1767"/>
        <w:gridCol w:w="1059"/>
        <w:gridCol w:w="1838"/>
        <w:gridCol w:w="828"/>
        <w:gridCol w:w="1788"/>
        <w:gridCol w:w="828"/>
        <w:gridCol w:w="1948"/>
      </w:tblGrid>
      <w:tr w:rsidR="00F3531B" w:rsidRPr="00F3531B" w14:paraId="3D8F7C12" w14:textId="77777777" w:rsidTr="00DB11C0">
        <w:trPr>
          <w:trHeight w:val="368"/>
        </w:trPr>
        <w:tc>
          <w:tcPr>
            <w:tcW w:w="5492" w:type="dxa"/>
            <w:gridSpan w:val="4"/>
          </w:tcPr>
          <w:p w14:paraId="2716DAD0" w14:textId="77777777" w:rsidR="00914F4E" w:rsidRPr="00F3531B" w:rsidRDefault="00914F4E" w:rsidP="000A3F7D">
            <w:pPr>
              <w:pStyle w:val="NoSpacing"/>
              <w:jc w:val="center"/>
              <w:rPr>
                <w:rFonts w:ascii="Arial" w:hAnsi="Arial" w:cs="Arial"/>
                <w:sz w:val="20"/>
                <w:szCs w:val="20"/>
                <w:lang w:val="mn-MN"/>
              </w:rPr>
            </w:pPr>
            <w:r w:rsidRPr="00F3531B">
              <w:rPr>
                <w:rFonts w:ascii="Arial" w:hAnsi="Arial" w:cs="Arial"/>
                <w:sz w:val="20"/>
                <w:szCs w:val="20"/>
                <w:lang w:val="mn-MN"/>
              </w:rPr>
              <w:t xml:space="preserve">Одоо мөрдөгдөж байгаа хуулиар </w:t>
            </w:r>
          </w:p>
        </w:tc>
        <w:tc>
          <w:tcPr>
            <w:tcW w:w="2616" w:type="dxa"/>
            <w:gridSpan w:val="2"/>
            <w:vMerge w:val="restart"/>
          </w:tcPr>
          <w:p w14:paraId="362619D6" w14:textId="77777777" w:rsidR="00914F4E" w:rsidRPr="00F3531B" w:rsidRDefault="00914F4E" w:rsidP="000A3F7D">
            <w:pPr>
              <w:pStyle w:val="NoSpacing"/>
              <w:jc w:val="center"/>
              <w:rPr>
                <w:rFonts w:ascii="Arial" w:hAnsi="Arial" w:cs="Arial"/>
                <w:sz w:val="20"/>
                <w:szCs w:val="20"/>
                <w:lang w:val="mn-MN"/>
              </w:rPr>
            </w:pPr>
            <w:r w:rsidRPr="00F3531B">
              <w:rPr>
                <w:rFonts w:ascii="Arial" w:hAnsi="Arial" w:cs="Arial"/>
                <w:sz w:val="20"/>
                <w:szCs w:val="20"/>
                <w:lang w:val="mn-MN"/>
              </w:rPr>
              <w:t>Хуулийн төсөл хэрэгжсэнээр</w:t>
            </w:r>
          </w:p>
          <w:p w14:paraId="6EB9F4E4" w14:textId="27EF3D73" w:rsidR="00914F4E" w:rsidRPr="00F3531B" w:rsidRDefault="00914F4E" w:rsidP="000A3F7D">
            <w:pPr>
              <w:pStyle w:val="NoSpacing"/>
              <w:jc w:val="center"/>
              <w:rPr>
                <w:rFonts w:ascii="Arial" w:hAnsi="Arial" w:cs="Arial"/>
                <w:sz w:val="20"/>
                <w:szCs w:val="20"/>
                <w:lang w:val="mn-MN"/>
              </w:rPr>
            </w:pPr>
            <w:r w:rsidRPr="00F3531B">
              <w:rPr>
                <w:rFonts w:ascii="Arial" w:hAnsi="Arial" w:cs="Arial"/>
                <w:sz w:val="20"/>
                <w:szCs w:val="20"/>
                <w:lang w:val="mn-MN"/>
              </w:rPr>
              <w:t>202</w:t>
            </w:r>
            <w:r w:rsidR="00642321" w:rsidRPr="00F3531B">
              <w:rPr>
                <w:rFonts w:ascii="Arial" w:hAnsi="Arial" w:cs="Arial"/>
                <w:sz w:val="20"/>
                <w:szCs w:val="20"/>
                <w:lang w:val="mn-MN"/>
              </w:rPr>
              <w:t>7</w:t>
            </w:r>
            <w:r w:rsidRPr="00F3531B">
              <w:rPr>
                <w:rFonts w:ascii="Arial" w:hAnsi="Arial" w:cs="Arial"/>
                <w:sz w:val="20"/>
                <w:szCs w:val="20"/>
                <w:lang w:val="mn-MN"/>
              </w:rPr>
              <w:t xml:space="preserve"> оноос</w:t>
            </w:r>
          </w:p>
        </w:tc>
        <w:tc>
          <w:tcPr>
            <w:tcW w:w="1948" w:type="dxa"/>
            <w:vMerge w:val="restart"/>
          </w:tcPr>
          <w:p w14:paraId="6EF4B9F9" w14:textId="5608D5B7" w:rsidR="00914F4E" w:rsidRPr="00F3531B" w:rsidRDefault="00343FA7" w:rsidP="000A3F7D">
            <w:pPr>
              <w:pStyle w:val="NoSpacing"/>
              <w:jc w:val="center"/>
              <w:rPr>
                <w:rFonts w:ascii="Arial" w:hAnsi="Arial" w:cs="Arial"/>
                <w:sz w:val="20"/>
                <w:szCs w:val="20"/>
                <w:lang w:val="mn-MN"/>
              </w:rPr>
            </w:pPr>
            <w:r w:rsidRPr="00F3531B">
              <w:rPr>
                <w:rFonts w:ascii="Arial" w:hAnsi="Arial" w:cs="Arial"/>
                <w:sz w:val="20"/>
                <w:szCs w:val="20"/>
                <w:lang w:val="mn-MN"/>
              </w:rPr>
              <w:t>Н</w:t>
            </w:r>
            <w:r w:rsidR="00914F4E" w:rsidRPr="00F3531B">
              <w:rPr>
                <w:rFonts w:ascii="Arial" w:hAnsi="Arial" w:cs="Arial"/>
                <w:sz w:val="20"/>
                <w:szCs w:val="20"/>
                <w:lang w:val="mn-MN"/>
              </w:rPr>
              <w:t>эмж шаардагдах хөрөнгийн хэмжээ /</w:t>
            </w:r>
            <w:r w:rsidR="008E0B46" w:rsidRPr="00F3531B">
              <w:rPr>
                <w:rFonts w:ascii="Arial" w:hAnsi="Arial" w:cs="Arial"/>
                <w:sz w:val="20"/>
                <w:szCs w:val="20"/>
                <w:lang w:val="mn-MN"/>
              </w:rPr>
              <w:t>тэрбум</w:t>
            </w:r>
            <w:r w:rsidR="00914F4E" w:rsidRPr="00F3531B">
              <w:rPr>
                <w:rFonts w:ascii="Arial" w:hAnsi="Arial" w:cs="Arial"/>
                <w:sz w:val="20"/>
                <w:szCs w:val="20"/>
                <w:lang w:val="mn-MN"/>
              </w:rPr>
              <w:t>.төг/</w:t>
            </w:r>
          </w:p>
        </w:tc>
      </w:tr>
      <w:tr w:rsidR="00F3531B" w:rsidRPr="00F3531B" w14:paraId="09B39545" w14:textId="77777777" w:rsidTr="00DB11C0">
        <w:trPr>
          <w:trHeight w:val="417"/>
        </w:trPr>
        <w:tc>
          <w:tcPr>
            <w:tcW w:w="2826" w:type="dxa"/>
            <w:gridSpan w:val="2"/>
          </w:tcPr>
          <w:p w14:paraId="449786B2" w14:textId="77777777" w:rsidR="00914F4E" w:rsidRPr="00F3531B" w:rsidRDefault="00914F4E" w:rsidP="000A3F7D">
            <w:pPr>
              <w:pStyle w:val="NoSpacing"/>
              <w:jc w:val="center"/>
              <w:rPr>
                <w:rFonts w:ascii="Arial" w:hAnsi="Arial" w:cs="Arial"/>
                <w:sz w:val="20"/>
                <w:szCs w:val="20"/>
                <w:lang w:val="mn-MN"/>
              </w:rPr>
            </w:pPr>
          </w:p>
          <w:p w14:paraId="0417316F" w14:textId="2F83B09A" w:rsidR="00914F4E" w:rsidRPr="00F3531B" w:rsidRDefault="00914F4E" w:rsidP="000A3F7D">
            <w:pPr>
              <w:pStyle w:val="NoSpacing"/>
              <w:jc w:val="center"/>
              <w:rPr>
                <w:rFonts w:ascii="Arial" w:hAnsi="Arial" w:cs="Arial"/>
                <w:sz w:val="20"/>
                <w:szCs w:val="20"/>
                <w:lang w:val="mn-MN"/>
              </w:rPr>
            </w:pPr>
            <w:r w:rsidRPr="00F3531B">
              <w:rPr>
                <w:rFonts w:ascii="Arial" w:hAnsi="Arial" w:cs="Arial"/>
                <w:sz w:val="20"/>
                <w:szCs w:val="20"/>
                <w:lang w:val="mn-MN"/>
              </w:rPr>
              <w:t>20</w:t>
            </w:r>
            <w:r w:rsidR="000748D3" w:rsidRPr="00F3531B">
              <w:rPr>
                <w:rFonts w:ascii="Arial" w:hAnsi="Arial" w:cs="Arial"/>
                <w:sz w:val="20"/>
                <w:szCs w:val="20"/>
                <w:lang w:val="mn-MN"/>
              </w:rPr>
              <w:t>23</w:t>
            </w:r>
            <w:r w:rsidRPr="00F3531B">
              <w:rPr>
                <w:rFonts w:ascii="Arial" w:hAnsi="Arial" w:cs="Arial"/>
                <w:sz w:val="20"/>
                <w:szCs w:val="20"/>
                <w:lang w:val="mn-MN"/>
              </w:rPr>
              <w:t xml:space="preserve"> он</w:t>
            </w:r>
          </w:p>
        </w:tc>
        <w:tc>
          <w:tcPr>
            <w:tcW w:w="2666" w:type="dxa"/>
            <w:gridSpan w:val="2"/>
          </w:tcPr>
          <w:p w14:paraId="08D02FD7" w14:textId="77777777" w:rsidR="00914F4E" w:rsidRPr="00F3531B" w:rsidRDefault="00914F4E" w:rsidP="000A3F7D">
            <w:pPr>
              <w:pStyle w:val="NoSpacing"/>
              <w:jc w:val="center"/>
              <w:rPr>
                <w:rFonts w:ascii="Arial" w:hAnsi="Arial" w:cs="Arial"/>
                <w:sz w:val="20"/>
                <w:szCs w:val="20"/>
                <w:lang w:val="mn-MN"/>
              </w:rPr>
            </w:pPr>
          </w:p>
          <w:p w14:paraId="35C80DA5" w14:textId="1CA0F738" w:rsidR="00914F4E" w:rsidRPr="00F3531B" w:rsidRDefault="00914F4E" w:rsidP="000A3F7D">
            <w:pPr>
              <w:pStyle w:val="NoSpacing"/>
              <w:jc w:val="center"/>
              <w:rPr>
                <w:rFonts w:ascii="Arial" w:hAnsi="Arial" w:cs="Arial"/>
                <w:sz w:val="20"/>
                <w:szCs w:val="20"/>
                <w:lang w:val="mn-MN"/>
              </w:rPr>
            </w:pPr>
            <w:r w:rsidRPr="00F3531B">
              <w:rPr>
                <w:rFonts w:ascii="Arial" w:hAnsi="Arial" w:cs="Arial"/>
                <w:sz w:val="20"/>
                <w:szCs w:val="20"/>
                <w:lang w:val="mn-MN"/>
              </w:rPr>
              <w:t>20</w:t>
            </w:r>
            <w:r w:rsidR="000748D3" w:rsidRPr="00F3531B">
              <w:rPr>
                <w:rFonts w:ascii="Arial" w:hAnsi="Arial" w:cs="Arial"/>
                <w:sz w:val="20"/>
                <w:szCs w:val="20"/>
                <w:lang w:val="mn-MN"/>
              </w:rPr>
              <w:t>2</w:t>
            </w:r>
            <w:r w:rsidR="003A614B" w:rsidRPr="00F3531B">
              <w:rPr>
                <w:rFonts w:ascii="Arial" w:hAnsi="Arial" w:cs="Arial"/>
                <w:sz w:val="20"/>
                <w:szCs w:val="20"/>
                <w:lang w:val="mn-MN"/>
              </w:rPr>
              <w:t>5</w:t>
            </w:r>
            <w:r w:rsidRPr="00F3531B">
              <w:rPr>
                <w:rFonts w:ascii="Arial" w:hAnsi="Arial" w:cs="Arial"/>
                <w:sz w:val="20"/>
                <w:szCs w:val="20"/>
                <w:lang w:val="mn-MN"/>
              </w:rPr>
              <w:t xml:space="preserve"> он</w:t>
            </w:r>
          </w:p>
        </w:tc>
        <w:tc>
          <w:tcPr>
            <w:tcW w:w="2616" w:type="dxa"/>
            <w:gridSpan w:val="2"/>
            <w:vMerge/>
          </w:tcPr>
          <w:p w14:paraId="56C031CE" w14:textId="77777777" w:rsidR="00914F4E" w:rsidRPr="00F3531B" w:rsidRDefault="00914F4E" w:rsidP="000A3F7D">
            <w:pPr>
              <w:pStyle w:val="NoSpacing"/>
              <w:jc w:val="center"/>
              <w:rPr>
                <w:rFonts w:ascii="Arial" w:hAnsi="Arial" w:cs="Arial"/>
                <w:sz w:val="20"/>
                <w:szCs w:val="20"/>
                <w:lang w:val="mn-MN"/>
              </w:rPr>
            </w:pPr>
          </w:p>
        </w:tc>
        <w:tc>
          <w:tcPr>
            <w:tcW w:w="1948" w:type="dxa"/>
            <w:vMerge/>
          </w:tcPr>
          <w:p w14:paraId="264394E3" w14:textId="77777777" w:rsidR="00914F4E" w:rsidRPr="00F3531B" w:rsidRDefault="00914F4E" w:rsidP="000A3F7D">
            <w:pPr>
              <w:pStyle w:val="NoSpacing"/>
              <w:jc w:val="center"/>
              <w:rPr>
                <w:rFonts w:ascii="Arial" w:hAnsi="Arial" w:cs="Arial"/>
                <w:sz w:val="20"/>
                <w:szCs w:val="20"/>
                <w:lang w:val="mn-MN"/>
              </w:rPr>
            </w:pPr>
          </w:p>
        </w:tc>
      </w:tr>
      <w:tr w:rsidR="00F3531B" w:rsidRPr="00F3531B" w14:paraId="55CA67C2" w14:textId="77777777" w:rsidTr="00DB11C0">
        <w:trPr>
          <w:trHeight w:val="722"/>
        </w:trPr>
        <w:tc>
          <w:tcPr>
            <w:tcW w:w="1767" w:type="dxa"/>
          </w:tcPr>
          <w:p w14:paraId="49723283" w14:textId="77777777" w:rsidR="00C30E2D" w:rsidRPr="00F3531B" w:rsidRDefault="00C30E2D" w:rsidP="000A3F7D">
            <w:pPr>
              <w:pStyle w:val="NoSpacing"/>
              <w:jc w:val="center"/>
              <w:rPr>
                <w:rFonts w:ascii="Arial" w:hAnsi="Arial" w:cs="Arial"/>
                <w:sz w:val="20"/>
                <w:szCs w:val="20"/>
                <w:lang w:val="mn-MN"/>
              </w:rPr>
            </w:pPr>
            <w:r w:rsidRPr="00F3531B">
              <w:rPr>
                <w:rFonts w:ascii="Arial" w:hAnsi="Arial" w:cs="Arial"/>
                <w:sz w:val="20"/>
                <w:szCs w:val="20"/>
                <w:lang w:val="mn-MN"/>
              </w:rPr>
              <w:t>НХ-ийн тэтгэврийн хэмжээ /мян.төг/</w:t>
            </w:r>
          </w:p>
        </w:tc>
        <w:tc>
          <w:tcPr>
            <w:tcW w:w="1059" w:type="dxa"/>
          </w:tcPr>
          <w:p w14:paraId="3D089924" w14:textId="77777777" w:rsidR="00C30E2D" w:rsidRPr="00F3531B" w:rsidRDefault="00C30E2D" w:rsidP="000A3F7D">
            <w:pPr>
              <w:pStyle w:val="NoSpacing"/>
              <w:jc w:val="center"/>
              <w:rPr>
                <w:rFonts w:ascii="Arial" w:hAnsi="Arial" w:cs="Arial"/>
                <w:sz w:val="20"/>
                <w:szCs w:val="20"/>
                <w:lang w:val="mn-MN"/>
              </w:rPr>
            </w:pPr>
            <w:r w:rsidRPr="00F3531B">
              <w:rPr>
                <w:rFonts w:ascii="Arial" w:hAnsi="Arial" w:cs="Arial"/>
                <w:sz w:val="20"/>
                <w:szCs w:val="20"/>
                <w:lang w:val="mn-MN"/>
              </w:rPr>
              <w:t>Хүний тоо</w:t>
            </w:r>
          </w:p>
        </w:tc>
        <w:tc>
          <w:tcPr>
            <w:tcW w:w="1838" w:type="dxa"/>
          </w:tcPr>
          <w:p w14:paraId="0DE7D3D8" w14:textId="77777777" w:rsidR="00C30E2D" w:rsidRPr="00F3531B" w:rsidRDefault="00C30E2D" w:rsidP="000A3F7D">
            <w:pPr>
              <w:pStyle w:val="NoSpacing"/>
              <w:jc w:val="center"/>
              <w:rPr>
                <w:rFonts w:ascii="Arial" w:hAnsi="Arial" w:cs="Arial"/>
                <w:sz w:val="20"/>
                <w:szCs w:val="20"/>
                <w:lang w:val="mn-MN"/>
              </w:rPr>
            </w:pPr>
            <w:r w:rsidRPr="00F3531B">
              <w:rPr>
                <w:rFonts w:ascii="Arial" w:hAnsi="Arial" w:cs="Arial"/>
                <w:sz w:val="20"/>
                <w:szCs w:val="20"/>
                <w:lang w:val="mn-MN"/>
              </w:rPr>
              <w:t>НХ-ийн тэтгэврийн хэмжээ /мян.төг/</w:t>
            </w:r>
          </w:p>
        </w:tc>
        <w:tc>
          <w:tcPr>
            <w:tcW w:w="828" w:type="dxa"/>
          </w:tcPr>
          <w:p w14:paraId="11B6D02D" w14:textId="77777777" w:rsidR="00C30E2D" w:rsidRPr="00F3531B" w:rsidRDefault="00C30E2D" w:rsidP="000A3F7D">
            <w:pPr>
              <w:pStyle w:val="NoSpacing"/>
              <w:jc w:val="center"/>
              <w:rPr>
                <w:rFonts w:ascii="Arial" w:hAnsi="Arial" w:cs="Arial"/>
                <w:sz w:val="20"/>
                <w:szCs w:val="20"/>
                <w:lang w:val="mn-MN"/>
              </w:rPr>
            </w:pPr>
            <w:r w:rsidRPr="00F3531B">
              <w:rPr>
                <w:rFonts w:ascii="Arial" w:hAnsi="Arial" w:cs="Arial"/>
                <w:sz w:val="20"/>
                <w:szCs w:val="20"/>
                <w:lang w:val="mn-MN"/>
              </w:rPr>
              <w:t>Хүний тоо</w:t>
            </w:r>
          </w:p>
        </w:tc>
        <w:tc>
          <w:tcPr>
            <w:tcW w:w="1788" w:type="dxa"/>
          </w:tcPr>
          <w:p w14:paraId="2D5D057F" w14:textId="77777777" w:rsidR="00C30E2D" w:rsidRPr="00F3531B" w:rsidRDefault="00C30E2D" w:rsidP="000A3F7D">
            <w:pPr>
              <w:pStyle w:val="NoSpacing"/>
              <w:jc w:val="center"/>
              <w:rPr>
                <w:rFonts w:ascii="Arial" w:hAnsi="Arial" w:cs="Arial"/>
                <w:sz w:val="20"/>
                <w:szCs w:val="20"/>
                <w:lang w:val="mn-MN"/>
              </w:rPr>
            </w:pPr>
            <w:r w:rsidRPr="00F3531B">
              <w:rPr>
                <w:rFonts w:ascii="Arial" w:hAnsi="Arial" w:cs="Arial"/>
                <w:sz w:val="20"/>
                <w:szCs w:val="20"/>
                <w:lang w:val="mn-MN"/>
              </w:rPr>
              <w:t>НХ-ийн тэтгэврийн хэмжээ /мян.төг/</w:t>
            </w:r>
          </w:p>
        </w:tc>
        <w:tc>
          <w:tcPr>
            <w:tcW w:w="828" w:type="dxa"/>
          </w:tcPr>
          <w:p w14:paraId="64A8A6FC" w14:textId="77777777" w:rsidR="00C30E2D" w:rsidRPr="00F3531B" w:rsidRDefault="00C30E2D" w:rsidP="000A3F7D">
            <w:pPr>
              <w:pStyle w:val="NoSpacing"/>
              <w:jc w:val="center"/>
              <w:rPr>
                <w:rFonts w:ascii="Arial" w:hAnsi="Arial" w:cs="Arial"/>
                <w:sz w:val="20"/>
                <w:szCs w:val="20"/>
                <w:lang w:val="mn-MN"/>
              </w:rPr>
            </w:pPr>
            <w:r w:rsidRPr="00F3531B">
              <w:rPr>
                <w:rFonts w:ascii="Arial" w:hAnsi="Arial" w:cs="Arial"/>
                <w:sz w:val="20"/>
                <w:szCs w:val="20"/>
                <w:lang w:val="mn-MN"/>
              </w:rPr>
              <w:t>Хүний тоо</w:t>
            </w:r>
          </w:p>
        </w:tc>
        <w:tc>
          <w:tcPr>
            <w:tcW w:w="1948" w:type="dxa"/>
            <w:vMerge w:val="restart"/>
          </w:tcPr>
          <w:p w14:paraId="351B072F" w14:textId="77777777" w:rsidR="00C30E2D" w:rsidRPr="00F3531B" w:rsidRDefault="00C30E2D" w:rsidP="000A3F7D">
            <w:pPr>
              <w:pStyle w:val="NoSpacing"/>
              <w:jc w:val="center"/>
              <w:rPr>
                <w:rFonts w:ascii="Arial" w:hAnsi="Arial" w:cs="Arial"/>
                <w:sz w:val="20"/>
                <w:szCs w:val="20"/>
                <w:lang w:val="mn-MN"/>
              </w:rPr>
            </w:pPr>
          </w:p>
          <w:p w14:paraId="68EF76A8" w14:textId="77777777" w:rsidR="00C30E2D" w:rsidRPr="00F3531B" w:rsidRDefault="00C30E2D" w:rsidP="000A3F7D">
            <w:pPr>
              <w:pStyle w:val="NoSpacing"/>
              <w:jc w:val="center"/>
              <w:rPr>
                <w:rFonts w:ascii="Arial" w:hAnsi="Arial" w:cs="Arial"/>
                <w:sz w:val="20"/>
                <w:szCs w:val="20"/>
                <w:lang w:val="mn-MN"/>
              </w:rPr>
            </w:pPr>
          </w:p>
          <w:p w14:paraId="45A7EA0A" w14:textId="29B2DA90" w:rsidR="00C30E2D" w:rsidRPr="00F3531B" w:rsidRDefault="009D2371" w:rsidP="000A3F7D">
            <w:pPr>
              <w:pStyle w:val="NoSpacing"/>
              <w:jc w:val="center"/>
              <w:rPr>
                <w:rFonts w:ascii="Arial" w:hAnsi="Arial" w:cs="Arial"/>
                <w:b/>
                <w:sz w:val="20"/>
                <w:szCs w:val="20"/>
                <w:lang w:val="mn-MN"/>
              </w:rPr>
            </w:pPr>
            <w:r>
              <w:rPr>
                <w:rFonts w:ascii="Arial" w:hAnsi="Arial" w:cs="Arial"/>
                <w:b/>
                <w:sz w:val="20"/>
                <w:szCs w:val="20"/>
                <w:lang w:val="mn-MN"/>
              </w:rPr>
              <w:t>125.1</w:t>
            </w:r>
          </w:p>
        </w:tc>
      </w:tr>
      <w:tr w:rsidR="00F3531B" w:rsidRPr="00F3531B" w14:paraId="2AFED4BA" w14:textId="77777777" w:rsidTr="00D57531">
        <w:trPr>
          <w:trHeight w:val="350"/>
        </w:trPr>
        <w:tc>
          <w:tcPr>
            <w:tcW w:w="1767" w:type="dxa"/>
          </w:tcPr>
          <w:p w14:paraId="50FB6D6B" w14:textId="2983DC03" w:rsidR="003A614B" w:rsidRPr="00F3531B" w:rsidRDefault="003A614B" w:rsidP="003A614B">
            <w:pPr>
              <w:pStyle w:val="NoSpacing"/>
              <w:jc w:val="center"/>
              <w:rPr>
                <w:rFonts w:ascii="Arial" w:hAnsi="Arial" w:cs="Arial"/>
                <w:sz w:val="20"/>
                <w:szCs w:val="20"/>
                <w:lang w:val="mn-MN"/>
              </w:rPr>
            </w:pPr>
            <w:r w:rsidRPr="00F3531B">
              <w:rPr>
                <w:rFonts w:ascii="Arial" w:hAnsi="Arial" w:cs="Arial"/>
                <w:sz w:val="20"/>
                <w:szCs w:val="20"/>
                <w:lang w:val="mn-MN"/>
              </w:rPr>
              <w:t>375.0</w:t>
            </w:r>
          </w:p>
        </w:tc>
        <w:tc>
          <w:tcPr>
            <w:tcW w:w="1059" w:type="dxa"/>
          </w:tcPr>
          <w:p w14:paraId="58A189F2" w14:textId="79C307DC" w:rsidR="003A614B" w:rsidRPr="00F3531B" w:rsidRDefault="003A614B" w:rsidP="003A614B">
            <w:pPr>
              <w:pStyle w:val="NoSpacing"/>
              <w:jc w:val="center"/>
              <w:rPr>
                <w:rFonts w:ascii="Arial" w:hAnsi="Arial" w:cs="Arial"/>
                <w:sz w:val="20"/>
                <w:szCs w:val="20"/>
                <w:lang w:val="mn-MN"/>
              </w:rPr>
            </w:pPr>
            <w:r w:rsidRPr="00F3531B">
              <w:rPr>
                <w:rFonts w:ascii="Arial" w:hAnsi="Arial" w:cs="Arial"/>
                <w:sz w:val="20"/>
                <w:szCs w:val="20"/>
                <w:lang w:val="mn-MN"/>
              </w:rPr>
              <w:t>61003</w:t>
            </w:r>
          </w:p>
        </w:tc>
        <w:tc>
          <w:tcPr>
            <w:tcW w:w="1838" w:type="dxa"/>
          </w:tcPr>
          <w:p w14:paraId="4835EE38" w14:textId="22AFD896" w:rsidR="003A614B" w:rsidRPr="00F3531B" w:rsidRDefault="00BD1918" w:rsidP="003A614B">
            <w:pPr>
              <w:pStyle w:val="NoSpacing"/>
              <w:jc w:val="center"/>
              <w:rPr>
                <w:rFonts w:ascii="Arial" w:hAnsi="Arial" w:cs="Arial"/>
                <w:sz w:val="20"/>
                <w:szCs w:val="20"/>
                <w:lang w:val="mn-MN"/>
              </w:rPr>
            </w:pPr>
            <w:r w:rsidRPr="00F3531B">
              <w:rPr>
                <w:rFonts w:ascii="Arial" w:hAnsi="Arial" w:cs="Arial"/>
                <w:sz w:val="20"/>
                <w:szCs w:val="20"/>
                <w:lang w:val="mn-MN"/>
              </w:rPr>
              <w:t>397.5</w:t>
            </w:r>
          </w:p>
        </w:tc>
        <w:tc>
          <w:tcPr>
            <w:tcW w:w="828" w:type="dxa"/>
          </w:tcPr>
          <w:p w14:paraId="5800A3FF" w14:textId="497DC4BD" w:rsidR="003A614B" w:rsidRPr="00F3531B" w:rsidRDefault="003A614B" w:rsidP="003A614B">
            <w:pPr>
              <w:pStyle w:val="NoSpacing"/>
              <w:jc w:val="center"/>
              <w:rPr>
                <w:rFonts w:ascii="Arial" w:hAnsi="Arial" w:cs="Arial"/>
                <w:sz w:val="20"/>
                <w:szCs w:val="20"/>
                <w:lang w:val="mn-MN"/>
              </w:rPr>
            </w:pPr>
          </w:p>
        </w:tc>
        <w:tc>
          <w:tcPr>
            <w:tcW w:w="1788" w:type="dxa"/>
          </w:tcPr>
          <w:p w14:paraId="2BA05CAF" w14:textId="79CB3BBC" w:rsidR="003A614B" w:rsidRPr="00F3531B" w:rsidRDefault="003A614B" w:rsidP="003A614B">
            <w:pPr>
              <w:pStyle w:val="NoSpacing"/>
              <w:jc w:val="center"/>
              <w:rPr>
                <w:rFonts w:ascii="Arial" w:hAnsi="Arial" w:cs="Arial"/>
                <w:sz w:val="20"/>
                <w:szCs w:val="20"/>
                <w:lang w:val="mn-MN"/>
              </w:rPr>
            </w:pPr>
            <w:r w:rsidRPr="00F3531B">
              <w:rPr>
                <w:rFonts w:ascii="Arial" w:hAnsi="Arial" w:cs="Arial"/>
                <w:sz w:val="20"/>
                <w:szCs w:val="20"/>
                <w:lang w:val="mn-MN"/>
              </w:rPr>
              <w:t xml:space="preserve">Ахмад настан </w:t>
            </w:r>
            <w:r w:rsidR="00642321" w:rsidRPr="00F3531B">
              <w:rPr>
                <w:rFonts w:ascii="Arial" w:hAnsi="Arial" w:cs="Arial"/>
                <w:sz w:val="20"/>
                <w:szCs w:val="20"/>
                <w:lang w:val="mn-MN"/>
              </w:rPr>
              <w:t>432.0</w:t>
            </w:r>
          </w:p>
        </w:tc>
        <w:tc>
          <w:tcPr>
            <w:tcW w:w="828" w:type="dxa"/>
            <w:vMerge w:val="restart"/>
          </w:tcPr>
          <w:p w14:paraId="42106065" w14:textId="77777777" w:rsidR="003A614B" w:rsidRPr="00F3531B" w:rsidRDefault="003A614B" w:rsidP="003A614B">
            <w:pPr>
              <w:pStyle w:val="NoSpacing"/>
              <w:jc w:val="center"/>
              <w:rPr>
                <w:rFonts w:ascii="Arial" w:hAnsi="Arial" w:cs="Arial"/>
                <w:sz w:val="20"/>
                <w:szCs w:val="20"/>
                <w:lang w:val="mn-MN"/>
              </w:rPr>
            </w:pPr>
          </w:p>
          <w:p w14:paraId="094ECCB9" w14:textId="11AC54DA" w:rsidR="003A614B" w:rsidRPr="00F3531B" w:rsidRDefault="0054075F" w:rsidP="003A614B">
            <w:pPr>
              <w:pStyle w:val="NoSpacing"/>
              <w:jc w:val="center"/>
              <w:rPr>
                <w:rFonts w:ascii="Arial" w:hAnsi="Arial" w:cs="Arial"/>
                <w:sz w:val="20"/>
                <w:szCs w:val="20"/>
                <w:lang w:val="mn-MN"/>
              </w:rPr>
            </w:pPr>
            <w:r>
              <w:rPr>
                <w:rFonts w:ascii="Arial" w:hAnsi="Arial" w:cs="Arial"/>
                <w:sz w:val="20"/>
                <w:szCs w:val="20"/>
                <w:lang w:val="mn-MN"/>
              </w:rPr>
              <w:t>84556</w:t>
            </w:r>
          </w:p>
        </w:tc>
        <w:tc>
          <w:tcPr>
            <w:tcW w:w="1948" w:type="dxa"/>
            <w:vMerge/>
          </w:tcPr>
          <w:p w14:paraId="2F109A5E" w14:textId="77777777" w:rsidR="003A614B" w:rsidRPr="00F3531B" w:rsidRDefault="003A614B" w:rsidP="003A614B">
            <w:pPr>
              <w:pStyle w:val="NoSpacing"/>
              <w:jc w:val="both"/>
              <w:rPr>
                <w:rFonts w:ascii="Arial" w:hAnsi="Arial" w:cs="Arial"/>
                <w:sz w:val="20"/>
                <w:szCs w:val="20"/>
                <w:lang w:val="mn-MN"/>
              </w:rPr>
            </w:pPr>
          </w:p>
        </w:tc>
      </w:tr>
      <w:tr w:rsidR="00F3531B" w:rsidRPr="00F3531B" w14:paraId="616CCE9D" w14:textId="77777777" w:rsidTr="004C0894">
        <w:trPr>
          <w:trHeight w:val="349"/>
        </w:trPr>
        <w:tc>
          <w:tcPr>
            <w:tcW w:w="5492" w:type="dxa"/>
            <w:gridSpan w:val="4"/>
          </w:tcPr>
          <w:p w14:paraId="12DF8EE0" w14:textId="387CE3E0" w:rsidR="006E3DE6" w:rsidRPr="00F3531B" w:rsidRDefault="00C03559" w:rsidP="000A3F7D">
            <w:pPr>
              <w:pStyle w:val="NoSpacing"/>
              <w:jc w:val="center"/>
              <w:rPr>
                <w:rFonts w:ascii="Arial" w:hAnsi="Arial" w:cs="Arial"/>
                <w:b/>
                <w:bCs/>
                <w:sz w:val="20"/>
                <w:szCs w:val="20"/>
                <w:lang w:val="mn-MN"/>
              </w:rPr>
            </w:pPr>
            <w:r w:rsidRPr="00F3531B">
              <w:rPr>
                <w:rFonts w:ascii="Arial" w:hAnsi="Arial" w:cs="Arial"/>
                <w:b/>
                <w:bCs/>
                <w:sz w:val="20"/>
                <w:szCs w:val="20"/>
                <w:lang w:val="mn-MN"/>
              </w:rPr>
              <w:t>202</w:t>
            </w:r>
            <w:r w:rsidR="0084328C" w:rsidRPr="00F3531B">
              <w:rPr>
                <w:rFonts w:ascii="Arial" w:hAnsi="Arial" w:cs="Arial"/>
                <w:b/>
                <w:bCs/>
                <w:sz w:val="20"/>
                <w:szCs w:val="20"/>
                <w:lang w:val="mn-MN"/>
              </w:rPr>
              <w:t>5</w:t>
            </w:r>
            <w:r w:rsidRPr="00F3531B">
              <w:rPr>
                <w:rFonts w:ascii="Arial" w:hAnsi="Arial" w:cs="Arial"/>
                <w:b/>
                <w:bCs/>
                <w:sz w:val="20"/>
                <w:szCs w:val="20"/>
                <w:lang w:val="mn-MN"/>
              </w:rPr>
              <w:t xml:space="preserve"> он</w:t>
            </w:r>
            <w:r w:rsidR="00C90DE7" w:rsidRPr="00F3531B">
              <w:rPr>
                <w:rFonts w:ascii="Arial" w:hAnsi="Arial" w:cs="Arial"/>
                <w:b/>
                <w:bCs/>
                <w:sz w:val="20"/>
                <w:szCs w:val="20"/>
                <w:lang w:val="mn-MN"/>
              </w:rPr>
              <w:t>ы гүйцэтгэл</w:t>
            </w:r>
            <w:r w:rsidR="006E3DE6" w:rsidRPr="00F3531B">
              <w:rPr>
                <w:rFonts w:ascii="Arial" w:hAnsi="Arial" w:cs="Arial"/>
                <w:b/>
                <w:bCs/>
                <w:sz w:val="20"/>
                <w:szCs w:val="20"/>
                <w:lang w:val="mn-MN"/>
              </w:rPr>
              <w:t xml:space="preserve"> 2</w:t>
            </w:r>
            <w:r w:rsidR="00C90DE7" w:rsidRPr="00F3531B">
              <w:rPr>
                <w:rFonts w:ascii="Arial" w:hAnsi="Arial" w:cs="Arial"/>
                <w:b/>
                <w:bCs/>
                <w:sz w:val="20"/>
                <w:szCs w:val="20"/>
                <w:lang w:val="mn-MN"/>
              </w:rPr>
              <w:t>42</w:t>
            </w:r>
            <w:r w:rsidR="006E3DE6" w:rsidRPr="00F3531B">
              <w:rPr>
                <w:rFonts w:ascii="Arial" w:hAnsi="Arial" w:cs="Arial"/>
                <w:b/>
                <w:bCs/>
                <w:sz w:val="20"/>
                <w:szCs w:val="20"/>
                <w:lang w:val="mn-MN"/>
              </w:rPr>
              <w:t>.</w:t>
            </w:r>
            <w:r w:rsidR="00C90DE7" w:rsidRPr="00F3531B">
              <w:rPr>
                <w:rFonts w:ascii="Arial" w:hAnsi="Arial" w:cs="Arial"/>
                <w:b/>
                <w:bCs/>
                <w:sz w:val="20"/>
                <w:szCs w:val="20"/>
                <w:lang w:val="mn-MN"/>
              </w:rPr>
              <w:t>6</w:t>
            </w:r>
            <w:r w:rsidR="006E3DE6" w:rsidRPr="00F3531B">
              <w:rPr>
                <w:rFonts w:ascii="Arial" w:hAnsi="Arial" w:cs="Arial"/>
                <w:b/>
                <w:bCs/>
                <w:sz w:val="20"/>
                <w:szCs w:val="20"/>
                <w:lang w:val="mn-MN"/>
              </w:rPr>
              <w:t xml:space="preserve"> тэрбум.төг</w:t>
            </w:r>
          </w:p>
        </w:tc>
        <w:tc>
          <w:tcPr>
            <w:tcW w:w="1788" w:type="dxa"/>
          </w:tcPr>
          <w:p w14:paraId="2578D9A7" w14:textId="6BBB8782" w:rsidR="006E3DE6" w:rsidRPr="00F3531B" w:rsidRDefault="006E3DE6" w:rsidP="000A3F7D">
            <w:pPr>
              <w:pStyle w:val="NoSpacing"/>
              <w:jc w:val="center"/>
              <w:rPr>
                <w:rFonts w:ascii="Arial" w:hAnsi="Arial" w:cs="Arial"/>
                <w:sz w:val="20"/>
                <w:szCs w:val="20"/>
                <w:lang w:val="mn-MN"/>
              </w:rPr>
            </w:pPr>
            <w:r w:rsidRPr="00F3531B">
              <w:rPr>
                <w:rFonts w:ascii="Arial" w:hAnsi="Arial" w:cs="Arial"/>
                <w:sz w:val="20"/>
                <w:szCs w:val="20"/>
                <w:lang w:val="mn-MN"/>
              </w:rPr>
              <w:t xml:space="preserve">Бусад </w:t>
            </w:r>
            <w:r w:rsidR="00642321" w:rsidRPr="00F3531B">
              <w:rPr>
                <w:rFonts w:ascii="Arial" w:hAnsi="Arial" w:cs="Arial"/>
                <w:sz w:val="20"/>
                <w:szCs w:val="20"/>
                <w:lang w:val="mn-MN"/>
              </w:rPr>
              <w:t>478.0</w:t>
            </w:r>
          </w:p>
        </w:tc>
        <w:tc>
          <w:tcPr>
            <w:tcW w:w="828" w:type="dxa"/>
            <w:vMerge/>
          </w:tcPr>
          <w:p w14:paraId="2842B0F0" w14:textId="77777777" w:rsidR="006E3DE6" w:rsidRPr="00F3531B" w:rsidRDefault="006E3DE6" w:rsidP="000A3F7D">
            <w:pPr>
              <w:pStyle w:val="NoSpacing"/>
              <w:jc w:val="center"/>
              <w:rPr>
                <w:rFonts w:ascii="Arial" w:hAnsi="Arial" w:cs="Arial"/>
                <w:sz w:val="20"/>
                <w:szCs w:val="20"/>
                <w:lang w:val="mn-MN"/>
              </w:rPr>
            </w:pPr>
          </w:p>
        </w:tc>
        <w:tc>
          <w:tcPr>
            <w:tcW w:w="1948" w:type="dxa"/>
            <w:vMerge/>
          </w:tcPr>
          <w:p w14:paraId="218AB5CA" w14:textId="77777777" w:rsidR="006E3DE6" w:rsidRPr="00F3531B" w:rsidRDefault="006E3DE6" w:rsidP="000A3F7D">
            <w:pPr>
              <w:pStyle w:val="NoSpacing"/>
              <w:jc w:val="both"/>
              <w:rPr>
                <w:rFonts w:ascii="Arial" w:hAnsi="Arial" w:cs="Arial"/>
                <w:sz w:val="20"/>
                <w:szCs w:val="20"/>
                <w:lang w:val="mn-MN"/>
              </w:rPr>
            </w:pPr>
          </w:p>
        </w:tc>
      </w:tr>
    </w:tbl>
    <w:p w14:paraId="153B7D6F" w14:textId="29449921" w:rsidR="003C45D2" w:rsidRPr="007A2024" w:rsidRDefault="003C45D2" w:rsidP="000A3F7D">
      <w:pPr>
        <w:pStyle w:val="NoSpacing"/>
        <w:rPr>
          <w:rFonts w:ascii="Arial" w:hAnsi="Arial" w:cs="Arial"/>
          <w:i/>
          <w:sz w:val="22"/>
          <w:szCs w:val="22"/>
          <w:lang w:val="mn-MN"/>
        </w:rPr>
      </w:pPr>
    </w:p>
    <w:p w14:paraId="62BE7A52" w14:textId="518E29F8" w:rsidR="002A2EE5" w:rsidRPr="007A2024" w:rsidRDefault="002A2EE5" w:rsidP="000A3F7D">
      <w:pPr>
        <w:pStyle w:val="NoSpacing"/>
        <w:numPr>
          <w:ilvl w:val="0"/>
          <w:numId w:val="33"/>
        </w:numPr>
        <w:rPr>
          <w:rFonts w:ascii="Arial" w:hAnsi="Arial" w:cs="Arial"/>
          <w:b/>
          <w:bCs/>
          <w:lang w:val="mn-MN"/>
        </w:rPr>
      </w:pPr>
      <w:r w:rsidRPr="007A2024">
        <w:rPr>
          <w:rFonts w:ascii="Arial" w:hAnsi="Arial" w:cs="Arial"/>
          <w:b/>
          <w:bCs/>
          <w:lang w:val="mn-MN"/>
        </w:rPr>
        <w:t xml:space="preserve">Нийгмийн халамжийн </w:t>
      </w:r>
      <w:r w:rsidR="00B451B8">
        <w:rPr>
          <w:rFonts w:ascii="Arial" w:hAnsi="Arial" w:cs="Arial"/>
          <w:b/>
          <w:bCs/>
          <w:lang w:val="mn-MN"/>
        </w:rPr>
        <w:t xml:space="preserve">асаргааны </w:t>
      </w:r>
      <w:r w:rsidRPr="007A2024">
        <w:rPr>
          <w:rFonts w:ascii="Arial" w:hAnsi="Arial" w:cs="Arial"/>
          <w:b/>
          <w:bCs/>
          <w:lang w:val="mn-MN"/>
        </w:rPr>
        <w:t>тэтгэмж:</w:t>
      </w:r>
    </w:p>
    <w:p w14:paraId="40678510" w14:textId="77777777" w:rsidR="001E6FAF" w:rsidRPr="007A2024" w:rsidRDefault="001E6FAF" w:rsidP="000A3F7D">
      <w:pPr>
        <w:pStyle w:val="NoSpacing"/>
        <w:jc w:val="both"/>
        <w:rPr>
          <w:rFonts w:ascii="Arial" w:hAnsi="Arial" w:cs="Arial"/>
          <w:bCs/>
          <w:lang w:val="mn-MN"/>
        </w:rPr>
      </w:pPr>
    </w:p>
    <w:p w14:paraId="5E689884" w14:textId="77777777" w:rsidR="00102CF2" w:rsidRPr="007A2024" w:rsidRDefault="001E6FAF" w:rsidP="002115A3">
      <w:pPr>
        <w:pStyle w:val="NoSpacing"/>
        <w:ind w:firstLine="720"/>
        <w:jc w:val="both"/>
        <w:rPr>
          <w:rFonts w:ascii="Arial" w:hAnsi="Arial" w:cs="Arial"/>
          <w:bCs/>
          <w:lang w:val="mn-MN"/>
        </w:rPr>
      </w:pPr>
      <w:r w:rsidRPr="007A2024">
        <w:rPr>
          <w:rFonts w:ascii="Arial" w:hAnsi="Arial" w:cs="Arial"/>
          <w:bCs/>
          <w:lang w:val="mn-MN"/>
        </w:rPr>
        <w:t xml:space="preserve">Одоо мөрдөгдөж байгаа хуульд </w:t>
      </w:r>
      <w:r w:rsidR="00102CF2" w:rsidRPr="007A2024">
        <w:rPr>
          <w:rFonts w:ascii="Arial" w:hAnsi="Arial" w:cs="Arial"/>
          <w:bCs/>
          <w:lang w:val="mn-MN"/>
        </w:rPr>
        <w:t xml:space="preserve">нийгмийн халамжийн тэтгэмж нь асаргааны тэтгэмж, нийгмийн халамжийн дэмжлэг туслалцаа зайлшгүй шаардлагатай иргэний тэтгэмж, онцгой тохиолдлын болон амьжиргааг дэмжих мөнгөн тэтгэмж, хүүхдийн мөнгөн тэтгэмж гэсэн төрөлтэй байна. </w:t>
      </w:r>
    </w:p>
    <w:p w14:paraId="6DAFFAC2" w14:textId="77777777" w:rsidR="00102CF2" w:rsidRPr="007A2024" w:rsidRDefault="00102CF2" w:rsidP="002115A3">
      <w:pPr>
        <w:pStyle w:val="NoSpacing"/>
        <w:ind w:firstLine="720"/>
        <w:jc w:val="both"/>
        <w:rPr>
          <w:rFonts w:ascii="Arial" w:hAnsi="Arial" w:cs="Arial"/>
          <w:bCs/>
          <w:lang w:val="mn-MN"/>
        </w:rPr>
      </w:pPr>
    </w:p>
    <w:p w14:paraId="1333D985" w14:textId="55E77088" w:rsidR="00102CF2" w:rsidRPr="007A2024" w:rsidRDefault="00021DE4" w:rsidP="002115A3">
      <w:pPr>
        <w:pStyle w:val="NoSpacing"/>
        <w:ind w:firstLine="720"/>
        <w:jc w:val="both"/>
        <w:rPr>
          <w:rFonts w:ascii="Arial" w:hAnsi="Arial" w:cs="Arial"/>
          <w:bCs/>
          <w:lang w:val="mn-MN"/>
        </w:rPr>
      </w:pPr>
      <w:r w:rsidRPr="007A2024">
        <w:rPr>
          <w:rFonts w:ascii="Arial" w:hAnsi="Arial" w:cs="Arial"/>
          <w:bCs/>
          <w:lang w:val="mn-MN"/>
        </w:rPr>
        <w:t xml:space="preserve">Нийгмийн халамжийн дэмжлэг туслалцаа зайлшгүй шаардлагатай иргэний тэтгэмжийг хасах, онцгой тохиолдлын тэтгэмжийг зарим төрлийг нийгмийн халамжийн үйлчилгээг хэсэгтэй нэгтгэх, амьжиргааг дэмжих мөнгөн тэтгэмжийг халамжийн тэтгэвэр, </w:t>
      </w:r>
      <w:r w:rsidR="003D6E72" w:rsidRPr="007A2024">
        <w:rPr>
          <w:rFonts w:ascii="Arial" w:hAnsi="Arial" w:cs="Arial"/>
          <w:bCs/>
          <w:lang w:val="mn-MN"/>
        </w:rPr>
        <w:t xml:space="preserve">асаргааны </w:t>
      </w:r>
      <w:r w:rsidRPr="007A2024">
        <w:rPr>
          <w:rFonts w:ascii="Arial" w:hAnsi="Arial" w:cs="Arial"/>
          <w:bCs/>
          <w:lang w:val="mn-MN"/>
        </w:rPr>
        <w:t>тэтгэмжтэй нэгтгэх, хүүхдийн мөнгөн тэтгэмж</w:t>
      </w:r>
      <w:r w:rsidR="00325AC3" w:rsidRPr="007A2024">
        <w:rPr>
          <w:rFonts w:ascii="Arial" w:hAnsi="Arial" w:cs="Arial"/>
          <w:bCs/>
          <w:lang w:val="mn-MN"/>
        </w:rPr>
        <w:t xml:space="preserve"> болон</w:t>
      </w:r>
      <w:r w:rsidR="002759B8" w:rsidRPr="007A2024">
        <w:rPr>
          <w:rFonts w:ascii="Arial" w:hAnsi="Arial" w:cs="Arial"/>
          <w:bCs/>
          <w:lang w:val="mn-MN"/>
        </w:rPr>
        <w:t xml:space="preserve"> </w:t>
      </w:r>
      <w:r w:rsidRPr="007A2024">
        <w:rPr>
          <w:rFonts w:ascii="Arial" w:hAnsi="Arial" w:cs="Arial"/>
          <w:bCs/>
          <w:lang w:val="mn-MN"/>
        </w:rPr>
        <w:t xml:space="preserve">Эхийн алдар одонтой эхийн мөнгөн тусламжийг </w:t>
      </w:r>
      <w:r w:rsidR="00C77CC7" w:rsidRPr="007A2024">
        <w:rPr>
          <w:rFonts w:ascii="Arial" w:hAnsi="Arial" w:cs="Arial"/>
          <w:bCs/>
          <w:lang w:val="mn-MN"/>
        </w:rPr>
        <w:t xml:space="preserve">шинээр боловсруулсан </w:t>
      </w:r>
      <w:r w:rsidR="00325AC3" w:rsidRPr="007A2024">
        <w:rPr>
          <w:rFonts w:ascii="Arial" w:hAnsi="Arial" w:cs="Arial"/>
          <w:bCs/>
          <w:lang w:val="mn-MN"/>
        </w:rPr>
        <w:t>Гэр бүлийн хөгжлийг</w:t>
      </w:r>
      <w:r w:rsidR="002759B8" w:rsidRPr="007A2024">
        <w:rPr>
          <w:rFonts w:ascii="Arial" w:hAnsi="Arial" w:cs="Arial"/>
          <w:bCs/>
          <w:lang w:val="mn-MN"/>
        </w:rPr>
        <w:t xml:space="preserve"> дэмжих тухай </w:t>
      </w:r>
      <w:r w:rsidRPr="007A2024">
        <w:rPr>
          <w:rFonts w:ascii="Arial" w:hAnsi="Arial" w:cs="Arial"/>
          <w:bCs/>
          <w:lang w:val="mn-MN"/>
        </w:rPr>
        <w:t>хуул</w:t>
      </w:r>
      <w:r w:rsidR="002759B8" w:rsidRPr="007A2024">
        <w:rPr>
          <w:rFonts w:ascii="Arial" w:hAnsi="Arial" w:cs="Arial"/>
          <w:bCs/>
          <w:lang w:val="mn-MN"/>
        </w:rPr>
        <w:t xml:space="preserve">ийн төсөлд </w:t>
      </w:r>
      <w:r w:rsidRPr="007A2024">
        <w:rPr>
          <w:rFonts w:ascii="Arial" w:hAnsi="Arial" w:cs="Arial"/>
          <w:bCs/>
          <w:lang w:val="mn-MN"/>
        </w:rPr>
        <w:t xml:space="preserve">шилжүүлсэн болно. </w:t>
      </w:r>
    </w:p>
    <w:p w14:paraId="472C6C4D" w14:textId="77777777" w:rsidR="003D6E72" w:rsidRPr="007A2024" w:rsidRDefault="003D6E72" w:rsidP="002115A3">
      <w:pPr>
        <w:pStyle w:val="NoSpacing"/>
        <w:jc w:val="both"/>
        <w:rPr>
          <w:rFonts w:ascii="Arial" w:hAnsi="Arial" w:cs="Arial"/>
          <w:bCs/>
          <w:lang w:val="mn-MN"/>
        </w:rPr>
      </w:pPr>
    </w:p>
    <w:p w14:paraId="0E43AD87" w14:textId="6AB88031" w:rsidR="00E9105A" w:rsidRPr="007A2024" w:rsidRDefault="00E9105A" w:rsidP="002115A3">
      <w:pPr>
        <w:pStyle w:val="NoSpacing"/>
        <w:ind w:firstLine="720"/>
        <w:jc w:val="both"/>
        <w:rPr>
          <w:rFonts w:ascii="Arial" w:hAnsi="Arial" w:cs="Arial"/>
          <w:lang w:val="mn-MN"/>
        </w:rPr>
      </w:pPr>
      <w:r w:rsidRPr="007A2024">
        <w:rPr>
          <w:rFonts w:ascii="Arial" w:hAnsi="Arial" w:cs="Arial"/>
          <w:bCs/>
          <w:lang w:val="mn-MN"/>
        </w:rPr>
        <w:t>Асаргааны тэтгэмжийг хүн амын 7 бүлэгт сар бүр олгодог байсан бөгөөд байнгын асаргаа шаардлагатай ахмад настан, хөгжлийн бэрхшээлтэй иргэний улирлын тэтгэмжийг тэднийг</w:t>
      </w:r>
      <w:r w:rsidRPr="007A2024">
        <w:rPr>
          <w:rFonts w:ascii="Arial" w:hAnsi="Arial" w:cs="Arial"/>
          <w:lang w:val="mn-MN"/>
        </w:rPr>
        <w:t xml:space="preserve"> асарч байгаа иргэний тэтгэмжтэй нэгтгэж сар бүр олгохоор тусгасан. 202</w:t>
      </w:r>
      <w:r w:rsidR="001102C5">
        <w:rPr>
          <w:rFonts w:ascii="Arial" w:hAnsi="Arial" w:cs="Arial"/>
          <w:lang w:val="mn-MN"/>
        </w:rPr>
        <w:t>6</w:t>
      </w:r>
      <w:r w:rsidRPr="007A2024">
        <w:rPr>
          <w:rFonts w:ascii="Arial" w:hAnsi="Arial" w:cs="Arial"/>
          <w:lang w:val="mn-MN"/>
        </w:rPr>
        <w:t xml:space="preserve"> онд дээрх 7 бүлгийн </w:t>
      </w:r>
      <w:r w:rsidR="001102C5">
        <w:rPr>
          <w:rFonts w:ascii="Arial" w:hAnsi="Arial" w:cs="Arial"/>
          <w:lang w:val="mn-MN"/>
        </w:rPr>
        <w:t>82806</w:t>
      </w:r>
      <w:r w:rsidRPr="007A2024">
        <w:rPr>
          <w:rFonts w:ascii="Arial" w:hAnsi="Arial" w:cs="Arial"/>
          <w:lang w:val="mn-MN"/>
        </w:rPr>
        <w:t xml:space="preserve"> иргэнд асаргааны тэтгэмж олгоход нийт </w:t>
      </w:r>
      <w:r w:rsidR="001102C5">
        <w:rPr>
          <w:rFonts w:ascii="Arial" w:hAnsi="Arial" w:cs="Arial"/>
          <w:lang w:val="mn-MN"/>
        </w:rPr>
        <w:t>307,5</w:t>
      </w:r>
      <w:r w:rsidR="003E1FD4" w:rsidRPr="007A2024">
        <w:rPr>
          <w:rFonts w:ascii="Arial" w:hAnsi="Arial" w:cs="Arial"/>
          <w:lang w:val="mn-MN"/>
        </w:rPr>
        <w:t xml:space="preserve"> </w:t>
      </w:r>
      <w:r w:rsidRPr="007A2024">
        <w:rPr>
          <w:rFonts w:ascii="Arial" w:hAnsi="Arial" w:cs="Arial"/>
          <w:lang w:val="mn-MN"/>
        </w:rPr>
        <w:t>тэрбум төгрөг зарцуул</w:t>
      </w:r>
      <w:r w:rsidR="001102C5">
        <w:rPr>
          <w:rFonts w:ascii="Arial" w:hAnsi="Arial" w:cs="Arial"/>
          <w:lang w:val="mn-MN"/>
        </w:rPr>
        <w:t>ахаар</w:t>
      </w:r>
      <w:r w:rsidRPr="007A2024">
        <w:rPr>
          <w:rFonts w:ascii="Arial" w:hAnsi="Arial" w:cs="Arial"/>
          <w:lang w:val="mn-MN"/>
        </w:rPr>
        <w:t xml:space="preserve"> байна.  </w:t>
      </w:r>
    </w:p>
    <w:p w14:paraId="5564C891" w14:textId="77777777" w:rsidR="00E9105A" w:rsidRPr="007A2024" w:rsidRDefault="00E9105A" w:rsidP="002115A3">
      <w:pPr>
        <w:pStyle w:val="NoSpacing"/>
        <w:ind w:firstLine="720"/>
        <w:jc w:val="both"/>
        <w:rPr>
          <w:rFonts w:ascii="Arial" w:hAnsi="Arial" w:cs="Arial"/>
          <w:lang w:val="mn-MN"/>
        </w:rPr>
      </w:pPr>
    </w:p>
    <w:p w14:paraId="166F492E" w14:textId="3243CFB3" w:rsidR="00C26E29" w:rsidRPr="007A2024" w:rsidRDefault="003D6E72" w:rsidP="002115A3">
      <w:pPr>
        <w:pStyle w:val="NoSpacing"/>
        <w:ind w:firstLine="720"/>
        <w:jc w:val="both"/>
        <w:rPr>
          <w:rFonts w:ascii="Arial" w:hAnsi="Arial" w:cs="Arial"/>
          <w:bCs/>
          <w:lang w:val="mn-MN"/>
        </w:rPr>
      </w:pPr>
      <w:r w:rsidRPr="007A2024">
        <w:rPr>
          <w:rFonts w:ascii="Arial" w:hAnsi="Arial" w:cs="Arial"/>
          <w:bCs/>
          <w:lang w:val="mn-MN"/>
        </w:rPr>
        <w:t>Иймд хуулийн төсөлд нийгмийн халам</w:t>
      </w:r>
      <w:r w:rsidR="00FB34E9" w:rsidRPr="007A2024">
        <w:rPr>
          <w:rFonts w:ascii="Arial" w:hAnsi="Arial" w:cs="Arial"/>
          <w:bCs/>
          <w:lang w:val="mn-MN"/>
        </w:rPr>
        <w:t>жийн тэтгэмжийг төрөлд хуваахгүйгээр одоогийн асаргааны тэтгэмжийг нийгмийн халамжийн тэтгэмж болгон өөрчилж дээрх 7 бүлгийг 5</w:t>
      </w:r>
      <w:r w:rsidR="0032698F" w:rsidRPr="007A2024">
        <w:rPr>
          <w:rFonts w:ascii="Arial" w:hAnsi="Arial" w:cs="Arial"/>
          <w:bCs/>
          <w:lang w:val="mn-MN"/>
        </w:rPr>
        <w:t xml:space="preserve"> бүлэг болгон нэгтгэсэн. </w:t>
      </w:r>
      <w:r w:rsidR="007F4898" w:rsidRPr="007A2024">
        <w:rPr>
          <w:rFonts w:ascii="Arial" w:hAnsi="Arial" w:cs="Arial"/>
          <w:bCs/>
          <w:lang w:val="mn-MN"/>
        </w:rPr>
        <w:t xml:space="preserve">Асаргааны тэтгэмжийн хамрах хүрээг ихээр нэмэгдүүлдэг байнгын асаргаа шаардлагатай ахмад настны асарч байгаа иргэний тэтгэмжийг </w:t>
      </w:r>
      <w:r w:rsidR="001D615F">
        <w:rPr>
          <w:rFonts w:ascii="Arial" w:hAnsi="Arial" w:cs="Arial"/>
          <w:bCs/>
          <w:lang w:val="mn-MN"/>
        </w:rPr>
        <w:t>амьжиргаа багатай</w:t>
      </w:r>
      <w:r w:rsidR="007F4898" w:rsidRPr="007A2024">
        <w:rPr>
          <w:rFonts w:ascii="Arial" w:hAnsi="Arial" w:cs="Arial"/>
          <w:bCs/>
          <w:lang w:val="mn-MN"/>
        </w:rPr>
        <w:t xml:space="preserve"> хэсэгт чиглүүлж </w:t>
      </w:r>
      <w:r w:rsidR="001D615F">
        <w:rPr>
          <w:rFonts w:ascii="Arial" w:hAnsi="Arial" w:cs="Arial"/>
          <w:bCs/>
          <w:lang w:val="mn-MN"/>
        </w:rPr>
        <w:t>босго</w:t>
      </w:r>
      <w:r w:rsidR="007F4898" w:rsidRPr="007A2024">
        <w:rPr>
          <w:rFonts w:ascii="Arial" w:hAnsi="Arial" w:cs="Arial"/>
          <w:bCs/>
          <w:lang w:val="mn-MN"/>
        </w:rPr>
        <w:t xml:space="preserve"> шугамаас доогуур амьжиргаатай өрхийн ахмад </w:t>
      </w:r>
      <w:r w:rsidR="00D90E50">
        <w:rPr>
          <w:rFonts w:ascii="Arial" w:hAnsi="Arial" w:cs="Arial"/>
          <w:bCs/>
          <w:lang w:val="mn-MN"/>
        </w:rPr>
        <w:t>настанд олгохоор</w:t>
      </w:r>
      <w:r w:rsidR="007F4898" w:rsidRPr="007A2024">
        <w:rPr>
          <w:rFonts w:ascii="Arial" w:hAnsi="Arial" w:cs="Arial"/>
          <w:bCs/>
          <w:lang w:val="mn-MN"/>
        </w:rPr>
        <w:t xml:space="preserve"> өөрчилсөн. Дээрх </w:t>
      </w:r>
      <w:r w:rsidR="0012261E">
        <w:rPr>
          <w:rFonts w:ascii="Arial" w:hAnsi="Arial" w:cs="Arial"/>
          <w:bCs/>
          <w:lang w:val="mn-MN"/>
        </w:rPr>
        <w:t>8</w:t>
      </w:r>
      <w:r w:rsidR="001245ED">
        <w:rPr>
          <w:rFonts w:ascii="Arial" w:hAnsi="Arial" w:cs="Arial"/>
          <w:bCs/>
          <w:lang w:val="mn-MN"/>
        </w:rPr>
        <w:t>2.8</w:t>
      </w:r>
      <w:r w:rsidR="007F4898" w:rsidRPr="007A2024">
        <w:rPr>
          <w:rFonts w:ascii="Arial" w:hAnsi="Arial" w:cs="Arial"/>
          <w:bCs/>
          <w:lang w:val="mn-MN"/>
        </w:rPr>
        <w:t xml:space="preserve"> мянган иргэний </w:t>
      </w:r>
      <w:r w:rsidR="001245ED">
        <w:rPr>
          <w:rFonts w:ascii="Arial" w:hAnsi="Arial" w:cs="Arial"/>
          <w:bCs/>
          <w:lang w:val="mn-MN"/>
        </w:rPr>
        <w:t>44.3</w:t>
      </w:r>
      <w:r w:rsidR="007F4898" w:rsidRPr="007A2024">
        <w:rPr>
          <w:rFonts w:ascii="Arial" w:hAnsi="Arial" w:cs="Arial"/>
          <w:bCs/>
          <w:lang w:val="mn-MN"/>
        </w:rPr>
        <w:t xml:space="preserve"> орчим мянга нь зөвхөн ахмад настны асаргаа байгаа юм. </w:t>
      </w:r>
    </w:p>
    <w:p w14:paraId="46572FC5" w14:textId="77777777" w:rsidR="00117AE1" w:rsidRPr="007A2024" w:rsidRDefault="00117AE1" w:rsidP="002115A3">
      <w:pPr>
        <w:pStyle w:val="NoSpacing"/>
        <w:ind w:firstLine="720"/>
        <w:jc w:val="both"/>
        <w:rPr>
          <w:rFonts w:ascii="Arial" w:hAnsi="Arial" w:cs="Arial"/>
          <w:bCs/>
          <w:lang w:val="mn-MN"/>
        </w:rPr>
      </w:pPr>
    </w:p>
    <w:p w14:paraId="19D06C0A" w14:textId="79C279D0" w:rsidR="007F4898" w:rsidRPr="007A2024" w:rsidRDefault="00117AE1" w:rsidP="002115A3">
      <w:pPr>
        <w:pStyle w:val="NoSpacing"/>
        <w:ind w:firstLine="720"/>
        <w:jc w:val="both"/>
        <w:rPr>
          <w:rFonts w:ascii="Arial" w:hAnsi="Arial" w:cs="Arial"/>
          <w:bCs/>
          <w:lang w:val="mn-MN"/>
        </w:rPr>
      </w:pPr>
      <w:r w:rsidRPr="007A2024">
        <w:rPr>
          <w:rFonts w:ascii="Arial" w:hAnsi="Arial" w:cs="Arial"/>
          <w:bCs/>
          <w:lang w:val="mn-MN"/>
        </w:rPr>
        <w:t>Тиймээс 40 хув</w:t>
      </w:r>
      <w:r w:rsidR="003454CC" w:rsidRPr="007A2024">
        <w:rPr>
          <w:rFonts w:ascii="Arial" w:hAnsi="Arial" w:cs="Arial"/>
          <w:bCs/>
          <w:lang w:val="mn-MN"/>
        </w:rPr>
        <w:t xml:space="preserve">ь буюу </w:t>
      </w:r>
      <w:r w:rsidR="00DE465A" w:rsidRPr="007A2024">
        <w:rPr>
          <w:rFonts w:ascii="Arial" w:hAnsi="Arial" w:cs="Arial"/>
          <w:bCs/>
          <w:lang w:val="mn-MN"/>
        </w:rPr>
        <w:t>2</w:t>
      </w:r>
      <w:r w:rsidR="0054075F">
        <w:rPr>
          <w:rFonts w:ascii="Arial" w:hAnsi="Arial" w:cs="Arial"/>
          <w:bCs/>
          <w:lang w:val="mn-MN"/>
        </w:rPr>
        <w:t>6553</w:t>
      </w:r>
      <w:r w:rsidR="000111C2" w:rsidRPr="007A2024">
        <w:rPr>
          <w:rFonts w:ascii="Arial" w:hAnsi="Arial" w:cs="Arial"/>
          <w:bCs/>
          <w:lang w:val="mn-MN"/>
        </w:rPr>
        <w:t xml:space="preserve"> </w:t>
      </w:r>
      <w:r w:rsidR="003454CC" w:rsidRPr="007A2024">
        <w:rPr>
          <w:rFonts w:ascii="Arial" w:hAnsi="Arial" w:cs="Arial"/>
          <w:bCs/>
          <w:lang w:val="mn-MN"/>
        </w:rPr>
        <w:t xml:space="preserve">ахмад </w:t>
      </w:r>
      <w:r w:rsidR="00D34C25" w:rsidRPr="007A2024">
        <w:rPr>
          <w:rFonts w:ascii="Arial" w:hAnsi="Arial" w:cs="Arial"/>
          <w:bCs/>
          <w:lang w:val="mn-MN"/>
        </w:rPr>
        <w:t>настныг</w:t>
      </w:r>
      <w:r w:rsidR="003454CC" w:rsidRPr="007A2024">
        <w:rPr>
          <w:rFonts w:ascii="Arial" w:hAnsi="Arial" w:cs="Arial"/>
          <w:bCs/>
          <w:lang w:val="mn-MN"/>
        </w:rPr>
        <w:t xml:space="preserve"> асаргааны тэтгэмжид </w:t>
      </w:r>
      <w:r w:rsidR="000111C2" w:rsidRPr="007A2024">
        <w:rPr>
          <w:rFonts w:ascii="Arial" w:hAnsi="Arial" w:cs="Arial"/>
          <w:bCs/>
          <w:lang w:val="mn-MN"/>
        </w:rPr>
        <w:t>хамрагдахаар тооцсон</w:t>
      </w:r>
      <w:r w:rsidR="000A3F7D" w:rsidRPr="007A2024">
        <w:rPr>
          <w:rFonts w:ascii="Arial" w:hAnsi="Arial" w:cs="Arial"/>
          <w:bCs/>
          <w:lang w:val="mn-MN"/>
        </w:rPr>
        <w:t xml:space="preserve"> бөгөөд </w:t>
      </w:r>
      <w:r w:rsidR="00DE465A" w:rsidRPr="007A2024">
        <w:rPr>
          <w:rFonts w:ascii="Arial" w:hAnsi="Arial" w:cs="Arial"/>
          <w:bCs/>
          <w:lang w:val="mn-MN"/>
        </w:rPr>
        <w:t>17.</w:t>
      </w:r>
      <w:r w:rsidR="001245ED">
        <w:rPr>
          <w:rFonts w:ascii="Arial" w:hAnsi="Arial" w:cs="Arial"/>
          <w:bCs/>
          <w:lang w:val="mn-MN"/>
        </w:rPr>
        <w:t>7</w:t>
      </w:r>
      <w:r w:rsidR="000A3F7D" w:rsidRPr="007A2024">
        <w:rPr>
          <w:rFonts w:ascii="Arial" w:hAnsi="Arial" w:cs="Arial"/>
          <w:bCs/>
          <w:lang w:val="mn-MN"/>
        </w:rPr>
        <w:t xml:space="preserve"> мянган хүн хасагдах юм. </w:t>
      </w:r>
    </w:p>
    <w:p w14:paraId="6BCD7C72" w14:textId="77777777" w:rsidR="000111C2" w:rsidRPr="007A2024" w:rsidRDefault="000111C2" w:rsidP="002115A3">
      <w:pPr>
        <w:pStyle w:val="NoSpacing"/>
        <w:ind w:firstLine="720"/>
        <w:jc w:val="both"/>
        <w:rPr>
          <w:rFonts w:ascii="Arial" w:hAnsi="Arial" w:cs="Arial"/>
          <w:bCs/>
          <w:lang w:val="mn-MN"/>
        </w:rPr>
      </w:pPr>
    </w:p>
    <w:p w14:paraId="0046E747" w14:textId="04EB6544" w:rsidR="002C7F8D" w:rsidRDefault="0032698F" w:rsidP="00282323">
      <w:pPr>
        <w:pStyle w:val="NoSpacing"/>
        <w:ind w:firstLine="720"/>
        <w:jc w:val="both"/>
        <w:rPr>
          <w:rFonts w:ascii="Arial" w:hAnsi="Arial" w:cs="Arial"/>
          <w:lang w:val="mn-MN"/>
        </w:rPr>
      </w:pPr>
      <w:r w:rsidRPr="007A2024">
        <w:rPr>
          <w:rFonts w:ascii="Arial" w:hAnsi="Arial" w:cs="Arial"/>
          <w:bCs/>
          <w:lang w:val="mn-MN"/>
        </w:rPr>
        <w:t xml:space="preserve">Мөн </w:t>
      </w:r>
      <w:r w:rsidR="00ED0F85" w:rsidRPr="007A2024">
        <w:rPr>
          <w:rFonts w:ascii="Arial" w:hAnsi="Arial" w:cs="Arial"/>
          <w:bCs/>
          <w:lang w:val="mn-MN"/>
        </w:rPr>
        <w:t>Нийгмийн халамжийн тухай хуульд заасан өрх толгойлсон эх, эцгийн тэтгэвэр</w:t>
      </w:r>
      <w:r w:rsidRPr="007A2024">
        <w:rPr>
          <w:rFonts w:ascii="Arial" w:hAnsi="Arial" w:cs="Arial"/>
          <w:bCs/>
          <w:lang w:val="mn-MN"/>
        </w:rPr>
        <w:t xml:space="preserve"> болон </w:t>
      </w:r>
      <w:r w:rsidR="00FB34E9" w:rsidRPr="007A2024">
        <w:rPr>
          <w:rFonts w:ascii="Arial" w:hAnsi="Arial" w:cs="Arial"/>
          <w:bCs/>
          <w:lang w:val="mn-MN"/>
        </w:rPr>
        <w:t xml:space="preserve">Эх,олон хүүхэдтэй өрх толгойлсон эх, эцэгт тэтгэмж олгох тухай хуулийн өрх толгойлсон эх, эцгийн тэтгэмжийг </w:t>
      </w:r>
      <w:r w:rsidR="00ED0F85" w:rsidRPr="007A2024">
        <w:rPr>
          <w:rFonts w:ascii="Arial" w:hAnsi="Arial" w:cs="Arial"/>
          <w:bCs/>
          <w:lang w:val="mn-MN"/>
        </w:rPr>
        <w:t xml:space="preserve">нэгтгэн </w:t>
      </w:r>
      <w:r w:rsidRPr="007A2024">
        <w:rPr>
          <w:rFonts w:ascii="Arial" w:hAnsi="Arial" w:cs="Arial"/>
          <w:bCs/>
          <w:lang w:val="mn-MN"/>
        </w:rPr>
        <w:t>нийгмийн халамжийн тэтгэмжийн нэг төрөл болгон нэгтгэсэн.</w:t>
      </w:r>
      <w:r w:rsidR="00EB7393" w:rsidRPr="007A2024">
        <w:rPr>
          <w:rFonts w:ascii="Arial" w:hAnsi="Arial" w:cs="Arial"/>
          <w:bCs/>
          <w:lang w:val="mn-MN"/>
        </w:rPr>
        <w:t xml:space="preserve"> </w:t>
      </w:r>
      <w:r w:rsidRPr="007A2024">
        <w:rPr>
          <w:rFonts w:ascii="Arial" w:hAnsi="Arial" w:cs="Arial"/>
          <w:bCs/>
          <w:lang w:val="mn-MN"/>
        </w:rPr>
        <w:t xml:space="preserve">Ингэснээр нийгмийн халамжийн тэтгэмжийг хүн амын </w:t>
      </w:r>
      <w:r w:rsidR="00DE465A" w:rsidRPr="007A2024">
        <w:rPr>
          <w:rFonts w:ascii="Arial" w:hAnsi="Arial" w:cs="Arial"/>
          <w:bCs/>
          <w:lang w:val="mn-MN"/>
        </w:rPr>
        <w:t>5</w:t>
      </w:r>
      <w:r w:rsidR="003D6E72" w:rsidRPr="007A2024">
        <w:rPr>
          <w:rFonts w:ascii="Arial" w:hAnsi="Arial" w:cs="Arial"/>
          <w:bCs/>
          <w:lang w:val="mn-MN"/>
        </w:rPr>
        <w:t xml:space="preserve"> бүлэгт хамруулахаар тусгасан. </w:t>
      </w:r>
      <w:r w:rsidR="002C7F8D" w:rsidRPr="007A2024">
        <w:rPr>
          <w:rFonts w:ascii="Arial" w:hAnsi="Arial" w:cs="Arial"/>
          <w:lang w:val="mn-MN"/>
        </w:rPr>
        <w:t xml:space="preserve"> </w:t>
      </w:r>
    </w:p>
    <w:p w14:paraId="55988CC9" w14:textId="77777777" w:rsidR="0055719B" w:rsidRPr="00282323" w:rsidRDefault="0055719B" w:rsidP="00282323">
      <w:pPr>
        <w:pStyle w:val="NoSpacing"/>
        <w:ind w:firstLine="720"/>
        <w:jc w:val="both"/>
        <w:rPr>
          <w:rFonts w:ascii="Arial" w:hAnsi="Arial" w:cs="Arial"/>
          <w:bCs/>
          <w:lang w:val="mn-MN"/>
        </w:rPr>
      </w:pPr>
    </w:p>
    <w:p w14:paraId="20B4D976" w14:textId="77777777" w:rsidR="007E45E9" w:rsidRPr="007A2024" w:rsidRDefault="007E45E9" w:rsidP="002115A3">
      <w:pPr>
        <w:pStyle w:val="NoSpacing"/>
        <w:ind w:firstLine="709"/>
        <w:jc w:val="both"/>
        <w:rPr>
          <w:rFonts w:ascii="Arial" w:hAnsi="Arial" w:cs="Arial"/>
          <w:lang w:val="mn-MN"/>
        </w:rPr>
      </w:pPr>
    </w:p>
    <w:p w14:paraId="5E774C2A" w14:textId="29265581" w:rsidR="0072096F" w:rsidRPr="007A2024" w:rsidRDefault="0072096F" w:rsidP="0072096F">
      <w:pPr>
        <w:pStyle w:val="NoSpacing"/>
        <w:rPr>
          <w:rFonts w:ascii="Arial" w:hAnsi="Arial" w:cs="Arial"/>
          <w:b/>
          <w:lang w:val="mn-MN"/>
        </w:rPr>
      </w:pPr>
      <w:r w:rsidRPr="007A2024">
        <w:rPr>
          <w:rFonts w:ascii="Arial" w:hAnsi="Arial" w:cs="Arial"/>
          <w:b/>
          <w:lang w:val="mn-MN"/>
        </w:rPr>
        <w:lastRenderedPageBreak/>
        <w:t xml:space="preserve">Нийгмийн халамжийн </w:t>
      </w:r>
      <w:r w:rsidR="00C65707">
        <w:rPr>
          <w:rFonts w:ascii="Arial" w:hAnsi="Arial" w:cs="Arial"/>
          <w:b/>
          <w:lang w:val="mn-MN"/>
        </w:rPr>
        <w:t xml:space="preserve">асаргааны </w:t>
      </w:r>
      <w:r w:rsidRPr="007A2024">
        <w:rPr>
          <w:rFonts w:ascii="Arial" w:hAnsi="Arial" w:cs="Arial"/>
          <w:b/>
          <w:lang w:val="mn-MN"/>
        </w:rPr>
        <w:t>тэтгэмжийн нийт зардлын тооцоо</w:t>
      </w:r>
    </w:p>
    <w:p w14:paraId="713C67CD" w14:textId="77777777" w:rsidR="00634D54" w:rsidRPr="007A2024" w:rsidRDefault="00634D54" w:rsidP="000A3F7D">
      <w:pPr>
        <w:pStyle w:val="NoSpacing"/>
        <w:rPr>
          <w:rFonts w:ascii="Arial" w:hAnsi="Arial" w:cs="Arial"/>
          <w:i/>
          <w:sz w:val="22"/>
          <w:szCs w:val="22"/>
          <w:lang w:val="mn-MN"/>
        </w:rPr>
      </w:pPr>
    </w:p>
    <w:tbl>
      <w:tblPr>
        <w:tblStyle w:val="TableGrid"/>
        <w:tblW w:w="10132" w:type="dxa"/>
        <w:tblInd w:w="-72" w:type="dxa"/>
        <w:tblLook w:val="04A0" w:firstRow="1" w:lastRow="0" w:firstColumn="1" w:lastColumn="0" w:noHBand="0" w:noVBand="1"/>
      </w:tblPr>
      <w:tblGrid>
        <w:gridCol w:w="3577"/>
        <w:gridCol w:w="2000"/>
        <w:gridCol w:w="1861"/>
        <w:gridCol w:w="2694"/>
      </w:tblGrid>
      <w:tr w:rsidR="00F75CEF" w:rsidRPr="00F75CEF" w14:paraId="1187AA42" w14:textId="77777777" w:rsidTr="00362E1F">
        <w:trPr>
          <w:trHeight w:val="863"/>
        </w:trPr>
        <w:tc>
          <w:tcPr>
            <w:tcW w:w="3577" w:type="dxa"/>
          </w:tcPr>
          <w:p w14:paraId="35670DF2" w14:textId="77777777" w:rsidR="00C91499" w:rsidRPr="00F75CEF" w:rsidRDefault="00C91499" w:rsidP="000A3F7D">
            <w:pPr>
              <w:pStyle w:val="NoSpacing"/>
              <w:jc w:val="center"/>
              <w:rPr>
                <w:rFonts w:ascii="Arial" w:hAnsi="Arial" w:cs="Arial"/>
                <w:sz w:val="20"/>
                <w:szCs w:val="20"/>
                <w:lang w:val="mn-MN"/>
              </w:rPr>
            </w:pPr>
          </w:p>
          <w:p w14:paraId="4D8EDB19" w14:textId="77777777" w:rsidR="00C91499" w:rsidRPr="00F75CEF" w:rsidRDefault="00C91499" w:rsidP="000A3F7D">
            <w:pPr>
              <w:pStyle w:val="NoSpacing"/>
              <w:jc w:val="center"/>
              <w:rPr>
                <w:rFonts w:ascii="Arial" w:hAnsi="Arial" w:cs="Arial"/>
                <w:sz w:val="20"/>
                <w:szCs w:val="20"/>
                <w:lang w:val="mn-MN"/>
              </w:rPr>
            </w:pPr>
          </w:p>
          <w:p w14:paraId="7C783448" w14:textId="77777777" w:rsidR="00C91499" w:rsidRPr="00F75CEF" w:rsidRDefault="00C91499" w:rsidP="000A3F7D">
            <w:pPr>
              <w:pStyle w:val="NoSpacing"/>
              <w:jc w:val="center"/>
              <w:rPr>
                <w:rFonts w:ascii="Arial" w:hAnsi="Arial" w:cs="Arial"/>
                <w:sz w:val="20"/>
                <w:szCs w:val="20"/>
                <w:lang w:val="mn-MN"/>
              </w:rPr>
            </w:pPr>
            <w:r w:rsidRPr="00F75CEF">
              <w:rPr>
                <w:rFonts w:ascii="Arial" w:hAnsi="Arial" w:cs="Arial"/>
                <w:sz w:val="20"/>
                <w:szCs w:val="20"/>
                <w:lang w:val="mn-MN"/>
              </w:rPr>
              <w:t>Хуулийн заалт</w:t>
            </w:r>
          </w:p>
        </w:tc>
        <w:tc>
          <w:tcPr>
            <w:tcW w:w="2000" w:type="dxa"/>
          </w:tcPr>
          <w:p w14:paraId="2A7AA512" w14:textId="77777777" w:rsidR="00C91499" w:rsidRPr="00F75CEF" w:rsidRDefault="00C91499" w:rsidP="000A3F7D">
            <w:pPr>
              <w:pStyle w:val="NoSpacing"/>
              <w:jc w:val="center"/>
              <w:rPr>
                <w:rFonts w:ascii="Arial" w:hAnsi="Arial" w:cs="Arial"/>
                <w:sz w:val="20"/>
                <w:szCs w:val="20"/>
                <w:lang w:val="mn-MN"/>
              </w:rPr>
            </w:pPr>
          </w:p>
          <w:p w14:paraId="3E1B6135" w14:textId="77777777" w:rsidR="00C91499" w:rsidRPr="00F75CEF" w:rsidRDefault="00C91499" w:rsidP="000A3F7D">
            <w:pPr>
              <w:pStyle w:val="NoSpacing"/>
              <w:jc w:val="center"/>
              <w:rPr>
                <w:rFonts w:ascii="Arial" w:hAnsi="Arial" w:cs="Arial"/>
                <w:sz w:val="20"/>
                <w:szCs w:val="20"/>
                <w:lang w:val="mn-MN"/>
              </w:rPr>
            </w:pPr>
            <w:r w:rsidRPr="00F75CEF">
              <w:rPr>
                <w:rFonts w:ascii="Arial" w:hAnsi="Arial" w:cs="Arial"/>
                <w:sz w:val="20"/>
                <w:szCs w:val="20"/>
                <w:lang w:val="mn-MN"/>
              </w:rPr>
              <w:t>Хамрагдах хүний тоо</w:t>
            </w:r>
          </w:p>
        </w:tc>
        <w:tc>
          <w:tcPr>
            <w:tcW w:w="1861" w:type="dxa"/>
          </w:tcPr>
          <w:p w14:paraId="3B6CF48A" w14:textId="77777777" w:rsidR="00C91499" w:rsidRPr="00F75CEF" w:rsidRDefault="00C91499" w:rsidP="000A3F7D">
            <w:pPr>
              <w:pStyle w:val="NoSpacing"/>
              <w:jc w:val="center"/>
              <w:rPr>
                <w:rFonts w:ascii="Arial" w:hAnsi="Arial" w:cs="Arial"/>
                <w:sz w:val="20"/>
                <w:szCs w:val="20"/>
                <w:lang w:val="mn-MN"/>
              </w:rPr>
            </w:pPr>
            <w:r w:rsidRPr="00F75CEF">
              <w:rPr>
                <w:rFonts w:ascii="Arial" w:hAnsi="Arial" w:cs="Arial"/>
                <w:sz w:val="20"/>
                <w:szCs w:val="20"/>
                <w:lang w:val="mn-MN"/>
              </w:rPr>
              <w:t>Сар бүр олгох тэтгэмжийн хэмжээ /мян.төг/</w:t>
            </w:r>
          </w:p>
        </w:tc>
        <w:tc>
          <w:tcPr>
            <w:tcW w:w="2694" w:type="dxa"/>
          </w:tcPr>
          <w:p w14:paraId="5DEE1425" w14:textId="52940CCA" w:rsidR="00C91499" w:rsidRPr="00F75CEF" w:rsidRDefault="00C91499" w:rsidP="000A3F7D">
            <w:pPr>
              <w:pStyle w:val="NoSpacing"/>
              <w:jc w:val="center"/>
              <w:rPr>
                <w:rFonts w:ascii="Arial" w:hAnsi="Arial" w:cs="Arial"/>
                <w:sz w:val="20"/>
                <w:szCs w:val="20"/>
                <w:lang w:val="mn-MN"/>
              </w:rPr>
            </w:pPr>
            <w:r w:rsidRPr="00F75CEF">
              <w:rPr>
                <w:rFonts w:ascii="Arial" w:hAnsi="Arial" w:cs="Arial"/>
                <w:sz w:val="20"/>
                <w:szCs w:val="20"/>
                <w:lang w:val="mn-MN"/>
              </w:rPr>
              <w:t>Хэмнэгдэх эсхүл нэмж шаардагдах хөрөнгийн хэмжээ /</w:t>
            </w:r>
            <w:r w:rsidR="009F2EBD" w:rsidRPr="00F75CEF">
              <w:rPr>
                <w:rFonts w:ascii="Arial" w:hAnsi="Arial" w:cs="Arial"/>
                <w:sz w:val="20"/>
                <w:szCs w:val="20"/>
                <w:lang w:val="mn-MN"/>
              </w:rPr>
              <w:t>тэрбум</w:t>
            </w:r>
            <w:r w:rsidRPr="00F75CEF">
              <w:rPr>
                <w:rFonts w:ascii="Arial" w:hAnsi="Arial" w:cs="Arial"/>
                <w:sz w:val="20"/>
                <w:szCs w:val="20"/>
                <w:lang w:val="mn-MN"/>
              </w:rPr>
              <w:t>.төг/</w:t>
            </w:r>
          </w:p>
        </w:tc>
      </w:tr>
      <w:tr w:rsidR="00F75CEF" w:rsidRPr="00F75CEF" w14:paraId="5C0DC32E" w14:textId="77777777" w:rsidTr="00362E1F">
        <w:trPr>
          <w:trHeight w:val="859"/>
        </w:trPr>
        <w:tc>
          <w:tcPr>
            <w:tcW w:w="3577" w:type="dxa"/>
          </w:tcPr>
          <w:p w14:paraId="1C9B5F26" w14:textId="24C5E2AC" w:rsidR="00C91499" w:rsidRPr="00F75CEF" w:rsidRDefault="006339E5" w:rsidP="000A3F7D">
            <w:pPr>
              <w:pStyle w:val="NoSpacing"/>
              <w:jc w:val="both"/>
              <w:rPr>
                <w:rFonts w:ascii="Arial" w:hAnsi="Arial" w:cs="Arial"/>
                <w:snapToGrid w:val="0"/>
                <w:sz w:val="20"/>
                <w:szCs w:val="20"/>
                <w:lang w:val="mn-MN"/>
              </w:rPr>
            </w:pPr>
            <w:r w:rsidRPr="00F75CEF">
              <w:rPr>
                <w:rFonts w:ascii="Arial" w:hAnsi="Arial" w:cs="Arial"/>
                <w:sz w:val="20"/>
                <w:szCs w:val="20"/>
                <w:lang w:val="mn-MN"/>
              </w:rPr>
              <w:t>8.1.1.</w:t>
            </w:r>
            <w:r w:rsidR="00112022" w:rsidRPr="00F75CEF">
              <w:rPr>
                <w:rFonts w:ascii="Arial" w:eastAsia="Arial" w:hAnsi="Arial" w:cs="Arial"/>
                <w:sz w:val="20"/>
                <w:szCs w:val="20"/>
                <w:lang w:val="mn-MN"/>
              </w:rPr>
              <w:t>нийгмийн халамжийн дэмжлэг туслалцаа зайлшгүй шаардлагатай өрхийн, эмнэлгийн хяналтад байдаг, байнгын асаргаа шаардлагатай ахмад настныг асарч байгаа;</w:t>
            </w:r>
          </w:p>
        </w:tc>
        <w:tc>
          <w:tcPr>
            <w:tcW w:w="2000" w:type="dxa"/>
          </w:tcPr>
          <w:p w14:paraId="0F9DFEFD" w14:textId="77777777" w:rsidR="00C91499" w:rsidRPr="00F75CEF" w:rsidRDefault="00C91499" w:rsidP="000A3F7D">
            <w:pPr>
              <w:pStyle w:val="NoSpacing"/>
              <w:jc w:val="center"/>
              <w:rPr>
                <w:rFonts w:ascii="Arial" w:hAnsi="Arial" w:cs="Arial"/>
                <w:sz w:val="20"/>
                <w:szCs w:val="20"/>
                <w:lang w:val="mn-MN"/>
              </w:rPr>
            </w:pPr>
          </w:p>
          <w:p w14:paraId="6BDF3BF6" w14:textId="77777777" w:rsidR="007A7C2E" w:rsidRPr="00F75CEF" w:rsidRDefault="007A7C2E" w:rsidP="000A3F7D">
            <w:pPr>
              <w:pStyle w:val="NoSpacing"/>
              <w:jc w:val="center"/>
              <w:rPr>
                <w:rFonts w:ascii="Arial" w:hAnsi="Arial" w:cs="Arial"/>
                <w:sz w:val="20"/>
                <w:szCs w:val="20"/>
                <w:lang w:val="mn-MN"/>
              </w:rPr>
            </w:pPr>
          </w:p>
          <w:p w14:paraId="3B4BDCA5" w14:textId="45CCED5E" w:rsidR="00C91499" w:rsidRPr="00F75CEF" w:rsidRDefault="000B13D6" w:rsidP="000A3F7D">
            <w:pPr>
              <w:pStyle w:val="NoSpacing"/>
              <w:jc w:val="center"/>
              <w:rPr>
                <w:rFonts w:ascii="Arial" w:hAnsi="Arial" w:cs="Arial"/>
                <w:sz w:val="20"/>
                <w:szCs w:val="20"/>
                <w:lang w:val="mn-MN"/>
              </w:rPr>
            </w:pPr>
            <w:r>
              <w:rPr>
                <w:rFonts w:ascii="Arial" w:hAnsi="Arial" w:cs="Arial"/>
                <w:sz w:val="20"/>
                <w:szCs w:val="20"/>
                <w:lang w:val="mn-MN"/>
              </w:rPr>
              <w:t>26553</w:t>
            </w:r>
          </w:p>
          <w:p w14:paraId="685C6A46" w14:textId="77777777" w:rsidR="00A6567A" w:rsidRPr="00F75CEF" w:rsidRDefault="00A6567A" w:rsidP="000A3F7D">
            <w:pPr>
              <w:pStyle w:val="NoSpacing"/>
              <w:jc w:val="center"/>
              <w:rPr>
                <w:rFonts w:ascii="Arial" w:hAnsi="Arial" w:cs="Arial"/>
                <w:sz w:val="20"/>
                <w:szCs w:val="20"/>
                <w:lang w:val="mn-MN"/>
              </w:rPr>
            </w:pPr>
          </w:p>
          <w:p w14:paraId="3C65F272" w14:textId="77777777" w:rsidR="00A6567A" w:rsidRPr="00F75CEF" w:rsidRDefault="00A6567A" w:rsidP="000A3F7D">
            <w:pPr>
              <w:pStyle w:val="NoSpacing"/>
              <w:rPr>
                <w:rFonts w:ascii="Arial" w:hAnsi="Arial" w:cs="Arial"/>
                <w:sz w:val="20"/>
                <w:szCs w:val="20"/>
                <w:lang w:val="mn-MN"/>
              </w:rPr>
            </w:pPr>
          </w:p>
        </w:tc>
        <w:tc>
          <w:tcPr>
            <w:tcW w:w="1861" w:type="dxa"/>
          </w:tcPr>
          <w:p w14:paraId="2E12D249" w14:textId="77777777" w:rsidR="00C91499" w:rsidRPr="00F75CEF" w:rsidRDefault="00C91499" w:rsidP="000A3F7D">
            <w:pPr>
              <w:pStyle w:val="NoSpacing"/>
              <w:jc w:val="both"/>
              <w:rPr>
                <w:rFonts w:ascii="Arial" w:hAnsi="Arial" w:cs="Arial"/>
                <w:sz w:val="20"/>
                <w:szCs w:val="20"/>
                <w:lang w:val="mn-MN"/>
              </w:rPr>
            </w:pPr>
          </w:p>
          <w:p w14:paraId="13210236" w14:textId="77777777" w:rsidR="007A7C2E" w:rsidRPr="00F75CEF" w:rsidRDefault="007A7C2E" w:rsidP="000A3F7D">
            <w:pPr>
              <w:pStyle w:val="NoSpacing"/>
              <w:jc w:val="center"/>
              <w:rPr>
                <w:rFonts w:ascii="Arial" w:hAnsi="Arial" w:cs="Arial"/>
                <w:sz w:val="20"/>
                <w:szCs w:val="20"/>
                <w:lang w:val="mn-MN"/>
              </w:rPr>
            </w:pPr>
          </w:p>
          <w:p w14:paraId="231A1051" w14:textId="642CE7BD" w:rsidR="00C91499" w:rsidRPr="00F75CEF" w:rsidRDefault="000B13D6" w:rsidP="000A3F7D">
            <w:pPr>
              <w:pStyle w:val="NoSpacing"/>
              <w:jc w:val="center"/>
              <w:rPr>
                <w:rFonts w:ascii="Arial" w:hAnsi="Arial" w:cs="Arial"/>
                <w:sz w:val="20"/>
                <w:szCs w:val="20"/>
                <w:lang w:val="mn-MN"/>
              </w:rPr>
            </w:pPr>
            <w:r>
              <w:rPr>
                <w:rFonts w:ascii="Arial" w:hAnsi="Arial" w:cs="Arial"/>
                <w:sz w:val="20"/>
                <w:szCs w:val="20"/>
                <w:lang w:val="mn-MN"/>
              </w:rPr>
              <w:t>330.0</w:t>
            </w:r>
          </w:p>
          <w:p w14:paraId="39F0A614" w14:textId="77777777" w:rsidR="00C91499" w:rsidRPr="00F75CEF" w:rsidRDefault="00C91499" w:rsidP="000A3F7D">
            <w:pPr>
              <w:pStyle w:val="NoSpacing"/>
              <w:rPr>
                <w:rFonts w:ascii="Arial" w:hAnsi="Arial" w:cs="Arial"/>
                <w:sz w:val="20"/>
                <w:szCs w:val="20"/>
                <w:lang w:val="mn-MN"/>
              </w:rPr>
            </w:pPr>
          </w:p>
          <w:p w14:paraId="60201F03" w14:textId="77777777" w:rsidR="00A6567A" w:rsidRPr="00F75CEF" w:rsidRDefault="00A6567A" w:rsidP="000A3F7D">
            <w:pPr>
              <w:pStyle w:val="NoSpacing"/>
              <w:jc w:val="center"/>
              <w:rPr>
                <w:rFonts w:ascii="Arial" w:hAnsi="Arial" w:cs="Arial"/>
                <w:sz w:val="20"/>
                <w:szCs w:val="20"/>
                <w:lang w:val="mn-MN"/>
              </w:rPr>
            </w:pPr>
          </w:p>
        </w:tc>
        <w:tc>
          <w:tcPr>
            <w:tcW w:w="2694" w:type="dxa"/>
          </w:tcPr>
          <w:p w14:paraId="4B529672" w14:textId="77777777" w:rsidR="00C91499" w:rsidRPr="00F75CEF" w:rsidRDefault="00C91499" w:rsidP="007A7C2E">
            <w:pPr>
              <w:pStyle w:val="NoSpacing"/>
              <w:jc w:val="center"/>
              <w:rPr>
                <w:rFonts w:ascii="Arial" w:hAnsi="Arial" w:cs="Arial"/>
                <w:b/>
                <w:bCs/>
                <w:sz w:val="20"/>
                <w:szCs w:val="20"/>
                <w:lang w:val="mn-MN"/>
              </w:rPr>
            </w:pPr>
          </w:p>
          <w:p w14:paraId="3A6283E2" w14:textId="2EFA1171" w:rsidR="00A6567A" w:rsidRPr="00F75CEF" w:rsidRDefault="00A6567A" w:rsidP="007A7C2E">
            <w:pPr>
              <w:pStyle w:val="NoSpacing"/>
              <w:jc w:val="center"/>
              <w:rPr>
                <w:rFonts w:ascii="Arial" w:hAnsi="Arial" w:cs="Arial"/>
                <w:b/>
                <w:bCs/>
                <w:sz w:val="20"/>
                <w:szCs w:val="20"/>
                <w:lang w:val="mn-MN"/>
              </w:rPr>
            </w:pPr>
          </w:p>
          <w:p w14:paraId="37553CE4" w14:textId="44D7542B" w:rsidR="00CE69F8" w:rsidRPr="00F75CEF" w:rsidRDefault="007A7C2E" w:rsidP="007A7C2E">
            <w:pPr>
              <w:pStyle w:val="NoSpacing"/>
              <w:jc w:val="center"/>
              <w:rPr>
                <w:rFonts w:ascii="Arial" w:hAnsi="Arial" w:cs="Arial"/>
                <w:b/>
                <w:bCs/>
                <w:snapToGrid w:val="0"/>
                <w:sz w:val="20"/>
                <w:szCs w:val="20"/>
                <w:lang w:val="mn-MN"/>
              </w:rPr>
            </w:pPr>
            <w:r w:rsidRPr="00F75CEF">
              <w:rPr>
                <w:rFonts w:ascii="Arial" w:hAnsi="Arial" w:cs="Arial"/>
                <w:b/>
                <w:bCs/>
                <w:snapToGrid w:val="0"/>
                <w:sz w:val="20"/>
                <w:szCs w:val="20"/>
                <w:lang w:val="mn-MN"/>
              </w:rPr>
              <w:t>(</w:t>
            </w:r>
            <w:r w:rsidR="000B13D6">
              <w:rPr>
                <w:rFonts w:ascii="Arial" w:hAnsi="Arial" w:cs="Arial"/>
                <w:b/>
                <w:bCs/>
                <w:snapToGrid w:val="0"/>
                <w:sz w:val="20"/>
                <w:szCs w:val="20"/>
                <w:lang w:val="mn-MN"/>
              </w:rPr>
              <w:t>62.2</w:t>
            </w:r>
            <w:r w:rsidRPr="00F75CEF">
              <w:rPr>
                <w:rFonts w:ascii="Arial" w:hAnsi="Arial" w:cs="Arial"/>
                <w:b/>
                <w:bCs/>
                <w:snapToGrid w:val="0"/>
                <w:sz w:val="20"/>
                <w:szCs w:val="20"/>
                <w:lang w:val="mn-MN"/>
              </w:rPr>
              <w:t>)</w:t>
            </w:r>
          </w:p>
        </w:tc>
      </w:tr>
      <w:tr w:rsidR="00F75CEF" w:rsidRPr="00F75CEF" w14:paraId="28CFFA9A" w14:textId="77777777" w:rsidTr="00362E1F">
        <w:trPr>
          <w:trHeight w:val="859"/>
        </w:trPr>
        <w:tc>
          <w:tcPr>
            <w:tcW w:w="3577" w:type="dxa"/>
          </w:tcPr>
          <w:p w14:paraId="17059913" w14:textId="7228DD7C" w:rsidR="006339E5" w:rsidRPr="00F75CEF" w:rsidRDefault="006339E5" w:rsidP="000A3F7D">
            <w:pPr>
              <w:pStyle w:val="NoSpacing"/>
              <w:jc w:val="both"/>
              <w:rPr>
                <w:rFonts w:ascii="Arial" w:hAnsi="Arial" w:cs="Arial"/>
                <w:sz w:val="20"/>
                <w:szCs w:val="20"/>
                <w:lang w:val="mn-MN"/>
              </w:rPr>
            </w:pPr>
            <w:r w:rsidRPr="00F75CEF">
              <w:rPr>
                <w:rFonts w:ascii="Arial" w:hAnsi="Arial" w:cs="Arial"/>
                <w:sz w:val="20"/>
                <w:szCs w:val="20"/>
                <w:lang w:val="mn-MN"/>
              </w:rPr>
              <w:t>8.1.2.</w:t>
            </w:r>
            <w:r w:rsidR="00112022" w:rsidRPr="00F75CEF">
              <w:rPr>
                <w:rFonts w:ascii="Arial" w:hAnsi="Arial" w:cs="Arial"/>
                <w:sz w:val="20"/>
                <w:szCs w:val="20"/>
                <w:shd w:val="clear" w:color="auto" w:fill="FFFFFF"/>
                <w:lang w:val="mn-MN"/>
              </w:rPr>
              <w:t>э</w:t>
            </w:r>
            <w:r w:rsidR="00112022" w:rsidRPr="00F75CEF">
              <w:rPr>
                <w:rFonts w:ascii="Arial" w:eastAsia="Arial" w:hAnsi="Arial" w:cs="Arial"/>
                <w:sz w:val="20"/>
                <w:szCs w:val="20"/>
                <w:lang w:val="mn-MN"/>
              </w:rPr>
              <w:t>мнэлгийн хяналтад байдаг, байнгын асаргаа шаардлагатай хөгжлийн бэрхшээлтэй хүнийг асарч байгаа;</w:t>
            </w:r>
          </w:p>
        </w:tc>
        <w:tc>
          <w:tcPr>
            <w:tcW w:w="2000" w:type="dxa"/>
          </w:tcPr>
          <w:p w14:paraId="766B5C24" w14:textId="77777777" w:rsidR="00963E8C" w:rsidRPr="00F75CEF" w:rsidRDefault="00963E8C" w:rsidP="000A3F7D">
            <w:pPr>
              <w:pStyle w:val="NoSpacing"/>
              <w:jc w:val="center"/>
              <w:rPr>
                <w:rFonts w:ascii="Arial" w:hAnsi="Arial" w:cs="Arial"/>
                <w:sz w:val="20"/>
                <w:szCs w:val="20"/>
                <w:lang w:val="mn-MN"/>
              </w:rPr>
            </w:pPr>
          </w:p>
          <w:p w14:paraId="78144B83" w14:textId="61B29991" w:rsidR="00765822" w:rsidRPr="00F75CEF" w:rsidRDefault="00C315F0" w:rsidP="000A3F7D">
            <w:pPr>
              <w:pStyle w:val="NoSpacing"/>
              <w:jc w:val="center"/>
              <w:rPr>
                <w:rFonts w:ascii="Arial" w:hAnsi="Arial" w:cs="Arial"/>
                <w:sz w:val="20"/>
                <w:szCs w:val="20"/>
                <w:lang w:val="mn-MN"/>
              </w:rPr>
            </w:pPr>
            <w:r w:rsidRPr="00F75CEF">
              <w:rPr>
                <w:rFonts w:ascii="Arial" w:hAnsi="Arial" w:cs="Arial"/>
                <w:sz w:val="20"/>
                <w:szCs w:val="20"/>
                <w:lang w:val="mn-MN"/>
              </w:rPr>
              <w:t>ХБИ</w:t>
            </w:r>
            <w:r w:rsidR="00EB7393" w:rsidRPr="00F75CEF">
              <w:rPr>
                <w:rFonts w:ascii="Arial" w:hAnsi="Arial" w:cs="Arial"/>
                <w:sz w:val="20"/>
                <w:szCs w:val="20"/>
                <w:lang w:val="mn-MN"/>
              </w:rPr>
              <w:t>ргэн</w:t>
            </w:r>
            <w:r w:rsidRPr="00F75CEF">
              <w:rPr>
                <w:rFonts w:ascii="Arial" w:hAnsi="Arial" w:cs="Arial"/>
                <w:sz w:val="20"/>
                <w:szCs w:val="20"/>
                <w:lang w:val="mn-MN"/>
              </w:rPr>
              <w:t>-</w:t>
            </w:r>
            <w:r w:rsidR="000B13D6">
              <w:rPr>
                <w:rFonts w:ascii="Arial" w:hAnsi="Arial" w:cs="Arial"/>
                <w:sz w:val="20"/>
                <w:szCs w:val="20"/>
                <w:lang w:val="mn-MN"/>
              </w:rPr>
              <w:t>16097</w:t>
            </w:r>
          </w:p>
          <w:p w14:paraId="1CC08272" w14:textId="0B892BD0" w:rsidR="00C315F0" w:rsidRPr="00F75CEF" w:rsidRDefault="00C315F0" w:rsidP="000A3F7D">
            <w:pPr>
              <w:pStyle w:val="NoSpacing"/>
              <w:jc w:val="center"/>
              <w:rPr>
                <w:rFonts w:ascii="Arial" w:hAnsi="Arial" w:cs="Arial"/>
                <w:sz w:val="20"/>
                <w:szCs w:val="20"/>
                <w:lang w:val="mn-MN"/>
              </w:rPr>
            </w:pPr>
            <w:r w:rsidRPr="00F75CEF">
              <w:rPr>
                <w:rFonts w:ascii="Arial" w:hAnsi="Arial" w:cs="Arial"/>
                <w:sz w:val="20"/>
                <w:szCs w:val="20"/>
                <w:lang w:val="mn-MN"/>
              </w:rPr>
              <w:t>ХБХ</w:t>
            </w:r>
            <w:r w:rsidR="00EB7393" w:rsidRPr="00F75CEF">
              <w:rPr>
                <w:rFonts w:ascii="Arial" w:hAnsi="Arial" w:cs="Arial"/>
                <w:sz w:val="20"/>
                <w:szCs w:val="20"/>
                <w:lang w:val="mn-MN"/>
              </w:rPr>
              <w:t>үүхэд</w:t>
            </w:r>
            <w:r w:rsidRPr="00F75CEF">
              <w:rPr>
                <w:rFonts w:ascii="Arial" w:hAnsi="Arial" w:cs="Arial"/>
                <w:sz w:val="20"/>
                <w:szCs w:val="20"/>
                <w:lang w:val="mn-MN"/>
              </w:rPr>
              <w:t>-1</w:t>
            </w:r>
            <w:r w:rsidR="000B13D6">
              <w:rPr>
                <w:rFonts w:ascii="Arial" w:hAnsi="Arial" w:cs="Arial"/>
                <w:sz w:val="20"/>
                <w:szCs w:val="20"/>
                <w:lang w:val="mn-MN"/>
              </w:rPr>
              <w:t>7556</w:t>
            </w:r>
          </w:p>
        </w:tc>
        <w:tc>
          <w:tcPr>
            <w:tcW w:w="1861" w:type="dxa"/>
          </w:tcPr>
          <w:p w14:paraId="679F527A" w14:textId="77777777" w:rsidR="00354728" w:rsidRPr="00F75CEF" w:rsidRDefault="00354728" w:rsidP="000A3F7D">
            <w:pPr>
              <w:pStyle w:val="NoSpacing"/>
              <w:jc w:val="center"/>
              <w:rPr>
                <w:rFonts w:ascii="Arial" w:hAnsi="Arial" w:cs="Arial"/>
                <w:sz w:val="20"/>
                <w:szCs w:val="20"/>
                <w:lang w:val="mn-MN"/>
              </w:rPr>
            </w:pPr>
          </w:p>
          <w:p w14:paraId="205908E3" w14:textId="543A70A0" w:rsidR="00765822" w:rsidRPr="00F75CEF" w:rsidRDefault="000B13D6" w:rsidP="000A3F7D">
            <w:pPr>
              <w:pStyle w:val="NoSpacing"/>
              <w:jc w:val="center"/>
              <w:rPr>
                <w:rFonts w:ascii="Arial" w:hAnsi="Arial" w:cs="Arial"/>
                <w:sz w:val="20"/>
                <w:szCs w:val="20"/>
                <w:lang w:val="mn-MN"/>
              </w:rPr>
            </w:pPr>
            <w:r>
              <w:rPr>
                <w:rFonts w:ascii="Arial" w:hAnsi="Arial" w:cs="Arial"/>
                <w:sz w:val="20"/>
                <w:szCs w:val="20"/>
                <w:lang w:val="mn-MN"/>
              </w:rPr>
              <w:t>330.0</w:t>
            </w:r>
          </w:p>
          <w:p w14:paraId="04F73D25" w14:textId="34CE94A4" w:rsidR="006339E5" w:rsidRPr="00F75CEF" w:rsidRDefault="006339E5" w:rsidP="00963E8C">
            <w:pPr>
              <w:pStyle w:val="NoSpacing"/>
              <w:rPr>
                <w:rFonts w:ascii="Arial" w:hAnsi="Arial" w:cs="Arial"/>
                <w:sz w:val="20"/>
                <w:szCs w:val="20"/>
                <w:lang w:val="mn-MN"/>
              </w:rPr>
            </w:pPr>
          </w:p>
        </w:tc>
        <w:tc>
          <w:tcPr>
            <w:tcW w:w="2694" w:type="dxa"/>
          </w:tcPr>
          <w:p w14:paraId="1BF17A47" w14:textId="77777777" w:rsidR="00765822" w:rsidRPr="00F75CEF" w:rsidRDefault="00765822" w:rsidP="000A3F7D">
            <w:pPr>
              <w:pStyle w:val="NoSpacing"/>
              <w:jc w:val="center"/>
              <w:rPr>
                <w:rFonts w:ascii="Arial" w:hAnsi="Arial" w:cs="Arial"/>
                <w:sz w:val="20"/>
                <w:szCs w:val="20"/>
                <w:lang w:val="mn-MN"/>
              </w:rPr>
            </w:pPr>
          </w:p>
          <w:p w14:paraId="19ECB45C" w14:textId="226A5D1A" w:rsidR="006339E5" w:rsidRPr="00F75CEF" w:rsidRDefault="00150548" w:rsidP="000A3F7D">
            <w:pPr>
              <w:pStyle w:val="NoSpacing"/>
              <w:jc w:val="center"/>
              <w:rPr>
                <w:rFonts w:ascii="Arial" w:hAnsi="Arial" w:cs="Arial"/>
                <w:sz w:val="20"/>
                <w:szCs w:val="20"/>
                <w:lang w:val="mn-MN"/>
              </w:rPr>
            </w:pPr>
            <w:r w:rsidRPr="00F75CEF">
              <w:rPr>
                <w:rFonts w:ascii="Arial" w:hAnsi="Arial" w:cs="Arial"/>
                <w:b/>
                <w:bCs/>
                <w:snapToGrid w:val="0"/>
                <w:sz w:val="20"/>
                <w:szCs w:val="20"/>
                <w:lang w:val="mn-MN"/>
              </w:rPr>
              <w:t>(</w:t>
            </w:r>
            <w:r w:rsidR="005B1264">
              <w:rPr>
                <w:rFonts w:ascii="Arial" w:hAnsi="Arial" w:cs="Arial"/>
                <w:b/>
                <w:bCs/>
                <w:snapToGrid w:val="0"/>
                <w:sz w:val="20"/>
                <w:szCs w:val="20"/>
                <w:lang w:val="mn-MN"/>
              </w:rPr>
              <w:t>5.8</w:t>
            </w:r>
            <w:r w:rsidRPr="00F75CEF">
              <w:rPr>
                <w:rFonts w:ascii="Arial" w:hAnsi="Arial" w:cs="Arial"/>
                <w:b/>
                <w:bCs/>
                <w:snapToGrid w:val="0"/>
                <w:sz w:val="20"/>
                <w:szCs w:val="20"/>
                <w:lang w:val="mn-MN"/>
              </w:rPr>
              <w:t>)</w:t>
            </w:r>
          </w:p>
        </w:tc>
      </w:tr>
      <w:tr w:rsidR="00F75CEF" w:rsidRPr="00F75CEF" w14:paraId="2108AC0C" w14:textId="77777777" w:rsidTr="00362E1F">
        <w:trPr>
          <w:trHeight w:val="1074"/>
        </w:trPr>
        <w:tc>
          <w:tcPr>
            <w:tcW w:w="3577" w:type="dxa"/>
          </w:tcPr>
          <w:p w14:paraId="4DCD9CDE" w14:textId="3B743B95" w:rsidR="00C91499" w:rsidRPr="00F75CEF" w:rsidRDefault="00C91499" w:rsidP="00112022">
            <w:pPr>
              <w:pStyle w:val="NoSpacing"/>
              <w:jc w:val="both"/>
              <w:rPr>
                <w:rFonts w:ascii="Arial" w:hAnsi="Arial" w:cs="Arial"/>
                <w:sz w:val="20"/>
                <w:szCs w:val="20"/>
                <w:lang w:val="mn-MN"/>
              </w:rPr>
            </w:pPr>
            <w:r w:rsidRPr="00F75CEF">
              <w:rPr>
                <w:rFonts w:ascii="Arial" w:hAnsi="Arial" w:cs="Arial"/>
                <w:sz w:val="20"/>
                <w:szCs w:val="20"/>
                <w:lang w:val="mn-MN"/>
              </w:rPr>
              <w:t>8.1.</w:t>
            </w:r>
            <w:r w:rsidR="006339E5" w:rsidRPr="00F75CEF">
              <w:rPr>
                <w:rFonts w:ascii="Arial" w:hAnsi="Arial" w:cs="Arial"/>
                <w:sz w:val="20"/>
                <w:szCs w:val="20"/>
                <w:lang w:val="mn-MN"/>
              </w:rPr>
              <w:t>3</w:t>
            </w:r>
            <w:r w:rsidRPr="00F75CEF">
              <w:rPr>
                <w:rFonts w:ascii="Arial" w:hAnsi="Arial" w:cs="Arial"/>
                <w:sz w:val="20"/>
                <w:szCs w:val="20"/>
                <w:lang w:val="mn-MN"/>
              </w:rPr>
              <w:t>.</w:t>
            </w:r>
            <w:r w:rsidR="00112022" w:rsidRPr="00F75CEF">
              <w:rPr>
                <w:rFonts w:ascii="Arial" w:eastAsia="Arial" w:hAnsi="Arial" w:cs="Arial"/>
                <w:sz w:val="20"/>
                <w:szCs w:val="20"/>
                <w:lang w:val="mn-MN"/>
              </w:rPr>
              <w:t>тэжээн тэтгэх хүүхэдгүй, ганц бие ахмад настан болон хөгжлийн бэрхшээлтэй ганц бие иргэнийг гэр бүлдээ авч асрамжилж байгаа;</w:t>
            </w:r>
          </w:p>
        </w:tc>
        <w:tc>
          <w:tcPr>
            <w:tcW w:w="2000" w:type="dxa"/>
          </w:tcPr>
          <w:p w14:paraId="6407CFF5" w14:textId="77777777" w:rsidR="00C91499" w:rsidRPr="00F75CEF" w:rsidRDefault="00C91499" w:rsidP="000A3F7D">
            <w:pPr>
              <w:pStyle w:val="NoSpacing"/>
              <w:jc w:val="both"/>
              <w:rPr>
                <w:rFonts w:ascii="Arial" w:hAnsi="Arial" w:cs="Arial"/>
                <w:sz w:val="20"/>
                <w:szCs w:val="20"/>
                <w:lang w:val="mn-MN"/>
              </w:rPr>
            </w:pPr>
          </w:p>
          <w:p w14:paraId="1AC1C5A5" w14:textId="77777777" w:rsidR="00C91499" w:rsidRPr="00F75CEF" w:rsidRDefault="00C91499" w:rsidP="000A3F7D">
            <w:pPr>
              <w:pStyle w:val="NoSpacing"/>
              <w:jc w:val="center"/>
              <w:rPr>
                <w:rFonts w:ascii="Arial" w:hAnsi="Arial" w:cs="Arial"/>
                <w:sz w:val="20"/>
                <w:szCs w:val="20"/>
                <w:lang w:val="mn-MN"/>
              </w:rPr>
            </w:pPr>
          </w:p>
          <w:p w14:paraId="16C8040A" w14:textId="324C87CD" w:rsidR="00C91499" w:rsidRPr="00F75CEF" w:rsidRDefault="005B1264" w:rsidP="000A3F7D">
            <w:pPr>
              <w:pStyle w:val="NoSpacing"/>
              <w:jc w:val="center"/>
              <w:rPr>
                <w:rFonts w:ascii="Arial" w:hAnsi="Arial" w:cs="Arial"/>
                <w:sz w:val="20"/>
                <w:szCs w:val="20"/>
                <w:lang w:val="mn-MN"/>
              </w:rPr>
            </w:pPr>
            <w:r>
              <w:rPr>
                <w:rFonts w:ascii="Arial" w:hAnsi="Arial" w:cs="Arial"/>
                <w:sz w:val="20"/>
                <w:szCs w:val="20"/>
                <w:lang w:val="mn-MN"/>
              </w:rPr>
              <w:t>374</w:t>
            </w:r>
          </w:p>
        </w:tc>
        <w:tc>
          <w:tcPr>
            <w:tcW w:w="1861" w:type="dxa"/>
          </w:tcPr>
          <w:p w14:paraId="124FB6D9" w14:textId="77777777" w:rsidR="00C91499" w:rsidRPr="00F75CEF" w:rsidRDefault="00C91499" w:rsidP="000A3F7D">
            <w:pPr>
              <w:pStyle w:val="NoSpacing"/>
              <w:jc w:val="center"/>
              <w:rPr>
                <w:rFonts w:ascii="Arial" w:hAnsi="Arial" w:cs="Arial"/>
                <w:sz w:val="20"/>
                <w:szCs w:val="20"/>
                <w:lang w:val="mn-MN"/>
              </w:rPr>
            </w:pPr>
          </w:p>
          <w:p w14:paraId="28898387" w14:textId="77777777" w:rsidR="00354728" w:rsidRPr="00F75CEF" w:rsidRDefault="00354728" w:rsidP="00354728">
            <w:pPr>
              <w:pStyle w:val="NoSpacing"/>
              <w:jc w:val="center"/>
              <w:rPr>
                <w:rFonts w:ascii="Arial" w:hAnsi="Arial" w:cs="Arial"/>
                <w:sz w:val="20"/>
                <w:szCs w:val="20"/>
                <w:lang w:val="mn-MN"/>
              </w:rPr>
            </w:pPr>
          </w:p>
          <w:p w14:paraId="41D5871D" w14:textId="619BC9A3" w:rsidR="00354728" w:rsidRPr="00F75CEF" w:rsidRDefault="009D2371" w:rsidP="00354728">
            <w:pPr>
              <w:pStyle w:val="NoSpacing"/>
              <w:jc w:val="center"/>
              <w:rPr>
                <w:rFonts w:ascii="Arial" w:hAnsi="Arial" w:cs="Arial"/>
                <w:sz w:val="20"/>
                <w:szCs w:val="20"/>
                <w:lang w:val="mn-MN"/>
              </w:rPr>
            </w:pPr>
            <w:r>
              <w:rPr>
                <w:rFonts w:ascii="Arial" w:hAnsi="Arial" w:cs="Arial"/>
                <w:sz w:val="20"/>
                <w:szCs w:val="20"/>
                <w:lang w:val="mn-MN"/>
              </w:rPr>
              <w:t>330.0</w:t>
            </w:r>
          </w:p>
          <w:p w14:paraId="172653B0" w14:textId="662C0555" w:rsidR="00C91499" w:rsidRPr="00F75CEF" w:rsidRDefault="00C91499" w:rsidP="000A3F7D">
            <w:pPr>
              <w:pStyle w:val="NoSpacing"/>
              <w:jc w:val="center"/>
              <w:rPr>
                <w:rFonts w:ascii="Arial" w:hAnsi="Arial" w:cs="Arial"/>
                <w:sz w:val="20"/>
                <w:szCs w:val="20"/>
                <w:lang w:val="mn-MN"/>
              </w:rPr>
            </w:pPr>
          </w:p>
        </w:tc>
        <w:tc>
          <w:tcPr>
            <w:tcW w:w="2694" w:type="dxa"/>
          </w:tcPr>
          <w:p w14:paraId="34654AE6" w14:textId="77777777" w:rsidR="00C91499" w:rsidRPr="00F75CEF" w:rsidRDefault="00C91499" w:rsidP="000A3F7D">
            <w:pPr>
              <w:pStyle w:val="NoSpacing"/>
              <w:jc w:val="center"/>
              <w:rPr>
                <w:rFonts w:ascii="Arial" w:hAnsi="Arial" w:cs="Arial"/>
                <w:sz w:val="20"/>
                <w:szCs w:val="20"/>
                <w:lang w:val="mn-MN"/>
              </w:rPr>
            </w:pPr>
          </w:p>
          <w:p w14:paraId="205F7A92" w14:textId="77777777" w:rsidR="007A7C2E" w:rsidRPr="00F75CEF" w:rsidRDefault="007A7C2E" w:rsidP="000A3F7D">
            <w:pPr>
              <w:pStyle w:val="NoSpacing"/>
              <w:jc w:val="center"/>
              <w:rPr>
                <w:rFonts w:ascii="Arial" w:hAnsi="Arial" w:cs="Arial"/>
                <w:sz w:val="20"/>
                <w:szCs w:val="20"/>
                <w:lang w:val="mn-MN"/>
              </w:rPr>
            </w:pPr>
          </w:p>
          <w:p w14:paraId="2CF729BB" w14:textId="2E08BDA0" w:rsidR="00C91499" w:rsidRPr="00F75CEF" w:rsidRDefault="007A7C2E" w:rsidP="000A3F7D">
            <w:pPr>
              <w:pStyle w:val="NoSpacing"/>
              <w:jc w:val="center"/>
              <w:rPr>
                <w:rFonts w:ascii="Arial" w:hAnsi="Arial" w:cs="Arial"/>
                <w:sz w:val="20"/>
                <w:szCs w:val="20"/>
                <w:lang w:val="mn-MN"/>
              </w:rPr>
            </w:pPr>
            <w:r w:rsidRPr="00F75CEF">
              <w:rPr>
                <w:rFonts w:ascii="Arial" w:hAnsi="Arial" w:cs="Arial"/>
                <w:sz w:val="20"/>
                <w:szCs w:val="20"/>
                <w:lang w:val="mn-MN"/>
              </w:rPr>
              <w:t>-</w:t>
            </w:r>
          </w:p>
        </w:tc>
      </w:tr>
      <w:tr w:rsidR="00F75CEF" w:rsidRPr="00F75CEF" w14:paraId="00E22150" w14:textId="77777777" w:rsidTr="00362E1F">
        <w:trPr>
          <w:trHeight w:val="595"/>
        </w:trPr>
        <w:tc>
          <w:tcPr>
            <w:tcW w:w="3577" w:type="dxa"/>
          </w:tcPr>
          <w:p w14:paraId="64BD1C47" w14:textId="51415898" w:rsidR="00C91499" w:rsidRPr="00F75CEF" w:rsidRDefault="00C91499" w:rsidP="00112022">
            <w:pPr>
              <w:pStyle w:val="NoSpacing"/>
              <w:jc w:val="both"/>
              <w:rPr>
                <w:rFonts w:ascii="Arial" w:hAnsi="Arial" w:cs="Arial"/>
                <w:i/>
                <w:sz w:val="20"/>
                <w:szCs w:val="20"/>
                <w:lang w:val="mn-MN"/>
              </w:rPr>
            </w:pPr>
            <w:r w:rsidRPr="00F75CEF">
              <w:rPr>
                <w:rFonts w:ascii="Arial" w:hAnsi="Arial" w:cs="Arial"/>
                <w:sz w:val="20"/>
                <w:szCs w:val="20"/>
                <w:lang w:val="mn-MN"/>
              </w:rPr>
              <w:t>8.1.</w:t>
            </w:r>
            <w:r w:rsidR="006339E5" w:rsidRPr="00F75CEF">
              <w:rPr>
                <w:rFonts w:ascii="Arial" w:hAnsi="Arial" w:cs="Arial"/>
                <w:sz w:val="20"/>
                <w:szCs w:val="20"/>
                <w:lang w:val="mn-MN"/>
              </w:rPr>
              <w:t>4</w:t>
            </w:r>
            <w:r w:rsidRPr="00F75CEF">
              <w:rPr>
                <w:rFonts w:ascii="Arial" w:hAnsi="Arial" w:cs="Arial"/>
                <w:sz w:val="20"/>
                <w:szCs w:val="20"/>
                <w:lang w:val="mn-MN"/>
              </w:rPr>
              <w:t>.</w:t>
            </w:r>
            <w:r w:rsidR="00112022" w:rsidRPr="00F75CEF">
              <w:rPr>
                <w:rFonts w:ascii="Arial" w:eastAsia="Arial" w:hAnsi="Arial" w:cs="Arial"/>
                <w:sz w:val="20"/>
                <w:szCs w:val="20"/>
                <w:lang w:val="mn-MN"/>
              </w:rPr>
              <w:t>бүтэн өнчин хүүхдийг үрчлэн авсан, Гэр бүлийн тухай хуулийн 25.5-д заасан болон эрсдэлт нөхцөлд байгаа хүүхдийг гэр бүлдээ авч асрамжилж байгаа</w:t>
            </w:r>
          </w:p>
        </w:tc>
        <w:tc>
          <w:tcPr>
            <w:tcW w:w="2000" w:type="dxa"/>
          </w:tcPr>
          <w:p w14:paraId="45F2BA6A" w14:textId="77777777" w:rsidR="00C91499" w:rsidRPr="00F75CEF" w:rsidRDefault="00C91499" w:rsidP="000A3F7D">
            <w:pPr>
              <w:pStyle w:val="NoSpacing"/>
              <w:jc w:val="center"/>
              <w:rPr>
                <w:rFonts w:ascii="Arial" w:hAnsi="Arial" w:cs="Arial"/>
                <w:sz w:val="20"/>
                <w:szCs w:val="20"/>
                <w:lang w:val="mn-MN"/>
              </w:rPr>
            </w:pPr>
          </w:p>
          <w:p w14:paraId="0BE6608F" w14:textId="77777777" w:rsidR="00D0053B" w:rsidRPr="00F75CEF" w:rsidRDefault="00D0053B" w:rsidP="000A3F7D">
            <w:pPr>
              <w:pStyle w:val="NoSpacing"/>
              <w:jc w:val="center"/>
              <w:rPr>
                <w:rFonts w:ascii="Arial" w:hAnsi="Arial" w:cs="Arial"/>
                <w:sz w:val="20"/>
                <w:szCs w:val="20"/>
                <w:lang w:val="mn-MN"/>
              </w:rPr>
            </w:pPr>
          </w:p>
          <w:p w14:paraId="13BD4930" w14:textId="410F72DF" w:rsidR="00C91499" w:rsidRPr="00F75CEF" w:rsidRDefault="005B1264" w:rsidP="000A3F7D">
            <w:pPr>
              <w:pStyle w:val="NoSpacing"/>
              <w:jc w:val="center"/>
              <w:rPr>
                <w:rFonts w:ascii="Arial" w:hAnsi="Arial" w:cs="Arial"/>
                <w:sz w:val="20"/>
                <w:szCs w:val="20"/>
                <w:lang w:val="mn-MN"/>
              </w:rPr>
            </w:pPr>
            <w:r>
              <w:rPr>
                <w:rFonts w:ascii="Arial" w:hAnsi="Arial" w:cs="Arial"/>
                <w:sz w:val="20"/>
                <w:szCs w:val="20"/>
                <w:lang w:val="mn-MN"/>
              </w:rPr>
              <w:t>2430</w:t>
            </w:r>
          </w:p>
        </w:tc>
        <w:tc>
          <w:tcPr>
            <w:tcW w:w="1861" w:type="dxa"/>
          </w:tcPr>
          <w:p w14:paraId="5FAD6C9C" w14:textId="77777777" w:rsidR="00D0053B" w:rsidRPr="00F75CEF" w:rsidRDefault="00D0053B" w:rsidP="000A3F7D">
            <w:pPr>
              <w:pStyle w:val="NoSpacing"/>
              <w:jc w:val="center"/>
              <w:rPr>
                <w:rFonts w:ascii="Arial" w:hAnsi="Arial" w:cs="Arial"/>
                <w:sz w:val="20"/>
                <w:szCs w:val="20"/>
                <w:lang w:val="mn-MN"/>
              </w:rPr>
            </w:pPr>
          </w:p>
          <w:p w14:paraId="15AB5BAB" w14:textId="77777777" w:rsidR="00D0053B" w:rsidRPr="00F75CEF" w:rsidRDefault="00D0053B" w:rsidP="000A3F7D">
            <w:pPr>
              <w:pStyle w:val="NoSpacing"/>
              <w:jc w:val="center"/>
              <w:rPr>
                <w:rFonts w:ascii="Arial" w:hAnsi="Arial" w:cs="Arial"/>
                <w:sz w:val="20"/>
                <w:szCs w:val="20"/>
                <w:lang w:val="mn-MN"/>
              </w:rPr>
            </w:pPr>
          </w:p>
          <w:p w14:paraId="0B7D2489" w14:textId="3E172212" w:rsidR="00354728" w:rsidRPr="00F75CEF" w:rsidRDefault="009D2371" w:rsidP="00354728">
            <w:pPr>
              <w:pStyle w:val="NoSpacing"/>
              <w:jc w:val="center"/>
              <w:rPr>
                <w:rFonts w:ascii="Arial" w:hAnsi="Arial" w:cs="Arial"/>
                <w:sz w:val="20"/>
                <w:szCs w:val="20"/>
                <w:lang w:val="mn-MN"/>
              </w:rPr>
            </w:pPr>
            <w:r>
              <w:rPr>
                <w:rFonts w:ascii="Arial" w:hAnsi="Arial" w:cs="Arial"/>
                <w:sz w:val="20"/>
                <w:szCs w:val="20"/>
                <w:lang w:val="mn-MN"/>
              </w:rPr>
              <w:t>330.0</w:t>
            </w:r>
          </w:p>
          <w:p w14:paraId="69E86478" w14:textId="37AD3954" w:rsidR="00C91499" w:rsidRPr="00F75CEF" w:rsidRDefault="00C91499" w:rsidP="000A3F7D">
            <w:pPr>
              <w:pStyle w:val="NoSpacing"/>
              <w:jc w:val="center"/>
              <w:rPr>
                <w:rFonts w:ascii="Arial" w:hAnsi="Arial" w:cs="Arial"/>
                <w:sz w:val="20"/>
                <w:szCs w:val="20"/>
                <w:lang w:val="mn-MN"/>
              </w:rPr>
            </w:pPr>
          </w:p>
        </w:tc>
        <w:tc>
          <w:tcPr>
            <w:tcW w:w="2694" w:type="dxa"/>
          </w:tcPr>
          <w:p w14:paraId="13633606" w14:textId="77777777" w:rsidR="00C91499" w:rsidRPr="00F75CEF" w:rsidRDefault="00C91499" w:rsidP="000A3F7D">
            <w:pPr>
              <w:pStyle w:val="NoSpacing"/>
              <w:jc w:val="center"/>
              <w:rPr>
                <w:rFonts w:ascii="Arial" w:hAnsi="Arial" w:cs="Arial"/>
                <w:sz w:val="20"/>
                <w:szCs w:val="20"/>
                <w:lang w:val="mn-MN"/>
              </w:rPr>
            </w:pPr>
          </w:p>
          <w:p w14:paraId="601C4345" w14:textId="77777777" w:rsidR="00CE69F8" w:rsidRPr="00F75CEF" w:rsidRDefault="00CE69F8" w:rsidP="000A3F7D">
            <w:pPr>
              <w:pStyle w:val="NoSpacing"/>
              <w:jc w:val="center"/>
              <w:rPr>
                <w:rFonts w:ascii="Arial" w:hAnsi="Arial" w:cs="Arial"/>
                <w:sz w:val="20"/>
                <w:szCs w:val="20"/>
                <w:lang w:val="mn-MN"/>
              </w:rPr>
            </w:pPr>
          </w:p>
          <w:p w14:paraId="340D64D5" w14:textId="6236F57D" w:rsidR="00CE69F8" w:rsidRPr="00F75CEF" w:rsidRDefault="005B1264" w:rsidP="000A3F7D">
            <w:pPr>
              <w:pStyle w:val="NoSpacing"/>
              <w:jc w:val="center"/>
              <w:rPr>
                <w:rFonts w:ascii="Arial" w:hAnsi="Arial" w:cs="Arial"/>
                <w:sz w:val="20"/>
                <w:szCs w:val="20"/>
                <w:lang w:val="mn-MN"/>
              </w:rPr>
            </w:pPr>
            <w:r w:rsidRPr="00F75CEF">
              <w:rPr>
                <w:rFonts w:ascii="Arial" w:hAnsi="Arial" w:cs="Arial"/>
                <w:b/>
                <w:bCs/>
                <w:snapToGrid w:val="0"/>
                <w:sz w:val="20"/>
                <w:szCs w:val="20"/>
                <w:lang w:val="mn-MN"/>
              </w:rPr>
              <w:t>(</w:t>
            </w:r>
            <w:r>
              <w:rPr>
                <w:rFonts w:ascii="Arial" w:hAnsi="Arial" w:cs="Arial"/>
                <w:b/>
                <w:bCs/>
                <w:snapToGrid w:val="0"/>
                <w:sz w:val="20"/>
                <w:szCs w:val="20"/>
                <w:lang w:val="mn-MN"/>
              </w:rPr>
              <w:t>1.2</w:t>
            </w:r>
            <w:r w:rsidRPr="00F75CEF">
              <w:rPr>
                <w:rFonts w:ascii="Arial" w:hAnsi="Arial" w:cs="Arial"/>
                <w:b/>
                <w:bCs/>
                <w:snapToGrid w:val="0"/>
                <w:sz w:val="20"/>
                <w:szCs w:val="20"/>
                <w:lang w:val="mn-MN"/>
              </w:rPr>
              <w:t>)</w:t>
            </w:r>
          </w:p>
        </w:tc>
      </w:tr>
      <w:tr w:rsidR="005B1264" w:rsidRPr="00F75CEF" w14:paraId="67873906" w14:textId="77777777" w:rsidTr="00362E1F">
        <w:trPr>
          <w:trHeight w:val="595"/>
        </w:trPr>
        <w:tc>
          <w:tcPr>
            <w:tcW w:w="3577" w:type="dxa"/>
          </w:tcPr>
          <w:p w14:paraId="1560F30E" w14:textId="6C73B77C" w:rsidR="005B1264" w:rsidRPr="00981FC6" w:rsidRDefault="00906479" w:rsidP="00112022">
            <w:pPr>
              <w:pStyle w:val="NoSpacing"/>
              <w:jc w:val="both"/>
              <w:rPr>
                <w:rFonts w:ascii="Arial" w:hAnsi="Arial" w:cs="Arial"/>
                <w:sz w:val="20"/>
                <w:szCs w:val="20"/>
                <w:lang w:val="mn-MN"/>
              </w:rPr>
            </w:pPr>
            <w:r w:rsidRPr="00981FC6">
              <w:rPr>
                <w:rFonts w:ascii="Arial" w:hAnsi="Arial" w:cs="Arial"/>
                <w:sz w:val="20"/>
                <w:szCs w:val="20"/>
                <w:lang w:val="mn-MN"/>
              </w:rPr>
              <w:t>8.1.5.</w:t>
            </w:r>
            <w:r w:rsidRPr="00981FC6">
              <w:rPr>
                <w:rFonts w:ascii="Arial" w:eastAsia="Arial" w:hAnsi="Arial" w:cs="Arial"/>
                <w:color w:val="000000"/>
                <w:sz w:val="20"/>
                <w:szCs w:val="20"/>
                <w:lang w:val="mn-MN"/>
              </w:rPr>
              <w:t xml:space="preserve">Хүүхэд хамгааллын тухай хуулийн 9.2.1, 9.2.2-т заасан </w:t>
            </w:r>
            <w:r w:rsidRPr="00981FC6">
              <w:rPr>
                <w:rFonts w:ascii="Arial" w:eastAsia="Arial" w:hAnsi="Arial" w:cs="Arial"/>
                <w:sz w:val="20"/>
                <w:szCs w:val="20"/>
                <w:lang w:val="mn-MN"/>
              </w:rPr>
              <w:t>гэр бүлдээ авч асрамжилж байгаа.</w:t>
            </w:r>
          </w:p>
        </w:tc>
        <w:tc>
          <w:tcPr>
            <w:tcW w:w="2000" w:type="dxa"/>
          </w:tcPr>
          <w:p w14:paraId="00FACC10" w14:textId="77777777" w:rsidR="005B1264" w:rsidRDefault="005B1264" w:rsidP="000A3F7D">
            <w:pPr>
              <w:pStyle w:val="NoSpacing"/>
              <w:jc w:val="center"/>
              <w:rPr>
                <w:rFonts w:ascii="Arial" w:hAnsi="Arial" w:cs="Arial"/>
                <w:sz w:val="20"/>
                <w:szCs w:val="20"/>
                <w:lang w:val="mn-MN"/>
              </w:rPr>
            </w:pPr>
          </w:p>
          <w:p w14:paraId="43592997" w14:textId="307324CE" w:rsidR="004A390A" w:rsidRPr="00F75CEF" w:rsidRDefault="004A390A" w:rsidP="000A3F7D">
            <w:pPr>
              <w:pStyle w:val="NoSpacing"/>
              <w:jc w:val="center"/>
              <w:rPr>
                <w:rFonts w:ascii="Arial" w:hAnsi="Arial" w:cs="Arial"/>
                <w:sz w:val="20"/>
                <w:szCs w:val="20"/>
                <w:lang w:val="mn-MN"/>
              </w:rPr>
            </w:pPr>
            <w:r>
              <w:rPr>
                <w:rFonts w:ascii="Arial" w:hAnsi="Arial" w:cs="Arial"/>
                <w:sz w:val="20"/>
                <w:szCs w:val="20"/>
                <w:lang w:val="mn-MN"/>
              </w:rPr>
              <w:t>0</w:t>
            </w:r>
          </w:p>
        </w:tc>
        <w:tc>
          <w:tcPr>
            <w:tcW w:w="1861" w:type="dxa"/>
          </w:tcPr>
          <w:p w14:paraId="34146F16" w14:textId="77777777" w:rsidR="005B1264" w:rsidRDefault="005B1264" w:rsidP="000A3F7D">
            <w:pPr>
              <w:pStyle w:val="NoSpacing"/>
              <w:jc w:val="center"/>
              <w:rPr>
                <w:rFonts w:ascii="Arial" w:hAnsi="Arial" w:cs="Arial"/>
                <w:sz w:val="20"/>
                <w:szCs w:val="20"/>
                <w:lang w:val="mn-MN"/>
              </w:rPr>
            </w:pPr>
          </w:p>
          <w:p w14:paraId="0EF66F2B" w14:textId="77777777" w:rsidR="004A390A" w:rsidRPr="00F75CEF" w:rsidRDefault="004A390A" w:rsidP="004A390A">
            <w:pPr>
              <w:pStyle w:val="NoSpacing"/>
              <w:jc w:val="center"/>
              <w:rPr>
                <w:rFonts w:ascii="Arial" w:hAnsi="Arial" w:cs="Arial"/>
                <w:sz w:val="20"/>
                <w:szCs w:val="20"/>
                <w:lang w:val="mn-MN"/>
              </w:rPr>
            </w:pPr>
            <w:r>
              <w:rPr>
                <w:rFonts w:ascii="Arial" w:hAnsi="Arial" w:cs="Arial"/>
                <w:sz w:val="20"/>
                <w:szCs w:val="20"/>
                <w:lang w:val="mn-MN"/>
              </w:rPr>
              <w:t>330.0</w:t>
            </w:r>
          </w:p>
          <w:p w14:paraId="4E9D66F6" w14:textId="5A31659F" w:rsidR="004A390A" w:rsidRPr="00F75CEF" w:rsidRDefault="004A390A" w:rsidP="000A3F7D">
            <w:pPr>
              <w:pStyle w:val="NoSpacing"/>
              <w:jc w:val="center"/>
              <w:rPr>
                <w:rFonts w:ascii="Arial" w:hAnsi="Arial" w:cs="Arial"/>
                <w:sz w:val="20"/>
                <w:szCs w:val="20"/>
                <w:lang w:val="mn-MN"/>
              </w:rPr>
            </w:pPr>
          </w:p>
        </w:tc>
        <w:tc>
          <w:tcPr>
            <w:tcW w:w="2694" w:type="dxa"/>
          </w:tcPr>
          <w:p w14:paraId="0783D4CC" w14:textId="77777777" w:rsidR="005B1264" w:rsidRPr="00F75CEF" w:rsidRDefault="005B1264" w:rsidP="000A3F7D">
            <w:pPr>
              <w:pStyle w:val="NoSpacing"/>
              <w:jc w:val="center"/>
              <w:rPr>
                <w:rFonts w:ascii="Arial" w:hAnsi="Arial" w:cs="Arial"/>
                <w:sz w:val="20"/>
                <w:szCs w:val="20"/>
                <w:lang w:val="mn-MN"/>
              </w:rPr>
            </w:pPr>
          </w:p>
        </w:tc>
      </w:tr>
      <w:tr w:rsidR="00F75CEF" w:rsidRPr="00F75CEF" w14:paraId="3ED99AAB" w14:textId="77777777" w:rsidTr="00362E1F">
        <w:trPr>
          <w:trHeight w:val="233"/>
        </w:trPr>
        <w:tc>
          <w:tcPr>
            <w:tcW w:w="3577" w:type="dxa"/>
          </w:tcPr>
          <w:p w14:paraId="54BCCA5D" w14:textId="77777777" w:rsidR="00C91499" w:rsidRPr="00F75CEF" w:rsidRDefault="00C91499" w:rsidP="000A3F7D">
            <w:pPr>
              <w:pStyle w:val="NoSpacing"/>
              <w:jc w:val="center"/>
              <w:rPr>
                <w:rFonts w:ascii="Arial" w:hAnsi="Arial" w:cs="Arial"/>
                <w:sz w:val="20"/>
                <w:szCs w:val="20"/>
                <w:lang w:val="mn-MN"/>
              </w:rPr>
            </w:pPr>
            <w:r w:rsidRPr="00F75CEF">
              <w:rPr>
                <w:rFonts w:ascii="Arial" w:hAnsi="Arial" w:cs="Arial"/>
                <w:b/>
                <w:sz w:val="20"/>
                <w:szCs w:val="20"/>
                <w:lang w:val="mn-MN"/>
              </w:rPr>
              <w:t>НИЙТ ДҮН</w:t>
            </w:r>
          </w:p>
        </w:tc>
        <w:tc>
          <w:tcPr>
            <w:tcW w:w="2000" w:type="dxa"/>
          </w:tcPr>
          <w:p w14:paraId="69AC4519" w14:textId="457FE448" w:rsidR="00C91499" w:rsidRPr="005B1264" w:rsidRDefault="005B1264" w:rsidP="000A3F7D">
            <w:pPr>
              <w:pStyle w:val="NoSpacing"/>
              <w:jc w:val="center"/>
              <w:rPr>
                <w:rFonts w:ascii="Arial" w:hAnsi="Arial" w:cs="Arial"/>
                <w:b/>
                <w:bCs/>
                <w:sz w:val="20"/>
                <w:szCs w:val="20"/>
                <w:lang w:val="mn-MN"/>
              </w:rPr>
            </w:pPr>
            <w:r w:rsidRPr="005B1264">
              <w:rPr>
                <w:rFonts w:ascii="Arial" w:hAnsi="Arial" w:cs="Arial"/>
                <w:b/>
                <w:bCs/>
                <w:sz w:val="20"/>
                <w:szCs w:val="20"/>
                <w:lang w:val="mn-MN"/>
              </w:rPr>
              <w:t>65010</w:t>
            </w:r>
          </w:p>
        </w:tc>
        <w:tc>
          <w:tcPr>
            <w:tcW w:w="1861" w:type="dxa"/>
          </w:tcPr>
          <w:p w14:paraId="10E3BED4" w14:textId="77777777" w:rsidR="00C91499" w:rsidRPr="00F75CEF" w:rsidRDefault="00C91499" w:rsidP="000A3F7D">
            <w:pPr>
              <w:pStyle w:val="NoSpacing"/>
              <w:jc w:val="center"/>
              <w:rPr>
                <w:rFonts w:ascii="Arial" w:hAnsi="Arial" w:cs="Arial"/>
                <w:sz w:val="20"/>
                <w:szCs w:val="20"/>
                <w:lang w:val="mn-MN"/>
              </w:rPr>
            </w:pPr>
          </w:p>
        </w:tc>
        <w:tc>
          <w:tcPr>
            <w:tcW w:w="2694" w:type="dxa"/>
          </w:tcPr>
          <w:p w14:paraId="0C1C9054" w14:textId="340C0C7B" w:rsidR="00C91499" w:rsidRPr="00F75CEF" w:rsidRDefault="003904E0" w:rsidP="003904E0">
            <w:pPr>
              <w:pStyle w:val="NoSpacing"/>
              <w:jc w:val="center"/>
              <w:rPr>
                <w:rFonts w:ascii="Arial" w:hAnsi="Arial" w:cs="Arial"/>
                <w:b/>
                <w:sz w:val="20"/>
                <w:szCs w:val="20"/>
              </w:rPr>
            </w:pPr>
            <w:r w:rsidRPr="00F75CEF">
              <w:rPr>
                <w:rFonts w:ascii="Arial" w:hAnsi="Arial" w:cs="Arial"/>
                <w:b/>
                <w:sz w:val="20"/>
                <w:szCs w:val="20"/>
              </w:rPr>
              <w:t>(</w:t>
            </w:r>
            <w:r w:rsidR="005B1264">
              <w:rPr>
                <w:rFonts w:ascii="Arial" w:hAnsi="Arial" w:cs="Arial"/>
                <w:b/>
                <w:sz w:val="20"/>
                <w:szCs w:val="20"/>
                <w:lang w:val="mn-MN"/>
              </w:rPr>
              <w:t>69.3</w:t>
            </w:r>
            <w:r w:rsidRPr="00F75CEF">
              <w:rPr>
                <w:rFonts w:ascii="Arial" w:hAnsi="Arial" w:cs="Arial"/>
                <w:b/>
                <w:sz w:val="20"/>
                <w:szCs w:val="20"/>
              </w:rPr>
              <w:t>)</w:t>
            </w:r>
          </w:p>
        </w:tc>
      </w:tr>
      <w:tr w:rsidR="00F75CEF" w:rsidRPr="00F75CEF" w14:paraId="4757CB63" w14:textId="77777777" w:rsidTr="00362E1F">
        <w:trPr>
          <w:trHeight w:val="233"/>
        </w:trPr>
        <w:tc>
          <w:tcPr>
            <w:tcW w:w="5577" w:type="dxa"/>
            <w:gridSpan w:val="2"/>
          </w:tcPr>
          <w:p w14:paraId="3D0F55C8" w14:textId="6E1FD59D" w:rsidR="00012DE6" w:rsidRPr="00F75CEF" w:rsidRDefault="006E3DE6" w:rsidP="000A3F7D">
            <w:pPr>
              <w:pStyle w:val="NoSpacing"/>
              <w:jc w:val="center"/>
              <w:rPr>
                <w:rFonts w:ascii="Arial" w:hAnsi="Arial" w:cs="Arial"/>
                <w:b/>
                <w:bCs/>
                <w:sz w:val="20"/>
                <w:szCs w:val="20"/>
                <w:lang w:val="mn-MN"/>
              </w:rPr>
            </w:pPr>
            <w:r w:rsidRPr="00F75CEF">
              <w:rPr>
                <w:rFonts w:ascii="Arial" w:hAnsi="Arial" w:cs="Arial"/>
                <w:b/>
                <w:bCs/>
                <w:sz w:val="20"/>
                <w:szCs w:val="20"/>
                <w:lang w:val="mn-MN"/>
              </w:rPr>
              <w:t>202</w:t>
            </w:r>
            <w:r w:rsidR="002A7369" w:rsidRPr="00F75CEF">
              <w:rPr>
                <w:rFonts w:ascii="Arial" w:hAnsi="Arial" w:cs="Arial"/>
                <w:b/>
                <w:bCs/>
                <w:sz w:val="20"/>
                <w:szCs w:val="20"/>
                <w:lang w:val="mn-MN"/>
              </w:rPr>
              <w:t>5</w:t>
            </w:r>
            <w:r w:rsidRPr="00F75CEF">
              <w:rPr>
                <w:rFonts w:ascii="Arial" w:hAnsi="Arial" w:cs="Arial"/>
                <w:b/>
                <w:bCs/>
                <w:sz w:val="20"/>
                <w:szCs w:val="20"/>
                <w:lang w:val="mn-MN"/>
              </w:rPr>
              <w:t xml:space="preserve"> он</w:t>
            </w:r>
            <w:r w:rsidR="00C90DE7" w:rsidRPr="00F75CEF">
              <w:rPr>
                <w:rFonts w:ascii="Arial" w:hAnsi="Arial" w:cs="Arial"/>
                <w:b/>
                <w:bCs/>
                <w:sz w:val="20"/>
                <w:szCs w:val="20"/>
                <w:lang w:val="mn-MN"/>
              </w:rPr>
              <w:t>ы гүйцэтгэл</w:t>
            </w:r>
            <w:r w:rsidR="00AC2B4E" w:rsidRPr="00F75CEF">
              <w:rPr>
                <w:rFonts w:ascii="Arial" w:hAnsi="Arial" w:cs="Arial"/>
                <w:b/>
                <w:bCs/>
                <w:sz w:val="20"/>
                <w:szCs w:val="20"/>
                <w:lang w:val="mn-MN"/>
              </w:rPr>
              <w:t>:</w:t>
            </w:r>
            <w:r w:rsidR="00012DE6" w:rsidRPr="00F75CEF">
              <w:rPr>
                <w:rFonts w:ascii="Arial" w:hAnsi="Arial" w:cs="Arial"/>
                <w:b/>
                <w:bCs/>
                <w:sz w:val="20"/>
                <w:szCs w:val="20"/>
                <w:lang w:val="mn-MN"/>
              </w:rPr>
              <w:t xml:space="preserve"> </w:t>
            </w:r>
            <w:r w:rsidR="002A7369" w:rsidRPr="00F75CEF">
              <w:rPr>
                <w:rFonts w:ascii="Arial" w:hAnsi="Arial" w:cs="Arial"/>
                <w:b/>
                <w:bCs/>
                <w:sz w:val="20"/>
                <w:szCs w:val="20"/>
                <w:lang w:val="mn-MN"/>
              </w:rPr>
              <w:t>250.4</w:t>
            </w:r>
            <w:r w:rsidR="00012DE6" w:rsidRPr="00F75CEF">
              <w:rPr>
                <w:rFonts w:ascii="Arial" w:hAnsi="Arial" w:cs="Arial"/>
                <w:b/>
                <w:bCs/>
                <w:sz w:val="20"/>
                <w:szCs w:val="20"/>
                <w:lang w:val="mn-MN"/>
              </w:rPr>
              <w:t xml:space="preserve"> </w:t>
            </w:r>
            <w:r w:rsidR="00AC2B4E" w:rsidRPr="00F75CEF">
              <w:rPr>
                <w:rFonts w:ascii="Arial" w:hAnsi="Arial" w:cs="Arial"/>
                <w:b/>
                <w:bCs/>
                <w:sz w:val="20"/>
                <w:szCs w:val="20"/>
                <w:lang w:val="mn-MN"/>
              </w:rPr>
              <w:t>тэрбум төгрөг</w:t>
            </w:r>
          </w:p>
        </w:tc>
        <w:tc>
          <w:tcPr>
            <w:tcW w:w="1861" w:type="dxa"/>
          </w:tcPr>
          <w:p w14:paraId="105AB453" w14:textId="77777777" w:rsidR="00012DE6" w:rsidRPr="00F75CEF" w:rsidRDefault="00012DE6" w:rsidP="000A3F7D">
            <w:pPr>
              <w:pStyle w:val="NoSpacing"/>
              <w:jc w:val="center"/>
              <w:rPr>
                <w:rFonts w:ascii="Arial" w:hAnsi="Arial" w:cs="Arial"/>
                <w:sz w:val="20"/>
                <w:szCs w:val="20"/>
                <w:lang w:val="mn-MN"/>
              </w:rPr>
            </w:pPr>
          </w:p>
        </w:tc>
        <w:tc>
          <w:tcPr>
            <w:tcW w:w="2694" w:type="dxa"/>
          </w:tcPr>
          <w:p w14:paraId="02C47F64" w14:textId="77777777" w:rsidR="00012DE6" w:rsidRPr="00F75CEF" w:rsidRDefault="00012DE6" w:rsidP="000A3F7D">
            <w:pPr>
              <w:pStyle w:val="NoSpacing"/>
              <w:jc w:val="center"/>
              <w:rPr>
                <w:rFonts w:ascii="Arial" w:hAnsi="Arial" w:cs="Arial"/>
                <w:b/>
                <w:sz w:val="20"/>
                <w:szCs w:val="20"/>
                <w:lang w:val="mn-MN"/>
              </w:rPr>
            </w:pPr>
          </w:p>
        </w:tc>
      </w:tr>
    </w:tbl>
    <w:p w14:paraId="0E226751" w14:textId="77777777" w:rsidR="00012DE6" w:rsidRPr="007A2024" w:rsidRDefault="00012DE6" w:rsidP="000A3F7D">
      <w:pPr>
        <w:pStyle w:val="FootnoteText"/>
        <w:jc w:val="both"/>
        <w:rPr>
          <w:rFonts w:ascii="Arial" w:hAnsi="Arial" w:cs="Arial"/>
          <w:sz w:val="24"/>
          <w:szCs w:val="24"/>
          <w:lang w:val="mn-MN"/>
        </w:rPr>
      </w:pPr>
    </w:p>
    <w:p w14:paraId="1B1A9A67" w14:textId="77777777" w:rsidR="005A524B" w:rsidRPr="007A2024" w:rsidRDefault="005A524B" w:rsidP="002115A3">
      <w:pPr>
        <w:pStyle w:val="NoSpacing"/>
        <w:ind w:firstLine="709"/>
        <w:jc w:val="both"/>
        <w:rPr>
          <w:rFonts w:ascii="Arial" w:hAnsi="Arial" w:cs="Arial"/>
          <w:lang w:val="mn-MN"/>
        </w:rPr>
      </w:pPr>
      <w:r w:rsidRPr="007A2024">
        <w:rPr>
          <w:rFonts w:ascii="Arial" w:hAnsi="Arial" w:cs="Arial"/>
          <w:lang w:val="mn-MN"/>
        </w:rPr>
        <w:t>Одоогийн хуулийн хүрээнд асаргааны тэтгэмжид хамрагдаж байгаа байнгын асаргаа шаардлагатай хөгжлийн бэрхшээлтэй иргэний 10% нь хувийн туслах үйлчилгээг авахаар тооцов.</w:t>
      </w:r>
    </w:p>
    <w:p w14:paraId="66A2272D" w14:textId="77777777" w:rsidR="005A524B" w:rsidRPr="007A2024" w:rsidRDefault="005A524B" w:rsidP="002115A3">
      <w:pPr>
        <w:pStyle w:val="NoSpacing"/>
        <w:ind w:firstLine="709"/>
        <w:jc w:val="both"/>
        <w:rPr>
          <w:rFonts w:ascii="Arial" w:hAnsi="Arial" w:cs="Arial"/>
          <w:lang w:val="mn-MN"/>
        </w:rPr>
      </w:pPr>
    </w:p>
    <w:p w14:paraId="75C5C74E" w14:textId="77777777" w:rsidR="005A524B" w:rsidRPr="007A2024" w:rsidRDefault="005A524B" w:rsidP="002115A3">
      <w:pPr>
        <w:pStyle w:val="NoSpacing"/>
        <w:ind w:firstLine="720"/>
        <w:jc w:val="both"/>
        <w:rPr>
          <w:rFonts w:ascii="Arial" w:hAnsi="Arial" w:cs="Arial"/>
          <w:lang w:val="mn-MN"/>
        </w:rPr>
      </w:pPr>
      <w:r w:rsidRPr="007A2024">
        <w:rPr>
          <w:rFonts w:ascii="Arial" w:hAnsi="Arial" w:cs="Arial"/>
          <w:lang w:val="mn-MN"/>
        </w:rPr>
        <w:t xml:space="preserve">Нийгмийн халамжийн тэтгэмжийн хэмжээг одоогийн тэтгэмжийн хэмжээгээр тооцов.  </w:t>
      </w:r>
    </w:p>
    <w:p w14:paraId="03E8F563" w14:textId="1125FDA0" w:rsidR="005A524B" w:rsidRPr="007A2024" w:rsidRDefault="005A524B" w:rsidP="002115A3">
      <w:pPr>
        <w:pStyle w:val="FootnoteText"/>
        <w:ind w:firstLine="720"/>
        <w:jc w:val="both"/>
        <w:rPr>
          <w:rFonts w:ascii="Arial" w:hAnsi="Arial" w:cs="Arial"/>
          <w:snapToGrid w:val="0"/>
          <w:sz w:val="24"/>
          <w:szCs w:val="24"/>
          <w:lang w:val="mn-MN"/>
        </w:rPr>
      </w:pPr>
    </w:p>
    <w:p w14:paraId="797FA68F" w14:textId="213F5167" w:rsidR="005A524B" w:rsidRDefault="005A524B" w:rsidP="002115A3">
      <w:pPr>
        <w:pStyle w:val="FootnoteText"/>
        <w:ind w:firstLine="720"/>
        <w:jc w:val="both"/>
        <w:rPr>
          <w:rFonts w:ascii="Arial" w:eastAsia="Arial" w:hAnsi="Arial" w:cs="Arial"/>
          <w:color w:val="000000"/>
          <w:sz w:val="24"/>
          <w:szCs w:val="24"/>
          <w:lang w:val="mn-MN"/>
        </w:rPr>
      </w:pPr>
      <w:r w:rsidRPr="007A2024">
        <w:rPr>
          <w:rFonts w:ascii="Arial" w:eastAsia="Arial" w:hAnsi="Arial" w:cs="Arial"/>
          <w:color w:val="000000"/>
          <w:sz w:val="24"/>
          <w:szCs w:val="24"/>
          <w:lang w:val="mn-MN"/>
        </w:rPr>
        <w:t xml:space="preserve">Хуулийн төслийн 8.1.1, 8.1.2, 8.1.3-т заасан иргэнд олгох халамжийн тэтгэмжийн хэмжээ нь өрхийн амьжиргааны түвшин, ахмад настны цогц үнэлгээ, </w:t>
      </w:r>
      <w:r w:rsidRPr="007A2024">
        <w:rPr>
          <w:rFonts w:ascii="Arial" w:eastAsia="Arial" w:hAnsi="Arial" w:cs="Arial"/>
          <w:sz w:val="24"/>
          <w:szCs w:val="24"/>
          <w:lang w:val="mn-MN"/>
        </w:rPr>
        <w:t xml:space="preserve">хөдөлмөрийн чадвар алдалтын хувь хэмжээ, хугацаа, </w:t>
      </w:r>
      <w:r w:rsidRPr="007A2024">
        <w:rPr>
          <w:rFonts w:ascii="Arial" w:eastAsia="Arial" w:hAnsi="Arial" w:cs="Arial"/>
          <w:color w:val="000000"/>
          <w:sz w:val="24"/>
          <w:szCs w:val="24"/>
          <w:lang w:val="mn-MN"/>
        </w:rPr>
        <w:t>үйлдлийн чадамж, хэрэгцээний үнэлгээнд үндэслэн, 8.1.4, 8.1.5-д заасан тэтгэмжийн хэмжээ нь өрхийн амьжиргааны түвшин, хүүхдийн тооноос хамаарч тус тус ялгаатай байна.</w:t>
      </w:r>
    </w:p>
    <w:p w14:paraId="61132BA5" w14:textId="77777777" w:rsidR="002C75A1" w:rsidRDefault="002C75A1" w:rsidP="002115A3">
      <w:pPr>
        <w:pStyle w:val="FootnoteText"/>
        <w:ind w:firstLine="720"/>
        <w:jc w:val="both"/>
        <w:rPr>
          <w:rFonts w:ascii="Arial" w:hAnsi="Arial" w:cs="Arial"/>
          <w:snapToGrid w:val="0"/>
          <w:sz w:val="24"/>
          <w:szCs w:val="24"/>
          <w:lang w:val="mn-MN"/>
        </w:rPr>
      </w:pPr>
    </w:p>
    <w:p w14:paraId="15229CB6" w14:textId="2CCCB66D" w:rsidR="00772AC6" w:rsidRPr="007A2024" w:rsidRDefault="00772AC6" w:rsidP="002115A3">
      <w:pPr>
        <w:pStyle w:val="FootnoteText"/>
        <w:ind w:firstLine="720"/>
        <w:jc w:val="both"/>
        <w:rPr>
          <w:rFonts w:ascii="Arial" w:hAnsi="Arial" w:cs="Arial"/>
          <w:snapToGrid w:val="0"/>
          <w:sz w:val="24"/>
          <w:szCs w:val="24"/>
          <w:lang w:val="mn-MN"/>
        </w:rPr>
      </w:pPr>
      <w:r w:rsidRPr="00772AC6">
        <w:rPr>
          <w:rFonts w:ascii="Arial" w:hAnsi="Arial" w:cs="Arial"/>
          <w:snapToGrid w:val="0"/>
          <w:sz w:val="24"/>
          <w:szCs w:val="24"/>
          <w:lang w:val="mn-MN"/>
        </w:rPr>
        <w:t xml:space="preserve">Хүүхэд хамгааллын тухай хуулийн 9.2.1, 9.2.2-т заасан </w:t>
      </w:r>
      <w:r w:rsidR="003E0310">
        <w:rPr>
          <w:rFonts w:ascii="Arial" w:hAnsi="Arial" w:cs="Arial"/>
          <w:snapToGrid w:val="0"/>
          <w:sz w:val="24"/>
          <w:szCs w:val="24"/>
          <w:lang w:val="mn-MN"/>
        </w:rPr>
        <w:t xml:space="preserve">хүүхдийг </w:t>
      </w:r>
      <w:r w:rsidRPr="00772AC6">
        <w:rPr>
          <w:rFonts w:ascii="Arial" w:hAnsi="Arial" w:cs="Arial"/>
          <w:snapToGrid w:val="0"/>
          <w:sz w:val="24"/>
          <w:szCs w:val="24"/>
          <w:lang w:val="mn-MN"/>
        </w:rPr>
        <w:t>гэр бүлдээ авч асрамжилж байгаа</w:t>
      </w:r>
      <w:r>
        <w:rPr>
          <w:rFonts w:ascii="Arial" w:hAnsi="Arial" w:cs="Arial"/>
          <w:snapToGrid w:val="0"/>
          <w:sz w:val="24"/>
          <w:szCs w:val="24"/>
          <w:lang w:val="mn-MN"/>
        </w:rPr>
        <w:t xml:space="preserve"> иргэн</w:t>
      </w:r>
      <w:r w:rsidR="003E0310">
        <w:rPr>
          <w:rFonts w:ascii="Arial" w:hAnsi="Arial" w:cs="Arial"/>
          <w:snapToGrid w:val="0"/>
          <w:sz w:val="24"/>
          <w:szCs w:val="24"/>
          <w:lang w:val="mn-MN"/>
        </w:rPr>
        <w:t xml:space="preserve">д олгох </w:t>
      </w:r>
      <w:r>
        <w:rPr>
          <w:rFonts w:ascii="Arial" w:hAnsi="Arial" w:cs="Arial"/>
          <w:snapToGrid w:val="0"/>
          <w:sz w:val="24"/>
          <w:szCs w:val="24"/>
          <w:lang w:val="mn-MN"/>
        </w:rPr>
        <w:t xml:space="preserve">асаргааны тэтгэмжид </w:t>
      </w:r>
      <w:r w:rsidR="003E0310">
        <w:rPr>
          <w:rFonts w:ascii="Arial" w:hAnsi="Arial" w:cs="Arial"/>
          <w:snapToGrid w:val="0"/>
          <w:sz w:val="24"/>
          <w:szCs w:val="24"/>
          <w:lang w:val="mn-MN"/>
        </w:rPr>
        <w:t>7.9 тэрбум төгрөг зарцуулахаар тооцов.</w:t>
      </w:r>
    </w:p>
    <w:p w14:paraId="7C4EBDD8" w14:textId="77777777" w:rsidR="00377C8A" w:rsidRPr="007A2024" w:rsidRDefault="00377C8A" w:rsidP="002115A3">
      <w:pPr>
        <w:pStyle w:val="FootnoteText"/>
        <w:ind w:firstLine="720"/>
        <w:jc w:val="both"/>
        <w:rPr>
          <w:rFonts w:ascii="Arial" w:hAnsi="Arial" w:cs="Arial"/>
          <w:snapToGrid w:val="0"/>
          <w:lang w:val="mn-MN"/>
        </w:rPr>
      </w:pPr>
    </w:p>
    <w:p w14:paraId="73D5FDC7" w14:textId="135FD55D" w:rsidR="00677CF3" w:rsidRDefault="00377C8A" w:rsidP="002115A3">
      <w:pPr>
        <w:pStyle w:val="FootnoteText"/>
        <w:ind w:firstLine="720"/>
        <w:jc w:val="both"/>
        <w:rPr>
          <w:rFonts w:ascii="Arial" w:hAnsi="Arial" w:cs="Arial"/>
          <w:sz w:val="24"/>
          <w:szCs w:val="24"/>
          <w:lang w:val="mn-MN"/>
        </w:rPr>
      </w:pPr>
      <w:r w:rsidRPr="007A2024">
        <w:rPr>
          <w:rFonts w:ascii="Arial" w:hAnsi="Arial" w:cs="Arial"/>
          <w:sz w:val="24"/>
          <w:szCs w:val="24"/>
          <w:lang w:val="mn-MN"/>
        </w:rPr>
        <w:t>Асаргааны тэтгэмж, амьжиргааг дэмжих мөнгөн тэтгэмжийг</w:t>
      </w:r>
      <w:r w:rsidR="00CE3429" w:rsidRPr="007A2024">
        <w:rPr>
          <w:rFonts w:ascii="Arial" w:hAnsi="Arial" w:cs="Arial"/>
          <w:sz w:val="24"/>
          <w:szCs w:val="24"/>
          <w:lang w:val="mn-MN"/>
        </w:rPr>
        <w:t xml:space="preserve"> нэгтгэснээр одоогийн хуулиар байнгын асаргаа шаардлагатай иргэнд сар бүр олгож байгаа тэтгэмж, улирлын тэтгэмжийн хүрээнд нэг өрхөд очиж байсан </w:t>
      </w:r>
      <w:r w:rsidR="00BE41BA" w:rsidRPr="007A2024">
        <w:rPr>
          <w:rFonts w:ascii="Arial" w:hAnsi="Arial" w:cs="Arial"/>
          <w:sz w:val="24"/>
          <w:szCs w:val="24"/>
          <w:lang w:val="mn-MN"/>
        </w:rPr>
        <w:t xml:space="preserve">зардал буурахгүй </w:t>
      </w:r>
      <w:r w:rsidR="00CE3429" w:rsidRPr="007A2024">
        <w:rPr>
          <w:rFonts w:ascii="Arial" w:hAnsi="Arial" w:cs="Arial"/>
          <w:sz w:val="24"/>
          <w:szCs w:val="24"/>
          <w:lang w:val="mn-MN"/>
        </w:rPr>
        <w:t xml:space="preserve">бөгөөд </w:t>
      </w:r>
      <w:r w:rsidR="00BE41BA" w:rsidRPr="007A2024">
        <w:rPr>
          <w:rFonts w:ascii="Arial" w:hAnsi="Arial" w:cs="Arial"/>
          <w:sz w:val="24"/>
          <w:szCs w:val="24"/>
          <w:lang w:val="mn-MN"/>
        </w:rPr>
        <w:t xml:space="preserve">цаашид </w:t>
      </w:r>
      <w:r w:rsidR="00CE3429" w:rsidRPr="007A2024">
        <w:rPr>
          <w:rFonts w:ascii="Arial" w:hAnsi="Arial" w:cs="Arial"/>
          <w:sz w:val="24"/>
          <w:szCs w:val="24"/>
          <w:lang w:val="mn-MN"/>
        </w:rPr>
        <w:t>нийгмийн халамжийн тэтгэвэр, тэтгэмжийн хэмжээг нэмэгдүүлэх</w:t>
      </w:r>
      <w:r w:rsidR="00BE41BA" w:rsidRPr="007A2024">
        <w:rPr>
          <w:rFonts w:ascii="Arial" w:hAnsi="Arial" w:cs="Arial"/>
          <w:sz w:val="24"/>
          <w:szCs w:val="24"/>
          <w:lang w:val="mn-MN"/>
        </w:rPr>
        <w:t xml:space="preserve"> арга хэмжээний хүрээнд нэмэгдэх</w:t>
      </w:r>
      <w:r w:rsidR="005640EA" w:rsidRPr="007A2024">
        <w:rPr>
          <w:rFonts w:ascii="Arial" w:hAnsi="Arial" w:cs="Arial"/>
          <w:sz w:val="24"/>
          <w:szCs w:val="24"/>
          <w:lang w:val="mn-MN"/>
        </w:rPr>
        <w:t xml:space="preserve"> боломжтой болох юм.</w:t>
      </w:r>
      <w:r w:rsidR="00CE3429" w:rsidRPr="007A2024">
        <w:rPr>
          <w:rFonts w:ascii="Arial" w:hAnsi="Arial" w:cs="Arial"/>
          <w:sz w:val="24"/>
          <w:szCs w:val="24"/>
          <w:lang w:val="mn-MN"/>
        </w:rPr>
        <w:t xml:space="preserve"> </w:t>
      </w:r>
    </w:p>
    <w:p w14:paraId="5E88FC51" w14:textId="48449DB8" w:rsidR="004C62EE" w:rsidRDefault="004C62EE" w:rsidP="002115A3">
      <w:pPr>
        <w:pStyle w:val="FootnoteText"/>
        <w:ind w:firstLine="720"/>
        <w:jc w:val="both"/>
        <w:rPr>
          <w:rFonts w:ascii="Arial" w:hAnsi="Arial" w:cs="Arial"/>
          <w:sz w:val="24"/>
          <w:szCs w:val="24"/>
          <w:lang w:val="mn-MN"/>
        </w:rPr>
      </w:pPr>
    </w:p>
    <w:p w14:paraId="0B638413" w14:textId="77777777" w:rsidR="004C62EE" w:rsidRPr="007A2024" w:rsidRDefault="004C62EE" w:rsidP="002115A3">
      <w:pPr>
        <w:pStyle w:val="FootnoteText"/>
        <w:ind w:firstLine="720"/>
        <w:jc w:val="both"/>
        <w:rPr>
          <w:rFonts w:ascii="Arial" w:hAnsi="Arial" w:cs="Arial"/>
          <w:sz w:val="24"/>
          <w:szCs w:val="24"/>
          <w:lang w:val="mn-MN"/>
        </w:rPr>
      </w:pPr>
    </w:p>
    <w:p w14:paraId="0592D54D" w14:textId="77777777" w:rsidR="00EA2EA8" w:rsidRPr="007A2024" w:rsidRDefault="00EA2EA8" w:rsidP="002115A3">
      <w:pPr>
        <w:pStyle w:val="NoSpacing"/>
        <w:numPr>
          <w:ilvl w:val="0"/>
          <w:numId w:val="33"/>
        </w:numPr>
        <w:rPr>
          <w:rFonts w:ascii="Arial" w:hAnsi="Arial" w:cs="Arial"/>
          <w:b/>
          <w:bCs/>
          <w:lang w:val="mn-MN"/>
        </w:rPr>
      </w:pPr>
      <w:r w:rsidRPr="007A2024">
        <w:rPr>
          <w:rFonts w:ascii="Arial" w:hAnsi="Arial" w:cs="Arial"/>
          <w:b/>
          <w:bCs/>
          <w:lang w:val="mn-MN"/>
        </w:rPr>
        <w:lastRenderedPageBreak/>
        <w:t>Нийгмий</w:t>
      </w:r>
      <w:r w:rsidR="00BF500E" w:rsidRPr="007A2024">
        <w:rPr>
          <w:rFonts w:ascii="Arial" w:hAnsi="Arial" w:cs="Arial"/>
          <w:b/>
          <w:bCs/>
          <w:lang w:val="mn-MN"/>
        </w:rPr>
        <w:t xml:space="preserve">н халамжийн </w:t>
      </w:r>
      <w:r w:rsidR="00961D93" w:rsidRPr="007A2024">
        <w:rPr>
          <w:rFonts w:ascii="Arial" w:hAnsi="Arial" w:cs="Arial"/>
          <w:b/>
          <w:bCs/>
          <w:lang w:val="mn-MN"/>
        </w:rPr>
        <w:t>дэмжлэг</w:t>
      </w:r>
      <w:r w:rsidRPr="007A2024">
        <w:rPr>
          <w:rFonts w:ascii="Arial" w:hAnsi="Arial" w:cs="Arial"/>
          <w:b/>
          <w:bCs/>
          <w:lang w:val="mn-MN"/>
        </w:rPr>
        <w:t>:</w:t>
      </w:r>
    </w:p>
    <w:p w14:paraId="6D0DB107" w14:textId="77777777" w:rsidR="00634D54" w:rsidRPr="007A2024" w:rsidRDefault="00634D54" w:rsidP="002115A3">
      <w:pPr>
        <w:pStyle w:val="NoSpacing"/>
        <w:ind w:firstLine="720"/>
        <w:jc w:val="center"/>
        <w:rPr>
          <w:rFonts w:ascii="Arial" w:hAnsi="Arial" w:cs="Arial"/>
          <w:i/>
          <w:sz w:val="22"/>
          <w:szCs w:val="22"/>
          <w:lang w:val="mn-MN"/>
        </w:rPr>
      </w:pPr>
    </w:p>
    <w:p w14:paraId="2176FF13" w14:textId="7B636B9B" w:rsidR="00280735" w:rsidRPr="00B30590" w:rsidRDefault="00037451" w:rsidP="00B30590">
      <w:pPr>
        <w:pBdr>
          <w:top w:val="nil"/>
          <w:left w:val="nil"/>
          <w:bottom w:val="nil"/>
          <w:right w:val="nil"/>
          <w:between w:val="nil"/>
        </w:pBdr>
        <w:ind w:firstLine="720"/>
        <w:jc w:val="both"/>
        <w:rPr>
          <w:rFonts w:ascii="Arial" w:hAnsi="Arial" w:cs="Arial"/>
          <w:sz w:val="24"/>
          <w:szCs w:val="24"/>
          <w:lang w:val="mn-MN"/>
        </w:rPr>
      </w:pPr>
      <w:r w:rsidRPr="00B30590">
        <w:rPr>
          <w:rFonts w:ascii="Arial" w:hAnsi="Arial" w:cs="Arial"/>
          <w:sz w:val="24"/>
          <w:szCs w:val="24"/>
          <w:lang w:val="mn-MN"/>
        </w:rPr>
        <w:t xml:space="preserve">Хуулийн төслийн “Нийгмийн халамжийн </w:t>
      </w:r>
      <w:r w:rsidR="002007E7" w:rsidRPr="00B30590">
        <w:rPr>
          <w:rFonts w:ascii="Arial" w:hAnsi="Arial" w:cs="Arial"/>
          <w:sz w:val="24"/>
          <w:szCs w:val="24"/>
          <w:lang w:val="mn-MN"/>
        </w:rPr>
        <w:t>дэмжлэг</w:t>
      </w:r>
      <w:r w:rsidRPr="00B30590">
        <w:rPr>
          <w:rFonts w:ascii="Arial" w:hAnsi="Arial" w:cs="Arial"/>
          <w:sz w:val="24"/>
          <w:szCs w:val="24"/>
          <w:lang w:val="mn-MN"/>
        </w:rPr>
        <w:t>”</w:t>
      </w:r>
      <w:r w:rsidR="00375371" w:rsidRPr="00B30590">
        <w:rPr>
          <w:rFonts w:ascii="Arial" w:hAnsi="Arial" w:cs="Arial"/>
          <w:sz w:val="24"/>
          <w:szCs w:val="24"/>
          <w:lang w:val="mn-MN"/>
        </w:rPr>
        <w:t xml:space="preserve"> гэсэн 3 дугаар бүлэгт </w:t>
      </w:r>
      <w:r w:rsidR="00E567F0" w:rsidRPr="00B30590">
        <w:rPr>
          <w:rFonts w:ascii="Arial" w:eastAsia="Arial" w:hAnsi="Arial" w:cs="Arial"/>
          <w:color w:val="000000"/>
          <w:sz w:val="24"/>
          <w:szCs w:val="24"/>
          <w:lang w:val="mn-MN"/>
        </w:rPr>
        <w:t xml:space="preserve">хүнс тэжээлийн, сургалтын байгууллагад суралцагчид үзүүлэх, эрүүл мэндийн, </w:t>
      </w:r>
      <w:r w:rsidR="00E567F0" w:rsidRPr="00B30590">
        <w:rPr>
          <w:rFonts w:ascii="Arial" w:eastAsia="Arial" w:hAnsi="Arial" w:cs="Arial"/>
          <w:sz w:val="24"/>
          <w:szCs w:val="24"/>
          <w:lang w:val="mn-MN"/>
        </w:rPr>
        <w:t xml:space="preserve">орон сууцны хөлс, түлшний үнийн, эрчим хүчний төлбөрийн, </w:t>
      </w:r>
      <w:r w:rsidR="00E567F0" w:rsidRPr="00B30590">
        <w:rPr>
          <w:rFonts w:ascii="Arial" w:hAnsi="Arial" w:cs="Arial"/>
          <w:sz w:val="24"/>
          <w:szCs w:val="24"/>
          <w:lang w:val="mn-MN"/>
        </w:rPr>
        <w:t xml:space="preserve">усны үйлчилгээний төлбөрийн дэмжлэг </w:t>
      </w:r>
      <w:r w:rsidR="00653FC6" w:rsidRPr="00B30590">
        <w:rPr>
          <w:rFonts w:ascii="Arial" w:hAnsi="Arial" w:cs="Arial"/>
          <w:sz w:val="24"/>
          <w:szCs w:val="24"/>
          <w:lang w:val="mn-MN"/>
        </w:rPr>
        <w:t xml:space="preserve">гэсэн </w:t>
      </w:r>
      <w:r w:rsidR="00E567F0" w:rsidRPr="00B30590">
        <w:rPr>
          <w:rFonts w:ascii="Arial" w:hAnsi="Arial" w:cs="Arial"/>
          <w:sz w:val="24"/>
          <w:szCs w:val="24"/>
          <w:lang w:val="mn-MN"/>
        </w:rPr>
        <w:t>6</w:t>
      </w:r>
      <w:r w:rsidR="00653FC6" w:rsidRPr="00B30590">
        <w:rPr>
          <w:rFonts w:ascii="Arial" w:hAnsi="Arial" w:cs="Arial"/>
          <w:sz w:val="24"/>
          <w:szCs w:val="24"/>
          <w:lang w:val="mn-MN"/>
        </w:rPr>
        <w:t xml:space="preserve"> төр</w:t>
      </w:r>
      <w:r w:rsidR="00C766F2" w:rsidRPr="00B30590">
        <w:rPr>
          <w:rFonts w:ascii="Arial" w:hAnsi="Arial" w:cs="Arial"/>
          <w:sz w:val="24"/>
          <w:szCs w:val="24"/>
          <w:lang w:val="mn-MN"/>
        </w:rPr>
        <w:t xml:space="preserve">лийн дэмжлэг </w:t>
      </w:r>
      <w:r w:rsidR="00C42F4C" w:rsidRPr="00B30590">
        <w:rPr>
          <w:rFonts w:ascii="Arial" w:hAnsi="Arial" w:cs="Arial"/>
          <w:sz w:val="24"/>
          <w:szCs w:val="24"/>
          <w:lang w:val="mn-MN"/>
        </w:rPr>
        <w:t>байхаар тусгасан</w:t>
      </w:r>
      <w:r w:rsidR="00653FC6" w:rsidRPr="00B30590">
        <w:rPr>
          <w:rFonts w:ascii="Arial" w:hAnsi="Arial" w:cs="Arial"/>
          <w:sz w:val="24"/>
          <w:szCs w:val="24"/>
          <w:lang w:val="mn-MN"/>
        </w:rPr>
        <w:t xml:space="preserve">. </w:t>
      </w:r>
    </w:p>
    <w:p w14:paraId="57039077" w14:textId="560DEC76" w:rsidR="00DE5C51" w:rsidRPr="007A2024" w:rsidRDefault="00DE5C51" w:rsidP="00DE5C51">
      <w:pPr>
        <w:pStyle w:val="NoSpacing"/>
        <w:ind w:firstLine="720"/>
        <w:jc w:val="both"/>
        <w:rPr>
          <w:rFonts w:ascii="Arial" w:hAnsi="Arial" w:cs="Arial"/>
          <w:lang w:val="mn-MN"/>
        </w:rPr>
      </w:pPr>
      <w:r w:rsidRPr="007A2024">
        <w:rPr>
          <w:rFonts w:ascii="Arial" w:hAnsi="Arial" w:cs="Arial"/>
          <w:lang w:val="mn-MN"/>
        </w:rPr>
        <w:t>Өрхийн амьжиргааны түвшин нь босго шугамаас доогуур үнэлгээтэй өрхөд түлш худалдан авахад зориулан жилд нэг удаа түлш худалдан авах эрхийн бичиг эсхүл мөнгөн тусламж  олгохоор заасан ба хамрагдах хүний тоог одоогийн Хүнс тэжээлийн дэмжлэг үзүүлэх үйлчилгээнд хамрагдаж байгаа 17</w:t>
      </w:r>
      <w:r w:rsidR="00EB7393" w:rsidRPr="007A2024">
        <w:rPr>
          <w:rFonts w:ascii="Arial" w:hAnsi="Arial" w:cs="Arial"/>
          <w:lang w:val="mn-MN"/>
        </w:rPr>
        <w:t>.</w:t>
      </w:r>
      <w:r w:rsidRPr="007A2024">
        <w:rPr>
          <w:rFonts w:ascii="Arial" w:hAnsi="Arial" w:cs="Arial"/>
          <w:lang w:val="mn-MN"/>
        </w:rPr>
        <w:t>0 мянган өрх</w:t>
      </w:r>
      <w:r w:rsidR="00837461">
        <w:rPr>
          <w:rFonts w:ascii="Arial" w:hAnsi="Arial" w:cs="Arial"/>
          <w:lang w:val="mn-MN"/>
        </w:rPr>
        <w:t>өөс</w:t>
      </w:r>
      <w:r w:rsidRPr="007A2024">
        <w:rPr>
          <w:rFonts w:ascii="Arial" w:hAnsi="Arial" w:cs="Arial"/>
          <w:lang w:val="mn-MN"/>
        </w:rPr>
        <w:t xml:space="preserve"> хамрагдахаар, мөнгөн дүнг 250.0 мянган төгрөг байхаар тооцов.</w:t>
      </w:r>
    </w:p>
    <w:p w14:paraId="3ECA12C7" w14:textId="77777777" w:rsidR="00DE5C51" w:rsidRPr="007A2024" w:rsidRDefault="00DE5C51" w:rsidP="00DE5C51">
      <w:pPr>
        <w:pStyle w:val="NoSpacing"/>
        <w:ind w:firstLine="720"/>
        <w:jc w:val="both"/>
        <w:rPr>
          <w:rFonts w:ascii="Arial" w:hAnsi="Arial" w:cs="Arial"/>
          <w:lang w:val="mn-MN"/>
        </w:rPr>
      </w:pPr>
    </w:p>
    <w:p w14:paraId="693F2532" w14:textId="77777777" w:rsidR="00DE5C51" w:rsidRPr="007A2024" w:rsidRDefault="00DE5C51" w:rsidP="00DE5C51">
      <w:pPr>
        <w:pStyle w:val="NoSpacing"/>
        <w:ind w:firstLine="720"/>
        <w:jc w:val="both"/>
        <w:rPr>
          <w:rFonts w:ascii="Arial" w:hAnsi="Arial" w:cs="Arial"/>
          <w:lang w:val="mn-MN"/>
        </w:rPr>
      </w:pPr>
      <w:r w:rsidRPr="007A2024">
        <w:rPr>
          <w:rFonts w:ascii="Arial" w:hAnsi="Arial" w:cs="Arial"/>
          <w:lang w:val="mn-MN"/>
        </w:rPr>
        <w:t>Одоогийн Эрчим хүчний тухай хуулийн 9.1.4-т заасан аргачлалаар тогтоосон тарифыг үргэлжлүүлэн мөрдөхөөр тооцов.</w:t>
      </w:r>
    </w:p>
    <w:p w14:paraId="3682E540" w14:textId="77777777" w:rsidR="00DE5C51" w:rsidRPr="007A2024" w:rsidRDefault="00DE5C51" w:rsidP="00DE5C51">
      <w:pPr>
        <w:pStyle w:val="NoSpacing"/>
        <w:ind w:firstLine="720"/>
        <w:jc w:val="both"/>
        <w:rPr>
          <w:rFonts w:ascii="Arial" w:hAnsi="Arial" w:cs="Arial"/>
          <w:lang w:val="mn-MN"/>
        </w:rPr>
      </w:pPr>
    </w:p>
    <w:tbl>
      <w:tblPr>
        <w:tblStyle w:val="TableGrid"/>
        <w:tblW w:w="9668" w:type="dxa"/>
        <w:tblInd w:w="-72" w:type="dxa"/>
        <w:tblLook w:val="04A0" w:firstRow="1" w:lastRow="0" w:firstColumn="1" w:lastColumn="0" w:noHBand="0" w:noVBand="1"/>
      </w:tblPr>
      <w:tblGrid>
        <w:gridCol w:w="3577"/>
        <w:gridCol w:w="2000"/>
        <w:gridCol w:w="1740"/>
        <w:gridCol w:w="2351"/>
      </w:tblGrid>
      <w:tr w:rsidR="00DE5C51" w:rsidRPr="007A2024" w14:paraId="710B6FD5" w14:textId="77777777" w:rsidTr="000116A5">
        <w:trPr>
          <w:trHeight w:val="863"/>
        </w:trPr>
        <w:tc>
          <w:tcPr>
            <w:tcW w:w="3577" w:type="dxa"/>
          </w:tcPr>
          <w:p w14:paraId="56A1AC47" w14:textId="77777777" w:rsidR="00DE5C51" w:rsidRPr="007A2024" w:rsidRDefault="00DE5C51" w:rsidP="000116A5">
            <w:pPr>
              <w:pStyle w:val="NoSpacing"/>
              <w:jc w:val="center"/>
              <w:rPr>
                <w:rFonts w:ascii="Arial" w:hAnsi="Arial" w:cs="Arial"/>
                <w:sz w:val="20"/>
                <w:szCs w:val="20"/>
                <w:lang w:val="mn-MN"/>
              </w:rPr>
            </w:pPr>
          </w:p>
          <w:p w14:paraId="135B0C71" w14:textId="77777777" w:rsidR="00DE5C51" w:rsidRPr="007A2024" w:rsidRDefault="00DE5C51" w:rsidP="000116A5">
            <w:pPr>
              <w:pStyle w:val="NoSpacing"/>
              <w:jc w:val="center"/>
              <w:rPr>
                <w:rFonts w:ascii="Arial" w:hAnsi="Arial" w:cs="Arial"/>
                <w:sz w:val="20"/>
                <w:szCs w:val="20"/>
                <w:lang w:val="mn-MN"/>
              </w:rPr>
            </w:pPr>
          </w:p>
          <w:p w14:paraId="26F90D11" w14:textId="77777777" w:rsidR="00DE5C51" w:rsidRPr="007A2024" w:rsidRDefault="00DE5C51" w:rsidP="000116A5">
            <w:pPr>
              <w:pStyle w:val="NoSpacing"/>
              <w:jc w:val="center"/>
              <w:rPr>
                <w:rFonts w:ascii="Arial" w:hAnsi="Arial" w:cs="Arial"/>
                <w:sz w:val="20"/>
                <w:szCs w:val="20"/>
                <w:lang w:val="mn-MN"/>
              </w:rPr>
            </w:pPr>
            <w:r w:rsidRPr="007A2024">
              <w:rPr>
                <w:rFonts w:ascii="Arial" w:hAnsi="Arial" w:cs="Arial"/>
                <w:sz w:val="20"/>
                <w:szCs w:val="20"/>
                <w:lang w:val="mn-MN"/>
              </w:rPr>
              <w:t>Хуулийн заалт</w:t>
            </w:r>
          </w:p>
        </w:tc>
        <w:tc>
          <w:tcPr>
            <w:tcW w:w="2000" w:type="dxa"/>
          </w:tcPr>
          <w:p w14:paraId="3B76F9A0" w14:textId="77777777" w:rsidR="00DE5C51" w:rsidRPr="007A2024" w:rsidRDefault="00DE5C51" w:rsidP="000116A5">
            <w:pPr>
              <w:pStyle w:val="NoSpacing"/>
              <w:jc w:val="center"/>
              <w:rPr>
                <w:rFonts w:ascii="Arial" w:hAnsi="Arial" w:cs="Arial"/>
                <w:sz w:val="20"/>
                <w:szCs w:val="20"/>
                <w:lang w:val="mn-MN"/>
              </w:rPr>
            </w:pPr>
          </w:p>
          <w:p w14:paraId="5E534EA8" w14:textId="77777777" w:rsidR="00DE5C51" w:rsidRPr="007A2024" w:rsidRDefault="00DE5C51" w:rsidP="000116A5">
            <w:pPr>
              <w:pStyle w:val="NoSpacing"/>
              <w:jc w:val="center"/>
              <w:rPr>
                <w:rFonts w:ascii="Arial" w:hAnsi="Arial" w:cs="Arial"/>
                <w:sz w:val="20"/>
                <w:szCs w:val="20"/>
                <w:lang w:val="mn-MN"/>
              </w:rPr>
            </w:pPr>
            <w:r w:rsidRPr="007A2024">
              <w:rPr>
                <w:rFonts w:ascii="Arial" w:hAnsi="Arial" w:cs="Arial"/>
                <w:sz w:val="20"/>
                <w:szCs w:val="20"/>
                <w:lang w:val="mn-MN"/>
              </w:rPr>
              <w:t>Хамрагдах өрхийн тоо</w:t>
            </w:r>
          </w:p>
        </w:tc>
        <w:tc>
          <w:tcPr>
            <w:tcW w:w="1740" w:type="dxa"/>
          </w:tcPr>
          <w:p w14:paraId="3CFD7393" w14:textId="77777777" w:rsidR="00DE5C51" w:rsidRPr="007A2024" w:rsidRDefault="00DE5C51" w:rsidP="000116A5">
            <w:pPr>
              <w:pStyle w:val="NoSpacing"/>
              <w:jc w:val="center"/>
              <w:rPr>
                <w:rFonts w:ascii="Arial" w:hAnsi="Arial" w:cs="Arial"/>
                <w:sz w:val="20"/>
                <w:szCs w:val="20"/>
                <w:lang w:val="mn-MN"/>
              </w:rPr>
            </w:pPr>
            <w:r w:rsidRPr="007A2024">
              <w:rPr>
                <w:rFonts w:ascii="Arial" w:hAnsi="Arial" w:cs="Arial"/>
                <w:sz w:val="20"/>
                <w:szCs w:val="20"/>
                <w:lang w:val="mn-MN"/>
              </w:rPr>
              <w:t>Сар бүр олгох тэтгэмжийн хэмжээ /мян.төг/</w:t>
            </w:r>
          </w:p>
        </w:tc>
        <w:tc>
          <w:tcPr>
            <w:tcW w:w="2351" w:type="dxa"/>
          </w:tcPr>
          <w:p w14:paraId="6247A17F" w14:textId="77777777" w:rsidR="00DE5C51" w:rsidRPr="007A2024" w:rsidRDefault="00DE5C51" w:rsidP="000116A5">
            <w:pPr>
              <w:pStyle w:val="NoSpacing"/>
              <w:jc w:val="center"/>
              <w:rPr>
                <w:rFonts w:ascii="Arial" w:hAnsi="Arial" w:cs="Arial"/>
                <w:sz w:val="20"/>
                <w:szCs w:val="20"/>
                <w:lang w:val="mn-MN"/>
              </w:rPr>
            </w:pPr>
            <w:r w:rsidRPr="007A2024">
              <w:rPr>
                <w:rFonts w:ascii="Arial" w:hAnsi="Arial" w:cs="Arial"/>
                <w:sz w:val="20"/>
                <w:szCs w:val="20"/>
                <w:lang w:val="mn-MN"/>
              </w:rPr>
              <w:t>Хэмнэгдэх эсхүл нэмж шаардагдах хөрөнгийн хэмжээ /тэрбум.төг/</w:t>
            </w:r>
          </w:p>
        </w:tc>
      </w:tr>
      <w:tr w:rsidR="00DE5C51" w:rsidRPr="007A2024" w14:paraId="7B7152D1" w14:textId="77777777" w:rsidTr="000116A5">
        <w:trPr>
          <w:trHeight w:val="782"/>
        </w:trPr>
        <w:tc>
          <w:tcPr>
            <w:tcW w:w="3577" w:type="dxa"/>
          </w:tcPr>
          <w:p w14:paraId="5ECE3164" w14:textId="77777777" w:rsidR="00DE5C51" w:rsidRPr="007A2024" w:rsidRDefault="00DE5C51" w:rsidP="000116A5">
            <w:pPr>
              <w:pStyle w:val="NoSpacing"/>
              <w:jc w:val="both"/>
              <w:rPr>
                <w:rFonts w:ascii="Arial" w:hAnsi="Arial" w:cs="Arial"/>
                <w:snapToGrid w:val="0"/>
                <w:sz w:val="20"/>
                <w:szCs w:val="20"/>
                <w:lang w:val="mn-MN"/>
              </w:rPr>
            </w:pPr>
            <w:r w:rsidRPr="007A2024">
              <w:rPr>
                <w:rFonts w:ascii="Arial" w:hAnsi="Arial" w:cs="Arial"/>
                <w:sz w:val="20"/>
                <w:szCs w:val="20"/>
                <w:lang w:val="mn-MN"/>
              </w:rPr>
              <w:t xml:space="preserve">Амьжиргааны түвшин нь </w:t>
            </w:r>
            <w:r w:rsidRPr="007A2024">
              <w:rPr>
                <w:rFonts w:ascii="Arial" w:eastAsia="Arial" w:hAnsi="Arial" w:cs="Arial"/>
                <w:color w:val="000000"/>
                <w:sz w:val="20"/>
                <w:szCs w:val="20"/>
                <w:lang w:val="mn-MN"/>
              </w:rPr>
              <w:t xml:space="preserve">босго шугамаас доогуур үнэлгээтэй өрхөд олгох </w:t>
            </w:r>
            <w:r w:rsidRPr="007A2024">
              <w:rPr>
                <w:rFonts w:ascii="Arial" w:hAnsi="Arial" w:cs="Arial"/>
                <w:sz w:val="20"/>
                <w:szCs w:val="20"/>
                <w:lang w:val="mn-MN"/>
              </w:rPr>
              <w:t>түлш худалдан авах эрхийн бичиг эсхүл мөнгөн тусламж</w:t>
            </w:r>
          </w:p>
        </w:tc>
        <w:tc>
          <w:tcPr>
            <w:tcW w:w="2000" w:type="dxa"/>
          </w:tcPr>
          <w:p w14:paraId="2749C2A4" w14:textId="77777777" w:rsidR="00DE5C51" w:rsidRPr="007A2024" w:rsidRDefault="00DE5C51" w:rsidP="000116A5">
            <w:pPr>
              <w:pStyle w:val="NoSpacing"/>
              <w:jc w:val="center"/>
              <w:rPr>
                <w:rFonts w:ascii="Arial" w:hAnsi="Arial" w:cs="Arial"/>
                <w:sz w:val="20"/>
                <w:szCs w:val="20"/>
                <w:lang w:val="mn-MN"/>
              </w:rPr>
            </w:pPr>
          </w:p>
          <w:p w14:paraId="53BCC3FA" w14:textId="77777777" w:rsidR="00DE5C51" w:rsidRPr="007A2024" w:rsidRDefault="00DE5C51" w:rsidP="000116A5">
            <w:pPr>
              <w:pStyle w:val="NoSpacing"/>
              <w:jc w:val="center"/>
              <w:rPr>
                <w:rFonts w:ascii="Arial" w:hAnsi="Arial" w:cs="Arial"/>
                <w:sz w:val="20"/>
                <w:szCs w:val="20"/>
                <w:lang w:val="mn-MN"/>
              </w:rPr>
            </w:pPr>
          </w:p>
          <w:p w14:paraId="0BB722B8" w14:textId="77777777" w:rsidR="00DE5C51" w:rsidRPr="007A2024" w:rsidRDefault="00DE5C51" w:rsidP="000116A5">
            <w:pPr>
              <w:pStyle w:val="NoSpacing"/>
              <w:jc w:val="center"/>
              <w:rPr>
                <w:rFonts w:ascii="Arial" w:hAnsi="Arial" w:cs="Arial"/>
                <w:sz w:val="20"/>
                <w:szCs w:val="20"/>
                <w:lang w:val="mn-MN"/>
              </w:rPr>
            </w:pPr>
            <w:r w:rsidRPr="007A2024">
              <w:rPr>
                <w:rFonts w:ascii="Arial" w:hAnsi="Arial" w:cs="Arial"/>
                <w:sz w:val="20"/>
                <w:szCs w:val="20"/>
                <w:lang w:val="mn-MN"/>
              </w:rPr>
              <w:t>17000</w:t>
            </w:r>
          </w:p>
          <w:p w14:paraId="0BBB989B" w14:textId="77777777" w:rsidR="00DE5C51" w:rsidRPr="007A2024" w:rsidRDefault="00DE5C51" w:rsidP="000116A5">
            <w:pPr>
              <w:pStyle w:val="NoSpacing"/>
              <w:rPr>
                <w:rFonts w:ascii="Arial" w:hAnsi="Arial" w:cs="Arial"/>
                <w:sz w:val="20"/>
                <w:szCs w:val="20"/>
                <w:lang w:val="mn-MN"/>
              </w:rPr>
            </w:pPr>
          </w:p>
        </w:tc>
        <w:tc>
          <w:tcPr>
            <w:tcW w:w="1740" w:type="dxa"/>
          </w:tcPr>
          <w:p w14:paraId="36DA28C8" w14:textId="77777777" w:rsidR="00DE5C51" w:rsidRPr="007A2024" w:rsidRDefault="00DE5C51" w:rsidP="000116A5">
            <w:pPr>
              <w:pStyle w:val="NoSpacing"/>
              <w:jc w:val="both"/>
              <w:rPr>
                <w:rFonts w:ascii="Arial" w:hAnsi="Arial" w:cs="Arial"/>
                <w:sz w:val="20"/>
                <w:szCs w:val="20"/>
                <w:lang w:val="mn-MN"/>
              </w:rPr>
            </w:pPr>
          </w:p>
          <w:p w14:paraId="6A5B5C84" w14:textId="77777777" w:rsidR="00DE5C51" w:rsidRPr="007A2024" w:rsidRDefault="00DE5C51" w:rsidP="000116A5">
            <w:pPr>
              <w:pStyle w:val="NoSpacing"/>
              <w:rPr>
                <w:rFonts w:ascii="Arial" w:hAnsi="Arial" w:cs="Arial"/>
                <w:sz w:val="20"/>
                <w:szCs w:val="20"/>
                <w:lang w:val="mn-MN"/>
              </w:rPr>
            </w:pPr>
          </w:p>
          <w:p w14:paraId="4DF92851" w14:textId="4F2121F8" w:rsidR="00DE5C51" w:rsidRPr="007A2024" w:rsidRDefault="00DE5C51" w:rsidP="000116A5">
            <w:pPr>
              <w:pStyle w:val="NoSpacing"/>
              <w:jc w:val="center"/>
              <w:rPr>
                <w:rFonts w:ascii="Arial" w:hAnsi="Arial" w:cs="Arial"/>
                <w:sz w:val="20"/>
                <w:szCs w:val="20"/>
                <w:lang w:val="mn-MN"/>
              </w:rPr>
            </w:pPr>
            <w:r w:rsidRPr="007A2024">
              <w:rPr>
                <w:rFonts w:ascii="Arial" w:hAnsi="Arial" w:cs="Arial"/>
                <w:sz w:val="20"/>
                <w:szCs w:val="20"/>
                <w:lang w:val="mn-MN"/>
              </w:rPr>
              <w:t>250</w:t>
            </w:r>
            <w:r w:rsidR="00EB7393" w:rsidRPr="007A2024">
              <w:rPr>
                <w:rFonts w:ascii="Arial" w:hAnsi="Arial" w:cs="Arial"/>
                <w:sz w:val="20"/>
                <w:szCs w:val="20"/>
                <w:lang w:val="mn-MN"/>
              </w:rPr>
              <w:t>.</w:t>
            </w:r>
            <w:r w:rsidRPr="007A2024">
              <w:rPr>
                <w:rFonts w:ascii="Arial" w:hAnsi="Arial" w:cs="Arial"/>
                <w:sz w:val="20"/>
                <w:szCs w:val="20"/>
                <w:lang w:val="mn-MN"/>
              </w:rPr>
              <w:t>0</w:t>
            </w:r>
          </w:p>
        </w:tc>
        <w:tc>
          <w:tcPr>
            <w:tcW w:w="2351" w:type="dxa"/>
          </w:tcPr>
          <w:p w14:paraId="6A8C88A2" w14:textId="77777777" w:rsidR="00DE5C51" w:rsidRPr="007A2024" w:rsidRDefault="00DE5C51" w:rsidP="000116A5">
            <w:pPr>
              <w:pStyle w:val="NoSpacing"/>
              <w:jc w:val="both"/>
              <w:rPr>
                <w:rFonts w:ascii="Arial" w:hAnsi="Arial" w:cs="Arial"/>
                <w:sz w:val="20"/>
                <w:szCs w:val="20"/>
                <w:lang w:val="mn-MN"/>
              </w:rPr>
            </w:pPr>
          </w:p>
          <w:p w14:paraId="2C62AD8F" w14:textId="77777777" w:rsidR="00DE5C51" w:rsidRPr="007A2024" w:rsidRDefault="00DE5C51" w:rsidP="000116A5">
            <w:pPr>
              <w:pStyle w:val="NoSpacing"/>
              <w:jc w:val="center"/>
              <w:rPr>
                <w:rFonts w:ascii="Arial" w:hAnsi="Arial" w:cs="Arial"/>
                <w:sz w:val="20"/>
                <w:szCs w:val="20"/>
                <w:lang w:val="mn-MN"/>
              </w:rPr>
            </w:pPr>
          </w:p>
          <w:p w14:paraId="60A90058" w14:textId="77777777" w:rsidR="00DE5C51" w:rsidRPr="007A2024" w:rsidRDefault="00DE5C51" w:rsidP="000116A5">
            <w:pPr>
              <w:pStyle w:val="NoSpacing"/>
              <w:jc w:val="center"/>
              <w:rPr>
                <w:rFonts w:ascii="Arial" w:hAnsi="Arial" w:cs="Arial"/>
                <w:sz w:val="20"/>
                <w:szCs w:val="20"/>
                <w:lang w:val="mn-MN"/>
              </w:rPr>
            </w:pPr>
            <w:r w:rsidRPr="007A2024">
              <w:rPr>
                <w:rFonts w:ascii="Arial" w:hAnsi="Arial" w:cs="Arial"/>
                <w:sz w:val="20"/>
                <w:szCs w:val="20"/>
                <w:lang w:val="mn-MN"/>
              </w:rPr>
              <w:t>4.3</w:t>
            </w:r>
          </w:p>
          <w:p w14:paraId="4E7F0F0D" w14:textId="77777777" w:rsidR="00DE5C51" w:rsidRPr="007A2024" w:rsidRDefault="00DE5C51" w:rsidP="000116A5">
            <w:pPr>
              <w:pStyle w:val="NoSpacing"/>
              <w:jc w:val="both"/>
              <w:rPr>
                <w:rFonts w:ascii="Arial" w:hAnsi="Arial" w:cs="Arial"/>
                <w:snapToGrid w:val="0"/>
                <w:sz w:val="20"/>
                <w:szCs w:val="20"/>
                <w:lang w:val="mn-MN"/>
              </w:rPr>
            </w:pPr>
          </w:p>
        </w:tc>
      </w:tr>
      <w:tr w:rsidR="00DE5C51" w:rsidRPr="007A2024" w14:paraId="45B7087A" w14:textId="77777777" w:rsidTr="000116A5">
        <w:trPr>
          <w:trHeight w:val="233"/>
        </w:trPr>
        <w:tc>
          <w:tcPr>
            <w:tcW w:w="3577" w:type="dxa"/>
          </w:tcPr>
          <w:p w14:paraId="458307BF" w14:textId="77777777" w:rsidR="00DE5C51" w:rsidRPr="007A2024" w:rsidRDefault="00DE5C51" w:rsidP="000116A5">
            <w:pPr>
              <w:pStyle w:val="NoSpacing"/>
              <w:jc w:val="center"/>
              <w:rPr>
                <w:rFonts w:ascii="Arial" w:hAnsi="Arial" w:cs="Arial"/>
                <w:sz w:val="20"/>
                <w:szCs w:val="20"/>
                <w:lang w:val="mn-MN"/>
              </w:rPr>
            </w:pPr>
            <w:r w:rsidRPr="007A2024">
              <w:rPr>
                <w:rFonts w:ascii="Arial" w:hAnsi="Arial" w:cs="Arial"/>
                <w:b/>
                <w:sz w:val="20"/>
                <w:szCs w:val="20"/>
                <w:lang w:val="mn-MN"/>
              </w:rPr>
              <w:t>НИЙТ ДҮН</w:t>
            </w:r>
          </w:p>
        </w:tc>
        <w:tc>
          <w:tcPr>
            <w:tcW w:w="2000" w:type="dxa"/>
          </w:tcPr>
          <w:p w14:paraId="4ECD12E9" w14:textId="77777777" w:rsidR="00DE5C51" w:rsidRPr="007A2024" w:rsidRDefault="00DE5C51" w:rsidP="000116A5">
            <w:pPr>
              <w:pStyle w:val="NoSpacing"/>
              <w:jc w:val="center"/>
              <w:rPr>
                <w:rFonts w:ascii="Arial" w:hAnsi="Arial" w:cs="Arial"/>
                <w:b/>
                <w:bCs/>
                <w:sz w:val="20"/>
                <w:szCs w:val="20"/>
                <w:lang w:val="mn-MN"/>
              </w:rPr>
            </w:pPr>
          </w:p>
        </w:tc>
        <w:tc>
          <w:tcPr>
            <w:tcW w:w="1740" w:type="dxa"/>
          </w:tcPr>
          <w:p w14:paraId="2C5B5D65" w14:textId="77777777" w:rsidR="00DE5C51" w:rsidRPr="007A2024" w:rsidRDefault="00DE5C51" w:rsidP="000116A5">
            <w:pPr>
              <w:pStyle w:val="NoSpacing"/>
              <w:jc w:val="center"/>
              <w:rPr>
                <w:rFonts w:ascii="Arial" w:hAnsi="Arial" w:cs="Arial"/>
                <w:sz w:val="20"/>
                <w:szCs w:val="20"/>
                <w:lang w:val="mn-MN"/>
              </w:rPr>
            </w:pPr>
          </w:p>
        </w:tc>
        <w:tc>
          <w:tcPr>
            <w:tcW w:w="2351" w:type="dxa"/>
          </w:tcPr>
          <w:p w14:paraId="481AC2FC" w14:textId="77777777" w:rsidR="00DE5C51" w:rsidRPr="007A2024" w:rsidRDefault="00DE5C51" w:rsidP="000116A5">
            <w:pPr>
              <w:pStyle w:val="NoSpacing"/>
              <w:jc w:val="center"/>
              <w:rPr>
                <w:rFonts w:ascii="Arial" w:hAnsi="Arial" w:cs="Arial"/>
                <w:b/>
                <w:sz w:val="20"/>
                <w:szCs w:val="20"/>
                <w:lang w:val="mn-MN"/>
              </w:rPr>
            </w:pPr>
            <w:r w:rsidRPr="007A2024">
              <w:rPr>
                <w:rFonts w:ascii="Arial" w:hAnsi="Arial" w:cs="Arial"/>
                <w:b/>
                <w:sz w:val="20"/>
                <w:szCs w:val="20"/>
                <w:lang w:val="mn-MN"/>
              </w:rPr>
              <w:t>4.3</w:t>
            </w:r>
          </w:p>
        </w:tc>
      </w:tr>
    </w:tbl>
    <w:p w14:paraId="6F5D9881" w14:textId="77777777" w:rsidR="0092619D" w:rsidRDefault="0092619D" w:rsidP="002115A3">
      <w:pPr>
        <w:pBdr>
          <w:top w:val="nil"/>
          <w:left w:val="nil"/>
          <w:bottom w:val="nil"/>
          <w:right w:val="nil"/>
          <w:between w:val="nil"/>
        </w:pBdr>
        <w:spacing w:line="240" w:lineRule="auto"/>
        <w:ind w:firstLine="720"/>
        <w:jc w:val="both"/>
        <w:rPr>
          <w:rFonts w:ascii="Arial" w:eastAsia="Arial" w:hAnsi="Arial" w:cs="Arial"/>
          <w:color w:val="000000"/>
          <w:sz w:val="24"/>
          <w:szCs w:val="24"/>
          <w:lang w:val="mn-MN"/>
        </w:rPr>
      </w:pPr>
    </w:p>
    <w:p w14:paraId="3EACD313" w14:textId="02778780" w:rsidR="00022E0F" w:rsidRDefault="00022E0F" w:rsidP="002115A3">
      <w:pPr>
        <w:pBdr>
          <w:top w:val="nil"/>
          <w:left w:val="nil"/>
          <w:bottom w:val="nil"/>
          <w:right w:val="nil"/>
          <w:between w:val="nil"/>
        </w:pBdr>
        <w:spacing w:line="240" w:lineRule="auto"/>
        <w:ind w:firstLine="720"/>
        <w:jc w:val="both"/>
        <w:rPr>
          <w:rFonts w:ascii="Arial" w:eastAsia="Arial" w:hAnsi="Arial" w:cs="Arial"/>
          <w:color w:val="000000"/>
          <w:sz w:val="24"/>
          <w:szCs w:val="24"/>
          <w:lang w:val="mn-MN"/>
        </w:rPr>
      </w:pPr>
      <w:r w:rsidRPr="007A2024">
        <w:rPr>
          <w:rFonts w:ascii="Arial" w:eastAsia="Arial" w:hAnsi="Arial" w:cs="Arial"/>
          <w:color w:val="000000"/>
          <w:sz w:val="24"/>
          <w:szCs w:val="24"/>
          <w:lang w:val="mn-MN"/>
        </w:rPr>
        <w:t xml:space="preserve">Энэ зардал нь хуулийн төсөлд орон нутгийн төсвөөс санхүүжүүлэхээр тусгасан ба нэг аймагт 100.0 орчим сая төгрөг ногдох бөгөөд орон нутаг бүр өөрсдийн онцлогт тохируулан хэрэгжүүлэх боломжтой. Нийслэлийн хувьд хүн амын тооноос хамааран 1.3 орчим тэрбум төгрөг зарцуулах юм. </w:t>
      </w:r>
    </w:p>
    <w:p w14:paraId="15FC43AA" w14:textId="6B136097" w:rsidR="00B530AE" w:rsidRPr="00C41788" w:rsidRDefault="00B530AE" w:rsidP="00B20047">
      <w:pPr>
        <w:pBdr>
          <w:top w:val="nil"/>
          <w:left w:val="nil"/>
          <w:bottom w:val="nil"/>
          <w:right w:val="nil"/>
          <w:between w:val="nil"/>
        </w:pBdr>
        <w:ind w:firstLine="720"/>
        <w:jc w:val="both"/>
        <w:rPr>
          <w:rFonts w:ascii="Arial" w:eastAsia="Arial" w:hAnsi="Arial" w:cs="Arial"/>
          <w:sz w:val="24"/>
          <w:szCs w:val="24"/>
          <w:lang w:val="mn-MN"/>
        </w:rPr>
      </w:pPr>
      <w:r w:rsidRPr="00C41788">
        <w:rPr>
          <w:rFonts w:ascii="Arial" w:eastAsia="Arial" w:hAnsi="Arial" w:cs="Arial"/>
          <w:sz w:val="24"/>
          <w:szCs w:val="24"/>
          <w:lang w:val="mn-MN"/>
        </w:rPr>
        <w:t xml:space="preserve">Эрчим хүчний дэмжлэгийг өрхийн амьжиргааны түвшин нь босго шугамаас доогуур үнэлгээтэй өрх эсхүл асаргаа шаардлагатай хөгжлийн бэрхшээлтэй хүнтэй өрхөд </w:t>
      </w:r>
      <w:r w:rsidR="00B20047" w:rsidRPr="00C41788">
        <w:rPr>
          <w:rFonts w:ascii="Arial" w:eastAsia="Arial" w:hAnsi="Arial" w:cs="Arial"/>
          <w:sz w:val="24"/>
          <w:szCs w:val="24"/>
          <w:lang w:val="mn-MN"/>
        </w:rPr>
        <w:t xml:space="preserve">аймаг, нийслэлийн иргэдийн Төлөөлөгчдийн хурлаас баталсан журмын дагуу хэрэгжүүлж, орон нутгийн төсвөөс санхүүжүүлэхээр </w:t>
      </w:r>
      <w:r w:rsidR="00B20047" w:rsidRPr="00C41788">
        <w:rPr>
          <w:rFonts w:ascii="Arial" w:hAnsi="Arial" w:cs="Arial"/>
          <w:sz w:val="24"/>
          <w:szCs w:val="24"/>
          <w:lang w:val="mn-MN"/>
        </w:rPr>
        <w:t>тусгасан.</w:t>
      </w:r>
    </w:p>
    <w:p w14:paraId="22E723EA" w14:textId="13F81345" w:rsidR="00B530AE" w:rsidRPr="00C41788" w:rsidRDefault="00B530AE" w:rsidP="00647165">
      <w:pPr>
        <w:pBdr>
          <w:top w:val="nil"/>
          <w:left w:val="nil"/>
          <w:bottom w:val="nil"/>
          <w:right w:val="nil"/>
          <w:between w:val="nil"/>
        </w:pBdr>
        <w:ind w:firstLine="720"/>
        <w:jc w:val="both"/>
        <w:rPr>
          <w:rFonts w:ascii="Arial" w:eastAsia="Arial" w:hAnsi="Arial" w:cs="Arial"/>
          <w:sz w:val="24"/>
          <w:szCs w:val="24"/>
          <w:lang w:val="mn-MN"/>
        </w:rPr>
      </w:pPr>
      <w:r w:rsidRPr="00C41788">
        <w:rPr>
          <w:rFonts w:ascii="Arial" w:eastAsia="Arial" w:hAnsi="Arial" w:cs="Arial"/>
          <w:sz w:val="24"/>
          <w:szCs w:val="24"/>
          <w:lang w:val="mn-MN"/>
        </w:rPr>
        <w:t>Усны ү</w:t>
      </w:r>
      <w:r w:rsidR="00C41788">
        <w:rPr>
          <w:rFonts w:ascii="Arial" w:eastAsia="Arial" w:hAnsi="Arial" w:cs="Arial"/>
          <w:sz w:val="24"/>
          <w:szCs w:val="24"/>
          <w:lang w:val="mn-MN"/>
        </w:rPr>
        <w:t>й</w:t>
      </w:r>
      <w:r w:rsidRPr="00C41788">
        <w:rPr>
          <w:rFonts w:ascii="Arial" w:eastAsia="Arial" w:hAnsi="Arial" w:cs="Arial"/>
          <w:sz w:val="24"/>
          <w:szCs w:val="24"/>
          <w:lang w:val="mn-MN"/>
        </w:rPr>
        <w:t xml:space="preserve">лчилгээний төлбөрийн дэмжлэгийг өрхийн амьжиргааны түвшин нь босго шугамаас доогуур үнэлгээтэй өрхөд </w:t>
      </w:r>
      <w:r w:rsidR="00647165" w:rsidRPr="00C41788">
        <w:rPr>
          <w:rFonts w:ascii="Arial" w:eastAsia="Arial" w:hAnsi="Arial" w:cs="Arial"/>
          <w:sz w:val="24"/>
          <w:szCs w:val="24"/>
          <w:lang w:val="mn-MN"/>
        </w:rPr>
        <w:t>аймаг, нийслэлийн иргэдийн Төлөөлөгчдийн хурлаас баталсан журмын дагуу хэрэгжүүлж, орон нутгийн төсвөөс санхүүжүү</w:t>
      </w:r>
      <w:r w:rsidRPr="00C41788">
        <w:rPr>
          <w:rFonts w:ascii="Arial" w:hAnsi="Arial" w:cs="Arial"/>
          <w:sz w:val="24"/>
          <w:szCs w:val="24"/>
          <w:lang w:val="mn-MN"/>
        </w:rPr>
        <w:t>л</w:t>
      </w:r>
      <w:r w:rsidR="00C7002A" w:rsidRPr="00C41788">
        <w:rPr>
          <w:rFonts w:ascii="Arial" w:hAnsi="Arial" w:cs="Arial"/>
          <w:sz w:val="24"/>
          <w:szCs w:val="24"/>
          <w:lang w:val="mn-MN"/>
        </w:rPr>
        <w:t>эхээр тусгасан.</w:t>
      </w:r>
    </w:p>
    <w:p w14:paraId="49F79DE0" w14:textId="77777777" w:rsidR="000D7A8B" w:rsidRPr="007A2024" w:rsidRDefault="000D7A8B" w:rsidP="002115A3">
      <w:pPr>
        <w:pStyle w:val="NoSpacing"/>
        <w:ind w:firstLine="720"/>
        <w:jc w:val="both"/>
        <w:rPr>
          <w:rFonts w:ascii="Arial" w:hAnsi="Arial" w:cs="Arial"/>
          <w:b/>
          <w:u w:val="single"/>
          <w:lang w:val="mn-MN"/>
        </w:rPr>
      </w:pPr>
      <w:r w:rsidRPr="007A2024">
        <w:rPr>
          <w:rFonts w:ascii="Arial" w:hAnsi="Arial" w:cs="Arial"/>
          <w:b/>
          <w:bCs/>
          <w:u w:val="single"/>
          <w:lang w:val="mn-MN"/>
        </w:rPr>
        <w:t xml:space="preserve">3.1. </w:t>
      </w:r>
      <w:r w:rsidR="007433F9" w:rsidRPr="007A2024">
        <w:rPr>
          <w:rFonts w:ascii="Arial" w:hAnsi="Arial" w:cs="Arial"/>
          <w:b/>
          <w:bCs/>
          <w:u w:val="single"/>
          <w:lang w:val="mn-MN"/>
        </w:rPr>
        <w:t>Хүнс тэжээлийн</w:t>
      </w:r>
      <w:r w:rsidRPr="007A2024">
        <w:rPr>
          <w:rFonts w:ascii="Arial" w:hAnsi="Arial" w:cs="Arial"/>
          <w:b/>
          <w:bCs/>
          <w:u w:val="single"/>
          <w:lang w:val="mn-MN"/>
        </w:rPr>
        <w:t xml:space="preserve"> </w:t>
      </w:r>
      <w:r w:rsidR="0077604C" w:rsidRPr="007A2024">
        <w:rPr>
          <w:rFonts w:ascii="Arial" w:hAnsi="Arial" w:cs="Arial"/>
          <w:b/>
          <w:bCs/>
          <w:u w:val="single"/>
          <w:lang w:val="mn-MN"/>
        </w:rPr>
        <w:t>дэмжлэг</w:t>
      </w:r>
      <w:r w:rsidRPr="007A2024">
        <w:rPr>
          <w:rFonts w:ascii="Arial" w:hAnsi="Arial" w:cs="Arial"/>
          <w:b/>
          <w:bCs/>
          <w:u w:val="single"/>
          <w:lang w:val="mn-MN"/>
        </w:rPr>
        <w:t xml:space="preserve">: </w:t>
      </w:r>
    </w:p>
    <w:p w14:paraId="3B7066E1" w14:textId="77777777" w:rsidR="000D7A8B" w:rsidRPr="007A2024" w:rsidRDefault="000D7A8B" w:rsidP="002115A3">
      <w:pPr>
        <w:pStyle w:val="NoSpacing"/>
        <w:ind w:firstLine="720"/>
        <w:jc w:val="both"/>
        <w:rPr>
          <w:rFonts w:ascii="Arial" w:hAnsi="Arial" w:cs="Arial"/>
          <w:b/>
          <w:i/>
          <w:sz w:val="22"/>
          <w:szCs w:val="22"/>
          <w:lang w:val="mn-MN"/>
        </w:rPr>
      </w:pPr>
    </w:p>
    <w:p w14:paraId="62278AAC" w14:textId="79CB6C0C" w:rsidR="00801BED" w:rsidRPr="007A2024" w:rsidRDefault="00801BED" w:rsidP="002115A3">
      <w:pPr>
        <w:pStyle w:val="NoSpacing"/>
        <w:spacing w:after="240"/>
        <w:ind w:firstLine="720"/>
        <w:jc w:val="both"/>
        <w:rPr>
          <w:rFonts w:ascii="Arial" w:hAnsi="Arial" w:cs="Arial"/>
          <w:bCs/>
          <w:lang w:val="mn-MN"/>
        </w:rPr>
      </w:pPr>
      <w:r w:rsidRPr="007A2024">
        <w:rPr>
          <w:rFonts w:ascii="Arial" w:hAnsi="Arial" w:cs="Arial"/>
          <w:bCs/>
          <w:lang w:val="mn-MN"/>
        </w:rPr>
        <w:t>Хүнс</w:t>
      </w:r>
      <w:r w:rsidR="003C6D60" w:rsidRPr="007A2024">
        <w:rPr>
          <w:rFonts w:ascii="Arial" w:hAnsi="Arial" w:cs="Arial"/>
          <w:bCs/>
          <w:lang w:val="mn-MN"/>
        </w:rPr>
        <w:t xml:space="preserve"> </w:t>
      </w:r>
      <w:r w:rsidRPr="007A2024">
        <w:rPr>
          <w:rFonts w:ascii="Arial" w:hAnsi="Arial" w:cs="Arial"/>
          <w:bCs/>
          <w:lang w:val="mn-MN"/>
        </w:rPr>
        <w:t>тэжээлийн</w:t>
      </w:r>
      <w:r w:rsidR="00500FF9" w:rsidRPr="007A2024">
        <w:rPr>
          <w:rFonts w:ascii="Arial" w:hAnsi="Arial" w:cs="Arial"/>
          <w:bCs/>
          <w:lang w:val="mn-MN"/>
        </w:rPr>
        <w:t xml:space="preserve"> дэмжлэг үзүүлэх үйлчилгээ</w:t>
      </w:r>
      <w:r w:rsidR="008A5174" w:rsidRPr="007A2024">
        <w:rPr>
          <w:rFonts w:ascii="Arial" w:hAnsi="Arial" w:cs="Arial"/>
          <w:bCs/>
          <w:lang w:val="mn-MN"/>
        </w:rPr>
        <w:t xml:space="preserve">нд </w:t>
      </w:r>
      <w:r w:rsidR="005F4942" w:rsidRPr="007A2024">
        <w:rPr>
          <w:rFonts w:ascii="Arial" w:hAnsi="Arial" w:cs="Arial"/>
          <w:bCs/>
          <w:lang w:val="mn-MN"/>
        </w:rPr>
        <w:t xml:space="preserve">хамрагдаж байгаа өрхийн </w:t>
      </w:r>
      <w:r w:rsidR="005A0D05" w:rsidRPr="007A2024">
        <w:rPr>
          <w:rFonts w:ascii="Arial" w:eastAsia="Arial" w:hAnsi="Arial" w:cs="Arial"/>
          <w:color w:val="000000"/>
          <w:lang w:val="mn-MN"/>
        </w:rPr>
        <w:t>хөдөлмөрийн насны, хөдөлмөрийн чадвартай иргэнээс бусад</w:t>
      </w:r>
      <w:r w:rsidR="005A0D05" w:rsidRPr="007A2024">
        <w:rPr>
          <w:rFonts w:ascii="Arial" w:hAnsi="Arial" w:cs="Arial"/>
          <w:bCs/>
          <w:lang w:val="mn-MN"/>
        </w:rPr>
        <w:t xml:space="preserve"> иргэнийг </w:t>
      </w:r>
      <w:r w:rsidR="00AD4A34" w:rsidRPr="007A2024">
        <w:rPr>
          <w:rFonts w:ascii="Arial" w:hAnsi="Arial" w:cs="Arial"/>
          <w:bCs/>
          <w:lang w:val="mn-MN"/>
        </w:rPr>
        <w:t xml:space="preserve">хамруулахаар </w:t>
      </w:r>
      <w:r w:rsidR="00921366" w:rsidRPr="007A2024">
        <w:rPr>
          <w:rFonts w:ascii="Arial" w:hAnsi="Arial" w:cs="Arial"/>
          <w:bCs/>
          <w:lang w:val="mn-MN"/>
        </w:rPr>
        <w:t xml:space="preserve">хуулийн төсөлд тусгасан. </w:t>
      </w:r>
      <w:r w:rsidR="00F226D7">
        <w:rPr>
          <w:rFonts w:ascii="Arial" w:hAnsi="Arial" w:cs="Arial"/>
          <w:bCs/>
          <w:lang w:val="mn-MN"/>
        </w:rPr>
        <w:t>2025 онд хамрагдсан</w:t>
      </w:r>
      <w:r w:rsidR="00921366" w:rsidRPr="007A2024">
        <w:rPr>
          <w:rFonts w:ascii="Arial" w:hAnsi="Arial" w:cs="Arial"/>
          <w:bCs/>
          <w:lang w:val="mn-MN"/>
        </w:rPr>
        <w:t xml:space="preserve"> </w:t>
      </w:r>
      <w:r w:rsidR="00422ED1" w:rsidRPr="007A2024">
        <w:rPr>
          <w:rFonts w:ascii="Arial" w:hAnsi="Arial" w:cs="Arial"/>
          <w:bCs/>
          <w:lang w:val="mn-MN"/>
        </w:rPr>
        <w:t>22</w:t>
      </w:r>
      <w:r w:rsidR="003C6D60" w:rsidRPr="007A2024">
        <w:rPr>
          <w:rFonts w:ascii="Arial" w:hAnsi="Arial" w:cs="Arial"/>
          <w:bCs/>
          <w:lang w:val="mn-MN"/>
        </w:rPr>
        <w:t>.</w:t>
      </w:r>
      <w:r w:rsidR="00422ED1" w:rsidRPr="007A2024">
        <w:rPr>
          <w:rFonts w:ascii="Arial" w:hAnsi="Arial" w:cs="Arial"/>
          <w:bCs/>
          <w:lang w:val="mn-MN"/>
        </w:rPr>
        <w:t>8</w:t>
      </w:r>
      <w:r w:rsidR="00921366" w:rsidRPr="007A2024">
        <w:rPr>
          <w:rFonts w:ascii="Arial" w:hAnsi="Arial" w:cs="Arial"/>
          <w:bCs/>
          <w:lang w:val="mn-MN"/>
        </w:rPr>
        <w:t xml:space="preserve"> мянга</w:t>
      </w:r>
      <w:r w:rsidR="001F686C">
        <w:rPr>
          <w:rFonts w:ascii="Arial" w:hAnsi="Arial" w:cs="Arial"/>
          <w:bCs/>
          <w:lang w:val="mn-MN"/>
        </w:rPr>
        <w:t xml:space="preserve">н </w:t>
      </w:r>
      <w:r w:rsidR="00921366" w:rsidRPr="007A2024">
        <w:rPr>
          <w:rFonts w:ascii="Arial" w:hAnsi="Arial" w:cs="Arial"/>
          <w:bCs/>
          <w:lang w:val="mn-MN"/>
        </w:rPr>
        <w:t xml:space="preserve">хөдөлмөрийн насны иргэн байна. </w:t>
      </w:r>
      <w:r w:rsidR="0007230C" w:rsidRPr="007A2024">
        <w:rPr>
          <w:rFonts w:ascii="Arial" w:hAnsi="Arial" w:cs="Arial"/>
          <w:bCs/>
          <w:lang w:val="mn-MN"/>
        </w:rPr>
        <w:t>Үүнээс жирэмсэн болон бага насны хүүхэдтэй эхчүүд, их, дээд сургууль, коллеж</w:t>
      </w:r>
      <w:r w:rsidR="003C6D60" w:rsidRPr="007A2024">
        <w:rPr>
          <w:rFonts w:ascii="Arial" w:hAnsi="Arial" w:cs="Arial"/>
          <w:bCs/>
          <w:lang w:val="mn-MN"/>
        </w:rPr>
        <w:t>и</w:t>
      </w:r>
      <w:r w:rsidR="0007230C" w:rsidRPr="007A2024">
        <w:rPr>
          <w:rFonts w:ascii="Arial" w:hAnsi="Arial" w:cs="Arial"/>
          <w:bCs/>
          <w:lang w:val="mn-MN"/>
        </w:rPr>
        <w:t xml:space="preserve">д </w:t>
      </w:r>
      <w:r w:rsidR="00E51264" w:rsidRPr="007A2024">
        <w:rPr>
          <w:rFonts w:ascii="Arial" w:hAnsi="Arial" w:cs="Arial"/>
          <w:bCs/>
          <w:lang w:val="mn-MN"/>
        </w:rPr>
        <w:t xml:space="preserve">суралцаж байгаа </w:t>
      </w:r>
      <w:r w:rsidR="0007230C" w:rsidRPr="007A2024">
        <w:rPr>
          <w:rFonts w:ascii="Arial" w:hAnsi="Arial" w:cs="Arial"/>
          <w:bCs/>
          <w:lang w:val="mn-MN"/>
        </w:rPr>
        <w:t xml:space="preserve">зэрэгт хамаарахгүй байхаар заасан.  </w:t>
      </w:r>
    </w:p>
    <w:p w14:paraId="46D53A92" w14:textId="407979D6" w:rsidR="00D41468" w:rsidRPr="007A2024" w:rsidRDefault="00FD5CEC" w:rsidP="002115A3">
      <w:pPr>
        <w:pStyle w:val="NormalWeb"/>
        <w:spacing w:before="0" w:beforeAutospacing="0" w:after="0" w:afterAutospacing="0"/>
        <w:ind w:firstLine="720"/>
        <w:jc w:val="both"/>
        <w:rPr>
          <w:rFonts w:ascii="Arial" w:hAnsi="Arial" w:cs="Arial"/>
          <w:iCs/>
          <w:lang w:val="mn-MN"/>
        </w:rPr>
      </w:pPr>
      <w:r w:rsidRPr="007A2024">
        <w:rPr>
          <w:rFonts w:ascii="Arial" w:hAnsi="Arial" w:cs="Arial"/>
          <w:bCs/>
          <w:lang w:val="mn-MN"/>
        </w:rPr>
        <w:t xml:space="preserve">Нэг өрхийн хамрагдах хугацааг 24 сар байхаар зааж, </w:t>
      </w:r>
      <w:r w:rsidR="006E3DE6" w:rsidRPr="007A2024">
        <w:rPr>
          <w:rFonts w:ascii="Arial" w:hAnsi="Arial" w:cs="Arial"/>
          <w:bCs/>
          <w:lang w:val="mn-MN"/>
        </w:rPr>
        <w:t xml:space="preserve">хуулийн төсөлд </w:t>
      </w:r>
      <w:r w:rsidRPr="007A2024">
        <w:rPr>
          <w:rFonts w:ascii="Arial" w:hAnsi="Arial" w:cs="Arial"/>
          <w:lang w:val="mn-MN"/>
        </w:rPr>
        <w:t>1</w:t>
      </w:r>
      <w:r w:rsidR="006E3DE6" w:rsidRPr="007A2024">
        <w:rPr>
          <w:rFonts w:ascii="Arial" w:hAnsi="Arial" w:cs="Arial"/>
          <w:lang w:val="mn-MN"/>
        </w:rPr>
        <w:t>3</w:t>
      </w:r>
      <w:r w:rsidRPr="007A2024">
        <w:rPr>
          <w:rFonts w:ascii="Arial" w:hAnsi="Arial" w:cs="Arial"/>
          <w:lang w:val="mn-MN"/>
        </w:rPr>
        <w:t>.</w:t>
      </w:r>
      <w:r w:rsidR="006E3DE6" w:rsidRPr="007A2024">
        <w:rPr>
          <w:rFonts w:ascii="Arial" w:hAnsi="Arial" w:cs="Arial"/>
          <w:lang w:val="mn-MN"/>
        </w:rPr>
        <w:t xml:space="preserve">3-т </w:t>
      </w:r>
      <w:r w:rsidRPr="007A2024">
        <w:rPr>
          <w:rFonts w:ascii="Arial" w:hAnsi="Arial" w:cs="Arial"/>
          <w:lang w:val="mn-MN"/>
        </w:rPr>
        <w:t xml:space="preserve">хөдөлмөрийн насны хөдөлмөрийн чадвартай иргэн нь </w:t>
      </w:r>
      <w:r w:rsidRPr="007A2024">
        <w:rPr>
          <w:rFonts w:ascii="Arial" w:hAnsi="Arial" w:cs="Arial"/>
          <w:iCs/>
          <w:lang w:val="mn-MN"/>
        </w:rPr>
        <w:t xml:space="preserve">хөдөлмөр эрхлэлтийг дэмжих хууль </w:t>
      </w:r>
      <w:r w:rsidRPr="007A2024">
        <w:rPr>
          <w:rFonts w:ascii="Arial" w:hAnsi="Arial" w:cs="Arial"/>
          <w:iCs/>
          <w:lang w:val="mn-MN"/>
        </w:rPr>
        <w:lastRenderedPageBreak/>
        <w:t>тогтоомжид заасан арга хэмжээ, үйлчилгээнд хамрагдах</w:t>
      </w:r>
      <w:r w:rsidRPr="007A2024">
        <w:rPr>
          <w:rFonts w:ascii="Arial" w:hAnsi="Arial" w:cs="Arial"/>
          <w:lang w:val="mn-MN"/>
        </w:rPr>
        <w:t xml:space="preserve">, </w:t>
      </w:r>
      <w:r w:rsidRPr="007A2024">
        <w:rPr>
          <w:rFonts w:ascii="Arial" w:hAnsi="Arial" w:cs="Arial"/>
          <w:iCs/>
          <w:lang w:val="mn-MN"/>
        </w:rPr>
        <w:t>хүүхдээ товлолын дагуу заавал хийх дархлаажуулалтад бүрэн хамруулах</w:t>
      </w:r>
      <w:r w:rsidRPr="007A2024">
        <w:rPr>
          <w:rFonts w:ascii="Arial" w:hAnsi="Arial" w:cs="Arial"/>
          <w:lang w:val="mn-MN"/>
        </w:rPr>
        <w:t xml:space="preserve">, </w:t>
      </w:r>
      <w:r w:rsidRPr="007A2024">
        <w:rPr>
          <w:rFonts w:ascii="Arial" w:hAnsi="Arial" w:cs="Arial"/>
          <w:iCs/>
          <w:lang w:val="mn-MN"/>
        </w:rPr>
        <w:t xml:space="preserve">сургуулийн насны хүүхдээ албан эсхүл албан бус боловсролд бүрэн хамруулж, хүүхдэд суурь боловсрол эзэмшүүлэх </w:t>
      </w:r>
      <w:r w:rsidR="00D34C25" w:rsidRPr="007A2024">
        <w:rPr>
          <w:rFonts w:ascii="Arial" w:hAnsi="Arial" w:cs="Arial"/>
          <w:iCs/>
          <w:lang w:val="mn-MN"/>
        </w:rPr>
        <w:t>нөхцөлийг</w:t>
      </w:r>
      <w:r w:rsidRPr="007A2024">
        <w:rPr>
          <w:rFonts w:ascii="Arial" w:hAnsi="Arial" w:cs="Arial"/>
          <w:iCs/>
          <w:lang w:val="mn-MN"/>
        </w:rPr>
        <w:t xml:space="preserve"> биелүүлэхээр заасан. Э</w:t>
      </w:r>
      <w:r w:rsidR="006E3DE6" w:rsidRPr="007A2024">
        <w:rPr>
          <w:rFonts w:ascii="Arial" w:hAnsi="Arial" w:cs="Arial"/>
          <w:iCs/>
          <w:lang w:val="mn-MN"/>
        </w:rPr>
        <w:t>дгээр</w:t>
      </w:r>
      <w:r w:rsidRPr="007A2024">
        <w:rPr>
          <w:rFonts w:ascii="Arial" w:hAnsi="Arial" w:cs="Arial"/>
          <w:iCs/>
          <w:lang w:val="mn-MN"/>
        </w:rPr>
        <w:t xml:space="preserve"> </w:t>
      </w:r>
      <w:r w:rsidR="00D34C25" w:rsidRPr="007A2024">
        <w:rPr>
          <w:rFonts w:ascii="Arial" w:hAnsi="Arial" w:cs="Arial"/>
          <w:iCs/>
          <w:lang w:val="mn-MN"/>
        </w:rPr>
        <w:t>нөхцөлийг</w:t>
      </w:r>
      <w:r w:rsidRPr="007A2024">
        <w:rPr>
          <w:rFonts w:ascii="Arial" w:hAnsi="Arial" w:cs="Arial"/>
          <w:iCs/>
          <w:lang w:val="mn-MN"/>
        </w:rPr>
        <w:t xml:space="preserve"> биелүүлс</w:t>
      </w:r>
      <w:r w:rsidR="009D767E" w:rsidRPr="007A2024">
        <w:rPr>
          <w:rFonts w:ascii="Arial" w:hAnsi="Arial" w:cs="Arial"/>
          <w:iCs/>
          <w:lang w:val="mn-MN"/>
        </w:rPr>
        <w:t>эн эсэхээс</w:t>
      </w:r>
      <w:r w:rsidRPr="007A2024">
        <w:rPr>
          <w:rFonts w:ascii="Arial" w:hAnsi="Arial" w:cs="Arial"/>
          <w:iCs/>
          <w:lang w:val="mn-MN"/>
        </w:rPr>
        <w:t xml:space="preserve"> шалтгаалж сунгах эсэхийг шийдвэрлэхээр заасан. </w:t>
      </w:r>
    </w:p>
    <w:p w14:paraId="20604FD3" w14:textId="77777777" w:rsidR="00F10F1F" w:rsidRPr="007A2024" w:rsidRDefault="00F10F1F" w:rsidP="002115A3">
      <w:pPr>
        <w:pStyle w:val="NormalWeb"/>
        <w:spacing w:before="0" w:beforeAutospacing="0" w:after="0" w:afterAutospacing="0"/>
        <w:ind w:firstLine="720"/>
        <w:jc w:val="both"/>
        <w:rPr>
          <w:rFonts w:ascii="Arial" w:hAnsi="Arial" w:cs="Arial"/>
          <w:iCs/>
          <w:lang w:val="mn-MN"/>
        </w:rPr>
      </w:pPr>
    </w:p>
    <w:tbl>
      <w:tblPr>
        <w:tblStyle w:val="TableGrid"/>
        <w:tblW w:w="10132" w:type="dxa"/>
        <w:tblInd w:w="-72" w:type="dxa"/>
        <w:tblLook w:val="04A0" w:firstRow="1" w:lastRow="0" w:firstColumn="1" w:lastColumn="0" w:noHBand="0" w:noVBand="1"/>
      </w:tblPr>
      <w:tblGrid>
        <w:gridCol w:w="4178"/>
        <w:gridCol w:w="1399"/>
        <w:gridCol w:w="2003"/>
        <w:gridCol w:w="2552"/>
      </w:tblGrid>
      <w:tr w:rsidR="00012DE6" w:rsidRPr="007A2024" w14:paraId="0CA84A43" w14:textId="77777777" w:rsidTr="00F266B2">
        <w:trPr>
          <w:trHeight w:val="863"/>
        </w:trPr>
        <w:tc>
          <w:tcPr>
            <w:tcW w:w="4178" w:type="dxa"/>
          </w:tcPr>
          <w:p w14:paraId="146F90EC" w14:textId="77777777" w:rsidR="00012DE6" w:rsidRPr="007A2024" w:rsidRDefault="00012DE6" w:rsidP="000A3F7D">
            <w:pPr>
              <w:pStyle w:val="NoSpacing"/>
              <w:jc w:val="center"/>
              <w:rPr>
                <w:rFonts w:ascii="Arial" w:hAnsi="Arial" w:cs="Arial"/>
                <w:sz w:val="20"/>
                <w:szCs w:val="20"/>
                <w:lang w:val="mn-MN"/>
              </w:rPr>
            </w:pPr>
          </w:p>
          <w:p w14:paraId="17176AA7" w14:textId="77777777" w:rsidR="00012DE6" w:rsidRPr="007A2024" w:rsidRDefault="00012DE6" w:rsidP="000A3F7D">
            <w:pPr>
              <w:pStyle w:val="NoSpacing"/>
              <w:jc w:val="center"/>
              <w:rPr>
                <w:rFonts w:ascii="Arial" w:hAnsi="Arial" w:cs="Arial"/>
                <w:sz w:val="20"/>
                <w:szCs w:val="20"/>
                <w:lang w:val="mn-MN"/>
              </w:rPr>
            </w:pPr>
          </w:p>
          <w:p w14:paraId="786355FE" w14:textId="77777777" w:rsidR="00012DE6" w:rsidRPr="007A2024" w:rsidRDefault="00012DE6" w:rsidP="000A3F7D">
            <w:pPr>
              <w:pStyle w:val="NoSpacing"/>
              <w:jc w:val="center"/>
              <w:rPr>
                <w:rFonts w:ascii="Arial" w:hAnsi="Arial" w:cs="Arial"/>
                <w:sz w:val="20"/>
                <w:szCs w:val="20"/>
                <w:lang w:val="mn-MN"/>
              </w:rPr>
            </w:pPr>
            <w:r w:rsidRPr="007A2024">
              <w:rPr>
                <w:rFonts w:ascii="Arial" w:hAnsi="Arial" w:cs="Arial"/>
                <w:sz w:val="20"/>
                <w:szCs w:val="20"/>
                <w:lang w:val="mn-MN"/>
              </w:rPr>
              <w:t>Хуулийн заалт</w:t>
            </w:r>
          </w:p>
        </w:tc>
        <w:tc>
          <w:tcPr>
            <w:tcW w:w="1399" w:type="dxa"/>
          </w:tcPr>
          <w:p w14:paraId="15E6DC80" w14:textId="77777777" w:rsidR="00012DE6" w:rsidRPr="007A2024" w:rsidRDefault="00012DE6" w:rsidP="000A3F7D">
            <w:pPr>
              <w:pStyle w:val="NoSpacing"/>
              <w:jc w:val="center"/>
              <w:rPr>
                <w:rFonts w:ascii="Arial" w:hAnsi="Arial" w:cs="Arial"/>
                <w:sz w:val="20"/>
                <w:szCs w:val="20"/>
                <w:lang w:val="mn-MN"/>
              </w:rPr>
            </w:pPr>
          </w:p>
          <w:p w14:paraId="54A5CB47" w14:textId="77777777" w:rsidR="00012DE6" w:rsidRPr="007A2024" w:rsidRDefault="00012DE6" w:rsidP="000A3F7D">
            <w:pPr>
              <w:pStyle w:val="NoSpacing"/>
              <w:jc w:val="center"/>
              <w:rPr>
                <w:rFonts w:ascii="Arial" w:hAnsi="Arial" w:cs="Arial"/>
                <w:sz w:val="20"/>
                <w:szCs w:val="20"/>
                <w:lang w:val="mn-MN"/>
              </w:rPr>
            </w:pPr>
            <w:r w:rsidRPr="007A2024">
              <w:rPr>
                <w:rFonts w:ascii="Arial" w:hAnsi="Arial" w:cs="Arial"/>
                <w:sz w:val="20"/>
                <w:szCs w:val="20"/>
                <w:lang w:val="mn-MN"/>
              </w:rPr>
              <w:t>Хамрагдах хүний тоо</w:t>
            </w:r>
          </w:p>
        </w:tc>
        <w:tc>
          <w:tcPr>
            <w:tcW w:w="2003" w:type="dxa"/>
          </w:tcPr>
          <w:p w14:paraId="77744625" w14:textId="18618A38" w:rsidR="00012DE6" w:rsidRPr="007A2024" w:rsidRDefault="00012DE6" w:rsidP="000A3F7D">
            <w:pPr>
              <w:pStyle w:val="NoSpacing"/>
              <w:jc w:val="center"/>
              <w:rPr>
                <w:rFonts w:ascii="Arial" w:hAnsi="Arial" w:cs="Arial"/>
                <w:sz w:val="20"/>
                <w:szCs w:val="20"/>
                <w:lang w:val="mn-MN"/>
              </w:rPr>
            </w:pPr>
            <w:r w:rsidRPr="007A2024">
              <w:rPr>
                <w:rFonts w:ascii="Arial" w:hAnsi="Arial" w:cs="Arial"/>
                <w:sz w:val="20"/>
                <w:szCs w:val="20"/>
                <w:lang w:val="mn-MN"/>
              </w:rPr>
              <w:t>Сар бүр олгох тэтгэмжийн хэмжээ /төг</w:t>
            </w:r>
            <w:r w:rsidR="007A1166" w:rsidRPr="007A2024">
              <w:rPr>
                <w:rFonts w:ascii="Arial" w:hAnsi="Arial" w:cs="Arial"/>
                <w:sz w:val="20"/>
                <w:szCs w:val="20"/>
                <w:lang w:val="mn-MN"/>
              </w:rPr>
              <w:t>рөг</w:t>
            </w:r>
            <w:r w:rsidRPr="007A2024">
              <w:rPr>
                <w:rFonts w:ascii="Arial" w:hAnsi="Arial" w:cs="Arial"/>
                <w:sz w:val="20"/>
                <w:szCs w:val="20"/>
                <w:lang w:val="mn-MN"/>
              </w:rPr>
              <w:t>/</w:t>
            </w:r>
          </w:p>
        </w:tc>
        <w:tc>
          <w:tcPr>
            <w:tcW w:w="2552" w:type="dxa"/>
          </w:tcPr>
          <w:p w14:paraId="42B3F419" w14:textId="77A52689" w:rsidR="00012DE6" w:rsidRPr="007A2024" w:rsidRDefault="00012DE6" w:rsidP="000A3F7D">
            <w:pPr>
              <w:pStyle w:val="NoSpacing"/>
              <w:jc w:val="center"/>
              <w:rPr>
                <w:rFonts w:ascii="Arial" w:hAnsi="Arial" w:cs="Arial"/>
                <w:sz w:val="20"/>
                <w:szCs w:val="20"/>
                <w:lang w:val="mn-MN"/>
              </w:rPr>
            </w:pPr>
            <w:r w:rsidRPr="007A2024">
              <w:rPr>
                <w:rFonts w:ascii="Arial" w:hAnsi="Arial" w:cs="Arial"/>
                <w:sz w:val="20"/>
                <w:szCs w:val="20"/>
                <w:lang w:val="mn-MN"/>
              </w:rPr>
              <w:t>Хэмнэгдэх эсхүл нэмж шаардагдах хөрөнгийн хэмжээ /</w:t>
            </w:r>
            <w:r w:rsidR="008567DA" w:rsidRPr="007A2024">
              <w:rPr>
                <w:rFonts w:ascii="Arial" w:hAnsi="Arial" w:cs="Arial"/>
                <w:sz w:val="20"/>
                <w:szCs w:val="20"/>
                <w:lang w:val="mn-MN"/>
              </w:rPr>
              <w:t>тэрбум</w:t>
            </w:r>
            <w:r w:rsidRPr="007A2024">
              <w:rPr>
                <w:rFonts w:ascii="Arial" w:hAnsi="Arial" w:cs="Arial"/>
                <w:sz w:val="20"/>
                <w:szCs w:val="20"/>
                <w:lang w:val="mn-MN"/>
              </w:rPr>
              <w:t>.төг/</w:t>
            </w:r>
          </w:p>
        </w:tc>
      </w:tr>
      <w:tr w:rsidR="00012DE6" w:rsidRPr="007A2024" w14:paraId="7461708C" w14:textId="77777777" w:rsidTr="005F2F61">
        <w:trPr>
          <w:trHeight w:val="966"/>
        </w:trPr>
        <w:tc>
          <w:tcPr>
            <w:tcW w:w="4178" w:type="dxa"/>
          </w:tcPr>
          <w:p w14:paraId="2F35A463" w14:textId="7CA4279A" w:rsidR="00012DE6" w:rsidRPr="007A2024" w:rsidRDefault="00012DE6" w:rsidP="000A3F7D">
            <w:pPr>
              <w:pStyle w:val="NoSpacing"/>
              <w:jc w:val="both"/>
              <w:rPr>
                <w:rFonts w:ascii="Arial" w:hAnsi="Arial" w:cs="Arial"/>
                <w:snapToGrid w:val="0"/>
                <w:sz w:val="20"/>
                <w:szCs w:val="20"/>
                <w:lang w:val="mn-MN"/>
              </w:rPr>
            </w:pPr>
            <w:r w:rsidRPr="007A2024">
              <w:rPr>
                <w:rFonts w:ascii="Arial" w:hAnsi="Arial" w:cs="Arial"/>
                <w:sz w:val="20"/>
                <w:szCs w:val="20"/>
                <w:lang w:val="mn-MN"/>
              </w:rPr>
              <w:t xml:space="preserve">Амьжиргааны түвшин нь </w:t>
            </w:r>
            <w:r w:rsidR="00A32E40" w:rsidRPr="007A2024">
              <w:rPr>
                <w:rFonts w:ascii="Arial" w:eastAsia="Arial" w:hAnsi="Arial" w:cs="Arial"/>
                <w:color w:val="000000"/>
                <w:sz w:val="20"/>
                <w:szCs w:val="20"/>
                <w:lang w:val="mn-MN"/>
              </w:rPr>
              <w:t>босго шугамаас доогуур үнэлгээтэй өрхийн хөдөлмөрийн насны, хөдөлмөрийн чадвартай иргэнээс бусад иргэн</w:t>
            </w:r>
          </w:p>
        </w:tc>
        <w:tc>
          <w:tcPr>
            <w:tcW w:w="1399" w:type="dxa"/>
          </w:tcPr>
          <w:p w14:paraId="37F03EB6" w14:textId="77777777" w:rsidR="00012DE6" w:rsidRPr="007A2024" w:rsidRDefault="00012DE6" w:rsidP="000A3F7D">
            <w:pPr>
              <w:pStyle w:val="NoSpacing"/>
              <w:jc w:val="center"/>
              <w:rPr>
                <w:rFonts w:ascii="Arial" w:hAnsi="Arial" w:cs="Arial"/>
                <w:sz w:val="20"/>
                <w:szCs w:val="20"/>
                <w:lang w:val="mn-MN"/>
              </w:rPr>
            </w:pPr>
          </w:p>
          <w:p w14:paraId="67298B62" w14:textId="77777777" w:rsidR="004974C5" w:rsidRPr="007A2024" w:rsidRDefault="004974C5" w:rsidP="000A3F7D">
            <w:pPr>
              <w:pStyle w:val="NoSpacing"/>
              <w:jc w:val="center"/>
              <w:rPr>
                <w:rFonts w:ascii="Arial" w:hAnsi="Arial" w:cs="Arial"/>
                <w:sz w:val="20"/>
                <w:szCs w:val="20"/>
                <w:lang w:val="mn-MN"/>
              </w:rPr>
            </w:pPr>
          </w:p>
          <w:p w14:paraId="16A2904E" w14:textId="4282B0F6" w:rsidR="00012DE6" w:rsidRPr="007A2024" w:rsidRDefault="005F2F61" w:rsidP="000A3F7D">
            <w:pPr>
              <w:pStyle w:val="NoSpacing"/>
              <w:jc w:val="center"/>
              <w:rPr>
                <w:rFonts w:ascii="Arial" w:hAnsi="Arial" w:cs="Arial"/>
                <w:sz w:val="20"/>
                <w:szCs w:val="20"/>
                <w:lang w:val="mn-MN"/>
              </w:rPr>
            </w:pPr>
            <w:r>
              <w:rPr>
                <w:rFonts w:ascii="Arial" w:hAnsi="Arial" w:cs="Arial"/>
                <w:sz w:val="20"/>
                <w:szCs w:val="20"/>
                <w:lang w:val="mn-MN"/>
              </w:rPr>
              <w:t>106157</w:t>
            </w:r>
          </w:p>
          <w:p w14:paraId="4D5C30D6" w14:textId="77777777" w:rsidR="00012DE6" w:rsidRPr="007A2024" w:rsidRDefault="00012DE6" w:rsidP="000A3F7D">
            <w:pPr>
              <w:pStyle w:val="NoSpacing"/>
              <w:rPr>
                <w:rFonts w:ascii="Arial" w:hAnsi="Arial" w:cs="Arial"/>
                <w:sz w:val="20"/>
                <w:szCs w:val="20"/>
                <w:lang w:val="mn-MN"/>
              </w:rPr>
            </w:pPr>
          </w:p>
        </w:tc>
        <w:tc>
          <w:tcPr>
            <w:tcW w:w="2003" w:type="dxa"/>
          </w:tcPr>
          <w:p w14:paraId="64CA56C9" w14:textId="77777777" w:rsidR="00012DE6" w:rsidRPr="007A2024" w:rsidRDefault="00012DE6" w:rsidP="000A3F7D">
            <w:pPr>
              <w:pStyle w:val="NoSpacing"/>
              <w:jc w:val="both"/>
              <w:rPr>
                <w:rFonts w:ascii="Arial" w:hAnsi="Arial" w:cs="Arial"/>
                <w:sz w:val="20"/>
                <w:szCs w:val="20"/>
                <w:lang w:val="mn-MN"/>
              </w:rPr>
            </w:pPr>
          </w:p>
          <w:p w14:paraId="41703D14" w14:textId="182099F5" w:rsidR="00AD4A34" w:rsidRPr="007A2024" w:rsidRDefault="00AD4A34" w:rsidP="000A3F7D">
            <w:pPr>
              <w:pStyle w:val="NoSpacing"/>
              <w:rPr>
                <w:rFonts w:ascii="Arial" w:hAnsi="Arial" w:cs="Arial"/>
                <w:sz w:val="20"/>
                <w:szCs w:val="20"/>
                <w:lang w:val="mn-MN"/>
              </w:rPr>
            </w:pPr>
            <w:r w:rsidRPr="007A2024">
              <w:rPr>
                <w:rFonts w:ascii="Arial" w:hAnsi="Arial" w:cs="Arial"/>
                <w:sz w:val="20"/>
                <w:szCs w:val="20"/>
                <w:lang w:val="mn-MN"/>
              </w:rPr>
              <w:t xml:space="preserve">Хүүхэд </w:t>
            </w:r>
            <w:r w:rsidR="008567DA" w:rsidRPr="007A2024">
              <w:rPr>
                <w:rFonts w:ascii="Arial" w:hAnsi="Arial" w:cs="Arial"/>
                <w:sz w:val="20"/>
                <w:szCs w:val="20"/>
                <w:lang w:val="mn-MN"/>
              </w:rPr>
              <w:t>16</w:t>
            </w:r>
            <w:r w:rsidR="007A1166" w:rsidRPr="007A2024">
              <w:rPr>
                <w:rFonts w:ascii="Arial" w:hAnsi="Arial" w:cs="Arial"/>
                <w:sz w:val="20"/>
                <w:szCs w:val="20"/>
                <w:lang w:val="mn-MN"/>
              </w:rPr>
              <w:t>,</w:t>
            </w:r>
            <w:r w:rsidR="008567DA" w:rsidRPr="007A2024">
              <w:rPr>
                <w:rFonts w:ascii="Arial" w:hAnsi="Arial" w:cs="Arial"/>
                <w:sz w:val="20"/>
                <w:szCs w:val="20"/>
                <w:lang w:val="mn-MN"/>
              </w:rPr>
              <w:t>000</w:t>
            </w:r>
          </w:p>
          <w:p w14:paraId="09E3FCDD" w14:textId="35BF1DD4" w:rsidR="00012DE6" w:rsidRPr="007A2024" w:rsidRDefault="00AD4A34" w:rsidP="000A3F7D">
            <w:pPr>
              <w:pStyle w:val="NoSpacing"/>
              <w:rPr>
                <w:rFonts w:ascii="Arial" w:hAnsi="Arial" w:cs="Arial"/>
                <w:sz w:val="20"/>
                <w:szCs w:val="20"/>
                <w:lang w:val="mn-MN"/>
              </w:rPr>
            </w:pPr>
            <w:r w:rsidRPr="007A2024">
              <w:rPr>
                <w:rFonts w:ascii="Arial" w:hAnsi="Arial" w:cs="Arial"/>
                <w:sz w:val="20"/>
                <w:szCs w:val="20"/>
                <w:lang w:val="mn-MN"/>
              </w:rPr>
              <w:t xml:space="preserve">Том хүн </w:t>
            </w:r>
            <w:r w:rsidR="008567DA" w:rsidRPr="007A2024">
              <w:rPr>
                <w:rFonts w:ascii="Arial" w:hAnsi="Arial" w:cs="Arial"/>
                <w:sz w:val="20"/>
                <w:szCs w:val="20"/>
                <w:lang w:val="mn-MN"/>
              </w:rPr>
              <w:t>16</w:t>
            </w:r>
            <w:r w:rsidR="007A1166" w:rsidRPr="007A2024">
              <w:rPr>
                <w:rFonts w:ascii="Arial" w:hAnsi="Arial" w:cs="Arial"/>
                <w:sz w:val="20"/>
                <w:szCs w:val="20"/>
                <w:lang w:val="mn-MN"/>
              </w:rPr>
              <w:t>,</w:t>
            </w:r>
            <w:r w:rsidR="008567DA" w:rsidRPr="007A2024">
              <w:rPr>
                <w:rFonts w:ascii="Arial" w:hAnsi="Arial" w:cs="Arial"/>
                <w:sz w:val="20"/>
                <w:szCs w:val="20"/>
                <w:lang w:val="mn-MN"/>
              </w:rPr>
              <w:t>000</w:t>
            </w:r>
            <w:r w:rsidR="00012DE6" w:rsidRPr="007A2024">
              <w:rPr>
                <w:rFonts w:ascii="Arial" w:hAnsi="Arial" w:cs="Arial"/>
                <w:sz w:val="20"/>
                <w:szCs w:val="20"/>
                <w:lang w:val="mn-MN"/>
              </w:rPr>
              <w:t xml:space="preserve"> </w:t>
            </w:r>
          </w:p>
        </w:tc>
        <w:tc>
          <w:tcPr>
            <w:tcW w:w="2552" w:type="dxa"/>
          </w:tcPr>
          <w:p w14:paraId="0A686089" w14:textId="77777777" w:rsidR="00012DE6" w:rsidRPr="007A2024" w:rsidRDefault="00012DE6" w:rsidP="000A3F7D">
            <w:pPr>
              <w:pStyle w:val="NoSpacing"/>
              <w:jc w:val="both"/>
              <w:rPr>
                <w:rFonts w:ascii="Arial" w:hAnsi="Arial" w:cs="Arial"/>
                <w:sz w:val="20"/>
                <w:szCs w:val="20"/>
                <w:lang w:val="mn-MN"/>
              </w:rPr>
            </w:pPr>
          </w:p>
          <w:p w14:paraId="701E0A41" w14:textId="77777777" w:rsidR="004974C5" w:rsidRPr="007A2024" w:rsidRDefault="004974C5" w:rsidP="000A3F7D">
            <w:pPr>
              <w:pStyle w:val="NoSpacing"/>
              <w:jc w:val="center"/>
              <w:rPr>
                <w:rFonts w:ascii="Arial" w:hAnsi="Arial" w:cs="Arial"/>
                <w:sz w:val="20"/>
                <w:szCs w:val="20"/>
                <w:lang w:val="mn-MN"/>
              </w:rPr>
            </w:pPr>
          </w:p>
          <w:p w14:paraId="42A96FEF" w14:textId="3FD52CA2" w:rsidR="00012DE6" w:rsidRPr="007A2024" w:rsidRDefault="008567DA" w:rsidP="000A3F7D">
            <w:pPr>
              <w:pStyle w:val="NoSpacing"/>
              <w:jc w:val="center"/>
              <w:rPr>
                <w:rFonts w:ascii="Arial" w:hAnsi="Arial" w:cs="Arial"/>
                <w:sz w:val="20"/>
                <w:szCs w:val="20"/>
                <w:lang w:val="mn-MN"/>
              </w:rPr>
            </w:pPr>
            <w:r w:rsidRPr="007A2024">
              <w:rPr>
                <w:rFonts w:ascii="Arial" w:hAnsi="Arial" w:cs="Arial"/>
                <w:sz w:val="20"/>
                <w:szCs w:val="20"/>
                <w:lang w:val="mn-MN"/>
              </w:rPr>
              <w:t>(4.4)</w:t>
            </w:r>
          </w:p>
          <w:p w14:paraId="7937FFE8" w14:textId="77777777" w:rsidR="00012DE6" w:rsidRPr="007A2024" w:rsidRDefault="00012DE6" w:rsidP="000A3F7D">
            <w:pPr>
              <w:pStyle w:val="NoSpacing"/>
              <w:jc w:val="both"/>
              <w:rPr>
                <w:rFonts w:ascii="Arial" w:hAnsi="Arial" w:cs="Arial"/>
                <w:snapToGrid w:val="0"/>
                <w:sz w:val="20"/>
                <w:szCs w:val="20"/>
                <w:lang w:val="mn-MN"/>
              </w:rPr>
            </w:pPr>
          </w:p>
        </w:tc>
      </w:tr>
      <w:tr w:rsidR="00012DE6" w:rsidRPr="007A2024" w14:paraId="3171C2AF" w14:textId="77777777" w:rsidTr="00F266B2">
        <w:trPr>
          <w:trHeight w:val="233"/>
        </w:trPr>
        <w:tc>
          <w:tcPr>
            <w:tcW w:w="4178" w:type="dxa"/>
          </w:tcPr>
          <w:p w14:paraId="5927A212" w14:textId="77777777" w:rsidR="00012DE6" w:rsidRPr="007A2024" w:rsidRDefault="00012DE6" w:rsidP="000A3F7D">
            <w:pPr>
              <w:pStyle w:val="NoSpacing"/>
              <w:jc w:val="center"/>
              <w:rPr>
                <w:rFonts w:ascii="Arial" w:hAnsi="Arial" w:cs="Arial"/>
                <w:sz w:val="20"/>
                <w:szCs w:val="20"/>
                <w:lang w:val="mn-MN"/>
              </w:rPr>
            </w:pPr>
            <w:r w:rsidRPr="007A2024">
              <w:rPr>
                <w:rFonts w:ascii="Arial" w:hAnsi="Arial" w:cs="Arial"/>
                <w:b/>
                <w:sz w:val="20"/>
                <w:szCs w:val="20"/>
                <w:lang w:val="mn-MN"/>
              </w:rPr>
              <w:t>НИЙТ ДҮН</w:t>
            </w:r>
          </w:p>
        </w:tc>
        <w:tc>
          <w:tcPr>
            <w:tcW w:w="1399" w:type="dxa"/>
          </w:tcPr>
          <w:p w14:paraId="60816614" w14:textId="47A46B88" w:rsidR="00012DE6" w:rsidRPr="007A2024" w:rsidRDefault="005F2F61" w:rsidP="000A3F7D">
            <w:pPr>
              <w:pStyle w:val="NoSpacing"/>
              <w:jc w:val="center"/>
              <w:rPr>
                <w:rFonts w:ascii="Arial" w:hAnsi="Arial" w:cs="Arial"/>
                <w:b/>
                <w:bCs/>
                <w:sz w:val="20"/>
                <w:szCs w:val="20"/>
                <w:lang w:val="mn-MN"/>
              </w:rPr>
            </w:pPr>
            <w:r>
              <w:rPr>
                <w:rFonts w:ascii="Arial" w:hAnsi="Arial" w:cs="Arial"/>
                <w:b/>
                <w:bCs/>
                <w:sz w:val="20"/>
                <w:szCs w:val="20"/>
                <w:lang w:val="mn-MN"/>
              </w:rPr>
              <w:t>106157</w:t>
            </w:r>
          </w:p>
        </w:tc>
        <w:tc>
          <w:tcPr>
            <w:tcW w:w="2003" w:type="dxa"/>
          </w:tcPr>
          <w:p w14:paraId="5F35E96D" w14:textId="77777777" w:rsidR="00012DE6" w:rsidRPr="007A2024" w:rsidRDefault="00012DE6" w:rsidP="000A3F7D">
            <w:pPr>
              <w:pStyle w:val="NoSpacing"/>
              <w:jc w:val="center"/>
              <w:rPr>
                <w:rFonts w:ascii="Arial" w:hAnsi="Arial" w:cs="Arial"/>
                <w:sz w:val="20"/>
                <w:szCs w:val="20"/>
                <w:lang w:val="mn-MN"/>
              </w:rPr>
            </w:pPr>
          </w:p>
        </w:tc>
        <w:tc>
          <w:tcPr>
            <w:tcW w:w="2552" w:type="dxa"/>
          </w:tcPr>
          <w:p w14:paraId="3248E479" w14:textId="7FF377E0" w:rsidR="00012DE6" w:rsidRPr="007A2024" w:rsidRDefault="006808C4" w:rsidP="000A3F7D">
            <w:pPr>
              <w:pStyle w:val="NoSpacing"/>
              <w:jc w:val="center"/>
              <w:rPr>
                <w:rFonts w:ascii="Arial" w:hAnsi="Arial" w:cs="Arial"/>
                <w:b/>
                <w:sz w:val="20"/>
                <w:szCs w:val="20"/>
                <w:lang w:val="mn-MN"/>
              </w:rPr>
            </w:pPr>
            <w:r>
              <w:rPr>
                <w:rFonts w:ascii="Arial" w:hAnsi="Arial" w:cs="Arial"/>
                <w:b/>
                <w:sz w:val="20"/>
                <w:szCs w:val="20"/>
                <w:lang w:val="mn-MN"/>
              </w:rPr>
              <w:t>14</w:t>
            </w:r>
            <w:r w:rsidR="00A71C7F" w:rsidRPr="007A2024">
              <w:rPr>
                <w:rFonts w:ascii="Arial" w:hAnsi="Arial" w:cs="Arial"/>
                <w:b/>
                <w:sz w:val="20"/>
                <w:szCs w:val="20"/>
                <w:lang w:val="mn-MN"/>
              </w:rPr>
              <w:t>.4</w:t>
            </w:r>
          </w:p>
        </w:tc>
      </w:tr>
      <w:tr w:rsidR="00012DE6" w:rsidRPr="007A2024" w14:paraId="406C8E69" w14:textId="77777777" w:rsidTr="00F266B2">
        <w:trPr>
          <w:trHeight w:val="233"/>
        </w:trPr>
        <w:tc>
          <w:tcPr>
            <w:tcW w:w="5577" w:type="dxa"/>
            <w:gridSpan w:val="2"/>
          </w:tcPr>
          <w:p w14:paraId="74468D69" w14:textId="7C47CC35" w:rsidR="00012DE6" w:rsidRPr="007A2024" w:rsidRDefault="006E3DE6" w:rsidP="000A3F7D">
            <w:pPr>
              <w:pStyle w:val="NoSpacing"/>
              <w:jc w:val="center"/>
              <w:rPr>
                <w:rFonts w:ascii="Arial" w:hAnsi="Arial" w:cs="Arial"/>
                <w:b/>
                <w:bCs/>
                <w:sz w:val="20"/>
                <w:szCs w:val="20"/>
                <w:lang w:val="mn-MN"/>
              </w:rPr>
            </w:pPr>
            <w:r w:rsidRPr="007A2024">
              <w:rPr>
                <w:rFonts w:ascii="Arial" w:hAnsi="Arial" w:cs="Arial"/>
                <w:b/>
                <w:bCs/>
                <w:sz w:val="20"/>
                <w:szCs w:val="20"/>
                <w:lang w:val="mn-MN"/>
              </w:rPr>
              <w:t>202</w:t>
            </w:r>
            <w:r w:rsidR="005F2F61">
              <w:rPr>
                <w:rFonts w:ascii="Arial" w:hAnsi="Arial" w:cs="Arial"/>
                <w:b/>
                <w:bCs/>
                <w:sz w:val="20"/>
                <w:szCs w:val="20"/>
                <w:lang w:val="mn-MN"/>
              </w:rPr>
              <w:t>6</w:t>
            </w:r>
            <w:r w:rsidRPr="007A2024">
              <w:rPr>
                <w:rFonts w:ascii="Arial" w:hAnsi="Arial" w:cs="Arial"/>
                <w:b/>
                <w:bCs/>
                <w:sz w:val="20"/>
                <w:szCs w:val="20"/>
                <w:lang w:val="mn-MN"/>
              </w:rPr>
              <w:t xml:space="preserve"> оны </w:t>
            </w:r>
            <w:r w:rsidR="005F2F61">
              <w:rPr>
                <w:rFonts w:ascii="Arial" w:hAnsi="Arial" w:cs="Arial"/>
                <w:b/>
                <w:bCs/>
                <w:sz w:val="20"/>
                <w:szCs w:val="20"/>
                <w:lang w:val="mn-MN"/>
              </w:rPr>
              <w:t>төсөв</w:t>
            </w:r>
            <w:r w:rsidR="001F41CE" w:rsidRPr="007A2024">
              <w:rPr>
                <w:rFonts w:ascii="Arial" w:hAnsi="Arial" w:cs="Arial"/>
                <w:b/>
                <w:bCs/>
                <w:sz w:val="20"/>
                <w:szCs w:val="20"/>
                <w:lang w:val="mn-MN"/>
              </w:rPr>
              <w:t>: 1</w:t>
            </w:r>
            <w:r w:rsidR="005F2F61">
              <w:rPr>
                <w:rFonts w:ascii="Arial" w:hAnsi="Arial" w:cs="Arial"/>
                <w:b/>
                <w:bCs/>
                <w:sz w:val="20"/>
                <w:szCs w:val="20"/>
                <w:lang w:val="mn-MN"/>
              </w:rPr>
              <w:t>8</w:t>
            </w:r>
            <w:r w:rsidR="001F41CE" w:rsidRPr="007A2024">
              <w:rPr>
                <w:rFonts w:ascii="Arial" w:hAnsi="Arial" w:cs="Arial"/>
                <w:b/>
                <w:bCs/>
                <w:sz w:val="20"/>
                <w:szCs w:val="20"/>
                <w:lang w:val="mn-MN"/>
              </w:rPr>
              <w:t>.</w:t>
            </w:r>
            <w:r w:rsidR="00C90DE7" w:rsidRPr="007A2024">
              <w:rPr>
                <w:rFonts w:ascii="Arial" w:hAnsi="Arial" w:cs="Arial"/>
                <w:b/>
                <w:bCs/>
                <w:sz w:val="20"/>
                <w:szCs w:val="20"/>
                <w:lang w:val="mn-MN"/>
              </w:rPr>
              <w:t>8</w:t>
            </w:r>
            <w:r w:rsidR="001F41CE" w:rsidRPr="007A2024">
              <w:rPr>
                <w:rFonts w:ascii="Arial" w:hAnsi="Arial" w:cs="Arial"/>
                <w:b/>
                <w:bCs/>
                <w:sz w:val="20"/>
                <w:szCs w:val="20"/>
                <w:lang w:val="mn-MN"/>
              </w:rPr>
              <w:t xml:space="preserve"> тэрбум төгрөг</w:t>
            </w:r>
          </w:p>
        </w:tc>
        <w:tc>
          <w:tcPr>
            <w:tcW w:w="2003" w:type="dxa"/>
          </w:tcPr>
          <w:p w14:paraId="51ABED2E" w14:textId="77777777" w:rsidR="00012DE6" w:rsidRPr="007A2024" w:rsidRDefault="00012DE6" w:rsidP="000A3F7D">
            <w:pPr>
              <w:pStyle w:val="NoSpacing"/>
              <w:jc w:val="center"/>
              <w:rPr>
                <w:rFonts w:ascii="Arial" w:hAnsi="Arial" w:cs="Arial"/>
                <w:sz w:val="20"/>
                <w:szCs w:val="20"/>
                <w:lang w:val="mn-MN"/>
              </w:rPr>
            </w:pPr>
          </w:p>
        </w:tc>
        <w:tc>
          <w:tcPr>
            <w:tcW w:w="2552" w:type="dxa"/>
          </w:tcPr>
          <w:p w14:paraId="4BB6D740" w14:textId="77777777" w:rsidR="00012DE6" w:rsidRPr="007A2024" w:rsidRDefault="00012DE6" w:rsidP="000A3F7D">
            <w:pPr>
              <w:pStyle w:val="NoSpacing"/>
              <w:jc w:val="center"/>
              <w:rPr>
                <w:rFonts w:ascii="Arial" w:hAnsi="Arial" w:cs="Arial"/>
                <w:b/>
                <w:sz w:val="20"/>
                <w:szCs w:val="20"/>
                <w:lang w:val="mn-MN"/>
              </w:rPr>
            </w:pPr>
          </w:p>
        </w:tc>
      </w:tr>
    </w:tbl>
    <w:p w14:paraId="68F2C280" w14:textId="77777777" w:rsidR="00C90DE7" w:rsidRPr="007A2024" w:rsidRDefault="00C90DE7" w:rsidP="002115A3">
      <w:pPr>
        <w:pStyle w:val="NoSpacing"/>
        <w:spacing w:after="240"/>
        <w:ind w:firstLine="720"/>
        <w:jc w:val="both"/>
        <w:rPr>
          <w:rFonts w:ascii="Arial" w:hAnsi="Arial" w:cs="Arial"/>
          <w:b/>
          <w:bCs/>
          <w:u w:val="single"/>
          <w:lang w:val="mn-MN"/>
        </w:rPr>
      </w:pPr>
    </w:p>
    <w:p w14:paraId="612B588B" w14:textId="44D6816C" w:rsidR="00815C95" w:rsidRPr="007A2024" w:rsidRDefault="00815C95" w:rsidP="002115A3">
      <w:pPr>
        <w:pStyle w:val="NoSpacing"/>
        <w:spacing w:after="240"/>
        <w:ind w:firstLine="720"/>
        <w:jc w:val="both"/>
        <w:rPr>
          <w:rFonts w:ascii="Arial" w:hAnsi="Arial" w:cs="Arial"/>
          <w:b/>
          <w:bCs/>
          <w:u w:val="single"/>
          <w:lang w:val="mn-MN"/>
        </w:rPr>
      </w:pPr>
      <w:r w:rsidRPr="007A2024">
        <w:rPr>
          <w:rFonts w:ascii="Arial" w:hAnsi="Arial" w:cs="Arial"/>
          <w:b/>
          <w:bCs/>
          <w:u w:val="single"/>
          <w:lang w:val="mn-MN"/>
        </w:rPr>
        <w:t>3.2.</w:t>
      </w:r>
      <w:r w:rsidR="00112FA0" w:rsidRPr="007A2024">
        <w:rPr>
          <w:rFonts w:ascii="Arial" w:eastAsia="Arial" w:hAnsi="Arial" w:cs="Arial"/>
          <w:b/>
          <w:color w:val="000000"/>
          <w:u w:val="single"/>
          <w:lang w:val="mn-MN"/>
        </w:rPr>
        <w:t>Сургалтын байгууллагад суралцагчид үзүүлэх дэмжлэг</w:t>
      </w:r>
      <w:r w:rsidRPr="007A2024">
        <w:rPr>
          <w:rFonts w:ascii="Arial" w:hAnsi="Arial" w:cs="Arial"/>
          <w:b/>
          <w:bCs/>
          <w:u w:val="single"/>
          <w:lang w:val="mn-MN"/>
        </w:rPr>
        <w:t>:</w:t>
      </w:r>
    </w:p>
    <w:p w14:paraId="56F0A656" w14:textId="71A2F150" w:rsidR="00B024BE" w:rsidRPr="007A2024" w:rsidRDefault="001F7199" w:rsidP="002115A3">
      <w:pPr>
        <w:pStyle w:val="NoSpacing"/>
        <w:spacing w:after="240"/>
        <w:ind w:firstLine="720"/>
        <w:jc w:val="both"/>
        <w:rPr>
          <w:rFonts w:ascii="Arial" w:hAnsi="Arial" w:cs="Arial"/>
          <w:bCs/>
          <w:lang w:val="mn-MN"/>
        </w:rPr>
      </w:pPr>
      <w:r w:rsidRPr="007A2024">
        <w:rPr>
          <w:rFonts w:ascii="Arial" w:hAnsi="Arial" w:cs="Arial"/>
          <w:bCs/>
          <w:lang w:val="mn-MN"/>
        </w:rPr>
        <w:t>Нийгмийн халамжийн тухай хуулийн 20 дугаар зүйлд заасан Боловсролыг дэмжих үйлчилгээний хүрээнд сургуулийн өмнөх боловсролын болон ерөнхий боловсролын сургуульд сурч байгаа зорилтот бүлгийн хүүхдэд хичээлийн хэрэгсэл, сурах бичиг, дүрэмт хувцасны үнийн хөнг</w:t>
      </w:r>
      <w:r w:rsidR="00B024BE" w:rsidRPr="007A2024">
        <w:rPr>
          <w:rFonts w:ascii="Arial" w:hAnsi="Arial" w:cs="Arial"/>
          <w:bCs/>
          <w:lang w:val="mn-MN"/>
        </w:rPr>
        <w:t xml:space="preserve">өлөлт олгохоор тусгасан байдаг ч төсөв хөрөнгөөс шалтгаалан өнөөг хүртэл хэрэгжээгүй. </w:t>
      </w:r>
    </w:p>
    <w:p w14:paraId="5FFD1C07" w14:textId="30BE18DE" w:rsidR="004D00A0" w:rsidRPr="007A2024" w:rsidRDefault="008A4923" w:rsidP="002115A3">
      <w:pPr>
        <w:pStyle w:val="NoSpacing"/>
        <w:spacing w:after="240"/>
        <w:ind w:firstLine="720"/>
        <w:jc w:val="both"/>
        <w:rPr>
          <w:rFonts w:ascii="Arial" w:eastAsia="Arial" w:hAnsi="Arial" w:cs="Arial"/>
          <w:color w:val="000000"/>
          <w:lang w:val="mn-MN"/>
        </w:rPr>
      </w:pPr>
      <w:r w:rsidRPr="007A2024">
        <w:rPr>
          <w:rFonts w:ascii="Arial" w:eastAsia="Arial" w:hAnsi="Arial" w:cs="Arial"/>
          <w:color w:val="000000"/>
          <w:lang w:val="mn-MN"/>
        </w:rPr>
        <w:t>М</w:t>
      </w:r>
      <w:r w:rsidR="004D00A0" w:rsidRPr="007A2024">
        <w:rPr>
          <w:rFonts w:ascii="Arial" w:eastAsia="Arial" w:hAnsi="Arial" w:cs="Arial"/>
          <w:color w:val="000000"/>
          <w:lang w:val="mn-MN"/>
        </w:rPr>
        <w:t xml:space="preserve">агадлан итгэмжлэгдсэн дотоодын их, дээд сургууль, мэргэжлийн болон техникийн боловсролын сургалтын байгууллага, коллежид суралцаж байгаа бүтэн өнчин </w:t>
      </w:r>
      <w:r w:rsidR="004D00A0" w:rsidRPr="007A2024">
        <w:rPr>
          <w:rFonts w:ascii="Arial" w:eastAsia="Arial" w:hAnsi="Arial" w:cs="Arial"/>
          <w:lang w:val="mn-MN"/>
        </w:rPr>
        <w:t xml:space="preserve">болон Гэр бүлийн тухай хуулийн 25.5-д заасан </w:t>
      </w:r>
      <w:r w:rsidR="004D00A0" w:rsidRPr="007A2024">
        <w:rPr>
          <w:rFonts w:ascii="Arial" w:eastAsia="Arial" w:hAnsi="Arial" w:cs="Arial"/>
          <w:color w:val="000000"/>
          <w:lang w:val="mn-MN"/>
        </w:rPr>
        <w:t>суралцагчи</w:t>
      </w:r>
      <w:r w:rsidR="008A44DA" w:rsidRPr="007A2024">
        <w:rPr>
          <w:rFonts w:ascii="Arial" w:eastAsia="Arial" w:hAnsi="Arial" w:cs="Arial"/>
          <w:color w:val="000000"/>
          <w:lang w:val="mn-MN"/>
        </w:rPr>
        <w:t xml:space="preserve">д хичээлийн жилийн 9 сарын хугацаанд улиралд нэг удаа амьжиргааны доод түвшинтэй тэнцүү хэмжээний </w:t>
      </w:r>
      <w:r w:rsidR="004D00A0" w:rsidRPr="007A2024">
        <w:rPr>
          <w:rFonts w:ascii="Arial" w:eastAsia="Arial" w:hAnsi="Arial" w:cs="Arial"/>
          <w:color w:val="000000"/>
          <w:lang w:val="mn-MN"/>
        </w:rPr>
        <w:t xml:space="preserve">амьжиргааны зардлын дэмжлэгийг </w:t>
      </w:r>
      <w:r w:rsidR="00D83B53" w:rsidRPr="007A2024">
        <w:rPr>
          <w:rFonts w:ascii="Arial" w:eastAsia="Arial" w:hAnsi="Arial" w:cs="Arial"/>
          <w:color w:val="000000"/>
          <w:lang w:val="mn-MN"/>
        </w:rPr>
        <w:t xml:space="preserve">нийгмийн </w:t>
      </w:r>
      <w:r w:rsidR="004D00A0" w:rsidRPr="007A2024">
        <w:rPr>
          <w:rFonts w:ascii="Arial" w:eastAsia="Arial" w:hAnsi="Arial" w:cs="Arial"/>
          <w:color w:val="000000"/>
          <w:lang w:val="mn-MN"/>
        </w:rPr>
        <w:t>халамжийн сангаас олгохоор тусгасан</w:t>
      </w:r>
      <w:r w:rsidR="00C94EA6" w:rsidRPr="007A2024">
        <w:rPr>
          <w:rFonts w:ascii="Arial" w:eastAsia="Arial" w:hAnsi="Arial" w:cs="Arial"/>
          <w:color w:val="000000"/>
          <w:lang w:val="mn-MN"/>
        </w:rPr>
        <w:t xml:space="preserve">. </w:t>
      </w:r>
      <w:r w:rsidR="006F5015" w:rsidRPr="007A2024">
        <w:rPr>
          <w:rFonts w:ascii="Arial" w:eastAsia="Arial" w:hAnsi="Arial" w:cs="Arial"/>
          <w:color w:val="000000"/>
          <w:lang w:val="mn-MN"/>
        </w:rPr>
        <w:t xml:space="preserve">Амьжиргааны </w:t>
      </w:r>
      <w:r w:rsidR="001B77CE" w:rsidRPr="007A2024">
        <w:rPr>
          <w:rFonts w:ascii="Arial" w:eastAsia="Arial" w:hAnsi="Arial" w:cs="Arial"/>
          <w:color w:val="000000"/>
          <w:lang w:val="mn-MN"/>
        </w:rPr>
        <w:t>зардлы</w:t>
      </w:r>
      <w:r w:rsidR="00765554" w:rsidRPr="007A2024">
        <w:rPr>
          <w:rFonts w:ascii="Arial" w:eastAsia="Arial" w:hAnsi="Arial" w:cs="Arial"/>
          <w:color w:val="000000"/>
          <w:lang w:val="mn-MN"/>
        </w:rPr>
        <w:t xml:space="preserve">г хичээлийн 9 сарын хугацаанд улиралд нэг удаа 450.0 мянган төгрөгөөр тооцон олгохоор зардлын тооцоонд тусгав. </w:t>
      </w:r>
    </w:p>
    <w:p w14:paraId="78C11A9E" w14:textId="77777777" w:rsidR="00AE5593" w:rsidRPr="007A2024" w:rsidRDefault="00EF6D5C" w:rsidP="002115A3">
      <w:pPr>
        <w:pStyle w:val="NoSpacing"/>
        <w:spacing w:after="240"/>
        <w:ind w:firstLine="720"/>
        <w:jc w:val="both"/>
        <w:rPr>
          <w:rFonts w:ascii="Arial" w:hAnsi="Arial" w:cs="Arial"/>
          <w:bCs/>
          <w:lang w:val="mn-MN"/>
        </w:rPr>
      </w:pPr>
      <w:r w:rsidRPr="007A2024">
        <w:rPr>
          <w:rFonts w:ascii="Arial" w:hAnsi="Arial" w:cs="Arial"/>
          <w:bCs/>
          <w:lang w:val="mn-MN"/>
        </w:rPr>
        <w:t>Хууль хэрэгжиж эхэлснээр зорилтот бүлгийн хүүхдийн сургууль завсардалт буурч,  өрхийн амьжиргаанд зохих дэмжлэг болно.</w:t>
      </w:r>
    </w:p>
    <w:tbl>
      <w:tblPr>
        <w:tblStyle w:val="TableGrid"/>
        <w:tblW w:w="0" w:type="auto"/>
        <w:tblInd w:w="108" w:type="dxa"/>
        <w:tblLook w:val="04A0" w:firstRow="1" w:lastRow="0" w:firstColumn="1" w:lastColumn="0" w:noHBand="0" w:noVBand="1"/>
      </w:tblPr>
      <w:tblGrid>
        <w:gridCol w:w="1529"/>
        <w:gridCol w:w="1566"/>
        <w:gridCol w:w="1644"/>
        <w:gridCol w:w="1841"/>
        <w:gridCol w:w="1513"/>
        <w:gridCol w:w="1859"/>
      </w:tblGrid>
      <w:tr w:rsidR="00AE5593" w:rsidRPr="007A2024" w14:paraId="77829004" w14:textId="77777777" w:rsidTr="00BC26D9">
        <w:tc>
          <w:tcPr>
            <w:tcW w:w="3095" w:type="dxa"/>
            <w:gridSpan w:val="2"/>
          </w:tcPr>
          <w:p w14:paraId="0573A6F8" w14:textId="77777777" w:rsidR="00AE5593" w:rsidRPr="007A2024" w:rsidRDefault="00AE5593" w:rsidP="000A3F7D">
            <w:pPr>
              <w:pStyle w:val="NoSpacing"/>
              <w:jc w:val="center"/>
              <w:rPr>
                <w:rFonts w:ascii="Arial" w:hAnsi="Arial" w:cs="Arial"/>
                <w:sz w:val="20"/>
                <w:szCs w:val="20"/>
                <w:lang w:val="mn-MN"/>
              </w:rPr>
            </w:pPr>
            <w:r w:rsidRPr="007A2024">
              <w:rPr>
                <w:rFonts w:ascii="Arial" w:hAnsi="Arial" w:cs="Arial"/>
                <w:sz w:val="20"/>
                <w:szCs w:val="20"/>
                <w:lang w:val="mn-MN"/>
              </w:rPr>
              <w:t>Нийгмийн халамжийн тухай хууль</w:t>
            </w:r>
          </w:p>
        </w:tc>
        <w:tc>
          <w:tcPr>
            <w:tcW w:w="4998" w:type="dxa"/>
            <w:gridSpan w:val="3"/>
          </w:tcPr>
          <w:p w14:paraId="40D9250D" w14:textId="77777777" w:rsidR="00AE5593" w:rsidRPr="007A2024" w:rsidRDefault="00AE5593" w:rsidP="000A3F7D">
            <w:pPr>
              <w:pStyle w:val="NoSpacing"/>
              <w:jc w:val="center"/>
              <w:rPr>
                <w:rFonts w:ascii="Arial" w:hAnsi="Arial" w:cs="Arial"/>
                <w:sz w:val="20"/>
                <w:szCs w:val="20"/>
                <w:lang w:val="mn-MN"/>
              </w:rPr>
            </w:pPr>
            <w:r w:rsidRPr="007A2024">
              <w:rPr>
                <w:rFonts w:ascii="Arial" w:hAnsi="Arial" w:cs="Arial"/>
                <w:sz w:val="20"/>
                <w:szCs w:val="20"/>
                <w:lang w:val="mn-MN"/>
              </w:rPr>
              <w:t>Нийгмийн халамжийн тухай хуулийн шинэчилсэн найруулгын төсөл</w:t>
            </w:r>
          </w:p>
        </w:tc>
        <w:tc>
          <w:tcPr>
            <w:tcW w:w="1859" w:type="dxa"/>
            <w:vMerge w:val="restart"/>
          </w:tcPr>
          <w:p w14:paraId="656F3CF6" w14:textId="2A170358" w:rsidR="00AE5593"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Х</w:t>
            </w:r>
            <w:r w:rsidR="00572471" w:rsidRPr="007A2024">
              <w:rPr>
                <w:rFonts w:ascii="Arial" w:hAnsi="Arial" w:cs="Arial"/>
                <w:sz w:val="20"/>
                <w:szCs w:val="20"/>
                <w:lang w:val="mn-MN"/>
              </w:rPr>
              <w:t xml:space="preserve">эмнэгдэх эсхүл </w:t>
            </w:r>
            <w:r w:rsidR="00AE5593" w:rsidRPr="007A2024">
              <w:rPr>
                <w:rFonts w:ascii="Arial" w:hAnsi="Arial" w:cs="Arial"/>
                <w:sz w:val="20"/>
                <w:szCs w:val="20"/>
                <w:lang w:val="mn-MN"/>
              </w:rPr>
              <w:t>н</w:t>
            </w:r>
            <w:r w:rsidRPr="007A2024">
              <w:rPr>
                <w:rFonts w:ascii="Arial" w:hAnsi="Arial" w:cs="Arial"/>
                <w:sz w:val="20"/>
                <w:szCs w:val="20"/>
                <w:lang w:val="mn-MN"/>
              </w:rPr>
              <w:t>эмж шаардагдах хөрөнгийн хэмжээ /</w:t>
            </w:r>
            <w:r w:rsidR="00A50F5D" w:rsidRPr="007A2024">
              <w:rPr>
                <w:rFonts w:ascii="Arial" w:hAnsi="Arial" w:cs="Arial"/>
                <w:sz w:val="20"/>
                <w:szCs w:val="20"/>
                <w:lang w:val="mn-MN"/>
              </w:rPr>
              <w:t>тэрбум.төг</w:t>
            </w:r>
            <w:r w:rsidRPr="007A2024">
              <w:rPr>
                <w:rFonts w:ascii="Arial" w:hAnsi="Arial" w:cs="Arial"/>
                <w:sz w:val="20"/>
                <w:szCs w:val="20"/>
                <w:lang w:val="mn-MN"/>
              </w:rPr>
              <w:t>/</w:t>
            </w:r>
          </w:p>
        </w:tc>
      </w:tr>
      <w:tr w:rsidR="00AE5593" w:rsidRPr="007A2024" w14:paraId="5C2B5A59" w14:textId="77777777" w:rsidTr="00F44F45">
        <w:tc>
          <w:tcPr>
            <w:tcW w:w="3095" w:type="dxa"/>
            <w:gridSpan w:val="2"/>
          </w:tcPr>
          <w:p w14:paraId="66DBE3CF" w14:textId="77777777" w:rsidR="00AE5593" w:rsidRPr="007A2024" w:rsidRDefault="00AE5593" w:rsidP="000A3F7D">
            <w:pPr>
              <w:pStyle w:val="NoSpacing"/>
              <w:jc w:val="center"/>
              <w:rPr>
                <w:rFonts w:ascii="Arial" w:hAnsi="Arial" w:cs="Arial"/>
                <w:sz w:val="20"/>
                <w:szCs w:val="20"/>
                <w:lang w:val="mn-MN"/>
              </w:rPr>
            </w:pPr>
            <w:r w:rsidRPr="007A2024">
              <w:rPr>
                <w:rFonts w:ascii="Arial" w:hAnsi="Arial" w:cs="Arial"/>
                <w:sz w:val="20"/>
                <w:szCs w:val="20"/>
                <w:lang w:val="mn-MN"/>
              </w:rPr>
              <w:t xml:space="preserve">20 дугаар зүйл. Боловсролыг дэмжих үйлчилгээ </w:t>
            </w:r>
          </w:p>
          <w:p w14:paraId="1CBF6DDE" w14:textId="77777777" w:rsidR="00AE5593" w:rsidRPr="007A2024" w:rsidRDefault="00AE5593" w:rsidP="000A3F7D">
            <w:pPr>
              <w:pStyle w:val="NoSpacing"/>
              <w:jc w:val="center"/>
              <w:rPr>
                <w:rFonts w:ascii="Arial" w:hAnsi="Arial" w:cs="Arial"/>
                <w:sz w:val="20"/>
                <w:szCs w:val="20"/>
                <w:lang w:val="mn-MN"/>
              </w:rPr>
            </w:pPr>
            <w:r w:rsidRPr="007A2024">
              <w:rPr>
                <w:rFonts w:ascii="Arial" w:hAnsi="Arial" w:cs="Arial"/>
                <w:sz w:val="20"/>
                <w:szCs w:val="20"/>
                <w:lang w:val="mn-MN"/>
              </w:rPr>
              <w:t>(Хичээлийн хэрэгсэл, сурах бичиг, дүрэмт хувцасны үнийн хөнгөлөлт)</w:t>
            </w:r>
          </w:p>
        </w:tc>
        <w:tc>
          <w:tcPr>
            <w:tcW w:w="4998" w:type="dxa"/>
            <w:gridSpan w:val="3"/>
            <w:tcBorders>
              <w:bottom w:val="single" w:sz="4" w:space="0" w:color="000000" w:themeColor="text1"/>
            </w:tcBorders>
          </w:tcPr>
          <w:p w14:paraId="76E6A62D" w14:textId="6E7D755B" w:rsidR="00AE5593" w:rsidRPr="007A2024" w:rsidRDefault="00996800" w:rsidP="000A3F7D">
            <w:pPr>
              <w:pStyle w:val="NoSpacing"/>
              <w:jc w:val="center"/>
              <w:rPr>
                <w:rFonts w:ascii="Arial" w:hAnsi="Arial" w:cs="Arial"/>
                <w:sz w:val="20"/>
                <w:szCs w:val="20"/>
                <w:lang w:val="mn-MN"/>
              </w:rPr>
            </w:pPr>
            <w:r w:rsidRPr="007A2024">
              <w:rPr>
                <w:rFonts w:ascii="Arial" w:hAnsi="Arial" w:cs="Arial"/>
                <w:sz w:val="20"/>
                <w:szCs w:val="20"/>
                <w:lang w:val="mn-MN"/>
              </w:rPr>
              <w:t>14 дүгээр</w:t>
            </w:r>
            <w:r w:rsidR="00AE5593" w:rsidRPr="007A2024">
              <w:rPr>
                <w:rFonts w:ascii="Arial" w:hAnsi="Arial" w:cs="Arial"/>
                <w:sz w:val="20"/>
                <w:szCs w:val="20"/>
                <w:lang w:val="mn-MN"/>
              </w:rPr>
              <w:t xml:space="preserve"> зүйл. </w:t>
            </w:r>
            <w:r w:rsidR="00733871" w:rsidRPr="007A2024">
              <w:rPr>
                <w:rFonts w:ascii="Arial" w:hAnsi="Arial" w:cs="Arial"/>
                <w:sz w:val="20"/>
                <w:szCs w:val="20"/>
                <w:lang w:val="mn-MN"/>
              </w:rPr>
              <w:t>Боловсролын дэмжлэг</w:t>
            </w:r>
          </w:p>
        </w:tc>
        <w:tc>
          <w:tcPr>
            <w:tcW w:w="1859" w:type="dxa"/>
            <w:vMerge/>
            <w:tcBorders>
              <w:bottom w:val="single" w:sz="4" w:space="0" w:color="000000" w:themeColor="text1"/>
            </w:tcBorders>
          </w:tcPr>
          <w:p w14:paraId="098205F6" w14:textId="77777777" w:rsidR="00AE5593" w:rsidRPr="007A2024" w:rsidRDefault="00AE5593" w:rsidP="000A3F7D">
            <w:pPr>
              <w:pStyle w:val="NoSpacing"/>
              <w:jc w:val="center"/>
              <w:rPr>
                <w:rFonts w:ascii="Arial" w:hAnsi="Arial" w:cs="Arial"/>
                <w:sz w:val="20"/>
                <w:szCs w:val="20"/>
                <w:lang w:val="mn-MN"/>
              </w:rPr>
            </w:pPr>
          </w:p>
        </w:tc>
      </w:tr>
      <w:tr w:rsidR="004340C0" w:rsidRPr="007A2024" w14:paraId="75C6A456" w14:textId="77777777" w:rsidTr="00F44F45">
        <w:tc>
          <w:tcPr>
            <w:tcW w:w="1529" w:type="dxa"/>
          </w:tcPr>
          <w:p w14:paraId="0635FA14" w14:textId="77777777" w:rsidR="004340C0"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 xml:space="preserve">Хамрагдсан хүүхдийн тоо </w:t>
            </w:r>
          </w:p>
        </w:tc>
        <w:tc>
          <w:tcPr>
            <w:tcW w:w="1566" w:type="dxa"/>
          </w:tcPr>
          <w:p w14:paraId="5FC77A66" w14:textId="77777777" w:rsidR="004340C0"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Зарцуулсан хөрөнгө /тэрбум.төг/</w:t>
            </w:r>
          </w:p>
        </w:tc>
        <w:tc>
          <w:tcPr>
            <w:tcW w:w="1644" w:type="dxa"/>
            <w:tcBorders>
              <w:bottom w:val="single" w:sz="4" w:space="0" w:color="auto"/>
            </w:tcBorders>
          </w:tcPr>
          <w:p w14:paraId="02AF908C" w14:textId="77777777" w:rsidR="004340C0"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 xml:space="preserve">Хамрагдах хүүхдийн тоо </w:t>
            </w:r>
          </w:p>
        </w:tc>
        <w:tc>
          <w:tcPr>
            <w:tcW w:w="1841" w:type="dxa"/>
            <w:tcBorders>
              <w:bottom w:val="single" w:sz="4" w:space="0" w:color="auto"/>
            </w:tcBorders>
          </w:tcPr>
          <w:p w14:paraId="2448F725" w14:textId="59234D2F" w:rsidR="004340C0"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 xml:space="preserve">Нэг хүүхдэд </w:t>
            </w:r>
            <w:r w:rsidR="000623F1" w:rsidRPr="007A2024">
              <w:rPr>
                <w:rFonts w:ascii="Arial" w:hAnsi="Arial" w:cs="Arial"/>
                <w:sz w:val="20"/>
                <w:szCs w:val="20"/>
                <w:lang w:val="mn-MN"/>
              </w:rPr>
              <w:t xml:space="preserve">олгох амьжиргааны зардлын </w:t>
            </w:r>
            <w:r w:rsidRPr="007A2024">
              <w:rPr>
                <w:rFonts w:ascii="Arial" w:hAnsi="Arial" w:cs="Arial"/>
                <w:sz w:val="20"/>
                <w:szCs w:val="20"/>
                <w:lang w:val="mn-MN"/>
              </w:rPr>
              <w:t>дүн /мян.төг/</w:t>
            </w:r>
          </w:p>
        </w:tc>
        <w:tc>
          <w:tcPr>
            <w:tcW w:w="1513" w:type="dxa"/>
            <w:tcBorders>
              <w:bottom w:val="single" w:sz="4" w:space="0" w:color="auto"/>
            </w:tcBorders>
          </w:tcPr>
          <w:p w14:paraId="1E3E0756" w14:textId="78490F09" w:rsidR="004340C0"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Зарцуулах хөрөнгө  /</w:t>
            </w:r>
            <w:r w:rsidR="00C30032" w:rsidRPr="007A2024">
              <w:rPr>
                <w:rFonts w:ascii="Arial" w:hAnsi="Arial" w:cs="Arial"/>
                <w:sz w:val="20"/>
                <w:szCs w:val="20"/>
                <w:lang w:val="mn-MN"/>
              </w:rPr>
              <w:t>тэрбум</w:t>
            </w:r>
            <w:r w:rsidRPr="007A2024">
              <w:rPr>
                <w:rFonts w:ascii="Arial" w:hAnsi="Arial" w:cs="Arial"/>
                <w:sz w:val="20"/>
                <w:szCs w:val="20"/>
                <w:lang w:val="mn-MN"/>
              </w:rPr>
              <w:t>.төг/</w:t>
            </w:r>
          </w:p>
        </w:tc>
        <w:tc>
          <w:tcPr>
            <w:tcW w:w="1859" w:type="dxa"/>
            <w:vMerge w:val="restart"/>
            <w:tcBorders>
              <w:bottom w:val="single" w:sz="4" w:space="0" w:color="auto"/>
            </w:tcBorders>
          </w:tcPr>
          <w:p w14:paraId="4CAC1DE5" w14:textId="77777777" w:rsidR="004340C0" w:rsidRPr="007A2024" w:rsidRDefault="004340C0" w:rsidP="000A3F7D">
            <w:pPr>
              <w:pStyle w:val="NoSpacing"/>
              <w:jc w:val="center"/>
              <w:rPr>
                <w:rFonts w:ascii="Arial" w:hAnsi="Arial" w:cs="Arial"/>
                <w:sz w:val="20"/>
                <w:szCs w:val="20"/>
                <w:lang w:val="mn-MN"/>
              </w:rPr>
            </w:pPr>
          </w:p>
          <w:p w14:paraId="0203C81E" w14:textId="77777777" w:rsidR="004340C0" w:rsidRPr="007A2024" w:rsidRDefault="004340C0" w:rsidP="000A3F7D">
            <w:pPr>
              <w:pStyle w:val="NoSpacing"/>
              <w:jc w:val="center"/>
              <w:rPr>
                <w:rFonts w:ascii="Arial" w:hAnsi="Arial" w:cs="Arial"/>
                <w:sz w:val="20"/>
                <w:szCs w:val="20"/>
                <w:lang w:val="mn-MN"/>
              </w:rPr>
            </w:pPr>
          </w:p>
          <w:p w14:paraId="6620C5EB" w14:textId="77777777" w:rsidR="004340C0" w:rsidRPr="007A2024" w:rsidRDefault="004340C0" w:rsidP="000A3F7D">
            <w:pPr>
              <w:pStyle w:val="NoSpacing"/>
              <w:jc w:val="center"/>
              <w:rPr>
                <w:rFonts w:ascii="Arial" w:hAnsi="Arial" w:cs="Arial"/>
                <w:sz w:val="20"/>
                <w:szCs w:val="20"/>
                <w:lang w:val="mn-MN"/>
              </w:rPr>
            </w:pPr>
          </w:p>
          <w:p w14:paraId="1255A9DC" w14:textId="77777777" w:rsidR="004340C0" w:rsidRPr="007A2024" w:rsidRDefault="004340C0" w:rsidP="000A3F7D">
            <w:pPr>
              <w:pStyle w:val="NoSpacing"/>
              <w:jc w:val="center"/>
              <w:rPr>
                <w:rFonts w:ascii="Arial" w:hAnsi="Arial" w:cs="Arial"/>
                <w:sz w:val="20"/>
                <w:szCs w:val="20"/>
                <w:lang w:val="mn-MN"/>
              </w:rPr>
            </w:pPr>
          </w:p>
          <w:p w14:paraId="7B620D19" w14:textId="77777777" w:rsidR="004340C0" w:rsidRPr="007A2024" w:rsidRDefault="004340C0" w:rsidP="000A3F7D">
            <w:pPr>
              <w:pStyle w:val="NoSpacing"/>
              <w:jc w:val="center"/>
              <w:rPr>
                <w:rFonts w:ascii="Arial" w:hAnsi="Arial" w:cs="Arial"/>
                <w:sz w:val="20"/>
                <w:szCs w:val="20"/>
                <w:lang w:val="mn-MN"/>
              </w:rPr>
            </w:pPr>
          </w:p>
          <w:p w14:paraId="7B9D706A" w14:textId="3321E44A" w:rsidR="004340C0" w:rsidRPr="007A2024" w:rsidRDefault="00C30032" w:rsidP="000A3F7D">
            <w:pPr>
              <w:pStyle w:val="NoSpacing"/>
              <w:jc w:val="center"/>
              <w:rPr>
                <w:rFonts w:ascii="Arial" w:hAnsi="Arial" w:cs="Arial"/>
                <w:b/>
                <w:sz w:val="20"/>
                <w:szCs w:val="20"/>
                <w:lang w:val="mn-MN"/>
              </w:rPr>
            </w:pPr>
            <w:r w:rsidRPr="007A2024">
              <w:rPr>
                <w:rFonts w:ascii="Arial" w:hAnsi="Arial" w:cs="Arial"/>
                <w:b/>
                <w:sz w:val="20"/>
                <w:szCs w:val="20"/>
                <w:lang w:val="mn-MN"/>
              </w:rPr>
              <w:t>0.4</w:t>
            </w:r>
          </w:p>
          <w:p w14:paraId="61EE87EB" w14:textId="77777777" w:rsidR="004340C0" w:rsidRPr="007A2024" w:rsidRDefault="004340C0" w:rsidP="000A3F7D">
            <w:pPr>
              <w:pStyle w:val="NoSpacing"/>
              <w:jc w:val="center"/>
              <w:rPr>
                <w:rFonts w:ascii="Arial" w:hAnsi="Arial" w:cs="Arial"/>
                <w:sz w:val="20"/>
                <w:szCs w:val="20"/>
                <w:lang w:val="mn-MN"/>
              </w:rPr>
            </w:pPr>
          </w:p>
          <w:p w14:paraId="16E1347D" w14:textId="77777777" w:rsidR="004340C0" w:rsidRPr="007A2024" w:rsidRDefault="004340C0" w:rsidP="000A3F7D">
            <w:pPr>
              <w:pStyle w:val="NoSpacing"/>
              <w:jc w:val="center"/>
              <w:rPr>
                <w:rFonts w:ascii="Arial" w:hAnsi="Arial" w:cs="Arial"/>
                <w:sz w:val="20"/>
                <w:szCs w:val="20"/>
                <w:lang w:val="mn-MN"/>
              </w:rPr>
            </w:pPr>
          </w:p>
          <w:p w14:paraId="58A76B63" w14:textId="77777777" w:rsidR="004340C0" w:rsidRPr="007A2024" w:rsidRDefault="004340C0" w:rsidP="000A3F7D">
            <w:pPr>
              <w:pStyle w:val="NoSpacing"/>
              <w:jc w:val="center"/>
              <w:rPr>
                <w:rFonts w:ascii="Arial" w:hAnsi="Arial" w:cs="Arial"/>
                <w:sz w:val="20"/>
                <w:szCs w:val="20"/>
                <w:lang w:val="mn-MN"/>
              </w:rPr>
            </w:pPr>
          </w:p>
          <w:p w14:paraId="29CF95D9" w14:textId="77777777" w:rsidR="004340C0" w:rsidRPr="007A2024" w:rsidRDefault="004340C0" w:rsidP="000A3F7D">
            <w:pPr>
              <w:pStyle w:val="NoSpacing"/>
              <w:jc w:val="center"/>
              <w:rPr>
                <w:rFonts w:ascii="Arial" w:hAnsi="Arial" w:cs="Arial"/>
                <w:sz w:val="20"/>
                <w:szCs w:val="20"/>
                <w:lang w:val="mn-MN"/>
              </w:rPr>
            </w:pPr>
          </w:p>
          <w:p w14:paraId="1BB47A5B" w14:textId="77777777" w:rsidR="004340C0" w:rsidRPr="007A2024" w:rsidRDefault="004340C0" w:rsidP="000A3F7D">
            <w:pPr>
              <w:pStyle w:val="NoSpacing"/>
              <w:jc w:val="center"/>
              <w:rPr>
                <w:rFonts w:ascii="Arial" w:hAnsi="Arial" w:cs="Arial"/>
                <w:sz w:val="20"/>
                <w:szCs w:val="20"/>
                <w:lang w:val="mn-MN"/>
              </w:rPr>
            </w:pPr>
          </w:p>
        </w:tc>
      </w:tr>
      <w:tr w:rsidR="004340C0" w:rsidRPr="007A2024" w14:paraId="5FA58192" w14:textId="77777777" w:rsidTr="00F44F45">
        <w:trPr>
          <w:trHeight w:val="530"/>
        </w:trPr>
        <w:tc>
          <w:tcPr>
            <w:tcW w:w="1529" w:type="dxa"/>
          </w:tcPr>
          <w:p w14:paraId="609B68AF" w14:textId="77777777" w:rsidR="004340C0"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0</w:t>
            </w:r>
          </w:p>
          <w:p w14:paraId="450BDBB7" w14:textId="77777777" w:rsidR="004340C0" w:rsidRPr="007A2024" w:rsidRDefault="004340C0" w:rsidP="000A3F7D">
            <w:pPr>
              <w:pStyle w:val="NoSpacing"/>
              <w:jc w:val="center"/>
              <w:rPr>
                <w:rFonts w:ascii="Arial" w:hAnsi="Arial" w:cs="Arial"/>
                <w:sz w:val="20"/>
                <w:szCs w:val="20"/>
                <w:lang w:val="mn-MN"/>
              </w:rPr>
            </w:pPr>
          </w:p>
        </w:tc>
        <w:tc>
          <w:tcPr>
            <w:tcW w:w="1566" w:type="dxa"/>
          </w:tcPr>
          <w:p w14:paraId="72F8C2A9" w14:textId="77777777" w:rsidR="004340C0"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0.0</w:t>
            </w:r>
          </w:p>
        </w:tc>
        <w:tc>
          <w:tcPr>
            <w:tcW w:w="1644" w:type="dxa"/>
            <w:vMerge w:val="restart"/>
            <w:tcBorders>
              <w:bottom w:val="single" w:sz="4" w:space="0" w:color="auto"/>
            </w:tcBorders>
          </w:tcPr>
          <w:p w14:paraId="4C50BCAA" w14:textId="77777777" w:rsidR="004340C0" w:rsidRPr="007A2024" w:rsidRDefault="004340C0" w:rsidP="000A3F7D">
            <w:pPr>
              <w:pStyle w:val="NoSpacing"/>
              <w:jc w:val="center"/>
              <w:rPr>
                <w:rFonts w:ascii="Arial" w:hAnsi="Arial" w:cs="Arial"/>
                <w:sz w:val="20"/>
                <w:szCs w:val="20"/>
                <w:lang w:val="mn-MN"/>
              </w:rPr>
            </w:pPr>
          </w:p>
          <w:p w14:paraId="5062958E" w14:textId="77777777" w:rsidR="004340C0" w:rsidRPr="007A2024" w:rsidRDefault="004340C0" w:rsidP="000A3F7D">
            <w:pPr>
              <w:pStyle w:val="NoSpacing"/>
              <w:rPr>
                <w:rFonts w:ascii="Arial" w:hAnsi="Arial" w:cs="Arial"/>
                <w:sz w:val="20"/>
                <w:szCs w:val="20"/>
                <w:lang w:val="mn-MN"/>
              </w:rPr>
            </w:pPr>
          </w:p>
          <w:p w14:paraId="71105395" w14:textId="51935208" w:rsidR="004340C0" w:rsidRPr="007A2024" w:rsidRDefault="00C30032" w:rsidP="000A3F7D">
            <w:pPr>
              <w:pStyle w:val="NoSpacing"/>
              <w:jc w:val="center"/>
              <w:rPr>
                <w:rFonts w:ascii="Arial" w:hAnsi="Arial" w:cs="Arial"/>
                <w:sz w:val="20"/>
                <w:szCs w:val="20"/>
                <w:lang w:val="mn-MN"/>
              </w:rPr>
            </w:pPr>
            <w:r w:rsidRPr="007A2024">
              <w:rPr>
                <w:rFonts w:ascii="Arial" w:hAnsi="Arial" w:cs="Arial"/>
                <w:sz w:val="20"/>
                <w:szCs w:val="20"/>
                <w:lang w:val="mn-MN"/>
              </w:rPr>
              <w:t>300</w:t>
            </w:r>
          </w:p>
        </w:tc>
        <w:tc>
          <w:tcPr>
            <w:tcW w:w="1841" w:type="dxa"/>
            <w:vMerge w:val="restart"/>
            <w:tcBorders>
              <w:bottom w:val="single" w:sz="4" w:space="0" w:color="auto"/>
            </w:tcBorders>
          </w:tcPr>
          <w:p w14:paraId="1A6363A8" w14:textId="77777777" w:rsidR="004340C0" w:rsidRPr="007A2024" w:rsidRDefault="004340C0" w:rsidP="000A3F7D">
            <w:pPr>
              <w:pStyle w:val="NoSpacing"/>
              <w:jc w:val="center"/>
              <w:rPr>
                <w:rFonts w:ascii="Arial" w:hAnsi="Arial" w:cs="Arial"/>
                <w:sz w:val="20"/>
                <w:szCs w:val="20"/>
                <w:lang w:val="mn-MN"/>
              </w:rPr>
            </w:pPr>
          </w:p>
          <w:p w14:paraId="71F2E67D" w14:textId="77777777" w:rsidR="004340C0" w:rsidRPr="007A2024" w:rsidRDefault="004340C0" w:rsidP="000A3F7D">
            <w:pPr>
              <w:pStyle w:val="NoSpacing"/>
              <w:rPr>
                <w:rFonts w:ascii="Arial" w:hAnsi="Arial" w:cs="Arial"/>
                <w:sz w:val="20"/>
                <w:szCs w:val="20"/>
                <w:lang w:val="mn-MN"/>
              </w:rPr>
            </w:pPr>
          </w:p>
          <w:p w14:paraId="0E814E09" w14:textId="6F3ABCDE" w:rsidR="004340C0" w:rsidRPr="007A2024" w:rsidRDefault="00C30032" w:rsidP="000A3F7D">
            <w:pPr>
              <w:pStyle w:val="NoSpacing"/>
              <w:jc w:val="center"/>
              <w:rPr>
                <w:rFonts w:ascii="Arial" w:hAnsi="Arial" w:cs="Arial"/>
                <w:sz w:val="20"/>
                <w:szCs w:val="20"/>
                <w:lang w:val="mn-MN"/>
              </w:rPr>
            </w:pPr>
            <w:r w:rsidRPr="007A2024">
              <w:rPr>
                <w:rFonts w:ascii="Arial" w:hAnsi="Arial" w:cs="Arial"/>
                <w:sz w:val="20"/>
                <w:szCs w:val="20"/>
                <w:lang w:val="mn-MN"/>
              </w:rPr>
              <w:t>450</w:t>
            </w:r>
            <w:r w:rsidR="004340C0" w:rsidRPr="007A2024">
              <w:rPr>
                <w:rFonts w:ascii="Arial" w:hAnsi="Arial" w:cs="Arial"/>
                <w:sz w:val="20"/>
                <w:szCs w:val="20"/>
                <w:lang w:val="mn-MN"/>
              </w:rPr>
              <w:t>.0</w:t>
            </w:r>
          </w:p>
        </w:tc>
        <w:tc>
          <w:tcPr>
            <w:tcW w:w="1513" w:type="dxa"/>
            <w:vMerge w:val="restart"/>
            <w:tcBorders>
              <w:bottom w:val="single" w:sz="4" w:space="0" w:color="auto"/>
            </w:tcBorders>
          </w:tcPr>
          <w:p w14:paraId="119B763B" w14:textId="77777777" w:rsidR="004340C0" w:rsidRPr="007A2024" w:rsidRDefault="004340C0" w:rsidP="000A3F7D">
            <w:pPr>
              <w:pStyle w:val="NoSpacing"/>
              <w:jc w:val="both"/>
              <w:rPr>
                <w:rFonts w:ascii="Arial" w:hAnsi="Arial" w:cs="Arial"/>
                <w:sz w:val="20"/>
                <w:szCs w:val="20"/>
                <w:lang w:val="mn-MN"/>
              </w:rPr>
            </w:pPr>
          </w:p>
          <w:p w14:paraId="14136970" w14:textId="77777777" w:rsidR="003E1D85" w:rsidRPr="007A2024" w:rsidRDefault="003E1D85" w:rsidP="000A3F7D">
            <w:pPr>
              <w:pStyle w:val="NoSpacing"/>
              <w:jc w:val="both"/>
              <w:rPr>
                <w:rFonts w:ascii="Arial" w:hAnsi="Arial" w:cs="Arial"/>
                <w:sz w:val="20"/>
                <w:szCs w:val="20"/>
                <w:lang w:val="mn-MN"/>
              </w:rPr>
            </w:pPr>
          </w:p>
          <w:p w14:paraId="47C0A369" w14:textId="19E02E2D" w:rsidR="004340C0" w:rsidRPr="007A2024" w:rsidRDefault="00C30032" w:rsidP="000A3F7D">
            <w:pPr>
              <w:pStyle w:val="NoSpacing"/>
              <w:jc w:val="center"/>
              <w:rPr>
                <w:rFonts w:ascii="Arial" w:hAnsi="Arial" w:cs="Arial"/>
                <w:sz w:val="20"/>
                <w:szCs w:val="20"/>
                <w:lang w:val="mn-MN"/>
              </w:rPr>
            </w:pPr>
            <w:r w:rsidRPr="007A2024">
              <w:rPr>
                <w:rFonts w:ascii="Arial" w:hAnsi="Arial" w:cs="Arial"/>
                <w:sz w:val="20"/>
                <w:szCs w:val="20"/>
                <w:lang w:val="mn-MN"/>
              </w:rPr>
              <w:t>0.4</w:t>
            </w:r>
          </w:p>
        </w:tc>
        <w:tc>
          <w:tcPr>
            <w:tcW w:w="1859" w:type="dxa"/>
            <w:vMerge/>
            <w:tcBorders>
              <w:bottom w:val="single" w:sz="4" w:space="0" w:color="auto"/>
            </w:tcBorders>
          </w:tcPr>
          <w:p w14:paraId="4449D60D" w14:textId="77777777" w:rsidR="004340C0" w:rsidRPr="007A2024" w:rsidRDefault="004340C0" w:rsidP="000A3F7D">
            <w:pPr>
              <w:pStyle w:val="NoSpacing"/>
              <w:jc w:val="both"/>
              <w:rPr>
                <w:rFonts w:ascii="Arial" w:hAnsi="Arial" w:cs="Arial"/>
                <w:sz w:val="20"/>
                <w:szCs w:val="20"/>
                <w:lang w:val="mn-MN"/>
              </w:rPr>
            </w:pPr>
          </w:p>
        </w:tc>
      </w:tr>
      <w:tr w:rsidR="004340C0" w:rsidRPr="007A2024" w14:paraId="778EC3D0" w14:textId="77777777" w:rsidTr="00F44F45">
        <w:trPr>
          <w:trHeight w:val="530"/>
        </w:trPr>
        <w:tc>
          <w:tcPr>
            <w:tcW w:w="3095" w:type="dxa"/>
            <w:gridSpan w:val="2"/>
          </w:tcPr>
          <w:p w14:paraId="6B689780" w14:textId="77777777" w:rsidR="003E1D85"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 xml:space="preserve">Улсын төсөв, санхүүгийн хүндрэлтэй байдлаас </w:t>
            </w:r>
          </w:p>
          <w:p w14:paraId="2689050F" w14:textId="77777777" w:rsidR="004340C0" w:rsidRPr="007A2024" w:rsidRDefault="004340C0" w:rsidP="000A3F7D">
            <w:pPr>
              <w:pStyle w:val="NoSpacing"/>
              <w:jc w:val="center"/>
              <w:rPr>
                <w:rFonts w:ascii="Arial" w:hAnsi="Arial" w:cs="Arial"/>
                <w:sz w:val="20"/>
                <w:szCs w:val="20"/>
                <w:lang w:val="mn-MN"/>
              </w:rPr>
            </w:pPr>
            <w:r w:rsidRPr="007A2024">
              <w:rPr>
                <w:rFonts w:ascii="Arial" w:hAnsi="Arial" w:cs="Arial"/>
                <w:sz w:val="20"/>
                <w:szCs w:val="20"/>
                <w:lang w:val="mn-MN"/>
              </w:rPr>
              <w:t>шалтгаалан тус арга хэмжээ хэрэгжихгүй байна.</w:t>
            </w:r>
          </w:p>
        </w:tc>
        <w:tc>
          <w:tcPr>
            <w:tcW w:w="1644" w:type="dxa"/>
            <w:vMerge/>
            <w:tcBorders>
              <w:bottom w:val="single" w:sz="4" w:space="0" w:color="auto"/>
            </w:tcBorders>
          </w:tcPr>
          <w:p w14:paraId="7193D827" w14:textId="77777777" w:rsidR="004340C0" w:rsidRPr="007A2024" w:rsidRDefault="004340C0" w:rsidP="000A3F7D">
            <w:pPr>
              <w:pStyle w:val="NoSpacing"/>
              <w:jc w:val="center"/>
              <w:rPr>
                <w:rFonts w:ascii="Arial" w:hAnsi="Arial" w:cs="Arial"/>
                <w:sz w:val="20"/>
                <w:szCs w:val="20"/>
                <w:lang w:val="mn-MN"/>
              </w:rPr>
            </w:pPr>
          </w:p>
        </w:tc>
        <w:tc>
          <w:tcPr>
            <w:tcW w:w="1841" w:type="dxa"/>
            <w:vMerge/>
            <w:tcBorders>
              <w:bottom w:val="single" w:sz="4" w:space="0" w:color="auto"/>
            </w:tcBorders>
          </w:tcPr>
          <w:p w14:paraId="4FD849DA" w14:textId="77777777" w:rsidR="004340C0" w:rsidRPr="007A2024" w:rsidRDefault="004340C0" w:rsidP="000A3F7D">
            <w:pPr>
              <w:pStyle w:val="NoSpacing"/>
              <w:jc w:val="center"/>
              <w:rPr>
                <w:rFonts w:ascii="Arial" w:hAnsi="Arial" w:cs="Arial"/>
                <w:sz w:val="20"/>
                <w:szCs w:val="20"/>
                <w:lang w:val="mn-MN"/>
              </w:rPr>
            </w:pPr>
          </w:p>
        </w:tc>
        <w:tc>
          <w:tcPr>
            <w:tcW w:w="1513" w:type="dxa"/>
            <w:vMerge/>
            <w:tcBorders>
              <w:bottom w:val="single" w:sz="4" w:space="0" w:color="auto"/>
            </w:tcBorders>
          </w:tcPr>
          <w:p w14:paraId="37960970" w14:textId="77777777" w:rsidR="004340C0" w:rsidRPr="007A2024" w:rsidRDefault="004340C0" w:rsidP="000A3F7D">
            <w:pPr>
              <w:pStyle w:val="NoSpacing"/>
              <w:jc w:val="both"/>
              <w:rPr>
                <w:rFonts w:ascii="Arial" w:hAnsi="Arial" w:cs="Arial"/>
                <w:sz w:val="20"/>
                <w:szCs w:val="20"/>
                <w:lang w:val="mn-MN"/>
              </w:rPr>
            </w:pPr>
          </w:p>
        </w:tc>
        <w:tc>
          <w:tcPr>
            <w:tcW w:w="1859" w:type="dxa"/>
            <w:vMerge/>
            <w:tcBorders>
              <w:bottom w:val="single" w:sz="4" w:space="0" w:color="auto"/>
            </w:tcBorders>
          </w:tcPr>
          <w:p w14:paraId="11F4CDFB" w14:textId="77777777" w:rsidR="004340C0" w:rsidRPr="007A2024" w:rsidRDefault="004340C0" w:rsidP="000A3F7D">
            <w:pPr>
              <w:pStyle w:val="NoSpacing"/>
              <w:jc w:val="both"/>
              <w:rPr>
                <w:rFonts w:ascii="Arial" w:hAnsi="Arial" w:cs="Arial"/>
                <w:sz w:val="20"/>
                <w:szCs w:val="20"/>
                <w:lang w:val="mn-MN"/>
              </w:rPr>
            </w:pPr>
          </w:p>
        </w:tc>
      </w:tr>
    </w:tbl>
    <w:p w14:paraId="3AFAF428" w14:textId="77777777" w:rsidR="00E74E84" w:rsidRPr="007A2024" w:rsidRDefault="00E74E84" w:rsidP="000A3F7D">
      <w:pPr>
        <w:pStyle w:val="NoSpacing"/>
        <w:rPr>
          <w:rFonts w:ascii="Arial" w:hAnsi="Arial" w:cs="Arial"/>
          <w:i/>
          <w:sz w:val="22"/>
          <w:szCs w:val="22"/>
          <w:lang w:val="mn-MN"/>
        </w:rPr>
      </w:pPr>
    </w:p>
    <w:p w14:paraId="1CAD51FC" w14:textId="140B017E" w:rsidR="003D2C6C" w:rsidRPr="007A2024" w:rsidRDefault="003D2C6C" w:rsidP="002115A3">
      <w:pPr>
        <w:pStyle w:val="NoSpacing"/>
        <w:spacing w:after="240"/>
        <w:ind w:firstLine="720"/>
        <w:jc w:val="both"/>
        <w:rPr>
          <w:rFonts w:ascii="Arial" w:hAnsi="Arial" w:cs="Arial"/>
          <w:lang w:val="mn-MN"/>
        </w:rPr>
      </w:pPr>
      <w:r w:rsidRPr="007A2024">
        <w:rPr>
          <w:rFonts w:ascii="Arial" w:hAnsi="Arial" w:cs="Arial"/>
          <w:lang w:val="mn-MN"/>
        </w:rPr>
        <w:t xml:space="preserve">Боловсролын дэмжлэгийн цэцэрлэгийн хүүхдийн хоолны үнийн болон </w:t>
      </w:r>
      <w:r w:rsidRPr="007A2024">
        <w:rPr>
          <w:rFonts w:ascii="Arial" w:eastAsia="Arial" w:hAnsi="Arial" w:cs="Arial"/>
          <w:color w:val="000000"/>
          <w:lang w:val="mn-MN"/>
        </w:rPr>
        <w:t>Сургуулийн өмнөх болон ерөнхий боловсролын тухай хуулийн 11.8-д заасан төлбөрийн</w:t>
      </w:r>
      <w:r w:rsidRPr="007A2024">
        <w:rPr>
          <w:rFonts w:ascii="Arial" w:hAnsi="Arial" w:cs="Arial"/>
          <w:lang w:val="mn-MN"/>
        </w:rPr>
        <w:t xml:space="preserve"> дэмжлэгийг боловсролын асуудал эрхэлсэн Засгийн газрын гишүүн хариуцан хэрэгжүүлэхээр </w:t>
      </w:r>
      <w:r w:rsidRPr="007A2024">
        <w:rPr>
          <w:rFonts w:ascii="Arial" w:eastAsia="Arial" w:hAnsi="Arial" w:cs="Arial"/>
          <w:lang w:val="mn-MN"/>
        </w:rPr>
        <w:t xml:space="preserve">заасан. </w:t>
      </w:r>
    </w:p>
    <w:p w14:paraId="0BA851E4" w14:textId="6985BCDB" w:rsidR="00F0001A" w:rsidRPr="0057662B" w:rsidRDefault="0057662B" w:rsidP="008516EF">
      <w:pPr>
        <w:tabs>
          <w:tab w:val="left" w:pos="709"/>
        </w:tabs>
        <w:rPr>
          <w:rFonts w:ascii="Arial" w:hAnsi="Arial" w:cs="Arial"/>
          <w:b/>
          <w:bCs/>
          <w:sz w:val="24"/>
          <w:szCs w:val="24"/>
          <w:u w:val="single"/>
          <w:lang w:val="mn-MN"/>
        </w:rPr>
      </w:pPr>
      <w:r w:rsidRPr="0057662B">
        <w:rPr>
          <w:rFonts w:ascii="Arial" w:hAnsi="Arial" w:cs="Arial"/>
          <w:b/>
          <w:bCs/>
          <w:sz w:val="24"/>
          <w:szCs w:val="24"/>
          <w:lang w:val="mn-MN"/>
        </w:rPr>
        <w:tab/>
      </w:r>
      <w:r w:rsidR="00F0001A" w:rsidRPr="0057662B">
        <w:rPr>
          <w:rFonts w:ascii="Arial" w:hAnsi="Arial" w:cs="Arial"/>
          <w:b/>
          <w:bCs/>
          <w:sz w:val="24"/>
          <w:szCs w:val="24"/>
          <w:u w:val="single"/>
          <w:lang w:val="mn-MN"/>
        </w:rPr>
        <w:t>3.3.</w:t>
      </w:r>
      <w:r w:rsidR="00113091" w:rsidRPr="0057662B">
        <w:rPr>
          <w:rFonts w:ascii="Arial" w:hAnsi="Arial" w:cs="Arial"/>
          <w:b/>
          <w:bCs/>
          <w:sz w:val="24"/>
          <w:szCs w:val="24"/>
          <w:u w:val="single"/>
          <w:lang w:val="mn-MN"/>
        </w:rPr>
        <w:t xml:space="preserve">Эрүүл мэндийн дэмжлэг </w:t>
      </w:r>
    </w:p>
    <w:p w14:paraId="7B5A0A7C" w14:textId="77777777" w:rsidR="00A82B01" w:rsidRPr="007A2024" w:rsidRDefault="00FF762C" w:rsidP="002115A3">
      <w:pPr>
        <w:pStyle w:val="NoSpacing"/>
        <w:ind w:firstLine="720"/>
        <w:jc w:val="both"/>
        <w:rPr>
          <w:rFonts w:ascii="Arial" w:hAnsi="Arial" w:cs="Arial"/>
          <w:lang w:val="mn-MN"/>
        </w:rPr>
      </w:pPr>
      <w:r w:rsidRPr="007A2024">
        <w:rPr>
          <w:rFonts w:ascii="Arial" w:hAnsi="Arial" w:cs="Arial"/>
          <w:lang w:val="mn-MN"/>
        </w:rPr>
        <w:t>Одоогийн хуул</w:t>
      </w:r>
      <w:r w:rsidR="006A492A" w:rsidRPr="007A2024">
        <w:rPr>
          <w:rFonts w:ascii="Arial" w:hAnsi="Arial" w:cs="Arial"/>
          <w:lang w:val="mn-MN"/>
        </w:rPr>
        <w:t>иар н</w:t>
      </w:r>
      <w:r w:rsidR="006A492A" w:rsidRPr="007A2024">
        <w:rPr>
          <w:rFonts w:ascii="Arial" w:hAnsi="Arial" w:cs="Arial"/>
          <w:iCs/>
          <w:lang w:val="mn-MN"/>
        </w:rPr>
        <w:t>ийгмийн халамжийн дэмжлэг, туслалцаа зайлшгүй шаардлагатай э</w:t>
      </w:r>
      <w:r w:rsidR="006A492A" w:rsidRPr="007A2024">
        <w:rPr>
          <w:rFonts w:ascii="Arial" w:hAnsi="Arial" w:cs="Arial"/>
          <w:lang w:val="mn-MN"/>
        </w:rPr>
        <w:t>рүүл мэндийн даатгалын шимтгэлийг төрөөс бүрэн хариуцаж байгаа</w:t>
      </w:r>
      <w:r w:rsidR="00FD2B3B" w:rsidRPr="007A2024">
        <w:rPr>
          <w:rFonts w:ascii="Arial" w:hAnsi="Arial" w:cs="Arial"/>
          <w:lang w:val="mn-MN"/>
        </w:rPr>
        <w:t xml:space="preserve"> зохицуулалт хэвээр үргэлжилнэ. </w:t>
      </w:r>
    </w:p>
    <w:p w14:paraId="6CDE79B9" w14:textId="77777777" w:rsidR="00A82B01" w:rsidRPr="007A2024" w:rsidRDefault="00A82B01" w:rsidP="002115A3">
      <w:pPr>
        <w:pStyle w:val="NoSpacing"/>
        <w:ind w:firstLine="720"/>
        <w:jc w:val="both"/>
        <w:rPr>
          <w:rFonts w:ascii="Arial" w:hAnsi="Arial" w:cs="Arial"/>
          <w:lang w:val="mn-MN"/>
        </w:rPr>
      </w:pPr>
    </w:p>
    <w:p w14:paraId="1CB5A16B" w14:textId="2DF0905D" w:rsidR="000158AA" w:rsidRPr="007A2024" w:rsidRDefault="00FD2B3B" w:rsidP="002115A3">
      <w:pPr>
        <w:pStyle w:val="NoSpacing"/>
        <w:ind w:firstLine="720"/>
        <w:jc w:val="both"/>
        <w:rPr>
          <w:rFonts w:ascii="Arial" w:eastAsia="Arial" w:hAnsi="Arial" w:cs="Arial"/>
          <w:lang w:val="mn-MN"/>
        </w:rPr>
      </w:pPr>
      <w:r w:rsidRPr="007A2024">
        <w:rPr>
          <w:rFonts w:ascii="Arial" w:hAnsi="Arial" w:cs="Arial"/>
          <w:lang w:val="mn-MN"/>
        </w:rPr>
        <w:t xml:space="preserve">Мөн </w:t>
      </w:r>
      <w:r w:rsidR="000158AA" w:rsidRPr="007A2024">
        <w:rPr>
          <w:rFonts w:ascii="Arial" w:hAnsi="Arial" w:cs="Arial"/>
          <w:lang w:val="mn-MN"/>
        </w:rPr>
        <w:t xml:space="preserve">уг өрхийн </w:t>
      </w:r>
      <w:r w:rsidR="000158AA" w:rsidRPr="007A2024">
        <w:rPr>
          <w:rFonts w:ascii="Arial" w:eastAsia="Arial" w:hAnsi="Arial" w:cs="Arial"/>
          <w:lang w:val="mn-MN"/>
        </w:rPr>
        <w:t xml:space="preserve">0-6 хүртэлх насны хүүхдэд нэн шаардлагатай эм, бичил тэжээл, эмэгтэйчүүдэд нөхөн үржихүйн эрүүл мэндийн эм, хэрэгслийн үнийн хөнгөлөлтийг Эрүүл мэндийн асуудал эрхэлсэн Засгийн газрын гишүүний төсвийн багцад жил бүр тусгахаар заасан. </w:t>
      </w:r>
    </w:p>
    <w:p w14:paraId="7A77B6AA" w14:textId="77777777" w:rsidR="000158AA" w:rsidRPr="007A2024" w:rsidRDefault="000158AA" w:rsidP="002115A3">
      <w:pPr>
        <w:pStyle w:val="NoSpacing"/>
        <w:ind w:firstLine="720"/>
        <w:jc w:val="both"/>
        <w:rPr>
          <w:rFonts w:ascii="Arial" w:eastAsia="Arial" w:hAnsi="Arial" w:cs="Arial"/>
          <w:lang w:val="mn-MN"/>
        </w:rPr>
      </w:pPr>
    </w:p>
    <w:p w14:paraId="3F712B7B" w14:textId="1411A24F" w:rsidR="00113091" w:rsidRDefault="00000892" w:rsidP="002115A3">
      <w:pPr>
        <w:pStyle w:val="NoSpacing"/>
        <w:ind w:firstLine="720"/>
        <w:jc w:val="both"/>
        <w:rPr>
          <w:rFonts w:ascii="Arial" w:hAnsi="Arial" w:cs="Arial"/>
          <w:lang w:val="mn-MN"/>
        </w:rPr>
      </w:pPr>
      <w:r w:rsidRPr="007A2024">
        <w:rPr>
          <w:rFonts w:ascii="Arial" w:hAnsi="Arial" w:cs="Arial"/>
          <w:lang w:val="mn-MN"/>
        </w:rPr>
        <w:t>Эмзэг бүлгийн</w:t>
      </w:r>
      <w:r w:rsidR="006A492A" w:rsidRPr="007A2024">
        <w:rPr>
          <w:rFonts w:ascii="Arial" w:hAnsi="Arial" w:cs="Arial"/>
          <w:lang w:val="mn-MN"/>
        </w:rPr>
        <w:t xml:space="preserve"> </w:t>
      </w:r>
      <w:r w:rsidRPr="007A2024">
        <w:rPr>
          <w:rFonts w:ascii="Arial" w:hAnsi="Arial" w:cs="Arial"/>
          <w:lang w:val="mn-MN"/>
        </w:rPr>
        <w:t xml:space="preserve">өрх, иргэдийг чадавхжуулах, хөдөлмөр эрхлүүлэх чиглэлийн үйлчилгээг энэ хуульд шинээр бий болгож байгаа ч архины хамааралтай гишүүдийг эмчлэхгүйгээр тэдгээр өрхтэй ажиллахад үр дүн төдийлөн гарахгүй. Түүнчлэн </w:t>
      </w:r>
      <w:r w:rsidR="0071732D" w:rsidRPr="007A2024">
        <w:rPr>
          <w:rFonts w:ascii="Arial" w:hAnsi="Arial" w:cs="Arial"/>
          <w:lang w:val="mn-MN"/>
        </w:rPr>
        <w:t xml:space="preserve">Сэтгэцийн эрүүл мэндийн үндэсний төвд </w:t>
      </w:r>
      <w:r w:rsidRPr="007A2024">
        <w:rPr>
          <w:rFonts w:ascii="Arial" w:hAnsi="Arial" w:cs="Arial"/>
          <w:lang w:val="mn-MN"/>
        </w:rPr>
        <w:t xml:space="preserve">архины донтолтыг бууруулах эмчилгээ </w:t>
      </w:r>
      <w:r w:rsidR="0071732D" w:rsidRPr="007A2024">
        <w:rPr>
          <w:rFonts w:ascii="Arial" w:hAnsi="Arial" w:cs="Arial"/>
          <w:lang w:val="mn-MN"/>
        </w:rPr>
        <w:t xml:space="preserve">байдаг боловч ихэнхдээ төлбөртэй байдаг учраас </w:t>
      </w:r>
      <w:r w:rsidR="00A90D7E" w:rsidRPr="007A2024">
        <w:rPr>
          <w:rFonts w:ascii="Arial" w:hAnsi="Arial" w:cs="Arial"/>
          <w:lang w:val="mn-MN"/>
        </w:rPr>
        <w:t xml:space="preserve">ар гэр нь </w:t>
      </w:r>
      <w:r w:rsidR="0071732D" w:rsidRPr="007A2024">
        <w:rPr>
          <w:rFonts w:ascii="Arial" w:hAnsi="Arial" w:cs="Arial"/>
          <w:lang w:val="mn-MN"/>
        </w:rPr>
        <w:t xml:space="preserve">боломжтой </w:t>
      </w:r>
      <w:r w:rsidR="00A90D7E" w:rsidRPr="007A2024">
        <w:rPr>
          <w:rFonts w:ascii="Arial" w:hAnsi="Arial" w:cs="Arial"/>
          <w:lang w:val="mn-MN"/>
        </w:rPr>
        <w:t xml:space="preserve">иргэд төлбөрөө төлж хамрагддаг байна. Мөн эм нь үнэ өндөр учраас авах боломж бололцоо эмзэг бүлгийн өрхийн хувьд боломжгүй юм. </w:t>
      </w:r>
    </w:p>
    <w:p w14:paraId="010FF6F7" w14:textId="77777777" w:rsidR="008D43A8" w:rsidRDefault="008D43A8" w:rsidP="002115A3">
      <w:pPr>
        <w:pStyle w:val="NoSpacing"/>
        <w:ind w:firstLine="720"/>
        <w:jc w:val="both"/>
        <w:rPr>
          <w:rFonts w:ascii="Arial" w:hAnsi="Arial" w:cs="Arial"/>
          <w:lang w:val="mn-MN"/>
        </w:rPr>
      </w:pPr>
    </w:p>
    <w:p w14:paraId="19A31D5F" w14:textId="7C273C2F" w:rsidR="008D43A8" w:rsidRPr="00CC35D3" w:rsidRDefault="008D43A8" w:rsidP="008D43A8">
      <w:pPr>
        <w:ind w:right="-1" w:firstLine="720"/>
        <w:jc w:val="both"/>
        <w:rPr>
          <w:rFonts w:ascii="Arial" w:hAnsi="Arial" w:cs="Arial"/>
          <w:bCs/>
          <w:sz w:val="24"/>
          <w:szCs w:val="24"/>
          <w:lang w:val="mn-MN"/>
        </w:rPr>
      </w:pPr>
      <w:r w:rsidRPr="00CC35D3">
        <w:rPr>
          <w:rFonts w:ascii="Arial" w:eastAsia="Arial" w:hAnsi="Arial" w:cs="Arial"/>
          <w:sz w:val="24"/>
          <w:szCs w:val="24"/>
          <w:lang w:val="mn-MN"/>
        </w:rPr>
        <w:t xml:space="preserve">Өрхийн амьжиргааны түвшин нь босго шугамаас доогуур үнэлгээтэй өрхийн согтуурах мансуурах донтой иргэний донтолтыг бууруулах эмийн хөнгөлөлт, эмнэлгийн тусламж, үйлчилгээний зардлыг </w:t>
      </w:r>
      <w:r w:rsidRPr="00CC35D3">
        <w:rPr>
          <w:rFonts w:ascii="Arial" w:eastAsia="Arial" w:hAnsi="Arial" w:cs="Arial"/>
          <w:color w:val="000000" w:themeColor="text1"/>
          <w:sz w:val="24"/>
          <w:szCs w:val="24"/>
          <w:lang w:val="mn-MN"/>
        </w:rPr>
        <w:t>С</w:t>
      </w:r>
      <w:r w:rsidRPr="00CC35D3">
        <w:rPr>
          <w:rFonts w:ascii="Arial" w:hAnsi="Arial" w:cs="Arial"/>
          <w:color w:val="000000" w:themeColor="text1"/>
          <w:sz w:val="24"/>
          <w:szCs w:val="24"/>
          <w:lang w:val="mn-MN"/>
        </w:rPr>
        <w:t>огтууруулах ундааны эргэлтэд хяналт тавих, архидан согтуурахтай тэмцэх тухай</w:t>
      </w:r>
      <w:r w:rsidRPr="00CC35D3">
        <w:rPr>
          <w:rFonts w:ascii="Arial" w:eastAsia="Arial" w:hAnsi="Arial" w:cs="Arial"/>
          <w:color w:val="000000" w:themeColor="text1"/>
          <w:sz w:val="24"/>
          <w:szCs w:val="24"/>
          <w:lang w:val="mn-MN"/>
        </w:rPr>
        <w:t xml:space="preserve"> хуулийн 33.1-д заасан сангаас</w:t>
      </w:r>
      <w:r w:rsidRPr="00CC35D3">
        <w:rPr>
          <w:rFonts w:ascii="Arial" w:hAnsi="Arial" w:cs="Arial"/>
          <w:bCs/>
          <w:sz w:val="24"/>
          <w:szCs w:val="24"/>
          <w:lang w:val="mn-MN"/>
        </w:rPr>
        <w:t xml:space="preserve"> олгож, эрүүл мэндийн даатгалын байгууллагаар дамжуулан санхүүжүүлэхээр хуулийн төсөлд тусгасан. </w:t>
      </w:r>
    </w:p>
    <w:p w14:paraId="269C74CE" w14:textId="115D41A7" w:rsidR="008D43A8" w:rsidRPr="00CC35D3" w:rsidRDefault="004A20FF" w:rsidP="008D43A8">
      <w:pPr>
        <w:pBdr>
          <w:top w:val="nil"/>
          <w:left w:val="nil"/>
          <w:bottom w:val="nil"/>
          <w:right w:val="nil"/>
          <w:between w:val="nil"/>
        </w:pBdr>
        <w:ind w:firstLine="720"/>
        <w:jc w:val="both"/>
        <w:rPr>
          <w:rFonts w:ascii="Arial" w:eastAsia="Arial" w:hAnsi="Arial" w:cs="Arial"/>
          <w:sz w:val="24"/>
          <w:szCs w:val="24"/>
          <w:lang w:val="mn-MN"/>
        </w:rPr>
      </w:pPr>
      <w:bookmarkStart w:id="1" w:name="_Hlk218521718"/>
      <w:r w:rsidRPr="00CC35D3">
        <w:rPr>
          <w:rFonts w:ascii="Arial" w:eastAsia="Arial" w:hAnsi="Arial" w:cs="Arial"/>
          <w:sz w:val="24"/>
          <w:szCs w:val="24"/>
          <w:lang w:val="mn-MN"/>
        </w:rPr>
        <w:t xml:space="preserve">Өрхийн амьжиргааны түвшин нь босго шугамаас доогуур үнэлгээтэй өрхийн зургаа хүртэлх насны хүүхдэд нэн шаардлагатай эм, бичил тэжээл, эмэгтэйчүүдэд эм, хэрэгслийн үнийн хөнгөлөлтийг </w:t>
      </w:r>
      <w:r w:rsidR="008D43A8" w:rsidRPr="00CC35D3">
        <w:rPr>
          <w:rFonts w:ascii="Arial" w:eastAsia="Arial" w:hAnsi="Arial" w:cs="Arial"/>
          <w:sz w:val="24"/>
          <w:szCs w:val="24"/>
          <w:lang w:val="mn-MN"/>
        </w:rPr>
        <w:t>Эрүүл мэндийн даатгалын үндэсний зөвлөл бат</w:t>
      </w:r>
      <w:r w:rsidRPr="00CC35D3">
        <w:rPr>
          <w:rFonts w:ascii="Arial" w:eastAsia="Arial" w:hAnsi="Arial" w:cs="Arial"/>
          <w:sz w:val="24"/>
          <w:szCs w:val="24"/>
          <w:lang w:val="mn-MN"/>
        </w:rPr>
        <w:t xml:space="preserve">лахаар тусгасан. </w:t>
      </w:r>
    </w:p>
    <w:bookmarkEnd w:id="1"/>
    <w:p w14:paraId="01CBEB85" w14:textId="18945F5C" w:rsidR="00C42CC3" w:rsidRPr="007A2024" w:rsidRDefault="00AD1E45" w:rsidP="002115A3">
      <w:pPr>
        <w:pStyle w:val="NoSpacing"/>
        <w:numPr>
          <w:ilvl w:val="0"/>
          <w:numId w:val="33"/>
        </w:numPr>
        <w:jc w:val="both"/>
        <w:rPr>
          <w:rFonts w:ascii="Arial" w:hAnsi="Arial" w:cs="Arial"/>
          <w:b/>
          <w:bCs/>
          <w:lang w:val="mn-MN"/>
        </w:rPr>
      </w:pPr>
      <w:r w:rsidRPr="007A2024">
        <w:rPr>
          <w:rFonts w:ascii="Arial" w:hAnsi="Arial" w:cs="Arial"/>
          <w:b/>
          <w:bCs/>
          <w:lang w:val="mn-MN"/>
        </w:rPr>
        <w:t xml:space="preserve">Нийгмийн </w:t>
      </w:r>
      <w:r w:rsidR="00C336F3" w:rsidRPr="007A2024">
        <w:rPr>
          <w:rFonts w:ascii="Arial" w:hAnsi="Arial" w:cs="Arial"/>
          <w:b/>
          <w:bCs/>
          <w:lang w:val="mn-MN"/>
        </w:rPr>
        <w:t xml:space="preserve">халамжийн </w:t>
      </w:r>
      <w:r w:rsidRPr="007A2024">
        <w:rPr>
          <w:rFonts w:ascii="Arial" w:hAnsi="Arial" w:cs="Arial"/>
          <w:b/>
          <w:bCs/>
          <w:lang w:val="mn-MN"/>
        </w:rPr>
        <w:t xml:space="preserve">үйлчилгээ </w:t>
      </w:r>
    </w:p>
    <w:p w14:paraId="0F1B03A6" w14:textId="77777777" w:rsidR="00D50E4B" w:rsidRPr="007A2024" w:rsidRDefault="00D50E4B" w:rsidP="002115A3">
      <w:pPr>
        <w:pStyle w:val="NoSpacing"/>
        <w:ind w:left="720"/>
        <w:jc w:val="both"/>
        <w:rPr>
          <w:rFonts w:ascii="Arial" w:hAnsi="Arial" w:cs="Arial"/>
          <w:b/>
          <w:bCs/>
          <w:lang w:val="mn-MN"/>
        </w:rPr>
      </w:pPr>
    </w:p>
    <w:p w14:paraId="357AAD1B" w14:textId="6E0A6D05" w:rsidR="00AD1E45" w:rsidRPr="000A2BC7" w:rsidRDefault="00C42CC3" w:rsidP="00827AC4">
      <w:pPr>
        <w:pBdr>
          <w:top w:val="nil"/>
          <w:left w:val="nil"/>
          <w:bottom w:val="nil"/>
          <w:right w:val="nil"/>
          <w:between w:val="nil"/>
        </w:pBdr>
        <w:spacing w:line="240" w:lineRule="auto"/>
        <w:ind w:firstLine="720"/>
        <w:jc w:val="both"/>
        <w:rPr>
          <w:rFonts w:ascii="Arial" w:hAnsi="Arial" w:cs="Arial"/>
          <w:sz w:val="24"/>
          <w:szCs w:val="24"/>
          <w:lang w:val="mn-MN"/>
        </w:rPr>
      </w:pPr>
      <w:r w:rsidRPr="000A2BC7">
        <w:rPr>
          <w:rFonts w:ascii="Arial" w:hAnsi="Arial" w:cs="Arial"/>
          <w:sz w:val="24"/>
          <w:szCs w:val="24"/>
          <w:lang w:val="mn-MN"/>
        </w:rPr>
        <w:t xml:space="preserve">Хуулийн төслийн “Нийгмийн халамжийн </w:t>
      </w:r>
      <w:r w:rsidR="00491369" w:rsidRPr="000A2BC7">
        <w:rPr>
          <w:rFonts w:ascii="Arial" w:hAnsi="Arial" w:cs="Arial"/>
          <w:sz w:val="24"/>
          <w:szCs w:val="24"/>
          <w:lang w:val="mn-MN"/>
        </w:rPr>
        <w:t>үйлчилгээ</w:t>
      </w:r>
      <w:r w:rsidRPr="000A2BC7">
        <w:rPr>
          <w:rFonts w:ascii="Arial" w:hAnsi="Arial" w:cs="Arial"/>
          <w:sz w:val="24"/>
          <w:szCs w:val="24"/>
          <w:lang w:val="mn-MN"/>
        </w:rPr>
        <w:t xml:space="preserve">” гэсэн </w:t>
      </w:r>
      <w:r w:rsidR="009A3175" w:rsidRPr="000A2BC7">
        <w:rPr>
          <w:rFonts w:ascii="Arial" w:hAnsi="Arial" w:cs="Arial"/>
          <w:sz w:val="24"/>
          <w:szCs w:val="24"/>
          <w:lang w:val="mn-MN"/>
        </w:rPr>
        <w:t>4 дүгээр</w:t>
      </w:r>
      <w:r w:rsidRPr="000A2BC7">
        <w:rPr>
          <w:rFonts w:ascii="Arial" w:hAnsi="Arial" w:cs="Arial"/>
          <w:sz w:val="24"/>
          <w:szCs w:val="24"/>
          <w:lang w:val="mn-MN"/>
        </w:rPr>
        <w:t xml:space="preserve"> бүлэгт </w:t>
      </w:r>
      <w:r w:rsidR="00C32AE3" w:rsidRPr="000A2BC7">
        <w:rPr>
          <w:rFonts w:ascii="Arial" w:eastAsia="Arial" w:hAnsi="Arial" w:cs="Arial"/>
          <w:color w:val="000000" w:themeColor="text1"/>
          <w:sz w:val="24"/>
          <w:szCs w:val="24"/>
          <w:lang w:val="mn-MN"/>
        </w:rPr>
        <w:t xml:space="preserve">өрхийн амьжиргааг дэмжих </w:t>
      </w:r>
      <w:r w:rsidR="00C32AE3" w:rsidRPr="000A2BC7">
        <w:rPr>
          <w:rFonts w:ascii="Arial" w:eastAsia="Arial" w:hAnsi="Arial" w:cs="Arial"/>
          <w:color w:val="000000"/>
          <w:sz w:val="24"/>
          <w:szCs w:val="24"/>
          <w:lang w:val="mn-MN"/>
        </w:rPr>
        <w:t>цогц үйлчилгээ</w:t>
      </w:r>
      <w:r w:rsidR="00670F06" w:rsidRPr="000A2BC7">
        <w:rPr>
          <w:rFonts w:ascii="Arial" w:eastAsia="Arial" w:hAnsi="Arial" w:cs="Arial"/>
          <w:color w:val="000000"/>
          <w:sz w:val="24"/>
          <w:szCs w:val="24"/>
          <w:lang w:val="mn-MN"/>
        </w:rPr>
        <w:t>,</w:t>
      </w:r>
      <w:r w:rsidR="00BC26D9" w:rsidRPr="000A2BC7">
        <w:rPr>
          <w:rFonts w:ascii="Arial" w:eastAsia="Arial" w:hAnsi="Arial" w:cs="Arial"/>
          <w:b/>
          <w:bCs/>
          <w:sz w:val="24"/>
          <w:szCs w:val="24"/>
          <w:lang w:val="mn-MN"/>
        </w:rPr>
        <w:t xml:space="preserve"> </w:t>
      </w:r>
      <w:r w:rsidR="00C32AE3" w:rsidRPr="000A2BC7">
        <w:rPr>
          <w:rFonts w:ascii="Arial" w:hAnsi="Arial" w:cs="Arial"/>
          <w:sz w:val="24"/>
          <w:szCs w:val="24"/>
          <w:lang w:val="mn-MN"/>
        </w:rPr>
        <w:t xml:space="preserve">зорилтот өрх, иргэнд үзүүлэх </w:t>
      </w:r>
      <w:r w:rsidR="00C32AE3" w:rsidRPr="000A2BC7">
        <w:rPr>
          <w:rFonts w:ascii="Arial" w:eastAsia="Arial" w:hAnsi="Arial" w:cs="Arial"/>
          <w:sz w:val="24"/>
          <w:szCs w:val="24"/>
          <w:lang w:val="mn-MN"/>
        </w:rPr>
        <w:t>нийгмийн халамжийн үйлчилгээ</w:t>
      </w:r>
      <w:r w:rsidR="00BC26D9" w:rsidRPr="000A2BC7">
        <w:rPr>
          <w:rFonts w:ascii="Arial" w:eastAsia="Arial" w:hAnsi="Arial" w:cs="Arial"/>
          <w:sz w:val="24"/>
          <w:szCs w:val="24"/>
          <w:lang w:val="mn-MN"/>
        </w:rPr>
        <w:t>,</w:t>
      </w:r>
      <w:r w:rsidR="00670F06" w:rsidRPr="000A2BC7">
        <w:rPr>
          <w:rFonts w:ascii="Arial" w:eastAsia="Arial" w:hAnsi="Arial" w:cs="Arial"/>
          <w:color w:val="000000"/>
          <w:sz w:val="24"/>
          <w:szCs w:val="24"/>
          <w:lang w:val="mn-MN"/>
        </w:rPr>
        <w:t xml:space="preserve"> асрамжийн үйлчилгээ, </w:t>
      </w:r>
      <w:r w:rsidR="00670F06" w:rsidRPr="000A2BC7">
        <w:rPr>
          <w:rFonts w:ascii="Arial" w:hAnsi="Arial" w:cs="Arial"/>
          <w:sz w:val="24"/>
          <w:szCs w:val="24"/>
          <w:lang w:val="mn-MN"/>
        </w:rPr>
        <w:t>г</w:t>
      </w:r>
      <w:r w:rsidR="00670F06" w:rsidRPr="000A2BC7">
        <w:rPr>
          <w:rFonts w:ascii="Arial" w:eastAsia="Arial" w:hAnsi="Arial" w:cs="Arial"/>
          <w:color w:val="000000"/>
          <w:sz w:val="24"/>
          <w:szCs w:val="24"/>
          <w:lang w:val="mn-MN"/>
        </w:rPr>
        <w:t xml:space="preserve">энэтийн аюулт үзэгдэл, эрсдэлт нөхцөлийн сөрөг нөлөөг бууруулах үйлчилгээ </w:t>
      </w:r>
      <w:r w:rsidRPr="000A2BC7">
        <w:rPr>
          <w:rFonts w:ascii="Arial" w:hAnsi="Arial" w:cs="Arial"/>
          <w:sz w:val="24"/>
          <w:szCs w:val="24"/>
          <w:lang w:val="mn-MN"/>
        </w:rPr>
        <w:t xml:space="preserve">гэсэн </w:t>
      </w:r>
      <w:r w:rsidR="00BC26D9" w:rsidRPr="000A2BC7">
        <w:rPr>
          <w:rFonts w:ascii="Arial" w:hAnsi="Arial" w:cs="Arial"/>
          <w:sz w:val="24"/>
          <w:szCs w:val="24"/>
          <w:lang w:val="mn-MN"/>
        </w:rPr>
        <w:t>4</w:t>
      </w:r>
      <w:r w:rsidRPr="000A2BC7">
        <w:rPr>
          <w:rFonts w:ascii="Arial" w:hAnsi="Arial" w:cs="Arial"/>
          <w:sz w:val="24"/>
          <w:szCs w:val="24"/>
          <w:lang w:val="mn-MN"/>
        </w:rPr>
        <w:t xml:space="preserve"> төрөлтэй </w:t>
      </w:r>
      <w:r w:rsidR="00670F06" w:rsidRPr="000A2BC7">
        <w:rPr>
          <w:rFonts w:ascii="Arial" w:hAnsi="Arial" w:cs="Arial"/>
          <w:sz w:val="24"/>
          <w:szCs w:val="24"/>
          <w:lang w:val="mn-MN"/>
        </w:rPr>
        <w:t xml:space="preserve">байхаар </w:t>
      </w:r>
      <w:r w:rsidR="00797F6F" w:rsidRPr="000A2BC7">
        <w:rPr>
          <w:rFonts w:ascii="Arial" w:hAnsi="Arial" w:cs="Arial"/>
          <w:sz w:val="24"/>
          <w:szCs w:val="24"/>
          <w:lang w:val="mn-MN"/>
        </w:rPr>
        <w:t>тусгасан</w:t>
      </w:r>
      <w:r w:rsidRPr="000A2BC7">
        <w:rPr>
          <w:rFonts w:ascii="Arial" w:hAnsi="Arial" w:cs="Arial"/>
          <w:sz w:val="24"/>
          <w:szCs w:val="24"/>
          <w:lang w:val="mn-MN"/>
        </w:rPr>
        <w:t>.</w:t>
      </w:r>
    </w:p>
    <w:p w14:paraId="3E4FB4AF" w14:textId="3C364CD7" w:rsidR="00AD1E45" w:rsidRPr="007A2024" w:rsidRDefault="002D088B" w:rsidP="002115A3">
      <w:pPr>
        <w:pStyle w:val="NoSpacing"/>
        <w:ind w:firstLine="720"/>
        <w:jc w:val="both"/>
        <w:rPr>
          <w:rFonts w:ascii="Arial" w:hAnsi="Arial" w:cs="Arial"/>
          <w:lang w:val="mn-MN"/>
        </w:rPr>
      </w:pPr>
      <w:r w:rsidRPr="007A2024">
        <w:rPr>
          <w:rFonts w:ascii="Arial" w:hAnsi="Arial" w:cs="Arial"/>
          <w:lang w:val="mn-MN"/>
        </w:rPr>
        <w:t>Улс орнуудын нийгмийн халамжийн тогтолцоо нь бэлэн мөнгөний боло</w:t>
      </w:r>
      <w:r w:rsidR="006F6939" w:rsidRPr="007A2024">
        <w:rPr>
          <w:rFonts w:ascii="Arial" w:hAnsi="Arial" w:cs="Arial"/>
          <w:lang w:val="mn-MN"/>
        </w:rPr>
        <w:t>н</w:t>
      </w:r>
      <w:r w:rsidRPr="007A2024">
        <w:rPr>
          <w:rFonts w:ascii="Arial" w:hAnsi="Arial" w:cs="Arial"/>
          <w:lang w:val="mn-MN"/>
        </w:rPr>
        <w:t xml:space="preserve"> бэлэн мөнгөний бус үйлчилгээ нь ижил түвшинд байдаг байна. Гэтэл манай улсын хувьд дийлэнх нь бэлэн мөнгөний хөтөлбөр, нийгмийн халамжийн үйлчилгээнд зарцуулж байгаа зардал нь нийт зардлын 1 хувьд ч хүрэхгүй байна. </w:t>
      </w:r>
      <w:r w:rsidR="006F6939" w:rsidRPr="007A2024">
        <w:rPr>
          <w:rFonts w:ascii="Arial" w:hAnsi="Arial" w:cs="Arial"/>
          <w:lang w:val="mn-MN"/>
        </w:rPr>
        <w:t xml:space="preserve">Үйлчилгээг хэрэгжүүлэх явцад иргэн, аж ахуйн нэгж, хувийн хэвшлийн оролцоо нэмэгдэж, зорилтот бүлгүүдийн нийгмийн оролцоо дээшилсэн боловч аймаг,  орон нутагт төрийн бус байгууллагын тоо бага, </w:t>
      </w:r>
      <w:r w:rsidR="00D34C25" w:rsidRPr="007A2024">
        <w:rPr>
          <w:rFonts w:ascii="Arial" w:hAnsi="Arial" w:cs="Arial"/>
          <w:lang w:val="mn-MN"/>
        </w:rPr>
        <w:t>чадавх</w:t>
      </w:r>
      <w:r w:rsidR="006F6939" w:rsidRPr="007A2024">
        <w:rPr>
          <w:rFonts w:ascii="Arial" w:hAnsi="Arial" w:cs="Arial"/>
          <w:lang w:val="mn-MN"/>
        </w:rPr>
        <w:t xml:space="preserve"> сул, үйлчилгээний чанарт хяналт дутмаг байгаагаас үйлчилгээ жигд хэрэгжихгүй </w:t>
      </w:r>
      <w:r w:rsidR="00362697" w:rsidRPr="007A2024">
        <w:rPr>
          <w:rFonts w:ascii="Arial" w:hAnsi="Arial" w:cs="Arial"/>
          <w:lang w:val="mn-MN"/>
        </w:rPr>
        <w:t xml:space="preserve">байгаагаас төсөв </w:t>
      </w:r>
      <w:r w:rsidR="002D61DC" w:rsidRPr="007A2024">
        <w:rPr>
          <w:rFonts w:ascii="Arial" w:hAnsi="Arial" w:cs="Arial"/>
          <w:lang w:val="mn-MN"/>
        </w:rPr>
        <w:t>хөрөнгө багассаар жилдээ 1</w:t>
      </w:r>
      <w:r w:rsidR="007B6873" w:rsidRPr="007A2024">
        <w:rPr>
          <w:rFonts w:ascii="Arial" w:hAnsi="Arial" w:cs="Arial"/>
          <w:lang w:val="mn-MN"/>
        </w:rPr>
        <w:t>.0</w:t>
      </w:r>
      <w:r w:rsidR="002D61DC" w:rsidRPr="007A2024">
        <w:rPr>
          <w:rFonts w:ascii="Arial" w:hAnsi="Arial" w:cs="Arial"/>
          <w:lang w:val="mn-MN"/>
        </w:rPr>
        <w:t xml:space="preserve"> тэрбум гаруй төгрөг зарцуулж байна. </w:t>
      </w:r>
    </w:p>
    <w:p w14:paraId="12D3692E" w14:textId="77777777" w:rsidR="002D088B" w:rsidRPr="007A2024" w:rsidRDefault="002D088B" w:rsidP="002115A3">
      <w:pPr>
        <w:pStyle w:val="NoSpacing"/>
        <w:ind w:left="720"/>
        <w:jc w:val="both"/>
        <w:rPr>
          <w:rFonts w:ascii="Arial" w:hAnsi="Arial" w:cs="Arial"/>
          <w:lang w:val="mn-MN"/>
        </w:rPr>
      </w:pPr>
    </w:p>
    <w:p w14:paraId="5376C7C0" w14:textId="333B1837" w:rsidR="00224EE5" w:rsidRPr="007A2024" w:rsidRDefault="006F6939" w:rsidP="002115A3">
      <w:pPr>
        <w:widowControl w:val="0"/>
        <w:spacing w:after="0" w:line="240" w:lineRule="auto"/>
        <w:ind w:firstLine="720"/>
        <w:jc w:val="both"/>
        <w:rPr>
          <w:rFonts w:ascii="Arial" w:hAnsi="Arial" w:cs="Arial"/>
          <w:sz w:val="24"/>
          <w:szCs w:val="24"/>
          <w:lang w:val="mn-MN"/>
        </w:rPr>
      </w:pPr>
      <w:r w:rsidRPr="007A2024">
        <w:rPr>
          <w:rFonts w:ascii="Arial" w:hAnsi="Arial" w:cs="Arial"/>
          <w:sz w:val="24"/>
          <w:szCs w:val="24"/>
          <w:lang w:val="mn-MN"/>
        </w:rPr>
        <w:lastRenderedPageBreak/>
        <w:t xml:space="preserve">Тиймээс </w:t>
      </w:r>
      <w:r w:rsidR="00676F6E" w:rsidRPr="007A2024">
        <w:rPr>
          <w:rFonts w:ascii="Arial" w:hAnsi="Arial" w:cs="Arial"/>
          <w:sz w:val="24"/>
          <w:szCs w:val="24"/>
          <w:lang w:val="mn-MN"/>
        </w:rPr>
        <w:t>хуули</w:t>
      </w:r>
      <w:r w:rsidR="000B5AF8" w:rsidRPr="007A2024">
        <w:rPr>
          <w:rFonts w:ascii="Arial" w:hAnsi="Arial" w:cs="Arial"/>
          <w:sz w:val="24"/>
          <w:szCs w:val="24"/>
          <w:lang w:val="mn-MN"/>
        </w:rPr>
        <w:t>й</w:t>
      </w:r>
      <w:r w:rsidR="00676F6E" w:rsidRPr="007A2024">
        <w:rPr>
          <w:rFonts w:ascii="Arial" w:hAnsi="Arial" w:cs="Arial"/>
          <w:sz w:val="24"/>
          <w:szCs w:val="24"/>
          <w:lang w:val="mn-MN"/>
        </w:rPr>
        <w:t xml:space="preserve">н төсөлд </w:t>
      </w:r>
      <w:r w:rsidR="000B5AF8" w:rsidRPr="007A2024">
        <w:rPr>
          <w:rFonts w:ascii="Arial" w:hAnsi="Arial" w:cs="Arial"/>
          <w:sz w:val="24"/>
          <w:szCs w:val="24"/>
          <w:lang w:val="mn-MN"/>
        </w:rPr>
        <w:t>нийгмийн халамж шаардлагатай өрх, иргэдий</w:t>
      </w:r>
      <w:r w:rsidR="00EA0797" w:rsidRPr="007A2024">
        <w:rPr>
          <w:rFonts w:ascii="Arial" w:hAnsi="Arial" w:cs="Arial"/>
          <w:sz w:val="24"/>
          <w:szCs w:val="24"/>
          <w:lang w:val="mn-MN"/>
        </w:rPr>
        <w:t>г чадавхжуулах, тэдний</w:t>
      </w:r>
      <w:r w:rsidR="000B5AF8" w:rsidRPr="007A2024">
        <w:rPr>
          <w:rFonts w:ascii="Arial" w:hAnsi="Arial" w:cs="Arial"/>
          <w:sz w:val="24"/>
          <w:szCs w:val="24"/>
          <w:lang w:val="mn-MN"/>
        </w:rPr>
        <w:t xml:space="preserve"> хэрэгцээнд нийцсэн шинэ төрлийн үйлчилгээг хэрэгжүүлэхээр тусгасан. Тухайлбал:</w:t>
      </w:r>
      <w:r w:rsidR="002673F0" w:rsidRPr="007A2024">
        <w:rPr>
          <w:rFonts w:ascii="Arial" w:hAnsi="Arial" w:cs="Arial"/>
          <w:sz w:val="24"/>
          <w:szCs w:val="24"/>
          <w:lang w:val="mn-MN"/>
        </w:rPr>
        <w:t xml:space="preserve"> </w:t>
      </w:r>
      <w:r w:rsidR="00CA64FC" w:rsidRPr="007A2024">
        <w:rPr>
          <w:rFonts w:ascii="Arial" w:hAnsi="Arial" w:cs="Arial"/>
          <w:sz w:val="24"/>
          <w:szCs w:val="24"/>
          <w:lang w:val="mn-MN"/>
        </w:rPr>
        <w:t xml:space="preserve">Зорилтот </w:t>
      </w:r>
      <w:r w:rsidR="00224EE5" w:rsidRPr="007A2024">
        <w:rPr>
          <w:rFonts w:ascii="Arial" w:hAnsi="Arial" w:cs="Arial"/>
          <w:sz w:val="24"/>
          <w:szCs w:val="24"/>
          <w:shd w:val="clear" w:color="auto" w:fill="FFFFFF"/>
          <w:lang w:val="mn-MN"/>
        </w:rPr>
        <w:t>өрхийн гишүүдийн зан үйл, хандлагыг өөрчлөх</w:t>
      </w:r>
      <w:r w:rsidR="00224EE5" w:rsidRPr="007A2024">
        <w:rPr>
          <w:rFonts w:ascii="Arial" w:hAnsi="Arial" w:cs="Arial"/>
          <w:sz w:val="24"/>
          <w:szCs w:val="24"/>
          <w:lang w:val="mn-MN"/>
        </w:rPr>
        <w:t xml:space="preserve"> зөвлөгөө, сэтгэл зүйн засалд хамруулах, бусад үйлчилгээнд холбон зуучлах, амьдрах ухаан, хөдөлмөрт бэлтгэх сургалтад </w:t>
      </w:r>
      <w:r w:rsidR="00224EE5" w:rsidRPr="007A2024">
        <w:rPr>
          <w:rFonts w:ascii="Arial" w:hAnsi="Arial" w:cs="Arial"/>
          <w:bCs/>
          <w:iCs/>
          <w:sz w:val="24"/>
          <w:szCs w:val="24"/>
          <w:lang w:val="mn-MN"/>
        </w:rPr>
        <w:t xml:space="preserve">хамруулах, бие даан амьдрах чадвар дадлыг хэвшүүлэх зэргээр тухайн </w:t>
      </w:r>
      <w:r w:rsidR="00F43B60" w:rsidRPr="007A2024">
        <w:rPr>
          <w:rFonts w:ascii="Arial" w:hAnsi="Arial" w:cs="Arial"/>
          <w:bCs/>
          <w:iCs/>
          <w:sz w:val="24"/>
          <w:szCs w:val="24"/>
          <w:lang w:val="mn-MN"/>
        </w:rPr>
        <w:t>ө</w:t>
      </w:r>
      <w:r w:rsidR="00224EE5" w:rsidRPr="007A2024">
        <w:rPr>
          <w:rFonts w:ascii="Arial" w:hAnsi="Arial" w:cs="Arial"/>
          <w:bCs/>
          <w:iCs/>
          <w:sz w:val="24"/>
          <w:szCs w:val="24"/>
          <w:lang w:val="mn-MN"/>
        </w:rPr>
        <w:t>рхий</w:t>
      </w:r>
      <w:r w:rsidR="00D4751F" w:rsidRPr="007A2024">
        <w:rPr>
          <w:rFonts w:ascii="Arial" w:hAnsi="Arial" w:cs="Arial"/>
          <w:bCs/>
          <w:iCs/>
          <w:sz w:val="24"/>
          <w:szCs w:val="24"/>
          <w:lang w:val="mn-MN"/>
        </w:rPr>
        <w:t>г чадавхжуулах,</w:t>
      </w:r>
      <w:r w:rsidR="00224EE5" w:rsidRPr="007A2024">
        <w:rPr>
          <w:rFonts w:ascii="Arial" w:hAnsi="Arial" w:cs="Arial"/>
          <w:bCs/>
          <w:iCs/>
          <w:sz w:val="24"/>
          <w:szCs w:val="24"/>
          <w:lang w:val="mn-MN"/>
        </w:rPr>
        <w:t xml:space="preserve"> амьжиргааг дэмжихэд чиглэсэн урт хугацааны үйлчилгээг хэрэгжүүлэхэ</w:t>
      </w:r>
      <w:r w:rsidR="00C8420D" w:rsidRPr="007A2024">
        <w:rPr>
          <w:rFonts w:ascii="Arial" w:hAnsi="Arial" w:cs="Arial"/>
          <w:bCs/>
          <w:iCs/>
          <w:sz w:val="24"/>
          <w:szCs w:val="24"/>
          <w:lang w:val="mn-MN"/>
        </w:rPr>
        <w:t>э</w:t>
      </w:r>
      <w:r w:rsidR="00224EE5" w:rsidRPr="007A2024">
        <w:rPr>
          <w:rFonts w:ascii="Arial" w:hAnsi="Arial" w:cs="Arial"/>
          <w:bCs/>
          <w:iCs/>
          <w:sz w:val="24"/>
          <w:szCs w:val="24"/>
          <w:lang w:val="mn-MN"/>
        </w:rPr>
        <w:t xml:space="preserve">р тусгасан. </w:t>
      </w:r>
      <w:r w:rsidR="00D4751F" w:rsidRPr="007A2024">
        <w:rPr>
          <w:rFonts w:ascii="Arial" w:hAnsi="Arial" w:cs="Arial"/>
          <w:bCs/>
          <w:iCs/>
          <w:sz w:val="24"/>
          <w:szCs w:val="24"/>
          <w:lang w:val="mn-MN"/>
        </w:rPr>
        <w:t xml:space="preserve">Мөн </w:t>
      </w:r>
      <w:r w:rsidR="001A4952" w:rsidRPr="007A2024">
        <w:rPr>
          <w:rFonts w:ascii="Arial" w:hAnsi="Arial" w:cs="Arial"/>
          <w:sz w:val="24"/>
          <w:szCs w:val="24"/>
          <w:lang w:val="mn-MN"/>
        </w:rPr>
        <w:t>г</w:t>
      </w:r>
      <w:r w:rsidR="001A4952" w:rsidRPr="007A2024">
        <w:rPr>
          <w:rFonts w:ascii="Arial" w:eastAsia="Arial" w:hAnsi="Arial" w:cs="Arial"/>
          <w:color w:val="000000"/>
          <w:sz w:val="24"/>
          <w:szCs w:val="24"/>
          <w:lang w:val="mn-MN"/>
        </w:rPr>
        <w:t xml:space="preserve">энэтийн аюулт үзэгдэл, эрсдэлт нөхцөлийн сөрөг нөлөөг бууруулах </w:t>
      </w:r>
      <w:r w:rsidR="001A4952" w:rsidRPr="007A2024">
        <w:rPr>
          <w:rFonts w:ascii="Arial" w:hAnsi="Arial" w:cs="Arial"/>
          <w:bCs/>
          <w:iCs/>
          <w:sz w:val="24"/>
          <w:szCs w:val="24"/>
          <w:lang w:val="mn-MN"/>
        </w:rPr>
        <w:t xml:space="preserve">үйлчилгээг орон нутгийн оролцоотойгоор хэрэгжүүлэхээр тусгасан. </w:t>
      </w:r>
    </w:p>
    <w:p w14:paraId="446B7780" w14:textId="77777777" w:rsidR="00792198" w:rsidRPr="007A2024" w:rsidRDefault="00792198" w:rsidP="005E5159">
      <w:pPr>
        <w:widowControl w:val="0"/>
        <w:spacing w:after="0" w:line="240" w:lineRule="auto"/>
        <w:ind w:firstLine="720"/>
        <w:jc w:val="both"/>
        <w:rPr>
          <w:rFonts w:ascii="Arial" w:hAnsi="Arial" w:cs="Arial"/>
          <w:sz w:val="24"/>
          <w:szCs w:val="24"/>
          <w:lang w:val="mn-MN"/>
        </w:rPr>
      </w:pPr>
    </w:p>
    <w:p w14:paraId="3AE49A21" w14:textId="1C7292DB" w:rsidR="00D01EED" w:rsidRPr="007A2024" w:rsidRDefault="00BC448D" w:rsidP="005E5159">
      <w:pPr>
        <w:widowControl w:val="0"/>
        <w:spacing w:after="0" w:line="240" w:lineRule="auto"/>
        <w:ind w:firstLine="720"/>
        <w:jc w:val="both"/>
        <w:rPr>
          <w:rFonts w:ascii="Arial" w:hAnsi="Arial" w:cs="Arial"/>
          <w:sz w:val="24"/>
          <w:szCs w:val="24"/>
          <w:lang w:val="mn-MN"/>
        </w:rPr>
      </w:pPr>
      <w:r w:rsidRPr="007A2024">
        <w:rPr>
          <w:rFonts w:ascii="Arial" w:hAnsi="Arial" w:cs="Arial"/>
          <w:sz w:val="24"/>
          <w:szCs w:val="24"/>
          <w:lang w:val="mn-MN"/>
        </w:rPr>
        <w:t>Нийгмийн халамжийн үйлчилгээг эмзэг хэсэгт чиглүүлж тэдний зан үйл хандлагыг өөрчлөх, нийгэмшүүлэх, хөдөлмөрт бэлтгэх, ажилтай орлоготой болоход чиглэсэн үйлчилгээг мэргэжлийн төрийн бус байгууллагаар дамжуулан хэрэгжүүлэхээр тусгав. Мөн тэдгээр өрх иргэнтэй ажиллахад орон нутгийн байгууллага</w:t>
      </w:r>
      <w:r w:rsidR="003A52CE">
        <w:rPr>
          <w:rFonts w:ascii="Arial" w:hAnsi="Arial" w:cs="Arial"/>
          <w:sz w:val="24"/>
          <w:szCs w:val="24"/>
          <w:lang w:val="mn-MN"/>
        </w:rPr>
        <w:t>,</w:t>
      </w:r>
      <w:r w:rsidRPr="007A2024">
        <w:rPr>
          <w:rFonts w:ascii="Arial" w:hAnsi="Arial" w:cs="Arial"/>
          <w:sz w:val="24"/>
          <w:szCs w:val="24"/>
          <w:lang w:val="mn-MN"/>
        </w:rPr>
        <w:t xml:space="preserve"> иргэний үүрэг оролцоог тодорхойлж өгөв. Н</w:t>
      </w:r>
      <w:r w:rsidR="00D01EED" w:rsidRPr="007A2024">
        <w:rPr>
          <w:rFonts w:ascii="Arial" w:hAnsi="Arial" w:cs="Arial"/>
          <w:sz w:val="24"/>
          <w:szCs w:val="24"/>
          <w:lang w:val="mn-MN"/>
        </w:rPr>
        <w:t>ийгмийн ажилтнууд</w:t>
      </w:r>
      <w:r w:rsidRPr="007A2024">
        <w:rPr>
          <w:rFonts w:ascii="Arial" w:hAnsi="Arial" w:cs="Arial"/>
          <w:sz w:val="24"/>
          <w:szCs w:val="24"/>
          <w:lang w:val="mn-MN"/>
        </w:rPr>
        <w:t xml:space="preserve"> эмзэг бүлгийн айл, өрхөөрөө тойрч асуудлыг нь олж шийдвэрлэж нийгмийн ажлын үйлчилгээгээ үзүүлэхээр зохицуулсан. </w:t>
      </w:r>
    </w:p>
    <w:p w14:paraId="5E1AEB65" w14:textId="5CEA6389" w:rsidR="00F13B1E" w:rsidRPr="007A2024" w:rsidRDefault="00F13B1E" w:rsidP="005E5159">
      <w:pPr>
        <w:widowControl w:val="0"/>
        <w:spacing w:after="0" w:line="240" w:lineRule="auto"/>
        <w:ind w:firstLine="720"/>
        <w:jc w:val="both"/>
        <w:rPr>
          <w:rFonts w:ascii="Arial" w:hAnsi="Arial" w:cs="Arial"/>
          <w:sz w:val="24"/>
          <w:szCs w:val="24"/>
          <w:lang w:val="mn-MN"/>
        </w:rPr>
      </w:pPr>
    </w:p>
    <w:p w14:paraId="26DBBA03" w14:textId="77777777" w:rsidR="00ED2B61" w:rsidRPr="007A2024" w:rsidRDefault="00ED2B61" w:rsidP="005E5159">
      <w:pPr>
        <w:widowControl w:val="0"/>
        <w:spacing w:after="0" w:line="240" w:lineRule="auto"/>
        <w:ind w:firstLine="720"/>
        <w:jc w:val="both"/>
        <w:rPr>
          <w:rFonts w:ascii="Arial" w:hAnsi="Arial" w:cs="Arial"/>
          <w:sz w:val="24"/>
          <w:szCs w:val="24"/>
          <w:lang w:val="mn-MN"/>
        </w:rPr>
      </w:pPr>
    </w:p>
    <w:tbl>
      <w:tblPr>
        <w:tblStyle w:val="TableGrid"/>
        <w:tblpPr w:leftFromText="180" w:rightFromText="180" w:vertAnchor="text" w:horzAnchor="margin" w:tblpY="38"/>
        <w:tblW w:w="5928" w:type="dxa"/>
        <w:tblLook w:val="04A0" w:firstRow="1" w:lastRow="0" w:firstColumn="1" w:lastColumn="0" w:noHBand="0" w:noVBand="1"/>
      </w:tblPr>
      <w:tblGrid>
        <w:gridCol w:w="3577"/>
        <w:gridCol w:w="2351"/>
      </w:tblGrid>
      <w:tr w:rsidR="00602942" w:rsidRPr="00602942" w14:paraId="7D3F3879" w14:textId="77777777" w:rsidTr="002E0B4E">
        <w:trPr>
          <w:trHeight w:val="863"/>
        </w:trPr>
        <w:tc>
          <w:tcPr>
            <w:tcW w:w="3577" w:type="dxa"/>
          </w:tcPr>
          <w:p w14:paraId="27060F5D" w14:textId="77777777" w:rsidR="002E0B4E" w:rsidRPr="00602942" w:rsidRDefault="002E0B4E" w:rsidP="002E0B4E">
            <w:pPr>
              <w:pStyle w:val="NoSpacing"/>
              <w:jc w:val="center"/>
              <w:rPr>
                <w:rFonts w:ascii="Arial" w:hAnsi="Arial" w:cs="Arial"/>
                <w:sz w:val="20"/>
                <w:szCs w:val="20"/>
                <w:lang w:val="mn-MN"/>
              </w:rPr>
            </w:pPr>
          </w:p>
          <w:p w14:paraId="3A87E370" w14:textId="77777777" w:rsidR="002E0B4E" w:rsidRPr="00602942" w:rsidRDefault="002E0B4E" w:rsidP="002E0B4E">
            <w:pPr>
              <w:pStyle w:val="NoSpacing"/>
              <w:jc w:val="center"/>
              <w:rPr>
                <w:rFonts w:ascii="Arial" w:hAnsi="Arial" w:cs="Arial"/>
                <w:sz w:val="20"/>
                <w:szCs w:val="20"/>
                <w:lang w:val="mn-MN"/>
              </w:rPr>
            </w:pPr>
            <w:r w:rsidRPr="00602942">
              <w:rPr>
                <w:rFonts w:ascii="Arial" w:hAnsi="Arial" w:cs="Arial"/>
                <w:sz w:val="20"/>
                <w:szCs w:val="20"/>
                <w:lang w:val="mn-MN"/>
              </w:rPr>
              <w:t>Хуулийн заалт</w:t>
            </w:r>
          </w:p>
        </w:tc>
        <w:tc>
          <w:tcPr>
            <w:tcW w:w="2351" w:type="dxa"/>
          </w:tcPr>
          <w:p w14:paraId="0A2D0C58" w14:textId="585798EE" w:rsidR="002E0B4E" w:rsidRPr="00602942" w:rsidRDefault="00C62F5A" w:rsidP="002E0B4E">
            <w:pPr>
              <w:pStyle w:val="NoSpacing"/>
              <w:jc w:val="center"/>
              <w:rPr>
                <w:rFonts w:ascii="Arial" w:hAnsi="Arial" w:cs="Arial"/>
                <w:sz w:val="20"/>
                <w:szCs w:val="20"/>
                <w:lang w:val="mn-MN"/>
              </w:rPr>
            </w:pPr>
            <w:r w:rsidRPr="00602942">
              <w:rPr>
                <w:rFonts w:ascii="Arial" w:hAnsi="Arial" w:cs="Arial"/>
                <w:sz w:val="20"/>
                <w:szCs w:val="20"/>
                <w:lang w:val="mn-MN"/>
              </w:rPr>
              <w:t>Н</w:t>
            </w:r>
            <w:r w:rsidR="002E0B4E" w:rsidRPr="00602942">
              <w:rPr>
                <w:rFonts w:ascii="Arial" w:hAnsi="Arial" w:cs="Arial"/>
                <w:sz w:val="20"/>
                <w:szCs w:val="20"/>
                <w:lang w:val="mn-MN"/>
              </w:rPr>
              <w:t>эмж шаардагдах хөрөнгийн хэмжээ /тэрбум.төг/</w:t>
            </w:r>
          </w:p>
        </w:tc>
      </w:tr>
      <w:tr w:rsidR="00602942" w:rsidRPr="00602942" w14:paraId="6C2A3395" w14:textId="77777777" w:rsidTr="00FB23FF">
        <w:trPr>
          <w:trHeight w:val="395"/>
        </w:trPr>
        <w:tc>
          <w:tcPr>
            <w:tcW w:w="3577" w:type="dxa"/>
            <w:vAlign w:val="center"/>
          </w:tcPr>
          <w:p w14:paraId="7D66761C" w14:textId="77777777" w:rsidR="002E0B4E" w:rsidRPr="00602942" w:rsidRDefault="002E0B4E" w:rsidP="002E0B4E">
            <w:pPr>
              <w:pStyle w:val="NoSpacing"/>
              <w:jc w:val="both"/>
              <w:rPr>
                <w:rFonts w:ascii="Arial" w:hAnsi="Arial" w:cs="Arial"/>
                <w:snapToGrid w:val="0"/>
                <w:sz w:val="20"/>
                <w:szCs w:val="20"/>
                <w:lang w:val="mn-MN"/>
              </w:rPr>
            </w:pPr>
            <w:r w:rsidRPr="00602942">
              <w:rPr>
                <w:rFonts w:ascii="Arial" w:hAnsi="Arial" w:cs="Arial"/>
                <w:sz w:val="18"/>
                <w:szCs w:val="18"/>
                <w:lang w:val="mn-MN"/>
              </w:rPr>
              <w:t xml:space="preserve">Асрамжийн үйлчилгээ /орон нутаг хамт/ </w:t>
            </w:r>
          </w:p>
        </w:tc>
        <w:tc>
          <w:tcPr>
            <w:tcW w:w="2351" w:type="dxa"/>
            <w:vAlign w:val="center"/>
          </w:tcPr>
          <w:p w14:paraId="7969D556" w14:textId="4D1C7D6C" w:rsidR="002E0B4E" w:rsidRPr="00602942" w:rsidRDefault="00DA0431" w:rsidP="00FB23FF">
            <w:pPr>
              <w:pStyle w:val="NoSpacing"/>
              <w:jc w:val="center"/>
              <w:rPr>
                <w:rFonts w:ascii="Arial" w:hAnsi="Arial" w:cs="Arial"/>
                <w:sz w:val="20"/>
                <w:szCs w:val="20"/>
                <w:lang w:val="mn-MN"/>
              </w:rPr>
            </w:pPr>
            <w:r w:rsidRPr="00602942">
              <w:rPr>
                <w:rFonts w:ascii="Arial" w:hAnsi="Arial" w:cs="Arial"/>
                <w:sz w:val="20"/>
                <w:szCs w:val="20"/>
                <w:lang w:val="mn-MN"/>
              </w:rPr>
              <w:t>5.6</w:t>
            </w:r>
          </w:p>
        </w:tc>
      </w:tr>
      <w:tr w:rsidR="00602942" w:rsidRPr="00602942" w14:paraId="30ECD7DC" w14:textId="77777777" w:rsidTr="00FD135D">
        <w:trPr>
          <w:trHeight w:val="557"/>
        </w:trPr>
        <w:tc>
          <w:tcPr>
            <w:tcW w:w="3577" w:type="dxa"/>
            <w:vAlign w:val="center"/>
          </w:tcPr>
          <w:p w14:paraId="2A09D856" w14:textId="3ADEDCB2" w:rsidR="00FB23FF" w:rsidRPr="00AA1D33" w:rsidRDefault="00AA1D33" w:rsidP="00FB23FF">
            <w:pPr>
              <w:pStyle w:val="NoSpacing"/>
              <w:jc w:val="both"/>
              <w:rPr>
                <w:rFonts w:ascii="Arial" w:hAnsi="Arial" w:cs="Arial"/>
                <w:sz w:val="20"/>
                <w:szCs w:val="20"/>
                <w:lang w:val="mn-MN"/>
              </w:rPr>
            </w:pPr>
            <w:r>
              <w:rPr>
                <w:rFonts w:ascii="Arial" w:eastAsia="Arial" w:hAnsi="Arial" w:cs="Arial"/>
                <w:color w:val="000000" w:themeColor="text1"/>
                <w:sz w:val="20"/>
                <w:szCs w:val="20"/>
                <w:lang w:val="mn-MN"/>
              </w:rPr>
              <w:t>Ө</w:t>
            </w:r>
            <w:r w:rsidRPr="00AA1D33">
              <w:rPr>
                <w:rFonts w:ascii="Arial" w:eastAsia="Arial" w:hAnsi="Arial" w:cs="Arial"/>
                <w:color w:val="000000" w:themeColor="text1"/>
                <w:sz w:val="20"/>
                <w:szCs w:val="20"/>
                <w:lang w:val="mn-MN"/>
              </w:rPr>
              <w:t xml:space="preserve">рхийн амьжиргааг дэмжих </w:t>
            </w:r>
            <w:r w:rsidRPr="00AA1D33">
              <w:rPr>
                <w:rFonts w:ascii="Arial" w:eastAsia="Arial" w:hAnsi="Arial" w:cs="Arial"/>
                <w:color w:val="000000"/>
                <w:sz w:val="20"/>
                <w:szCs w:val="20"/>
                <w:lang w:val="mn-MN"/>
              </w:rPr>
              <w:t>цогц үйлчилгээ;</w:t>
            </w:r>
          </w:p>
        </w:tc>
        <w:tc>
          <w:tcPr>
            <w:tcW w:w="2351" w:type="dxa"/>
            <w:vAlign w:val="center"/>
          </w:tcPr>
          <w:p w14:paraId="56BD22CC" w14:textId="5240CED5" w:rsidR="00FB23FF" w:rsidRPr="00602942" w:rsidRDefault="00FB23FF" w:rsidP="00FB23FF">
            <w:pPr>
              <w:pStyle w:val="NoSpacing"/>
              <w:jc w:val="center"/>
              <w:rPr>
                <w:rFonts w:ascii="Arial" w:hAnsi="Arial" w:cs="Arial"/>
                <w:sz w:val="20"/>
                <w:szCs w:val="20"/>
                <w:lang w:val="mn-MN"/>
              </w:rPr>
            </w:pPr>
            <w:r w:rsidRPr="00602942">
              <w:rPr>
                <w:rFonts w:ascii="Arial" w:hAnsi="Arial" w:cs="Arial"/>
                <w:sz w:val="20"/>
                <w:szCs w:val="20"/>
                <w:lang w:val="mn-MN"/>
              </w:rPr>
              <w:t>20.0</w:t>
            </w:r>
          </w:p>
        </w:tc>
      </w:tr>
      <w:tr w:rsidR="00602942" w:rsidRPr="00602942" w14:paraId="51031B1C" w14:textId="77777777" w:rsidTr="00FD135D">
        <w:trPr>
          <w:trHeight w:val="557"/>
        </w:trPr>
        <w:tc>
          <w:tcPr>
            <w:tcW w:w="3577" w:type="dxa"/>
            <w:vAlign w:val="center"/>
          </w:tcPr>
          <w:p w14:paraId="30C5BC2A" w14:textId="3B78F407" w:rsidR="00A703D6" w:rsidRPr="00AA1D33" w:rsidRDefault="00AA1D33" w:rsidP="00FB23FF">
            <w:pPr>
              <w:pStyle w:val="NoSpacing"/>
              <w:jc w:val="both"/>
              <w:rPr>
                <w:rFonts w:ascii="Arial" w:hAnsi="Arial" w:cs="Arial"/>
                <w:sz w:val="20"/>
                <w:szCs w:val="20"/>
                <w:lang w:val="mn-MN"/>
              </w:rPr>
            </w:pPr>
            <w:r>
              <w:rPr>
                <w:rFonts w:ascii="Arial" w:hAnsi="Arial" w:cs="Arial"/>
                <w:sz w:val="20"/>
                <w:szCs w:val="20"/>
                <w:lang w:val="mn-MN"/>
              </w:rPr>
              <w:t>З</w:t>
            </w:r>
            <w:r w:rsidRPr="00AA1D33">
              <w:rPr>
                <w:rFonts w:ascii="Arial" w:hAnsi="Arial" w:cs="Arial"/>
                <w:sz w:val="20"/>
                <w:szCs w:val="20"/>
                <w:lang w:val="mn-MN"/>
              </w:rPr>
              <w:t xml:space="preserve">орилтот өрх, иргэнд үзүүлэх </w:t>
            </w:r>
            <w:r w:rsidRPr="00AA1D33">
              <w:rPr>
                <w:rFonts w:ascii="Arial" w:eastAsia="Arial" w:hAnsi="Arial" w:cs="Arial"/>
                <w:sz w:val="20"/>
                <w:szCs w:val="20"/>
                <w:lang w:val="mn-MN"/>
              </w:rPr>
              <w:t>нийгмийн халамжийн үйлчилгээ;</w:t>
            </w:r>
          </w:p>
        </w:tc>
        <w:tc>
          <w:tcPr>
            <w:tcW w:w="2351" w:type="dxa"/>
            <w:vAlign w:val="center"/>
          </w:tcPr>
          <w:p w14:paraId="2CD06017" w14:textId="3648CC05" w:rsidR="00A703D6" w:rsidRPr="00602942" w:rsidRDefault="00160A4E" w:rsidP="00FB23FF">
            <w:pPr>
              <w:pStyle w:val="NoSpacing"/>
              <w:jc w:val="center"/>
              <w:rPr>
                <w:rFonts w:ascii="Arial" w:hAnsi="Arial" w:cs="Arial"/>
                <w:sz w:val="20"/>
                <w:szCs w:val="20"/>
                <w:lang w:val="mn-MN"/>
              </w:rPr>
            </w:pPr>
            <w:r w:rsidRPr="00602942">
              <w:rPr>
                <w:rFonts w:ascii="Arial" w:hAnsi="Arial" w:cs="Arial"/>
                <w:sz w:val="20"/>
                <w:szCs w:val="20"/>
                <w:lang w:val="mn-MN"/>
              </w:rPr>
              <w:t>20.0</w:t>
            </w:r>
          </w:p>
        </w:tc>
      </w:tr>
      <w:tr w:rsidR="00602942" w:rsidRPr="00602942" w14:paraId="64FAD1CE" w14:textId="77777777" w:rsidTr="00FB23FF">
        <w:trPr>
          <w:trHeight w:val="782"/>
        </w:trPr>
        <w:tc>
          <w:tcPr>
            <w:tcW w:w="3577" w:type="dxa"/>
            <w:vAlign w:val="center"/>
          </w:tcPr>
          <w:p w14:paraId="0921CE0B" w14:textId="77777777" w:rsidR="00FB23FF" w:rsidRPr="00602942" w:rsidRDefault="00FB23FF" w:rsidP="00FB23FF">
            <w:pPr>
              <w:pStyle w:val="NoSpacing"/>
              <w:jc w:val="both"/>
              <w:rPr>
                <w:rFonts w:ascii="Arial" w:hAnsi="Arial" w:cs="Arial"/>
                <w:sz w:val="20"/>
                <w:szCs w:val="20"/>
                <w:lang w:val="mn-MN"/>
              </w:rPr>
            </w:pPr>
            <w:r w:rsidRPr="00602942">
              <w:rPr>
                <w:rFonts w:ascii="Arial" w:hAnsi="Arial" w:cs="Arial"/>
                <w:sz w:val="20"/>
                <w:szCs w:val="20"/>
                <w:lang w:val="mn-MN"/>
              </w:rPr>
              <w:t xml:space="preserve">Гэнэтийн аюулт үзэгдэл, эрсдэлт нөхцөлөөс урьдчилан сэргийлэх, сөрөг нөлөөг бууруулах үйлчилгээ  </w:t>
            </w:r>
          </w:p>
        </w:tc>
        <w:tc>
          <w:tcPr>
            <w:tcW w:w="2351" w:type="dxa"/>
            <w:vAlign w:val="center"/>
          </w:tcPr>
          <w:p w14:paraId="70EA3B88" w14:textId="69782395" w:rsidR="00FB23FF" w:rsidRPr="00602942" w:rsidRDefault="00FB23FF" w:rsidP="00FB23FF">
            <w:pPr>
              <w:pStyle w:val="NoSpacing"/>
              <w:jc w:val="center"/>
              <w:rPr>
                <w:rFonts w:ascii="Arial" w:hAnsi="Arial" w:cs="Arial"/>
                <w:sz w:val="20"/>
                <w:szCs w:val="20"/>
                <w:lang w:val="mn-MN"/>
              </w:rPr>
            </w:pPr>
          </w:p>
        </w:tc>
      </w:tr>
      <w:tr w:rsidR="00602942" w:rsidRPr="00602942" w14:paraId="25AC9BC9" w14:textId="77777777" w:rsidTr="002E0B4E">
        <w:trPr>
          <w:trHeight w:val="233"/>
        </w:trPr>
        <w:tc>
          <w:tcPr>
            <w:tcW w:w="3577" w:type="dxa"/>
          </w:tcPr>
          <w:p w14:paraId="054FC05A" w14:textId="77777777" w:rsidR="002E0B4E" w:rsidRPr="00602942" w:rsidRDefault="002E0B4E" w:rsidP="002E0B4E">
            <w:pPr>
              <w:pStyle w:val="NoSpacing"/>
              <w:jc w:val="center"/>
              <w:rPr>
                <w:rFonts w:ascii="Arial" w:hAnsi="Arial" w:cs="Arial"/>
                <w:sz w:val="20"/>
                <w:szCs w:val="20"/>
                <w:lang w:val="mn-MN"/>
              </w:rPr>
            </w:pPr>
            <w:r w:rsidRPr="00602942">
              <w:rPr>
                <w:rFonts w:ascii="Arial" w:hAnsi="Arial" w:cs="Arial"/>
                <w:b/>
                <w:sz w:val="20"/>
                <w:szCs w:val="20"/>
                <w:lang w:val="mn-MN"/>
              </w:rPr>
              <w:t>НИЙТ ДҮН</w:t>
            </w:r>
          </w:p>
        </w:tc>
        <w:tc>
          <w:tcPr>
            <w:tcW w:w="2351" w:type="dxa"/>
          </w:tcPr>
          <w:p w14:paraId="5F93017A" w14:textId="04954196" w:rsidR="002E0B4E" w:rsidRPr="00602942" w:rsidRDefault="00DA0431" w:rsidP="002E0B4E">
            <w:pPr>
              <w:pStyle w:val="NoSpacing"/>
              <w:jc w:val="center"/>
              <w:rPr>
                <w:rFonts w:ascii="Arial" w:hAnsi="Arial" w:cs="Arial"/>
                <w:b/>
                <w:sz w:val="20"/>
                <w:szCs w:val="20"/>
                <w:lang w:val="mn-MN"/>
              </w:rPr>
            </w:pPr>
            <w:r w:rsidRPr="00602942">
              <w:rPr>
                <w:rFonts w:ascii="Arial" w:hAnsi="Arial" w:cs="Arial"/>
                <w:b/>
                <w:sz w:val="20"/>
                <w:szCs w:val="20"/>
                <w:lang w:val="mn-MN"/>
              </w:rPr>
              <w:t>45.6</w:t>
            </w:r>
          </w:p>
        </w:tc>
      </w:tr>
    </w:tbl>
    <w:p w14:paraId="43071236" w14:textId="77777777" w:rsidR="00DE2323" w:rsidRPr="007A2024" w:rsidRDefault="00DE2323" w:rsidP="005E5159">
      <w:pPr>
        <w:pStyle w:val="NoSpacing"/>
        <w:jc w:val="both"/>
        <w:rPr>
          <w:rFonts w:ascii="Arial" w:hAnsi="Arial" w:cs="Arial"/>
          <w:lang w:val="mn-MN"/>
        </w:rPr>
      </w:pPr>
    </w:p>
    <w:p w14:paraId="6EF9B1E9" w14:textId="10B32109" w:rsidR="00AD1E45" w:rsidRPr="007A2024" w:rsidRDefault="006B52CE" w:rsidP="000A3F7D">
      <w:pPr>
        <w:pStyle w:val="NoSpacing"/>
        <w:ind w:firstLine="720"/>
        <w:jc w:val="both"/>
        <w:rPr>
          <w:rFonts w:ascii="Arial" w:hAnsi="Arial" w:cs="Arial"/>
          <w:lang w:val="mn-MN"/>
        </w:rPr>
      </w:pPr>
      <w:r w:rsidRPr="007A2024">
        <w:rPr>
          <w:rFonts w:ascii="Arial" w:hAnsi="Arial" w:cs="Arial"/>
          <w:lang w:val="mn-MN"/>
        </w:rPr>
        <w:t>Н</w:t>
      </w:r>
      <w:r w:rsidR="006B1989" w:rsidRPr="007A2024">
        <w:rPr>
          <w:rFonts w:ascii="Arial" w:hAnsi="Arial" w:cs="Arial"/>
          <w:lang w:val="mn-MN"/>
        </w:rPr>
        <w:t xml:space="preserve">ийгмийн халамжийн үйлчилгээнд зарцуулах зардлын хэмжээг </w:t>
      </w:r>
      <w:r w:rsidR="00E51643" w:rsidRPr="007A2024">
        <w:rPr>
          <w:rFonts w:ascii="Arial" w:hAnsi="Arial" w:cs="Arial"/>
          <w:lang w:val="mn-MN"/>
        </w:rPr>
        <w:t>үйлчилгээ тус бүрд 20.0 тэрбум төгрөг байхаар зардлын тооцоог хийв</w:t>
      </w:r>
      <w:r w:rsidR="006B1989" w:rsidRPr="007A2024">
        <w:rPr>
          <w:rFonts w:ascii="Arial" w:hAnsi="Arial" w:cs="Arial"/>
          <w:lang w:val="mn-MN"/>
        </w:rPr>
        <w:t xml:space="preserve">. </w:t>
      </w:r>
    </w:p>
    <w:p w14:paraId="05F123BC" w14:textId="77777777" w:rsidR="002E0B4E" w:rsidRPr="007A2024" w:rsidRDefault="002E0B4E" w:rsidP="000A3F7D">
      <w:pPr>
        <w:pStyle w:val="NoSpacing"/>
        <w:ind w:firstLine="720"/>
        <w:jc w:val="both"/>
        <w:rPr>
          <w:rFonts w:ascii="Arial" w:hAnsi="Arial" w:cs="Arial"/>
          <w:lang w:val="mn-MN"/>
        </w:rPr>
      </w:pPr>
    </w:p>
    <w:p w14:paraId="6C8C48EF" w14:textId="69E12829" w:rsidR="002E0B4E" w:rsidRPr="007A2024" w:rsidRDefault="002E0B4E" w:rsidP="000A3F7D">
      <w:pPr>
        <w:pStyle w:val="NoSpacing"/>
        <w:ind w:firstLine="720"/>
        <w:jc w:val="both"/>
        <w:rPr>
          <w:rFonts w:ascii="Arial" w:hAnsi="Arial" w:cs="Arial"/>
          <w:lang w:val="mn-MN"/>
        </w:rPr>
      </w:pPr>
    </w:p>
    <w:p w14:paraId="7DCEAB4C" w14:textId="7C8E6CDB" w:rsidR="002E0B4E" w:rsidRPr="007A2024" w:rsidRDefault="002E0B4E" w:rsidP="000A3F7D">
      <w:pPr>
        <w:pStyle w:val="NoSpacing"/>
        <w:ind w:firstLine="720"/>
        <w:jc w:val="both"/>
        <w:rPr>
          <w:rFonts w:ascii="Arial" w:hAnsi="Arial" w:cs="Arial"/>
          <w:lang w:val="mn-MN"/>
        </w:rPr>
      </w:pPr>
    </w:p>
    <w:p w14:paraId="7EF2FD46" w14:textId="4AEB600A" w:rsidR="002E0B4E" w:rsidRPr="007A2024" w:rsidRDefault="002E0B4E" w:rsidP="000A3F7D">
      <w:pPr>
        <w:pStyle w:val="NoSpacing"/>
        <w:ind w:firstLine="720"/>
        <w:jc w:val="both"/>
        <w:rPr>
          <w:rFonts w:ascii="Arial" w:hAnsi="Arial" w:cs="Arial"/>
          <w:lang w:val="mn-MN"/>
        </w:rPr>
      </w:pPr>
    </w:p>
    <w:p w14:paraId="42D031FB" w14:textId="4483BAFC" w:rsidR="002E0B4E" w:rsidRDefault="002E0B4E" w:rsidP="000A3F7D">
      <w:pPr>
        <w:pStyle w:val="NoSpacing"/>
        <w:ind w:firstLine="720"/>
        <w:jc w:val="both"/>
        <w:rPr>
          <w:rFonts w:ascii="Arial" w:hAnsi="Arial" w:cs="Arial"/>
          <w:lang w:val="mn-MN"/>
        </w:rPr>
      </w:pPr>
    </w:p>
    <w:p w14:paraId="0CA91C95" w14:textId="761F2AED" w:rsidR="00605B01" w:rsidRDefault="00605B01" w:rsidP="000A3F7D">
      <w:pPr>
        <w:pStyle w:val="NoSpacing"/>
        <w:ind w:firstLine="720"/>
        <w:jc w:val="both"/>
        <w:rPr>
          <w:rFonts w:ascii="Arial" w:hAnsi="Arial" w:cs="Arial"/>
          <w:lang w:val="mn-MN"/>
        </w:rPr>
      </w:pPr>
    </w:p>
    <w:p w14:paraId="24BECF38" w14:textId="77777777" w:rsidR="00C8041A" w:rsidRPr="007A2024" w:rsidRDefault="00C8041A" w:rsidP="000A3F7D">
      <w:pPr>
        <w:pStyle w:val="NoSpacing"/>
        <w:ind w:firstLine="720"/>
        <w:jc w:val="both"/>
        <w:rPr>
          <w:rFonts w:ascii="Arial" w:hAnsi="Arial" w:cs="Arial"/>
          <w:lang w:val="mn-MN"/>
        </w:rPr>
      </w:pPr>
    </w:p>
    <w:p w14:paraId="3085A4D0" w14:textId="12108EB1" w:rsidR="002E0B4E" w:rsidRPr="007A2024" w:rsidRDefault="002E0B4E" w:rsidP="000A3F7D">
      <w:pPr>
        <w:pStyle w:val="NoSpacing"/>
        <w:ind w:firstLine="720"/>
        <w:jc w:val="both"/>
        <w:rPr>
          <w:rFonts w:ascii="Arial" w:hAnsi="Arial" w:cs="Arial"/>
          <w:lang w:val="mn-MN"/>
        </w:rPr>
      </w:pPr>
    </w:p>
    <w:p w14:paraId="208057CA" w14:textId="77777777" w:rsidR="00F749C4" w:rsidRPr="007A2024" w:rsidRDefault="0069134E" w:rsidP="000A3F7D">
      <w:pPr>
        <w:pStyle w:val="NoSpacing"/>
        <w:numPr>
          <w:ilvl w:val="0"/>
          <w:numId w:val="33"/>
        </w:numPr>
        <w:jc w:val="both"/>
        <w:rPr>
          <w:rFonts w:ascii="Arial" w:hAnsi="Arial" w:cs="Arial"/>
          <w:b/>
          <w:bCs/>
          <w:lang w:val="mn-MN"/>
        </w:rPr>
      </w:pPr>
      <w:r w:rsidRPr="007A2024">
        <w:rPr>
          <w:rFonts w:ascii="Arial" w:hAnsi="Arial" w:cs="Arial"/>
          <w:b/>
          <w:bCs/>
          <w:lang w:val="mn-MN"/>
        </w:rPr>
        <w:t>Нийгмийн халамжийн хуулийн хүрээнд олгож байсан зарим тэтгэвэр,</w:t>
      </w:r>
      <w:r w:rsidR="00F749C4" w:rsidRPr="007A2024">
        <w:rPr>
          <w:rFonts w:ascii="Arial" w:hAnsi="Arial" w:cs="Arial"/>
          <w:b/>
          <w:bCs/>
          <w:lang w:val="mn-MN"/>
        </w:rPr>
        <w:t xml:space="preserve"> тэтгэмжийн нэгтгэ</w:t>
      </w:r>
      <w:r w:rsidR="00F672E7" w:rsidRPr="007A2024">
        <w:rPr>
          <w:rFonts w:ascii="Arial" w:hAnsi="Arial" w:cs="Arial"/>
          <w:b/>
          <w:bCs/>
          <w:lang w:val="mn-MN"/>
        </w:rPr>
        <w:t xml:space="preserve">х, хассанаар </w:t>
      </w:r>
      <w:r w:rsidR="00F749C4" w:rsidRPr="007A2024">
        <w:rPr>
          <w:rFonts w:ascii="Arial" w:hAnsi="Arial" w:cs="Arial"/>
          <w:b/>
          <w:bCs/>
          <w:lang w:val="mn-MN"/>
        </w:rPr>
        <w:t xml:space="preserve">хэмнэгдэх зардал </w:t>
      </w:r>
    </w:p>
    <w:p w14:paraId="76B4A072" w14:textId="77777777" w:rsidR="00F749C4" w:rsidRPr="007A2024" w:rsidRDefault="00F749C4" w:rsidP="000A3F7D">
      <w:pPr>
        <w:pStyle w:val="NoSpacing"/>
        <w:jc w:val="both"/>
        <w:rPr>
          <w:rFonts w:ascii="Arial" w:hAnsi="Arial" w:cs="Arial"/>
          <w:b/>
          <w:bCs/>
          <w:lang w:val="mn-MN"/>
        </w:rPr>
      </w:pPr>
    </w:p>
    <w:tbl>
      <w:tblPr>
        <w:tblStyle w:val="TableGrid"/>
        <w:tblW w:w="9816" w:type="dxa"/>
        <w:tblInd w:w="-72" w:type="dxa"/>
        <w:tblLook w:val="04A0" w:firstRow="1" w:lastRow="0" w:firstColumn="1" w:lastColumn="0" w:noHBand="0" w:noVBand="1"/>
      </w:tblPr>
      <w:tblGrid>
        <w:gridCol w:w="4603"/>
        <w:gridCol w:w="1276"/>
        <w:gridCol w:w="1985"/>
        <w:gridCol w:w="1952"/>
      </w:tblGrid>
      <w:tr w:rsidR="00F749C4" w:rsidRPr="007A2024" w14:paraId="70F9B046" w14:textId="77777777" w:rsidTr="00B57B95">
        <w:trPr>
          <w:trHeight w:val="515"/>
        </w:trPr>
        <w:tc>
          <w:tcPr>
            <w:tcW w:w="4603" w:type="dxa"/>
          </w:tcPr>
          <w:p w14:paraId="0A7C1ADF" w14:textId="77777777" w:rsidR="00F749C4" w:rsidRPr="007A2024" w:rsidRDefault="00F749C4" w:rsidP="000A3F7D">
            <w:pPr>
              <w:pStyle w:val="NoSpacing"/>
              <w:jc w:val="center"/>
              <w:rPr>
                <w:rFonts w:ascii="Arial" w:hAnsi="Arial" w:cs="Arial"/>
                <w:sz w:val="20"/>
                <w:szCs w:val="20"/>
                <w:lang w:val="mn-MN"/>
              </w:rPr>
            </w:pPr>
          </w:p>
          <w:p w14:paraId="13A660B5" w14:textId="13B05479" w:rsidR="00F749C4" w:rsidRPr="007A2024" w:rsidRDefault="00F81163" w:rsidP="000A3F7D">
            <w:pPr>
              <w:pStyle w:val="NoSpacing"/>
              <w:jc w:val="center"/>
              <w:rPr>
                <w:rFonts w:ascii="Arial" w:hAnsi="Arial" w:cs="Arial"/>
                <w:sz w:val="20"/>
                <w:szCs w:val="20"/>
                <w:lang w:val="mn-MN"/>
              </w:rPr>
            </w:pPr>
            <w:r>
              <w:rPr>
                <w:rFonts w:ascii="Arial" w:hAnsi="Arial" w:cs="Arial"/>
                <w:sz w:val="20"/>
                <w:szCs w:val="20"/>
                <w:lang w:val="mn-MN"/>
              </w:rPr>
              <w:t>Зардлын нэр</w:t>
            </w:r>
          </w:p>
        </w:tc>
        <w:tc>
          <w:tcPr>
            <w:tcW w:w="1276" w:type="dxa"/>
          </w:tcPr>
          <w:p w14:paraId="445AF05D" w14:textId="77777777" w:rsidR="00F749C4" w:rsidRPr="007A2024" w:rsidRDefault="00F749C4" w:rsidP="000A3F7D">
            <w:pPr>
              <w:pStyle w:val="NoSpacing"/>
              <w:jc w:val="center"/>
              <w:rPr>
                <w:rFonts w:ascii="Arial" w:hAnsi="Arial" w:cs="Arial"/>
                <w:sz w:val="20"/>
                <w:szCs w:val="20"/>
                <w:lang w:val="mn-MN"/>
              </w:rPr>
            </w:pPr>
            <w:r w:rsidRPr="007A2024">
              <w:rPr>
                <w:rFonts w:ascii="Arial" w:hAnsi="Arial" w:cs="Arial"/>
                <w:sz w:val="20"/>
                <w:szCs w:val="20"/>
                <w:lang w:val="mn-MN"/>
              </w:rPr>
              <w:t>Хамрагдах хүний тоо</w:t>
            </w:r>
          </w:p>
        </w:tc>
        <w:tc>
          <w:tcPr>
            <w:tcW w:w="1985" w:type="dxa"/>
          </w:tcPr>
          <w:p w14:paraId="6FC4016A" w14:textId="458B99BE" w:rsidR="00F749C4" w:rsidRPr="007A2024" w:rsidRDefault="00F749C4" w:rsidP="000A3F7D">
            <w:pPr>
              <w:pStyle w:val="NoSpacing"/>
              <w:jc w:val="center"/>
              <w:rPr>
                <w:rFonts w:ascii="Arial" w:hAnsi="Arial" w:cs="Arial"/>
                <w:sz w:val="20"/>
                <w:szCs w:val="20"/>
                <w:lang w:val="mn-MN"/>
              </w:rPr>
            </w:pPr>
            <w:r w:rsidRPr="007A2024">
              <w:rPr>
                <w:rFonts w:ascii="Arial" w:hAnsi="Arial" w:cs="Arial"/>
                <w:sz w:val="20"/>
                <w:szCs w:val="20"/>
                <w:lang w:val="mn-MN"/>
              </w:rPr>
              <w:t>Сар бүр олгох тэтгэмжийн хэмжээ /</w:t>
            </w:r>
            <w:r w:rsidR="00C90DE7" w:rsidRPr="007A2024">
              <w:rPr>
                <w:rFonts w:ascii="Arial" w:hAnsi="Arial" w:cs="Arial"/>
                <w:sz w:val="20"/>
                <w:szCs w:val="20"/>
                <w:lang w:val="mn-MN"/>
              </w:rPr>
              <w:t>мян.</w:t>
            </w:r>
            <w:r w:rsidRPr="007A2024">
              <w:rPr>
                <w:rFonts w:ascii="Arial" w:hAnsi="Arial" w:cs="Arial"/>
                <w:sz w:val="20"/>
                <w:szCs w:val="20"/>
                <w:lang w:val="mn-MN"/>
              </w:rPr>
              <w:t>төг/</w:t>
            </w:r>
          </w:p>
        </w:tc>
        <w:tc>
          <w:tcPr>
            <w:tcW w:w="1952" w:type="dxa"/>
          </w:tcPr>
          <w:p w14:paraId="4D773359" w14:textId="1D867E62" w:rsidR="00F749C4" w:rsidRPr="007A2024" w:rsidRDefault="00F749C4" w:rsidP="000A3F7D">
            <w:pPr>
              <w:pStyle w:val="NoSpacing"/>
              <w:jc w:val="center"/>
              <w:rPr>
                <w:rFonts w:ascii="Arial" w:hAnsi="Arial" w:cs="Arial"/>
                <w:sz w:val="20"/>
                <w:szCs w:val="20"/>
                <w:lang w:val="mn-MN"/>
              </w:rPr>
            </w:pPr>
            <w:r w:rsidRPr="007A2024">
              <w:rPr>
                <w:rFonts w:ascii="Arial" w:hAnsi="Arial" w:cs="Arial"/>
                <w:sz w:val="20"/>
                <w:szCs w:val="20"/>
                <w:lang w:val="mn-MN"/>
              </w:rPr>
              <w:t xml:space="preserve">Хэмнэгдэх хөрөнгийн хэмжээ </w:t>
            </w:r>
            <w:r w:rsidR="009D7CE1" w:rsidRPr="007A2024">
              <w:rPr>
                <w:rFonts w:ascii="Arial" w:hAnsi="Arial" w:cs="Arial"/>
                <w:sz w:val="20"/>
                <w:szCs w:val="20"/>
                <w:lang w:val="mn-MN"/>
              </w:rPr>
              <w:t>/тэрбум.төг/</w:t>
            </w:r>
          </w:p>
        </w:tc>
      </w:tr>
      <w:tr w:rsidR="00B2089E" w:rsidRPr="007A2024" w14:paraId="19092AEF" w14:textId="77777777" w:rsidTr="00B57B95">
        <w:trPr>
          <w:trHeight w:val="515"/>
        </w:trPr>
        <w:tc>
          <w:tcPr>
            <w:tcW w:w="4603" w:type="dxa"/>
          </w:tcPr>
          <w:p w14:paraId="79C080A4" w14:textId="5185387B" w:rsidR="00B2089E" w:rsidRPr="007A2024" w:rsidRDefault="00B2089E" w:rsidP="00B2089E">
            <w:pPr>
              <w:pStyle w:val="NoSpacing"/>
              <w:rPr>
                <w:rFonts w:ascii="Arial" w:hAnsi="Arial" w:cs="Arial"/>
                <w:sz w:val="20"/>
                <w:szCs w:val="20"/>
                <w:lang w:val="mn-MN"/>
              </w:rPr>
            </w:pPr>
            <w:r w:rsidRPr="007A2024">
              <w:rPr>
                <w:rFonts w:ascii="Arial" w:hAnsi="Arial" w:cs="Arial"/>
                <w:sz w:val="20"/>
                <w:szCs w:val="20"/>
                <w:lang w:val="mn-MN"/>
              </w:rPr>
              <w:t>Ахмад настны тэтгэвэр /босго шугамаас доогуур амьжиргаатайд олгох/</w:t>
            </w:r>
          </w:p>
        </w:tc>
        <w:tc>
          <w:tcPr>
            <w:tcW w:w="1276" w:type="dxa"/>
            <w:vAlign w:val="center"/>
          </w:tcPr>
          <w:p w14:paraId="6913FF53" w14:textId="72F12916" w:rsidR="00B2089E" w:rsidRPr="00DA7E25" w:rsidRDefault="00DA7E25" w:rsidP="001F53DC">
            <w:pPr>
              <w:pStyle w:val="NoSpacing"/>
              <w:jc w:val="center"/>
              <w:rPr>
                <w:rFonts w:ascii="Arial" w:hAnsi="Arial" w:cs="Arial"/>
                <w:sz w:val="20"/>
                <w:szCs w:val="20"/>
                <w:lang w:val="mn-MN"/>
              </w:rPr>
            </w:pPr>
            <w:r w:rsidRPr="00DA7E25">
              <w:rPr>
                <w:rFonts w:ascii="Arial" w:hAnsi="Arial" w:cs="Arial"/>
                <w:sz w:val="20"/>
                <w:szCs w:val="20"/>
                <w:lang w:val="mn-MN"/>
              </w:rPr>
              <w:t>2278</w:t>
            </w:r>
          </w:p>
        </w:tc>
        <w:tc>
          <w:tcPr>
            <w:tcW w:w="1985" w:type="dxa"/>
            <w:vAlign w:val="center"/>
          </w:tcPr>
          <w:p w14:paraId="3F36F4C9" w14:textId="70F02027" w:rsidR="00B2089E" w:rsidRPr="007A2024" w:rsidRDefault="00920D6F" w:rsidP="001F53DC">
            <w:pPr>
              <w:pStyle w:val="NoSpacing"/>
              <w:jc w:val="center"/>
              <w:rPr>
                <w:rFonts w:ascii="Arial" w:hAnsi="Arial" w:cs="Arial"/>
                <w:sz w:val="20"/>
                <w:szCs w:val="20"/>
                <w:lang w:val="mn-MN"/>
              </w:rPr>
            </w:pPr>
            <w:r>
              <w:rPr>
                <w:rFonts w:ascii="Arial" w:hAnsi="Arial" w:cs="Arial"/>
                <w:sz w:val="20"/>
                <w:szCs w:val="20"/>
                <w:lang w:val="mn-MN"/>
              </w:rPr>
              <w:t>432.0</w:t>
            </w:r>
          </w:p>
        </w:tc>
        <w:tc>
          <w:tcPr>
            <w:tcW w:w="1952" w:type="dxa"/>
          </w:tcPr>
          <w:p w14:paraId="6F2F34AE" w14:textId="77777777" w:rsidR="007975CA" w:rsidRPr="007A2024" w:rsidRDefault="007975CA" w:rsidP="000A3F7D">
            <w:pPr>
              <w:pStyle w:val="NoSpacing"/>
              <w:jc w:val="center"/>
              <w:rPr>
                <w:rFonts w:ascii="Arial" w:hAnsi="Arial" w:cs="Arial"/>
                <w:sz w:val="20"/>
                <w:szCs w:val="20"/>
                <w:lang w:val="mn-MN"/>
              </w:rPr>
            </w:pPr>
          </w:p>
          <w:p w14:paraId="3A59907F" w14:textId="6F402FC7" w:rsidR="00B2089E" w:rsidRPr="007A2024" w:rsidRDefault="00920D6F" w:rsidP="000A3F7D">
            <w:pPr>
              <w:pStyle w:val="NoSpacing"/>
              <w:jc w:val="center"/>
              <w:rPr>
                <w:rFonts w:ascii="Arial" w:hAnsi="Arial" w:cs="Arial"/>
                <w:sz w:val="20"/>
                <w:szCs w:val="20"/>
                <w:lang w:val="mn-MN"/>
              </w:rPr>
            </w:pPr>
            <w:r>
              <w:rPr>
                <w:rFonts w:ascii="Arial" w:hAnsi="Arial" w:cs="Arial"/>
                <w:sz w:val="20"/>
                <w:szCs w:val="20"/>
                <w:lang w:val="mn-MN"/>
              </w:rPr>
              <w:t>11.3</w:t>
            </w:r>
          </w:p>
        </w:tc>
      </w:tr>
      <w:tr w:rsidR="00F749C4" w:rsidRPr="007A2024" w14:paraId="24B52C05" w14:textId="77777777" w:rsidTr="00B57B95">
        <w:trPr>
          <w:trHeight w:val="248"/>
        </w:trPr>
        <w:tc>
          <w:tcPr>
            <w:tcW w:w="4603" w:type="dxa"/>
          </w:tcPr>
          <w:p w14:paraId="35EC708E" w14:textId="77777777" w:rsidR="00F749C4" w:rsidRPr="007A2024" w:rsidRDefault="00F749C4" w:rsidP="000A3F7D">
            <w:pPr>
              <w:pStyle w:val="NoSpacing"/>
              <w:jc w:val="both"/>
              <w:rPr>
                <w:rFonts w:ascii="Arial" w:hAnsi="Arial" w:cs="Arial"/>
                <w:snapToGrid w:val="0"/>
                <w:sz w:val="20"/>
                <w:szCs w:val="20"/>
                <w:lang w:val="mn-MN"/>
              </w:rPr>
            </w:pPr>
            <w:r w:rsidRPr="007A2024">
              <w:rPr>
                <w:rFonts w:ascii="Arial" w:hAnsi="Arial" w:cs="Arial"/>
                <w:sz w:val="20"/>
                <w:szCs w:val="20"/>
                <w:lang w:val="mn-MN"/>
              </w:rPr>
              <w:t xml:space="preserve">Өрх толгойлсон эх, эцгийн тэтгэвэр </w:t>
            </w:r>
          </w:p>
          <w:p w14:paraId="4AA6CCA1" w14:textId="77777777" w:rsidR="00F749C4" w:rsidRPr="007A2024" w:rsidRDefault="00F749C4" w:rsidP="000A3F7D">
            <w:pPr>
              <w:pStyle w:val="NoSpacing"/>
              <w:jc w:val="both"/>
              <w:rPr>
                <w:rFonts w:ascii="Arial" w:hAnsi="Arial" w:cs="Arial"/>
                <w:sz w:val="20"/>
                <w:szCs w:val="20"/>
                <w:lang w:val="mn-MN"/>
              </w:rPr>
            </w:pPr>
          </w:p>
        </w:tc>
        <w:tc>
          <w:tcPr>
            <w:tcW w:w="1276" w:type="dxa"/>
            <w:vAlign w:val="center"/>
          </w:tcPr>
          <w:p w14:paraId="7C051C8B" w14:textId="72A38BF0" w:rsidR="00F749C4" w:rsidRPr="00DA7E25" w:rsidRDefault="00DA7E25" w:rsidP="001F53DC">
            <w:pPr>
              <w:pStyle w:val="NoSpacing"/>
              <w:jc w:val="center"/>
              <w:rPr>
                <w:rFonts w:ascii="Arial" w:hAnsi="Arial" w:cs="Arial"/>
                <w:sz w:val="20"/>
                <w:szCs w:val="20"/>
                <w:lang w:val="mn-MN"/>
              </w:rPr>
            </w:pPr>
            <w:r w:rsidRPr="00DA7E25">
              <w:rPr>
                <w:rFonts w:ascii="Arial" w:hAnsi="Arial" w:cs="Arial"/>
                <w:sz w:val="20"/>
                <w:szCs w:val="20"/>
                <w:lang w:val="mn-MN"/>
              </w:rPr>
              <w:t>25</w:t>
            </w:r>
          </w:p>
        </w:tc>
        <w:tc>
          <w:tcPr>
            <w:tcW w:w="1985" w:type="dxa"/>
            <w:vAlign w:val="center"/>
          </w:tcPr>
          <w:p w14:paraId="6B24FB73" w14:textId="3E2A815F" w:rsidR="00F749C4" w:rsidRPr="007A2024" w:rsidRDefault="00920D6F" w:rsidP="001F53DC">
            <w:pPr>
              <w:pStyle w:val="NoSpacing"/>
              <w:jc w:val="center"/>
              <w:rPr>
                <w:rFonts w:ascii="Arial" w:hAnsi="Arial" w:cs="Arial"/>
                <w:sz w:val="20"/>
                <w:szCs w:val="20"/>
                <w:lang w:val="mn-MN"/>
              </w:rPr>
            </w:pPr>
            <w:r>
              <w:rPr>
                <w:rFonts w:ascii="Arial" w:hAnsi="Arial" w:cs="Arial"/>
                <w:sz w:val="20"/>
                <w:szCs w:val="20"/>
                <w:lang w:val="mn-MN"/>
              </w:rPr>
              <w:t>432.0</w:t>
            </w:r>
          </w:p>
        </w:tc>
        <w:tc>
          <w:tcPr>
            <w:tcW w:w="1952" w:type="dxa"/>
            <w:vAlign w:val="center"/>
          </w:tcPr>
          <w:p w14:paraId="04CF6DD5" w14:textId="59385B2C" w:rsidR="00F749C4" w:rsidRPr="007A2024" w:rsidRDefault="00B2089E" w:rsidP="007975CA">
            <w:pPr>
              <w:pStyle w:val="NoSpacing"/>
              <w:jc w:val="center"/>
              <w:rPr>
                <w:rFonts w:ascii="Arial" w:hAnsi="Arial" w:cs="Arial"/>
                <w:snapToGrid w:val="0"/>
                <w:sz w:val="20"/>
                <w:szCs w:val="20"/>
                <w:lang w:val="mn-MN"/>
              </w:rPr>
            </w:pPr>
            <w:r w:rsidRPr="007A2024">
              <w:rPr>
                <w:rFonts w:ascii="Arial" w:hAnsi="Arial" w:cs="Arial"/>
                <w:snapToGrid w:val="0"/>
                <w:sz w:val="20"/>
                <w:szCs w:val="20"/>
                <w:lang w:val="mn-MN"/>
              </w:rPr>
              <w:t>0.1</w:t>
            </w:r>
          </w:p>
        </w:tc>
      </w:tr>
      <w:tr w:rsidR="00B57941" w:rsidRPr="007A2024" w14:paraId="50E23388" w14:textId="77777777" w:rsidTr="00B57B95">
        <w:trPr>
          <w:trHeight w:val="248"/>
        </w:trPr>
        <w:tc>
          <w:tcPr>
            <w:tcW w:w="4603" w:type="dxa"/>
          </w:tcPr>
          <w:p w14:paraId="556672AA" w14:textId="2E2B23D8" w:rsidR="00B57941" w:rsidRPr="007A2024" w:rsidRDefault="00B57941" w:rsidP="000A3F7D">
            <w:pPr>
              <w:pStyle w:val="NoSpacing"/>
              <w:jc w:val="both"/>
              <w:rPr>
                <w:rFonts w:ascii="Arial" w:hAnsi="Arial" w:cs="Arial"/>
                <w:sz w:val="20"/>
                <w:szCs w:val="20"/>
                <w:lang w:val="mn-MN"/>
              </w:rPr>
            </w:pPr>
            <w:r w:rsidRPr="007A2024">
              <w:rPr>
                <w:rFonts w:ascii="Arial" w:hAnsi="Arial" w:cs="Arial"/>
                <w:sz w:val="20"/>
                <w:szCs w:val="20"/>
                <w:lang w:val="mn-MN"/>
              </w:rPr>
              <w:t>А</w:t>
            </w:r>
            <w:r w:rsidR="0022205C" w:rsidRPr="007A2024">
              <w:rPr>
                <w:rFonts w:ascii="Arial" w:hAnsi="Arial" w:cs="Arial"/>
                <w:sz w:val="20"/>
                <w:szCs w:val="20"/>
                <w:lang w:val="mn-MN"/>
              </w:rPr>
              <w:t>хмад настны а</w:t>
            </w:r>
            <w:r w:rsidRPr="007A2024">
              <w:rPr>
                <w:rFonts w:ascii="Arial" w:hAnsi="Arial" w:cs="Arial"/>
                <w:sz w:val="20"/>
                <w:szCs w:val="20"/>
                <w:lang w:val="mn-MN"/>
              </w:rPr>
              <w:t>саргааны тэтгэмж</w:t>
            </w:r>
            <w:r w:rsidR="00B2089E" w:rsidRPr="007A2024">
              <w:rPr>
                <w:rFonts w:ascii="Arial" w:hAnsi="Arial" w:cs="Arial"/>
                <w:sz w:val="20"/>
                <w:szCs w:val="20"/>
                <w:lang w:val="mn-MN"/>
              </w:rPr>
              <w:t xml:space="preserve"> /босго шугамаас доогуур амьжиргаатайд олгох/</w:t>
            </w:r>
          </w:p>
        </w:tc>
        <w:tc>
          <w:tcPr>
            <w:tcW w:w="1276" w:type="dxa"/>
            <w:vAlign w:val="center"/>
          </w:tcPr>
          <w:p w14:paraId="5649BC19" w14:textId="02AE2741" w:rsidR="00B57941" w:rsidRPr="00DA7E25" w:rsidRDefault="00294B7C" w:rsidP="001F53DC">
            <w:pPr>
              <w:pStyle w:val="NoSpacing"/>
              <w:jc w:val="center"/>
              <w:rPr>
                <w:rFonts w:ascii="Arial" w:hAnsi="Arial" w:cs="Arial"/>
                <w:sz w:val="20"/>
                <w:szCs w:val="20"/>
                <w:lang w:val="mn-MN"/>
              </w:rPr>
            </w:pPr>
            <w:r w:rsidRPr="00DA7E25">
              <w:rPr>
                <w:rFonts w:ascii="Arial" w:hAnsi="Arial" w:cs="Arial"/>
                <w:sz w:val="20"/>
                <w:szCs w:val="20"/>
                <w:lang w:val="mn-MN"/>
              </w:rPr>
              <w:t>17</w:t>
            </w:r>
            <w:r w:rsidR="00DA7E25" w:rsidRPr="00DA7E25">
              <w:rPr>
                <w:rFonts w:ascii="Arial" w:hAnsi="Arial" w:cs="Arial"/>
                <w:sz w:val="20"/>
                <w:szCs w:val="20"/>
                <w:lang w:val="mn-MN"/>
              </w:rPr>
              <w:t>702</w:t>
            </w:r>
          </w:p>
        </w:tc>
        <w:tc>
          <w:tcPr>
            <w:tcW w:w="1985" w:type="dxa"/>
            <w:vAlign w:val="center"/>
          </w:tcPr>
          <w:p w14:paraId="65C1EAD7" w14:textId="3BC4938B" w:rsidR="00B57941" w:rsidRPr="007A2024" w:rsidRDefault="00920D6F" w:rsidP="001F53DC">
            <w:pPr>
              <w:pStyle w:val="NoSpacing"/>
              <w:jc w:val="center"/>
              <w:rPr>
                <w:rFonts w:ascii="Arial" w:hAnsi="Arial" w:cs="Arial"/>
                <w:sz w:val="20"/>
                <w:szCs w:val="20"/>
                <w:lang w:val="mn-MN"/>
              </w:rPr>
            </w:pPr>
            <w:r>
              <w:rPr>
                <w:rFonts w:ascii="Arial" w:hAnsi="Arial" w:cs="Arial"/>
                <w:sz w:val="20"/>
                <w:szCs w:val="20"/>
                <w:lang w:val="mn-MN"/>
              </w:rPr>
              <w:t>330.0</w:t>
            </w:r>
          </w:p>
        </w:tc>
        <w:tc>
          <w:tcPr>
            <w:tcW w:w="1952" w:type="dxa"/>
            <w:vAlign w:val="center"/>
          </w:tcPr>
          <w:p w14:paraId="5B5B1930" w14:textId="34C9AEA3" w:rsidR="00B57941" w:rsidRPr="007A2024" w:rsidRDefault="00920D6F" w:rsidP="007975CA">
            <w:pPr>
              <w:pStyle w:val="NoSpacing"/>
              <w:jc w:val="center"/>
              <w:rPr>
                <w:rFonts w:ascii="Arial" w:hAnsi="Arial" w:cs="Arial"/>
                <w:snapToGrid w:val="0"/>
                <w:sz w:val="20"/>
                <w:szCs w:val="20"/>
                <w:lang w:val="mn-MN"/>
              </w:rPr>
            </w:pPr>
            <w:r>
              <w:rPr>
                <w:rFonts w:ascii="Arial" w:hAnsi="Arial" w:cs="Arial"/>
                <w:snapToGrid w:val="0"/>
                <w:sz w:val="20"/>
                <w:szCs w:val="20"/>
                <w:lang w:val="mn-MN"/>
              </w:rPr>
              <w:t>62.2</w:t>
            </w:r>
          </w:p>
        </w:tc>
      </w:tr>
      <w:tr w:rsidR="00C035C4" w:rsidRPr="007A2024" w14:paraId="05DD0AAD" w14:textId="77777777" w:rsidTr="00B57B95">
        <w:trPr>
          <w:trHeight w:val="248"/>
        </w:trPr>
        <w:tc>
          <w:tcPr>
            <w:tcW w:w="4603" w:type="dxa"/>
          </w:tcPr>
          <w:p w14:paraId="483AF0F1" w14:textId="098A0684" w:rsidR="00C035C4" w:rsidRPr="007A2024" w:rsidRDefault="00C035C4" w:rsidP="000A3F7D">
            <w:pPr>
              <w:pStyle w:val="NoSpacing"/>
              <w:jc w:val="both"/>
              <w:rPr>
                <w:rFonts w:ascii="Arial" w:hAnsi="Arial" w:cs="Arial"/>
                <w:sz w:val="20"/>
                <w:szCs w:val="20"/>
                <w:lang w:val="mn-MN"/>
              </w:rPr>
            </w:pPr>
            <w:r w:rsidRPr="007A2024">
              <w:rPr>
                <w:rFonts w:ascii="Arial" w:hAnsi="Arial" w:cs="Arial"/>
                <w:sz w:val="20"/>
                <w:szCs w:val="20"/>
                <w:lang w:val="mn-MN"/>
              </w:rPr>
              <w:t>Хөгжлийн бэрхшээлтэй иргэний асаргааны тэтгэмж /</w:t>
            </w:r>
            <w:r w:rsidR="005F5DC0" w:rsidRPr="007A2024">
              <w:rPr>
                <w:rFonts w:ascii="Arial" w:hAnsi="Arial" w:cs="Arial"/>
                <w:sz w:val="20"/>
                <w:szCs w:val="20"/>
                <w:lang w:val="mn-MN"/>
              </w:rPr>
              <w:t>хувийн туслах үйлчилгээнд хамрагдах</w:t>
            </w:r>
            <w:r w:rsidRPr="007A2024">
              <w:rPr>
                <w:rFonts w:ascii="Arial" w:hAnsi="Arial" w:cs="Arial"/>
                <w:sz w:val="20"/>
                <w:szCs w:val="20"/>
                <w:lang w:val="mn-MN"/>
              </w:rPr>
              <w:t>/</w:t>
            </w:r>
          </w:p>
        </w:tc>
        <w:tc>
          <w:tcPr>
            <w:tcW w:w="1276" w:type="dxa"/>
            <w:vAlign w:val="center"/>
          </w:tcPr>
          <w:p w14:paraId="183A2538" w14:textId="48ACAF71" w:rsidR="00C035C4" w:rsidRPr="00DA7E25" w:rsidRDefault="005F5DC0" w:rsidP="001F53DC">
            <w:pPr>
              <w:pStyle w:val="NoSpacing"/>
              <w:jc w:val="center"/>
              <w:rPr>
                <w:rFonts w:ascii="Arial" w:hAnsi="Arial" w:cs="Arial"/>
                <w:sz w:val="20"/>
                <w:szCs w:val="20"/>
                <w:lang w:val="mn-MN"/>
              </w:rPr>
            </w:pPr>
            <w:r w:rsidRPr="00DA7E25">
              <w:rPr>
                <w:rFonts w:ascii="Arial" w:hAnsi="Arial" w:cs="Arial"/>
                <w:sz w:val="20"/>
                <w:szCs w:val="20"/>
                <w:lang w:val="mn-MN"/>
              </w:rPr>
              <w:t>1</w:t>
            </w:r>
            <w:r w:rsidR="00DA7E25" w:rsidRPr="00DA7E25">
              <w:rPr>
                <w:rFonts w:ascii="Arial" w:hAnsi="Arial" w:cs="Arial"/>
                <w:sz w:val="20"/>
                <w:szCs w:val="20"/>
                <w:lang w:val="mn-MN"/>
              </w:rPr>
              <w:t>789</w:t>
            </w:r>
          </w:p>
        </w:tc>
        <w:tc>
          <w:tcPr>
            <w:tcW w:w="1985" w:type="dxa"/>
            <w:vAlign w:val="center"/>
          </w:tcPr>
          <w:p w14:paraId="09B29CC1" w14:textId="41A3E98E" w:rsidR="00C035C4" w:rsidRPr="007A2024" w:rsidRDefault="00920D6F" w:rsidP="001F53DC">
            <w:pPr>
              <w:pStyle w:val="NoSpacing"/>
              <w:jc w:val="center"/>
              <w:rPr>
                <w:rFonts w:ascii="Arial" w:hAnsi="Arial" w:cs="Arial"/>
                <w:sz w:val="20"/>
                <w:szCs w:val="20"/>
                <w:lang w:val="mn-MN"/>
              </w:rPr>
            </w:pPr>
            <w:r>
              <w:rPr>
                <w:rFonts w:ascii="Arial" w:hAnsi="Arial" w:cs="Arial"/>
                <w:sz w:val="20"/>
                <w:szCs w:val="20"/>
                <w:lang w:val="mn-MN"/>
              </w:rPr>
              <w:t>330.</w:t>
            </w:r>
            <w:r w:rsidR="0058075E">
              <w:rPr>
                <w:rFonts w:ascii="Arial" w:hAnsi="Arial" w:cs="Arial"/>
                <w:sz w:val="20"/>
                <w:szCs w:val="20"/>
                <w:lang w:val="mn-MN"/>
              </w:rPr>
              <w:t>0</w:t>
            </w:r>
          </w:p>
        </w:tc>
        <w:tc>
          <w:tcPr>
            <w:tcW w:w="1952" w:type="dxa"/>
            <w:vAlign w:val="center"/>
          </w:tcPr>
          <w:p w14:paraId="24344F90" w14:textId="71A758D1" w:rsidR="00C035C4" w:rsidRPr="007A2024" w:rsidRDefault="00920D6F" w:rsidP="007975CA">
            <w:pPr>
              <w:pStyle w:val="NoSpacing"/>
              <w:jc w:val="center"/>
              <w:rPr>
                <w:rFonts w:ascii="Arial" w:hAnsi="Arial" w:cs="Arial"/>
                <w:snapToGrid w:val="0"/>
                <w:sz w:val="20"/>
                <w:szCs w:val="20"/>
                <w:lang w:val="mn-MN"/>
              </w:rPr>
            </w:pPr>
            <w:r>
              <w:rPr>
                <w:rFonts w:ascii="Arial" w:hAnsi="Arial" w:cs="Arial"/>
                <w:snapToGrid w:val="0"/>
                <w:sz w:val="20"/>
                <w:szCs w:val="20"/>
                <w:lang w:val="mn-MN"/>
              </w:rPr>
              <w:t>5.8</w:t>
            </w:r>
          </w:p>
        </w:tc>
      </w:tr>
      <w:tr w:rsidR="00F749C4" w:rsidRPr="007A2024" w14:paraId="7456058F" w14:textId="77777777" w:rsidTr="00B57B95">
        <w:trPr>
          <w:trHeight w:val="331"/>
        </w:trPr>
        <w:tc>
          <w:tcPr>
            <w:tcW w:w="4603" w:type="dxa"/>
          </w:tcPr>
          <w:p w14:paraId="10DFD43B" w14:textId="77777777" w:rsidR="00F749C4" w:rsidRPr="007A2024" w:rsidRDefault="00F749C4" w:rsidP="000A3F7D">
            <w:pPr>
              <w:pStyle w:val="NoSpacing"/>
              <w:jc w:val="both"/>
              <w:rPr>
                <w:rFonts w:ascii="Arial" w:hAnsi="Arial" w:cs="Arial"/>
                <w:sz w:val="20"/>
                <w:szCs w:val="20"/>
                <w:lang w:val="mn-MN"/>
              </w:rPr>
            </w:pPr>
            <w:r w:rsidRPr="007A2024">
              <w:rPr>
                <w:rFonts w:ascii="Arial" w:hAnsi="Arial" w:cs="Arial"/>
                <w:sz w:val="20"/>
                <w:szCs w:val="20"/>
                <w:lang w:val="mn-MN"/>
              </w:rPr>
              <w:t xml:space="preserve">Амьжиргааг дэмжих мөнгөн тэтгэмж </w:t>
            </w:r>
          </w:p>
        </w:tc>
        <w:tc>
          <w:tcPr>
            <w:tcW w:w="1276" w:type="dxa"/>
            <w:vAlign w:val="center"/>
          </w:tcPr>
          <w:p w14:paraId="75DD9D84" w14:textId="5309068A" w:rsidR="00F749C4" w:rsidRPr="00DA7E25" w:rsidRDefault="00DA7E25" w:rsidP="001F53DC">
            <w:pPr>
              <w:pStyle w:val="NoSpacing"/>
              <w:jc w:val="center"/>
              <w:rPr>
                <w:rFonts w:ascii="Arial" w:hAnsi="Arial" w:cs="Arial"/>
                <w:sz w:val="20"/>
                <w:szCs w:val="20"/>
                <w:lang w:val="mn-MN"/>
              </w:rPr>
            </w:pPr>
            <w:r w:rsidRPr="00DA7E25">
              <w:rPr>
                <w:rFonts w:ascii="Arial" w:hAnsi="Arial" w:cs="Arial"/>
                <w:sz w:val="20"/>
                <w:szCs w:val="20"/>
                <w:lang w:val="mn-MN"/>
              </w:rPr>
              <w:t>76658</w:t>
            </w:r>
          </w:p>
        </w:tc>
        <w:tc>
          <w:tcPr>
            <w:tcW w:w="1985" w:type="dxa"/>
            <w:vAlign w:val="center"/>
          </w:tcPr>
          <w:p w14:paraId="70D783ED" w14:textId="66A5792E" w:rsidR="006E7467" w:rsidRPr="007A2024" w:rsidRDefault="00F749C4" w:rsidP="001F53DC">
            <w:pPr>
              <w:pStyle w:val="NoSpacing"/>
              <w:jc w:val="center"/>
              <w:rPr>
                <w:rFonts w:ascii="Arial" w:hAnsi="Arial" w:cs="Arial"/>
                <w:sz w:val="20"/>
                <w:szCs w:val="20"/>
                <w:lang w:val="mn-MN"/>
              </w:rPr>
            </w:pPr>
            <w:r w:rsidRPr="007A2024">
              <w:rPr>
                <w:rFonts w:ascii="Arial" w:hAnsi="Arial" w:cs="Arial"/>
                <w:sz w:val="20"/>
                <w:szCs w:val="20"/>
                <w:lang w:val="mn-MN"/>
              </w:rPr>
              <w:t>60</w:t>
            </w:r>
            <w:r w:rsidR="00C90DE7" w:rsidRPr="007A2024">
              <w:rPr>
                <w:rFonts w:ascii="Arial" w:hAnsi="Arial" w:cs="Arial"/>
                <w:sz w:val="20"/>
                <w:szCs w:val="20"/>
                <w:lang w:val="mn-MN"/>
              </w:rPr>
              <w:t>.</w:t>
            </w:r>
            <w:r w:rsidRPr="007A2024">
              <w:rPr>
                <w:rFonts w:ascii="Arial" w:hAnsi="Arial" w:cs="Arial"/>
                <w:sz w:val="20"/>
                <w:szCs w:val="20"/>
                <w:lang w:val="mn-MN"/>
              </w:rPr>
              <w:t>0 /улирал бүр</w:t>
            </w:r>
          </w:p>
          <w:p w14:paraId="51F0D919" w14:textId="4EEB62DE" w:rsidR="00F749C4" w:rsidRPr="007A2024" w:rsidRDefault="00920D6F" w:rsidP="001F53DC">
            <w:pPr>
              <w:pStyle w:val="NoSpacing"/>
              <w:jc w:val="center"/>
              <w:rPr>
                <w:rFonts w:ascii="Arial" w:hAnsi="Arial" w:cs="Arial"/>
                <w:sz w:val="20"/>
                <w:szCs w:val="20"/>
                <w:lang w:val="mn-MN"/>
              </w:rPr>
            </w:pPr>
            <w:r>
              <w:rPr>
                <w:rFonts w:ascii="Arial" w:hAnsi="Arial" w:cs="Arial"/>
                <w:sz w:val="20"/>
                <w:szCs w:val="20"/>
                <w:lang w:val="mn-MN"/>
              </w:rPr>
              <w:t>478.0</w:t>
            </w:r>
            <w:r w:rsidR="006E7467" w:rsidRPr="007A2024">
              <w:rPr>
                <w:rFonts w:ascii="Arial" w:hAnsi="Arial" w:cs="Arial"/>
                <w:sz w:val="20"/>
                <w:szCs w:val="20"/>
                <w:lang w:val="mn-MN"/>
              </w:rPr>
              <w:t xml:space="preserve"> /сар бүр/</w:t>
            </w:r>
          </w:p>
        </w:tc>
        <w:tc>
          <w:tcPr>
            <w:tcW w:w="1952" w:type="dxa"/>
            <w:vAlign w:val="center"/>
          </w:tcPr>
          <w:p w14:paraId="1FC56F92" w14:textId="76285637" w:rsidR="00F749C4" w:rsidRPr="007A2024" w:rsidRDefault="00920D6F" w:rsidP="007975CA">
            <w:pPr>
              <w:pStyle w:val="NoSpacing"/>
              <w:jc w:val="center"/>
              <w:rPr>
                <w:rFonts w:ascii="Arial" w:hAnsi="Arial" w:cs="Arial"/>
                <w:sz w:val="20"/>
                <w:szCs w:val="20"/>
                <w:lang w:val="mn-MN"/>
              </w:rPr>
            </w:pPr>
            <w:r>
              <w:rPr>
                <w:rFonts w:ascii="Arial" w:hAnsi="Arial" w:cs="Arial"/>
                <w:sz w:val="20"/>
                <w:szCs w:val="20"/>
                <w:lang w:val="mn-MN"/>
              </w:rPr>
              <w:t>78.6</w:t>
            </w:r>
          </w:p>
        </w:tc>
      </w:tr>
      <w:tr w:rsidR="00F749C4" w:rsidRPr="007A2024" w14:paraId="721B57E4" w14:textId="77777777" w:rsidTr="00B57B95">
        <w:trPr>
          <w:trHeight w:val="358"/>
        </w:trPr>
        <w:tc>
          <w:tcPr>
            <w:tcW w:w="4603" w:type="dxa"/>
          </w:tcPr>
          <w:p w14:paraId="232030C4" w14:textId="77777777" w:rsidR="00F749C4" w:rsidRPr="007A2024" w:rsidRDefault="00F749C4" w:rsidP="000A3F7D">
            <w:pPr>
              <w:pStyle w:val="NoSpacing"/>
              <w:jc w:val="both"/>
              <w:rPr>
                <w:rFonts w:ascii="Arial" w:hAnsi="Arial" w:cs="Arial"/>
                <w:sz w:val="20"/>
                <w:szCs w:val="20"/>
                <w:lang w:val="mn-MN"/>
              </w:rPr>
            </w:pPr>
            <w:r w:rsidRPr="007A2024">
              <w:rPr>
                <w:rFonts w:ascii="Arial" w:hAnsi="Arial" w:cs="Arial"/>
                <w:sz w:val="20"/>
                <w:szCs w:val="20"/>
                <w:lang w:val="mn-MN"/>
              </w:rPr>
              <w:t xml:space="preserve">Онцгой тохиолдлын тэтгэмж </w:t>
            </w:r>
          </w:p>
        </w:tc>
        <w:tc>
          <w:tcPr>
            <w:tcW w:w="1276" w:type="dxa"/>
            <w:vAlign w:val="center"/>
          </w:tcPr>
          <w:p w14:paraId="24FBA5BF" w14:textId="6A66F737" w:rsidR="00F749C4" w:rsidRPr="00DA7E25" w:rsidRDefault="00DA7E25" w:rsidP="001F53DC">
            <w:pPr>
              <w:pStyle w:val="NoSpacing"/>
              <w:jc w:val="center"/>
              <w:rPr>
                <w:rFonts w:ascii="Arial" w:hAnsi="Arial" w:cs="Arial"/>
                <w:sz w:val="20"/>
                <w:szCs w:val="20"/>
                <w:lang w:val="mn-MN"/>
              </w:rPr>
            </w:pPr>
            <w:r w:rsidRPr="00DA7E25">
              <w:rPr>
                <w:rFonts w:ascii="Arial" w:hAnsi="Arial" w:cs="Arial"/>
                <w:sz w:val="20"/>
                <w:szCs w:val="20"/>
                <w:lang w:val="mn-MN"/>
              </w:rPr>
              <w:t>1169</w:t>
            </w:r>
          </w:p>
        </w:tc>
        <w:tc>
          <w:tcPr>
            <w:tcW w:w="1985" w:type="dxa"/>
            <w:vAlign w:val="center"/>
          </w:tcPr>
          <w:p w14:paraId="6512625B" w14:textId="01A95CE1" w:rsidR="00F749C4" w:rsidRPr="007A2024" w:rsidRDefault="001F53DC" w:rsidP="001F53DC">
            <w:pPr>
              <w:pStyle w:val="NoSpacing"/>
              <w:jc w:val="center"/>
              <w:rPr>
                <w:rFonts w:ascii="Arial" w:hAnsi="Arial" w:cs="Arial"/>
                <w:sz w:val="20"/>
                <w:szCs w:val="20"/>
                <w:lang w:val="mn-MN"/>
              </w:rPr>
            </w:pPr>
            <w:r w:rsidRPr="007A2024">
              <w:rPr>
                <w:rFonts w:ascii="Arial" w:hAnsi="Arial" w:cs="Arial"/>
                <w:sz w:val="20"/>
                <w:szCs w:val="20"/>
                <w:lang w:val="mn-MN"/>
              </w:rPr>
              <w:t>1200</w:t>
            </w:r>
            <w:r w:rsidR="00C90DE7" w:rsidRPr="007A2024">
              <w:rPr>
                <w:rFonts w:ascii="Arial" w:hAnsi="Arial" w:cs="Arial"/>
                <w:sz w:val="20"/>
                <w:szCs w:val="20"/>
                <w:lang w:val="mn-MN"/>
              </w:rPr>
              <w:t>.</w:t>
            </w:r>
            <w:r w:rsidRPr="007A2024">
              <w:rPr>
                <w:rFonts w:ascii="Arial" w:hAnsi="Arial" w:cs="Arial"/>
                <w:sz w:val="20"/>
                <w:szCs w:val="20"/>
                <w:lang w:val="mn-MN"/>
              </w:rPr>
              <w:t>0 /нэг удаа/</w:t>
            </w:r>
          </w:p>
        </w:tc>
        <w:tc>
          <w:tcPr>
            <w:tcW w:w="1952" w:type="dxa"/>
            <w:vAlign w:val="center"/>
          </w:tcPr>
          <w:p w14:paraId="0D543253" w14:textId="52C175D1" w:rsidR="00F749C4" w:rsidRPr="007A2024" w:rsidRDefault="007975CA" w:rsidP="007975CA">
            <w:pPr>
              <w:pStyle w:val="NoSpacing"/>
              <w:jc w:val="center"/>
              <w:rPr>
                <w:rFonts w:ascii="Arial" w:hAnsi="Arial" w:cs="Arial"/>
                <w:sz w:val="20"/>
                <w:szCs w:val="20"/>
                <w:lang w:val="mn-MN"/>
              </w:rPr>
            </w:pPr>
            <w:r w:rsidRPr="007A2024">
              <w:rPr>
                <w:rFonts w:ascii="Arial" w:hAnsi="Arial" w:cs="Arial"/>
                <w:sz w:val="20"/>
                <w:szCs w:val="20"/>
                <w:lang w:val="mn-MN"/>
              </w:rPr>
              <w:t>1.4</w:t>
            </w:r>
          </w:p>
        </w:tc>
      </w:tr>
      <w:tr w:rsidR="007975CA" w:rsidRPr="007A2024" w14:paraId="758ECC59" w14:textId="77777777" w:rsidTr="00B57B95">
        <w:trPr>
          <w:trHeight w:val="358"/>
        </w:trPr>
        <w:tc>
          <w:tcPr>
            <w:tcW w:w="4603" w:type="dxa"/>
          </w:tcPr>
          <w:p w14:paraId="17FF2CF2" w14:textId="489B75D3" w:rsidR="007975CA" w:rsidRPr="007A2024" w:rsidRDefault="007975CA" w:rsidP="000A3F7D">
            <w:pPr>
              <w:pStyle w:val="NoSpacing"/>
              <w:jc w:val="both"/>
              <w:rPr>
                <w:rFonts w:ascii="Arial" w:hAnsi="Arial" w:cs="Arial"/>
                <w:sz w:val="20"/>
                <w:szCs w:val="20"/>
                <w:lang w:val="mn-MN"/>
              </w:rPr>
            </w:pPr>
            <w:r w:rsidRPr="007A2024">
              <w:rPr>
                <w:rFonts w:ascii="Arial" w:hAnsi="Arial" w:cs="Arial"/>
                <w:sz w:val="20"/>
                <w:szCs w:val="20"/>
                <w:lang w:val="mn-MN"/>
              </w:rPr>
              <w:t>Хүнс, тэжээлийн дэмжлэг үзүүлэх үйлчилгээ</w:t>
            </w:r>
          </w:p>
        </w:tc>
        <w:tc>
          <w:tcPr>
            <w:tcW w:w="1276" w:type="dxa"/>
            <w:vAlign w:val="center"/>
          </w:tcPr>
          <w:p w14:paraId="336BF351" w14:textId="496F65E8" w:rsidR="007975CA" w:rsidRPr="00DA7E25" w:rsidRDefault="007975CA" w:rsidP="001F53DC">
            <w:pPr>
              <w:pStyle w:val="NoSpacing"/>
              <w:jc w:val="center"/>
              <w:rPr>
                <w:rFonts w:ascii="Arial" w:hAnsi="Arial" w:cs="Arial"/>
                <w:sz w:val="20"/>
                <w:szCs w:val="20"/>
                <w:lang w:val="mn-MN"/>
              </w:rPr>
            </w:pPr>
            <w:r w:rsidRPr="00DA7E25">
              <w:rPr>
                <w:rFonts w:ascii="Arial" w:hAnsi="Arial" w:cs="Arial"/>
                <w:sz w:val="20"/>
                <w:szCs w:val="20"/>
                <w:lang w:val="mn-MN"/>
              </w:rPr>
              <w:t>22810</w:t>
            </w:r>
          </w:p>
        </w:tc>
        <w:tc>
          <w:tcPr>
            <w:tcW w:w="1985" w:type="dxa"/>
            <w:vAlign w:val="center"/>
          </w:tcPr>
          <w:p w14:paraId="01304282" w14:textId="4A64C3D0" w:rsidR="007975CA" w:rsidRPr="007A2024" w:rsidRDefault="007975CA" w:rsidP="007975CA">
            <w:pPr>
              <w:pStyle w:val="NoSpacing"/>
              <w:jc w:val="center"/>
              <w:rPr>
                <w:rFonts w:ascii="Arial" w:hAnsi="Arial" w:cs="Arial"/>
                <w:sz w:val="20"/>
                <w:szCs w:val="20"/>
                <w:lang w:val="mn-MN"/>
              </w:rPr>
            </w:pPr>
            <w:r w:rsidRPr="007A2024">
              <w:rPr>
                <w:rFonts w:ascii="Arial" w:hAnsi="Arial" w:cs="Arial"/>
                <w:sz w:val="20"/>
                <w:szCs w:val="20"/>
                <w:lang w:val="mn-MN"/>
              </w:rPr>
              <w:t xml:space="preserve">Том хүн </w:t>
            </w:r>
            <w:r w:rsidR="00920D6F">
              <w:rPr>
                <w:rFonts w:ascii="Arial" w:hAnsi="Arial" w:cs="Arial"/>
                <w:sz w:val="20"/>
                <w:szCs w:val="20"/>
                <w:lang w:val="mn-MN"/>
              </w:rPr>
              <w:t>20</w:t>
            </w:r>
            <w:r w:rsidR="00C90DE7" w:rsidRPr="007A2024">
              <w:rPr>
                <w:rFonts w:ascii="Arial" w:hAnsi="Arial" w:cs="Arial"/>
                <w:sz w:val="20"/>
                <w:szCs w:val="20"/>
                <w:lang w:val="mn-MN"/>
              </w:rPr>
              <w:t>.</w:t>
            </w:r>
            <w:r w:rsidRPr="007A2024">
              <w:rPr>
                <w:rFonts w:ascii="Arial" w:hAnsi="Arial" w:cs="Arial"/>
                <w:sz w:val="20"/>
                <w:szCs w:val="20"/>
                <w:lang w:val="mn-MN"/>
              </w:rPr>
              <w:t>0</w:t>
            </w:r>
          </w:p>
          <w:p w14:paraId="4F623521" w14:textId="3CD8B2B0" w:rsidR="007975CA" w:rsidRPr="007A2024" w:rsidRDefault="007975CA" w:rsidP="007975CA">
            <w:pPr>
              <w:pStyle w:val="NoSpacing"/>
              <w:jc w:val="center"/>
              <w:rPr>
                <w:rFonts w:ascii="Arial" w:hAnsi="Arial" w:cs="Arial"/>
                <w:sz w:val="20"/>
                <w:szCs w:val="20"/>
                <w:lang w:val="mn-MN"/>
              </w:rPr>
            </w:pPr>
            <w:r w:rsidRPr="007A2024">
              <w:rPr>
                <w:rFonts w:ascii="Arial" w:hAnsi="Arial" w:cs="Arial"/>
                <w:sz w:val="20"/>
                <w:szCs w:val="20"/>
                <w:lang w:val="mn-MN"/>
              </w:rPr>
              <w:t xml:space="preserve">Хүүхэд </w:t>
            </w:r>
            <w:r w:rsidR="00920D6F">
              <w:rPr>
                <w:rFonts w:ascii="Arial" w:hAnsi="Arial" w:cs="Arial"/>
                <w:sz w:val="20"/>
                <w:szCs w:val="20"/>
                <w:lang w:val="mn-MN"/>
              </w:rPr>
              <w:t>12</w:t>
            </w:r>
            <w:r w:rsidR="00C90DE7" w:rsidRPr="007A2024">
              <w:rPr>
                <w:rFonts w:ascii="Arial" w:hAnsi="Arial" w:cs="Arial"/>
                <w:sz w:val="20"/>
                <w:szCs w:val="20"/>
                <w:lang w:val="mn-MN"/>
              </w:rPr>
              <w:t>.</w:t>
            </w:r>
            <w:r w:rsidRPr="007A2024">
              <w:rPr>
                <w:rFonts w:ascii="Arial" w:hAnsi="Arial" w:cs="Arial"/>
                <w:sz w:val="20"/>
                <w:szCs w:val="20"/>
                <w:lang w:val="mn-MN"/>
              </w:rPr>
              <w:t>0</w:t>
            </w:r>
          </w:p>
        </w:tc>
        <w:tc>
          <w:tcPr>
            <w:tcW w:w="1952" w:type="dxa"/>
            <w:vAlign w:val="center"/>
          </w:tcPr>
          <w:p w14:paraId="059D1081" w14:textId="3CB13008" w:rsidR="007975CA" w:rsidRPr="007A2024" w:rsidRDefault="007975CA" w:rsidP="007975CA">
            <w:pPr>
              <w:pStyle w:val="NoSpacing"/>
              <w:jc w:val="center"/>
              <w:rPr>
                <w:rFonts w:ascii="Arial" w:hAnsi="Arial" w:cs="Arial"/>
                <w:sz w:val="20"/>
                <w:szCs w:val="20"/>
                <w:lang w:val="mn-MN"/>
              </w:rPr>
            </w:pPr>
            <w:r w:rsidRPr="007A2024">
              <w:rPr>
                <w:rFonts w:ascii="Arial" w:hAnsi="Arial" w:cs="Arial"/>
                <w:sz w:val="20"/>
                <w:szCs w:val="20"/>
                <w:lang w:val="mn-MN"/>
              </w:rPr>
              <w:t>4.4</w:t>
            </w:r>
          </w:p>
        </w:tc>
      </w:tr>
      <w:tr w:rsidR="00F749C4" w:rsidRPr="007A2024" w14:paraId="74192D70" w14:textId="77777777" w:rsidTr="00B57B95">
        <w:trPr>
          <w:trHeight w:val="238"/>
        </w:trPr>
        <w:tc>
          <w:tcPr>
            <w:tcW w:w="4603" w:type="dxa"/>
          </w:tcPr>
          <w:p w14:paraId="1E07B972" w14:textId="77777777" w:rsidR="00F749C4" w:rsidRPr="007A2024" w:rsidRDefault="00F749C4" w:rsidP="000A3F7D">
            <w:pPr>
              <w:pStyle w:val="NoSpacing"/>
              <w:jc w:val="center"/>
              <w:rPr>
                <w:rFonts w:ascii="Arial" w:hAnsi="Arial" w:cs="Arial"/>
                <w:sz w:val="20"/>
                <w:szCs w:val="20"/>
                <w:lang w:val="mn-MN"/>
              </w:rPr>
            </w:pPr>
            <w:r w:rsidRPr="007A2024">
              <w:rPr>
                <w:rFonts w:ascii="Arial" w:hAnsi="Arial" w:cs="Arial"/>
                <w:b/>
                <w:sz w:val="20"/>
                <w:szCs w:val="20"/>
                <w:lang w:val="mn-MN"/>
              </w:rPr>
              <w:t>НИЙТ ДҮН</w:t>
            </w:r>
          </w:p>
        </w:tc>
        <w:tc>
          <w:tcPr>
            <w:tcW w:w="1276" w:type="dxa"/>
          </w:tcPr>
          <w:p w14:paraId="29620862" w14:textId="57744FBE" w:rsidR="00F749C4" w:rsidRPr="00DA7E25" w:rsidRDefault="00DA7E25" w:rsidP="000A3F7D">
            <w:pPr>
              <w:pStyle w:val="NoSpacing"/>
              <w:jc w:val="center"/>
              <w:rPr>
                <w:rFonts w:ascii="Arial" w:hAnsi="Arial" w:cs="Arial"/>
                <w:b/>
                <w:bCs/>
                <w:sz w:val="20"/>
                <w:szCs w:val="20"/>
                <w:lang w:val="mn-MN"/>
              </w:rPr>
            </w:pPr>
            <w:r w:rsidRPr="00DA7E25">
              <w:rPr>
                <w:rFonts w:ascii="Arial" w:hAnsi="Arial" w:cs="Arial"/>
                <w:b/>
                <w:bCs/>
                <w:sz w:val="20"/>
                <w:szCs w:val="20"/>
                <w:lang w:val="mn-MN"/>
              </w:rPr>
              <w:t>122431</w:t>
            </w:r>
          </w:p>
        </w:tc>
        <w:tc>
          <w:tcPr>
            <w:tcW w:w="1985" w:type="dxa"/>
          </w:tcPr>
          <w:p w14:paraId="30E85365" w14:textId="77777777" w:rsidR="00F749C4" w:rsidRPr="007A2024" w:rsidRDefault="00F749C4" w:rsidP="000A3F7D">
            <w:pPr>
              <w:pStyle w:val="NoSpacing"/>
              <w:jc w:val="center"/>
              <w:rPr>
                <w:rFonts w:ascii="Arial" w:hAnsi="Arial" w:cs="Arial"/>
                <w:sz w:val="20"/>
                <w:szCs w:val="20"/>
                <w:lang w:val="mn-MN"/>
              </w:rPr>
            </w:pPr>
          </w:p>
        </w:tc>
        <w:tc>
          <w:tcPr>
            <w:tcW w:w="1952" w:type="dxa"/>
            <w:vAlign w:val="center"/>
          </w:tcPr>
          <w:p w14:paraId="5BD42195" w14:textId="1BA37165" w:rsidR="00F749C4" w:rsidRPr="007A2024" w:rsidRDefault="00724D4B" w:rsidP="007975CA">
            <w:pPr>
              <w:pStyle w:val="NoSpacing"/>
              <w:jc w:val="center"/>
              <w:rPr>
                <w:rFonts w:ascii="Arial" w:hAnsi="Arial" w:cs="Arial"/>
                <w:b/>
                <w:sz w:val="20"/>
                <w:szCs w:val="20"/>
                <w:lang w:val="mn-MN"/>
              </w:rPr>
            </w:pPr>
            <w:r w:rsidRPr="007A2024">
              <w:rPr>
                <w:rFonts w:ascii="Arial" w:hAnsi="Arial" w:cs="Arial"/>
                <w:b/>
                <w:sz w:val="20"/>
                <w:szCs w:val="20"/>
                <w:lang w:val="mn-MN"/>
              </w:rPr>
              <w:t>(</w:t>
            </w:r>
            <w:r w:rsidR="00920D6F">
              <w:rPr>
                <w:rFonts w:ascii="Arial" w:hAnsi="Arial" w:cs="Arial"/>
                <w:b/>
                <w:sz w:val="20"/>
                <w:szCs w:val="20"/>
                <w:lang w:val="mn-MN"/>
              </w:rPr>
              <w:t>175.1</w:t>
            </w:r>
            <w:r w:rsidRPr="007A2024">
              <w:rPr>
                <w:rFonts w:ascii="Arial" w:hAnsi="Arial" w:cs="Arial"/>
                <w:b/>
                <w:sz w:val="20"/>
                <w:szCs w:val="20"/>
                <w:lang w:val="mn-MN"/>
              </w:rPr>
              <w:t>)</w:t>
            </w:r>
          </w:p>
        </w:tc>
      </w:tr>
    </w:tbl>
    <w:p w14:paraId="04F11980" w14:textId="0F6A598D" w:rsidR="00BC49C1" w:rsidRDefault="00BC49C1" w:rsidP="000A3F7D">
      <w:pPr>
        <w:pStyle w:val="NoSpacing"/>
        <w:jc w:val="both"/>
        <w:rPr>
          <w:rFonts w:ascii="Arial" w:hAnsi="Arial" w:cs="Arial"/>
          <w:b/>
          <w:bCs/>
          <w:lang w:val="mn-MN"/>
        </w:rPr>
      </w:pPr>
    </w:p>
    <w:p w14:paraId="306C0810" w14:textId="27DF0BDE" w:rsidR="00E74E84" w:rsidRPr="00155160" w:rsidRDefault="00E74E84" w:rsidP="009D7CE1">
      <w:pPr>
        <w:pStyle w:val="ListParagraph"/>
        <w:numPr>
          <w:ilvl w:val="0"/>
          <w:numId w:val="33"/>
        </w:numPr>
        <w:rPr>
          <w:rFonts w:ascii="Arial" w:hAnsi="Arial" w:cs="Arial"/>
          <w:b/>
          <w:bCs/>
          <w:sz w:val="24"/>
          <w:szCs w:val="24"/>
          <w:lang w:val="mn-MN"/>
        </w:rPr>
      </w:pPr>
      <w:r w:rsidRPr="00155160">
        <w:rPr>
          <w:rFonts w:ascii="Arial" w:hAnsi="Arial" w:cs="Arial"/>
          <w:b/>
          <w:bCs/>
          <w:sz w:val="24"/>
          <w:szCs w:val="24"/>
          <w:lang w:val="mn-MN"/>
        </w:rPr>
        <w:t>Нийгмийн халамжийн тухай хуулийн шинэчилсэн найруулг</w:t>
      </w:r>
      <w:r w:rsidR="002F084F" w:rsidRPr="00155160">
        <w:rPr>
          <w:rFonts w:ascii="Arial" w:hAnsi="Arial" w:cs="Arial"/>
          <w:b/>
          <w:bCs/>
          <w:sz w:val="24"/>
          <w:szCs w:val="24"/>
          <w:lang w:val="mn-MN"/>
        </w:rPr>
        <w:t>ын төслий</w:t>
      </w:r>
      <w:r w:rsidR="00512EB2">
        <w:rPr>
          <w:rFonts w:ascii="Arial" w:hAnsi="Arial" w:cs="Arial"/>
          <w:b/>
          <w:bCs/>
          <w:sz w:val="24"/>
          <w:szCs w:val="24"/>
          <w:lang w:val="mn-MN"/>
        </w:rPr>
        <w:t xml:space="preserve">г </w:t>
      </w:r>
      <w:r w:rsidR="002F084F" w:rsidRPr="00155160">
        <w:rPr>
          <w:rFonts w:ascii="Arial" w:hAnsi="Arial" w:cs="Arial"/>
          <w:b/>
          <w:bCs/>
          <w:sz w:val="24"/>
          <w:szCs w:val="24"/>
          <w:lang w:val="mn-MN"/>
        </w:rPr>
        <w:t>дагалдан гарах хуули</w:t>
      </w:r>
      <w:r w:rsidRPr="00155160">
        <w:rPr>
          <w:rFonts w:ascii="Arial" w:hAnsi="Arial" w:cs="Arial"/>
          <w:b/>
          <w:bCs/>
          <w:sz w:val="24"/>
          <w:szCs w:val="24"/>
          <w:lang w:val="mn-MN"/>
        </w:rPr>
        <w:t xml:space="preserve">йн төслүүдтэй холбоотой </w:t>
      </w:r>
      <w:r w:rsidR="0012656E">
        <w:rPr>
          <w:rFonts w:ascii="Arial" w:hAnsi="Arial" w:cs="Arial"/>
          <w:b/>
          <w:bCs/>
          <w:sz w:val="24"/>
          <w:szCs w:val="24"/>
          <w:lang w:val="mn-MN"/>
        </w:rPr>
        <w:t>зардал</w:t>
      </w:r>
      <w:r w:rsidRPr="00155160">
        <w:rPr>
          <w:rFonts w:ascii="Arial" w:hAnsi="Arial" w:cs="Arial"/>
          <w:b/>
          <w:bCs/>
          <w:sz w:val="24"/>
          <w:szCs w:val="24"/>
          <w:lang w:val="mn-MN"/>
        </w:rPr>
        <w:t xml:space="preserve">: </w:t>
      </w:r>
    </w:p>
    <w:p w14:paraId="6D2C583B" w14:textId="77777777" w:rsidR="0055564D" w:rsidRPr="007A2024" w:rsidRDefault="0041203E" w:rsidP="002115A3">
      <w:pPr>
        <w:pStyle w:val="NoSpacing"/>
        <w:ind w:firstLine="720"/>
        <w:rPr>
          <w:rFonts w:ascii="Arial" w:hAnsi="Arial" w:cs="Arial"/>
          <w:b/>
          <w:u w:val="single"/>
          <w:lang w:val="mn-MN"/>
        </w:rPr>
      </w:pPr>
      <w:r w:rsidRPr="007A2024">
        <w:rPr>
          <w:rFonts w:ascii="Arial" w:hAnsi="Arial" w:cs="Arial"/>
          <w:b/>
          <w:u w:val="single"/>
          <w:lang w:val="mn-MN"/>
        </w:rPr>
        <w:t>6</w:t>
      </w:r>
      <w:r w:rsidR="00130F97" w:rsidRPr="007A2024">
        <w:rPr>
          <w:rFonts w:ascii="Arial" w:hAnsi="Arial" w:cs="Arial"/>
          <w:b/>
          <w:u w:val="single"/>
          <w:lang w:val="mn-MN"/>
        </w:rPr>
        <w:t>.1.Хөгжлийн бэрхшээлтэй</w:t>
      </w:r>
      <w:r w:rsidR="0055564D" w:rsidRPr="007A2024">
        <w:rPr>
          <w:rFonts w:ascii="Arial" w:hAnsi="Arial" w:cs="Arial"/>
          <w:b/>
          <w:u w:val="single"/>
          <w:lang w:val="mn-MN"/>
        </w:rPr>
        <w:t xml:space="preserve"> иргэнд олгох хөнгөлөлт, тусламж:</w:t>
      </w:r>
    </w:p>
    <w:p w14:paraId="5524F6CC" w14:textId="3CEC9F90" w:rsidR="00E767BF" w:rsidRPr="007A2024" w:rsidRDefault="00E767BF" w:rsidP="002115A3">
      <w:pPr>
        <w:pStyle w:val="NoSpacing"/>
        <w:jc w:val="both"/>
        <w:rPr>
          <w:rFonts w:ascii="Arial" w:hAnsi="Arial" w:cs="Arial"/>
          <w:b/>
          <w:bCs/>
          <w:lang w:val="mn-MN"/>
        </w:rPr>
      </w:pPr>
    </w:p>
    <w:p w14:paraId="061CDD0F" w14:textId="7C562252" w:rsidR="00E767BF" w:rsidRPr="007A2024" w:rsidRDefault="00E767BF" w:rsidP="002115A3">
      <w:pPr>
        <w:pStyle w:val="BodyTextIndent"/>
        <w:shd w:val="clear" w:color="auto" w:fill="FFFFFF" w:themeFill="background1"/>
        <w:spacing w:after="0" w:line="240" w:lineRule="auto"/>
        <w:ind w:left="0" w:firstLine="720"/>
        <w:jc w:val="both"/>
        <w:rPr>
          <w:rFonts w:ascii="Arial" w:hAnsi="Arial" w:cs="Arial"/>
          <w:sz w:val="24"/>
          <w:szCs w:val="24"/>
          <w:lang w:val="mn-MN"/>
        </w:rPr>
      </w:pPr>
      <w:r w:rsidRPr="007A2024">
        <w:rPr>
          <w:rFonts w:ascii="Arial" w:hAnsi="Arial" w:cs="Arial"/>
          <w:color w:val="000000"/>
          <w:sz w:val="24"/>
          <w:szCs w:val="24"/>
          <w:lang w:val="mn-MN"/>
        </w:rPr>
        <w:t xml:space="preserve">Хөгжлийн бэрхшээлтэй хүний эрхийн тухай хуулийн дагуу </w:t>
      </w:r>
      <w:r w:rsidRPr="007A2024">
        <w:rPr>
          <w:rFonts w:ascii="Arial" w:hAnsi="Arial" w:cs="Arial"/>
          <w:sz w:val="24"/>
          <w:szCs w:val="24"/>
          <w:lang w:val="mn-MN"/>
        </w:rPr>
        <w:t>Нийгмийн халамжийн сангаас 13 төрлийн тусламж, хөнгөлөлтийг хөгжлийн бэрхшээлтэй иргэдэд үзүүлж байна</w:t>
      </w:r>
      <w:r w:rsidRPr="007A2024">
        <w:rPr>
          <w:rFonts w:ascii="Arial" w:hAnsi="Arial" w:cs="Arial"/>
          <w:sz w:val="24"/>
          <w:szCs w:val="24"/>
          <w:shd w:val="clear" w:color="auto" w:fill="FFFFFF" w:themeFill="background1"/>
          <w:lang w:val="mn-MN"/>
        </w:rPr>
        <w:t>. Эдгээр тусламж үйлчилгээнд 202</w:t>
      </w:r>
      <w:r w:rsidR="00775BFA">
        <w:rPr>
          <w:rFonts w:ascii="Arial" w:hAnsi="Arial" w:cs="Arial"/>
          <w:sz w:val="24"/>
          <w:szCs w:val="24"/>
          <w:shd w:val="clear" w:color="auto" w:fill="FFFFFF" w:themeFill="background1"/>
          <w:lang w:val="mn-MN"/>
        </w:rPr>
        <w:t>6</w:t>
      </w:r>
      <w:r w:rsidRPr="007A2024">
        <w:rPr>
          <w:rFonts w:ascii="Arial" w:hAnsi="Arial" w:cs="Arial"/>
          <w:sz w:val="24"/>
          <w:szCs w:val="24"/>
          <w:shd w:val="clear" w:color="auto" w:fill="FFFFFF" w:themeFill="background1"/>
          <w:lang w:val="mn-MN"/>
        </w:rPr>
        <w:t xml:space="preserve"> онд </w:t>
      </w:r>
      <w:r w:rsidR="004C0899">
        <w:rPr>
          <w:rFonts w:ascii="Arial" w:hAnsi="Arial" w:cs="Arial"/>
          <w:sz w:val="24"/>
          <w:szCs w:val="24"/>
          <w:shd w:val="clear" w:color="auto" w:fill="FFFFFF" w:themeFill="background1"/>
          <w:lang w:val="mn-MN"/>
        </w:rPr>
        <w:t>59.3</w:t>
      </w:r>
      <w:r w:rsidRPr="007A2024">
        <w:rPr>
          <w:rFonts w:ascii="Arial" w:hAnsi="Arial" w:cs="Arial"/>
          <w:sz w:val="24"/>
          <w:szCs w:val="24"/>
          <w:shd w:val="clear" w:color="auto" w:fill="FFFFFF" w:themeFill="background1"/>
          <w:lang w:val="mn-MN"/>
        </w:rPr>
        <w:t xml:space="preserve"> мянган хү</w:t>
      </w:r>
      <w:r w:rsidR="004C0899">
        <w:rPr>
          <w:rFonts w:ascii="Arial" w:hAnsi="Arial" w:cs="Arial"/>
          <w:sz w:val="24"/>
          <w:szCs w:val="24"/>
          <w:shd w:val="clear" w:color="auto" w:fill="FFFFFF" w:themeFill="background1"/>
          <w:lang w:val="mn-MN"/>
        </w:rPr>
        <w:t>нд</w:t>
      </w:r>
      <w:r w:rsidRPr="007A2024">
        <w:rPr>
          <w:rFonts w:ascii="Arial" w:hAnsi="Arial" w:cs="Arial"/>
          <w:sz w:val="24"/>
          <w:szCs w:val="24"/>
          <w:shd w:val="clear" w:color="auto" w:fill="FFFFFF" w:themeFill="background1"/>
          <w:lang w:val="mn-MN"/>
        </w:rPr>
        <w:t xml:space="preserve">, </w:t>
      </w:r>
      <w:r w:rsidR="004C0899">
        <w:rPr>
          <w:rFonts w:ascii="Arial" w:hAnsi="Arial" w:cs="Arial"/>
          <w:sz w:val="24"/>
          <w:szCs w:val="24"/>
          <w:shd w:val="clear" w:color="auto" w:fill="FFFFFF" w:themeFill="background1"/>
          <w:lang w:val="mn-MN"/>
        </w:rPr>
        <w:t>15.7</w:t>
      </w:r>
      <w:r w:rsidRPr="007A2024">
        <w:rPr>
          <w:rFonts w:ascii="Arial" w:hAnsi="Arial" w:cs="Arial"/>
          <w:sz w:val="24"/>
          <w:szCs w:val="24"/>
          <w:shd w:val="clear" w:color="auto" w:fill="FFFFFF" w:themeFill="background1"/>
          <w:lang w:val="mn-MN"/>
        </w:rPr>
        <w:t xml:space="preserve"> тэрбум төгрөг зарцуул</w:t>
      </w:r>
      <w:r w:rsidR="004C0899">
        <w:rPr>
          <w:rFonts w:ascii="Arial" w:hAnsi="Arial" w:cs="Arial"/>
          <w:sz w:val="24"/>
          <w:szCs w:val="24"/>
          <w:shd w:val="clear" w:color="auto" w:fill="FFFFFF" w:themeFill="background1"/>
          <w:lang w:val="mn-MN"/>
        </w:rPr>
        <w:t>ахаар батлагдсан</w:t>
      </w:r>
      <w:r w:rsidRPr="007A2024">
        <w:rPr>
          <w:rFonts w:ascii="Arial" w:hAnsi="Arial" w:cs="Arial"/>
          <w:sz w:val="24"/>
          <w:szCs w:val="24"/>
          <w:shd w:val="clear" w:color="auto" w:fill="FFFFFF" w:themeFill="background1"/>
          <w:lang w:val="mn-MN"/>
        </w:rPr>
        <w:t xml:space="preserve"> байна.</w:t>
      </w:r>
      <w:r w:rsidRPr="007A2024">
        <w:rPr>
          <w:rFonts w:ascii="Arial" w:hAnsi="Arial" w:cs="Arial"/>
          <w:sz w:val="24"/>
          <w:szCs w:val="24"/>
          <w:lang w:val="mn-MN"/>
        </w:rPr>
        <w:t xml:space="preserve"> </w:t>
      </w:r>
    </w:p>
    <w:p w14:paraId="1C593FF9" w14:textId="77777777" w:rsidR="00E767BF" w:rsidRPr="007A2024" w:rsidRDefault="00E767BF" w:rsidP="002115A3">
      <w:pPr>
        <w:pStyle w:val="BodyTextIndent"/>
        <w:shd w:val="clear" w:color="auto" w:fill="FFFFFF" w:themeFill="background1"/>
        <w:spacing w:after="0" w:line="240" w:lineRule="auto"/>
        <w:ind w:left="0" w:firstLine="720"/>
        <w:jc w:val="both"/>
        <w:rPr>
          <w:rFonts w:ascii="Arial" w:hAnsi="Arial" w:cs="Arial"/>
          <w:color w:val="000000"/>
          <w:lang w:val="mn-MN"/>
        </w:rPr>
      </w:pPr>
    </w:p>
    <w:p w14:paraId="26F7FDCA" w14:textId="55391B3F" w:rsidR="00E767BF" w:rsidRPr="007A2024" w:rsidRDefault="00E767BF" w:rsidP="002115A3">
      <w:pPr>
        <w:spacing w:line="240" w:lineRule="auto"/>
        <w:ind w:firstLine="720"/>
        <w:jc w:val="both"/>
        <w:rPr>
          <w:rFonts w:ascii="Arial" w:hAnsi="Arial" w:cs="Arial"/>
          <w:sz w:val="24"/>
          <w:szCs w:val="24"/>
          <w:lang w:val="mn-MN"/>
        </w:rPr>
      </w:pPr>
      <w:r w:rsidRPr="007A2024">
        <w:rPr>
          <w:rFonts w:ascii="Arial" w:hAnsi="Arial" w:cs="Arial"/>
          <w:sz w:val="24"/>
          <w:szCs w:val="24"/>
          <w:lang w:val="mn-MN"/>
        </w:rPr>
        <w:t>Дээрх нэр төрлийн тусламж, хөнгөлөлтөөс хөгжлийн бэрхшээлтэй хүмүүсийн хамгийн их хамрагддаг түлээ, нүүрсний үнийн хөнгөлөлтөд 3.</w:t>
      </w:r>
      <w:r w:rsidR="0071712E">
        <w:rPr>
          <w:rFonts w:ascii="Arial" w:hAnsi="Arial" w:cs="Arial"/>
          <w:sz w:val="24"/>
          <w:szCs w:val="24"/>
          <w:lang w:val="mn-MN"/>
        </w:rPr>
        <w:t>9</w:t>
      </w:r>
      <w:r w:rsidR="007B6873" w:rsidRPr="007A2024">
        <w:rPr>
          <w:rFonts w:ascii="Arial" w:hAnsi="Arial" w:cs="Arial"/>
          <w:sz w:val="24"/>
          <w:szCs w:val="24"/>
          <w:lang w:val="mn-MN"/>
        </w:rPr>
        <w:t xml:space="preserve"> тэрбум төгрөг</w:t>
      </w:r>
      <w:r w:rsidRPr="007A2024">
        <w:rPr>
          <w:rFonts w:ascii="Arial" w:hAnsi="Arial" w:cs="Arial"/>
          <w:sz w:val="24"/>
          <w:szCs w:val="24"/>
          <w:lang w:val="mn-MN"/>
        </w:rPr>
        <w:t xml:space="preserve">, протез, ортопедийн болон тусгай хэрэгслийн хөнгөлөлтөд </w:t>
      </w:r>
      <w:r w:rsidR="0071712E">
        <w:rPr>
          <w:rFonts w:ascii="Arial" w:hAnsi="Arial" w:cs="Arial"/>
          <w:sz w:val="24"/>
          <w:szCs w:val="24"/>
          <w:lang w:val="mn-MN"/>
        </w:rPr>
        <w:t>4.9</w:t>
      </w:r>
      <w:r w:rsidR="007B6873" w:rsidRPr="007A2024">
        <w:rPr>
          <w:rFonts w:ascii="Arial" w:hAnsi="Arial" w:cs="Arial"/>
          <w:sz w:val="24"/>
          <w:szCs w:val="24"/>
          <w:lang w:val="mn-MN"/>
        </w:rPr>
        <w:t xml:space="preserve"> тэрбум төгрөг</w:t>
      </w:r>
      <w:r w:rsidRPr="007A2024">
        <w:rPr>
          <w:rFonts w:ascii="Arial" w:hAnsi="Arial" w:cs="Arial"/>
          <w:sz w:val="24"/>
          <w:szCs w:val="24"/>
          <w:lang w:val="mn-MN"/>
        </w:rPr>
        <w:t>, дотоодын рашаан сувиллын хөнгөлөлтөд 1.</w:t>
      </w:r>
      <w:r w:rsidR="0071712E">
        <w:rPr>
          <w:rFonts w:ascii="Arial" w:hAnsi="Arial" w:cs="Arial"/>
          <w:sz w:val="24"/>
          <w:szCs w:val="24"/>
          <w:lang w:val="mn-MN"/>
        </w:rPr>
        <w:t>2</w:t>
      </w:r>
      <w:r w:rsidRPr="007A2024">
        <w:rPr>
          <w:rFonts w:ascii="Arial" w:hAnsi="Arial" w:cs="Arial"/>
          <w:sz w:val="24"/>
          <w:szCs w:val="24"/>
          <w:lang w:val="mn-MN"/>
        </w:rPr>
        <w:t xml:space="preserve"> тэрбум төгрөг тус тус зарцуулсан нь нийт зардлын </w:t>
      </w:r>
      <w:r w:rsidR="0071712E">
        <w:rPr>
          <w:rFonts w:ascii="Arial" w:hAnsi="Arial" w:cs="Arial"/>
          <w:sz w:val="24"/>
          <w:szCs w:val="24"/>
          <w:lang w:val="mn-MN"/>
        </w:rPr>
        <w:t>6</w:t>
      </w:r>
      <w:r w:rsidRPr="007A2024">
        <w:rPr>
          <w:rFonts w:ascii="Arial" w:hAnsi="Arial" w:cs="Arial"/>
          <w:sz w:val="24"/>
          <w:szCs w:val="24"/>
          <w:lang w:val="mn-MN"/>
        </w:rPr>
        <w:t>0 гаруй хувийг эзэлж байна.</w:t>
      </w:r>
    </w:p>
    <w:p w14:paraId="12CFE90E" w14:textId="276C40C6" w:rsidR="00E767BF" w:rsidRPr="007A2024" w:rsidRDefault="003C45D2" w:rsidP="002115A3">
      <w:pPr>
        <w:pStyle w:val="NoSpacing"/>
        <w:ind w:firstLine="720"/>
        <w:jc w:val="both"/>
        <w:rPr>
          <w:rFonts w:ascii="Arial" w:hAnsi="Arial" w:cs="Arial"/>
          <w:bCs/>
          <w:lang w:val="mn-MN"/>
        </w:rPr>
      </w:pPr>
      <w:r w:rsidRPr="007A2024">
        <w:rPr>
          <w:rFonts w:ascii="Arial" w:hAnsi="Arial" w:cs="Arial"/>
          <w:bCs/>
          <w:lang w:val="mn-MN"/>
        </w:rPr>
        <w:t>Хөгжлийн бэрхшээлтэй иргэнд х</w:t>
      </w:r>
      <w:r w:rsidR="00E767BF" w:rsidRPr="007A2024">
        <w:rPr>
          <w:rFonts w:ascii="Arial" w:hAnsi="Arial" w:cs="Arial"/>
          <w:bCs/>
          <w:lang w:val="mn-MN"/>
        </w:rPr>
        <w:t>аламжийн сангаас олгох протез, ортопедийн болон тусгай хэрэгслийн үнийн хөнгөлөлтөд хамрагдах эсэхийг Эмнэлэг хяналтын комисс</w:t>
      </w:r>
      <w:r w:rsidR="00FA33F3" w:rsidRPr="007A2024">
        <w:rPr>
          <w:rFonts w:ascii="Arial" w:hAnsi="Arial" w:cs="Arial"/>
          <w:bCs/>
          <w:lang w:val="mn-MN"/>
        </w:rPr>
        <w:t xml:space="preserve">, </w:t>
      </w:r>
      <w:r w:rsidR="00E767BF" w:rsidRPr="007A2024">
        <w:rPr>
          <w:rFonts w:ascii="Arial" w:hAnsi="Arial" w:cs="Arial"/>
          <w:bCs/>
          <w:lang w:val="mn-MN"/>
        </w:rPr>
        <w:t xml:space="preserve">сумын эмч нар тодорхойлж байна. </w:t>
      </w:r>
      <w:r w:rsidR="00C35292" w:rsidRPr="007A2024">
        <w:rPr>
          <w:rFonts w:ascii="Arial" w:hAnsi="Arial" w:cs="Arial"/>
          <w:bCs/>
          <w:lang w:val="mn-MN"/>
        </w:rPr>
        <w:t>Нийгмийн х</w:t>
      </w:r>
      <w:r w:rsidR="00E767BF" w:rsidRPr="007A2024">
        <w:rPr>
          <w:rFonts w:ascii="Arial" w:hAnsi="Arial" w:cs="Arial"/>
          <w:bCs/>
          <w:lang w:val="mn-MN"/>
        </w:rPr>
        <w:t xml:space="preserve">аламжийн байгууллага протез, ортопедийн болон тусгай хэрэгсэл үйлдвэрлэж, нийлүүлдэг мэргэжлийн байгууллагатай гэрээ байгуулан ажиллаж байна. Гэрээт байгууллагын ихэнх нь нь эрүүл мэндийн чиглэлийн байгууллага буюу эм ханган нийлүүлэх байгууллагууд байна. </w:t>
      </w:r>
    </w:p>
    <w:p w14:paraId="4D2C7A2E" w14:textId="77777777" w:rsidR="00E767BF" w:rsidRPr="007A2024" w:rsidRDefault="00E767BF" w:rsidP="002115A3">
      <w:pPr>
        <w:pStyle w:val="NoSpacing"/>
        <w:ind w:firstLine="720"/>
        <w:jc w:val="both"/>
        <w:rPr>
          <w:rFonts w:ascii="Arial" w:hAnsi="Arial" w:cs="Arial"/>
          <w:bCs/>
          <w:lang w:val="mn-MN"/>
        </w:rPr>
      </w:pPr>
    </w:p>
    <w:p w14:paraId="3E58041D" w14:textId="7EE40A4C" w:rsidR="00E767BF" w:rsidRPr="007A2024" w:rsidRDefault="00E767BF" w:rsidP="002115A3">
      <w:pPr>
        <w:spacing w:line="240" w:lineRule="auto"/>
        <w:ind w:firstLine="709"/>
        <w:jc w:val="both"/>
        <w:rPr>
          <w:rFonts w:ascii="Arial" w:hAnsi="Arial" w:cs="Arial"/>
          <w:sz w:val="24"/>
          <w:szCs w:val="24"/>
          <w:lang w:val="mn-MN"/>
        </w:rPr>
      </w:pPr>
      <w:r w:rsidRPr="007A2024">
        <w:rPr>
          <w:rFonts w:ascii="Arial" w:hAnsi="Arial" w:cs="Arial"/>
          <w:sz w:val="24"/>
          <w:szCs w:val="24"/>
          <w:lang w:val="mn-MN"/>
        </w:rPr>
        <w:t>Нийгмийн халамжийн байгууллагатай гэрээ</w:t>
      </w:r>
      <w:r w:rsidR="003F48E0" w:rsidRPr="007A2024">
        <w:rPr>
          <w:rFonts w:ascii="Arial" w:hAnsi="Arial" w:cs="Arial"/>
          <w:sz w:val="24"/>
          <w:szCs w:val="24"/>
          <w:lang w:val="mn-MN"/>
        </w:rPr>
        <w:t xml:space="preserve"> байгуулан ажилладаг</w:t>
      </w:r>
      <w:r w:rsidRPr="007A2024">
        <w:rPr>
          <w:rFonts w:ascii="Arial" w:hAnsi="Arial" w:cs="Arial"/>
          <w:sz w:val="24"/>
          <w:szCs w:val="24"/>
          <w:lang w:val="mn-MN"/>
        </w:rPr>
        <w:t xml:space="preserve"> протез, ортопедийн болон тусгай хэрэгсэл нийлүүлдэг байгууллагаас иргэдэд олгосон бүтээгдэхүүн</w:t>
      </w:r>
      <w:r w:rsidR="003F48E0" w:rsidRPr="007A2024">
        <w:rPr>
          <w:rFonts w:ascii="Arial" w:hAnsi="Arial" w:cs="Arial"/>
          <w:sz w:val="24"/>
          <w:szCs w:val="24"/>
          <w:lang w:val="mn-MN"/>
        </w:rPr>
        <w:t xml:space="preserve"> нь </w:t>
      </w:r>
      <w:r w:rsidRPr="007A2024">
        <w:rPr>
          <w:rFonts w:ascii="Arial" w:hAnsi="Arial" w:cs="Arial"/>
          <w:sz w:val="24"/>
          <w:szCs w:val="24"/>
          <w:lang w:val="mn-MN"/>
        </w:rPr>
        <w:t xml:space="preserve">чанарын шаардлага хангахгүй, хэрэгцээгүй байгаа талаар гомдол халамжийн байгууллагад байнга ирдэг байна. Зарим аймагт нийлүүлэгч байгууллагууд сумдуудаар тойрч ортопед, тусгай хэрэгслийг тараах асуудлыг гаргасаар байна. Энэ нь нийлүүлэгч байгууллагуудтай байгуулсан гэрээний заалтыг зөрчиж байгаа бөгөөд хяналт, хариуцлагын тогтолцоо муу байгааг харуулж байна. </w:t>
      </w:r>
    </w:p>
    <w:p w14:paraId="0C4D70C2" w14:textId="11EB6C37" w:rsidR="00B3423B" w:rsidRPr="007A2024" w:rsidRDefault="00E767BF" w:rsidP="00B3423B">
      <w:pPr>
        <w:autoSpaceDE w:val="0"/>
        <w:autoSpaceDN w:val="0"/>
        <w:adjustRightInd w:val="0"/>
        <w:spacing w:after="0" w:line="240" w:lineRule="auto"/>
        <w:ind w:firstLine="709"/>
        <w:jc w:val="both"/>
        <w:rPr>
          <w:rFonts w:ascii="Arial" w:hAnsi="Arial" w:cs="Arial"/>
          <w:sz w:val="24"/>
          <w:szCs w:val="24"/>
          <w:lang w:val="mn-MN"/>
        </w:rPr>
      </w:pPr>
      <w:r w:rsidRPr="007A2024">
        <w:rPr>
          <w:rFonts w:ascii="Arial" w:hAnsi="Arial" w:cs="Arial"/>
          <w:sz w:val="24"/>
          <w:szCs w:val="24"/>
          <w:lang w:val="mn-MN"/>
        </w:rPr>
        <w:t xml:space="preserve">Халамжийн байгууллага эмнэлгийн байгууллагын тодорхойлолт баримт бичгийг үндэслэн зөвхөн санхүүжилт олгож, хяналт хийхдээ тухайн иргэн шаардлагатай ортопед, тусгай хэрэгслээ авсан эсэх, ашиглаж байгаа эсэх, асуудал үүссэн зэргийг хянаж, чанарын шаардлага хангаагүй бүтээгдэхүүн, тусгай хэрэгсэл нийлүүлсэн байгууллагын гэрээг цуцлах арга хэмжээ авахаас хэтрэхгүй байгаа ба энэ төрлийн хэрэгслийн чанар стандарт, эдэлгээний хугацаа, тухайн хүнд тохирох эсэх зэрэг мэргэжлийн чиглэлийн нарийн чиг үүргийг хэрэгжүүлэх боломжгүй байдаг байна. Тиймээс цаашдаа энэ төрлийн үйлчилгээнд мэргэжлийн байгууллагын оролцоог нэмэгдүүлэх, шаардлагатай бол эрүүл мэндийн байгууллагад төсөв хөрөнгөтэй нь шилжүүлэх, зарим арга хэмжээг эрүүл мэндийн даатгалын сангаас үзүүлдэг үйлчилгээтэй уялдуулах шаардлагатай байна.  </w:t>
      </w:r>
    </w:p>
    <w:p w14:paraId="65BBFABB" w14:textId="77777777" w:rsidR="00E767BF" w:rsidRPr="007A2024" w:rsidRDefault="00E767BF" w:rsidP="002115A3">
      <w:pPr>
        <w:autoSpaceDE w:val="0"/>
        <w:autoSpaceDN w:val="0"/>
        <w:adjustRightInd w:val="0"/>
        <w:spacing w:after="0" w:line="240" w:lineRule="auto"/>
        <w:ind w:firstLine="709"/>
        <w:jc w:val="both"/>
        <w:rPr>
          <w:rFonts w:ascii="Arial" w:hAnsi="Arial" w:cs="Arial"/>
          <w:sz w:val="24"/>
          <w:szCs w:val="24"/>
          <w:lang w:val="mn-MN"/>
        </w:rPr>
      </w:pPr>
    </w:p>
    <w:p w14:paraId="778EB4B1" w14:textId="77777777" w:rsidR="00E767BF" w:rsidRPr="007A2024" w:rsidRDefault="00E767BF" w:rsidP="002115A3">
      <w:pPr>
        <w:autoSpaceDE w:val="0"/>
        <w:autoSpaceDN w:val="0"/>
        <w:adjustRightInd w:val="0"/>
        <w:spacing w:after="0" w:line="240" w:lineRule="auto"/>
        <w:ind w:firstLine="709"/>
        <w:jc w:val="both"/>
        <w:rPr>
          <w:rFonts w:ascii="Arial" w:hAnsi="Arial" w:cs="Arial"/>
          <w:b/>
          <w:bCs/>
          <w:sz w:val="24"/>
          <w:szCs w:val="24"/>
          <w:lang w:val="mn-MN"/>
        </w:rPr>
      </w:pPr>
      <w:r w:rsidRPr="007A2024">
        <w:rPr>
          <w:rFonts w:ascii="Arial" w:hAnsi="Arial" w:cs="Arial"/>
          <w:b/>
          <w:bCs/>
          <w:sz w:val="24"/>
          <w:szCs w:val="24"/>
          <w:lang w:val="mn-MN"/>
        </w:rPr>
        <w:t xml:space="preserve">ЭМД-ын санд шилжүүлэх зардал: </w:t>
      </w:r>
    </w:p>
    <w:p w14:paraId="38B6E58F" w14:textId="77777777" w:rsidR="00E767BF" w:rsidRPr="007A2024" w:rsidRDefault="00E767BF" w:rsidP="00E767BF">
      <w:pPr>
        <w:pStyle w:val="NoSpacing"/>
        <w:rPr>
          <w:rFonts w:ascii="Arial" w:hAnsi="Arial" w:cs="Arial"/>
          <w:bCs/>
          <w:u w:val="single"/>
          <w:lang w:val="mn-MN"/>
        </w:rPr>
      </w:pPr>
    </w:p>
    <w:tbl>
      <w:tblPr>
        <w:tblStyle w:val="TableGrid"/>
        <w:tblW w:w="9952" w:type="dxa"/>
        <w:tblInd w:w="108" w:type="dxa"/>
        <w:tblLayout w:type="fixed"/>
        <w:tblLook w:val="04A0" w:firstRow="1" w:lastRow="0" w:firstColumn="1" w:lastColumn="0" w:noHBand="0" w:noVBand="1"/>
      </w:tblPr>
      <w:tblGrid>
        <w:gridCol w:w="3573"/>
        <w:gridCol w:w="1134"/>
        <w:gridCol w:w="1413"/>
        <w:gridCol w:w="2414"/>
        <w:gridCol w:w="1418"/>
      </w:tblGrid>
      <w:tr w:rsidR="00E767BF" w:rsidRPr="007A2024" w14:paraId="7B14311E" w14:textId="77777777" w:rsidTr="00EF716E">
        <w:trPr>
          <w:trHeight w:val="962"/>
        </w:trPr>
        <w:tc>
          <w:tcPr>
            <w:tcW w:w="3573" w:type="dxa"/>
          </w:tcPr>
          <w:p w14:paraId="5B917125" w14:textId="77777777" w:rsidR="00E767BF" w:rsidRPr="007A2024" w:rsidRDefault="00E767BF" w:rsidP="0041270C">
            <w:pPr>
              <w:pStyle w:val="NoSpacing"/>
              <w:jc w:val="center"/>
              <w:rPr>
                <w:rFonts w:ascii="Arial" w:hAnsi="Arial" w:cs="Arial"/>
                <w:b/>
                <w:sz w:val="20"/>
                <w:szCs w:val="20"/>
                <w:lang w:val="mn-MN"/>
              </w:rPr>
            </w:pPr>
            <w:r w:rsidRPr="007A2024">
              <w:rPr>
                <w:rFonts w:ascii="Arial" w:hAnsi="Arial" w:cs="Arial"/>
                <w:b/>
                <w:sz w:val="20"/>
                <w:szCs w:val="20"/>
                <w:lang w:val="mn-MN"/>
              </w:rPr>
              <w:t>Одоо мөрдөгдөж байгаа хуулиар олгож байгаа тусламж хөнгөлөлт</w:t>
            </w:r>
          </w:p>
        </w:tc>
        <w:tc>
          <w:tcPr>
            <w:tcW w:w="1134" w:type="dxa"/>
          </w:tcPr>
          <w:p w14:paraId="75AE7C3E" w14:textId="77777777" w:rsidR="00E767BF" w:rsidRPr="007A2024" w:rsidRDefault="00E767BF" w:rsidP="0041270C">
            <w:pPr>
              <w:pStyle w:val="NoSpacing"/>
              <w:jc w:val="center"/>
              <w:rPr>
                <w:rFonts w:ascii="Arial" w:hAnsi="Arial" w:cs="Arial"/>
                <w:b/>
                <w:sz w:val="20"/>
                <w:szCs w:val="20"/>
                <w:lang w:val="mn-MN"/>
              </w:rPr>
            </w:pPr>
            <w:r w:rsidRPr="007A2024">
              <w:rPr>
                <w:rFonts w:ascii="Arial" w:hAnsi="Arial" w:cs="Arial"/>
                <w:b/>
                <w:sz w:val="20"/>
                <w:szCs w:val="20"/>
                <w:lang w:val="mn-MN"/>
              </w:rPr>
              <w:t>Хүний тоо</w:t>
            </w:r>
          </w:p>
        </w:tc>
        <w:tc>
          <w:tcPr>
            <w:tcW w:w="1413" w:type="dxa"/>
          </w:tcPr>
          <w:p w14:paraId="41E154A1" w14:textId="77777777" w:rsidR="00E767BF" w:rsidRPr="007A2024" w:rsidRDefault="00E767BF" w:rsidP="0041270C">
            <w:pPr>
              <w:pStyle w:val="NoSpacing"/>
              <w:jc w:val="center"/>
              <w:rPr>
                <w:rFonts w:ascii="Arial" w:hAnsi="Arial" w:cs="Arial"/>
                <w:b/>
                <w:sz w:val="20"/>
                <w:szCs w:val="20"/>
                <w:lang w:val="mn-MN"/>
              </w:rPr>
            </w:pPr>
            <w:r w:rsidRPr="007A2024">
              <w:rPr>
                <w:rFonts w:ascii="Arial" w:hAnsi="Arial" w:cs="Arial"/>
                <w:b/>
                <w:sz w:val="20"/>
                <w:szCs w:val="20"/>
                <w:lang w:val="mn-MN"/>
              </w:rPr>
              <w:t>Зарцуулсан хөрөнгө</w:t>
            </w:r>
          </w:p>
          <w:p w14:paraId="7C7872EF" w14:textId="29E55FD7" w:rsidR="00E767BF" w:rsidRPr="007A2024" w:rsidRDefault="009D7CE1" w:rsidP="0041270C">
            <w:pPr>
              <w:pStyle w:val="NoSpacing"/>
              <w:jc w:val="center"/>
              <w:rPr>
                <w:rFonts w:ascii="Arial" w:hAnsi="Arial" w:cs="Arial"/>
                <w:b/>
                <w:sz w:val="20"/>
                <w:szCs w:val="20"/>
                <w:lang w:val="mn-MN"/>
              </w:rPr>
            </w:pPr>
            <w:r w:rsidRPr="007A2024">
              <w:rPr>
                <w:rFonts w:ascii="Arial" w:hAnsi="Arial" w:cs="Arial"/>
                <w:sz w:val="20"/>
                <w:szCs w:val="20"/>
                <w:lang w:val="mn-MN"/>
              </w:rPr>
              <w:t>/тэрбум.төг/</w:t>
            </w:r>
          </w:p>
        </w:tc>
        <w:tc>
          <w:tcPr>
            <w:tcW w:w="2414" w:type="dxa"/>
          </w:tcPr>
          <w:p w14:paraId="33DE41D9" w14:textId="77777777" w:rsidR="00E767BF" w:rsidRPr="007A2024" w:rsidRDefault="00E767BF" w:rsidP="0041270C">
            <w:pPr>
              <w:pStyle w:val="NoSpacing"/>
              <w:rPr>
                <w:rFonts w:ascii="Arial" w:hAnsi="Arial" w:cs="Arial"/>
                <w:b/>
                <w:sz w:val="20"/>
                <w:szCs w:val="20"/>
                <w:lang w:val="mn-MN"/>
              </w:rPr>
            </w:pPr>
          </w:p>
          <w:p w14:paraId="7090E198" w14:textId="77777777" w:rsidR="00E767BF" w:rsidRPr="007A2024" w:rsidRDefault="00E767BF" w:rsidP="0041270C">
            <w:pPr>
              <w:pStyle w:val="NoSpacing"/>
              <w:jc w:val="center"/>
              <w:rPr>
                <w:rFonts w:ascii="Arial" w:hAnsi="Arial" w:cs="Arial"/>
                <w:b/>
                <w:sz w:val="20"/>
                <w:szCs w:val="20"/>
                <w:lang w:val="mn-MN"/>
              </w:rPr>
            </w:pPr>
            <w:r w:rsidRPr="007A2024">
              <w:rPr>
                <w:rFonts w:ascii="Arial" w:hAnsi="Arial" w:cs="Arial"/>
                <w:b/>
                <w:sz w:val="20"/>
                <w:szCs w:val="20"/>
                <w:lang w:val="mn-MN"/>
              </w:rPr>
              <w:t>Хуулийн төсөлд туссан байдал</w:t>
            </w:r>
          </w:p>
        </w:tc>
        <w:tc>
          <w:tcPr>
            <w:tcW w:w="1418" w:type="dxa"/>
          </w:tcPr>
          <w:p w14:paraId="012B742A" w14:textId="00228187" w:rsidR="00E767BF" w:rsidRPr="007A2024" w:rsidRDefault="00E767BF" w:rsidP="0041270C">
            <w:pPr>
              <w:pStyle w:val="NoSpacing"/>
              <w:jc w:val="center"/>
              <w:rPr>
                <w:rFonts w:ascii="Arial" w:hAnsi="Arial" w:cs="Arial"/>
                <w:b/>
                <w:sz w:val="20"/>
                <w:szCs w:val="20"/>
                <w:lang w:val="mn-MN"/>
              </w:rPr>
            </w:pPr>
            <w:r w:rsidRPr="007A2024">
              <w:rPr>
                <w:rFonts w:ascii="Arial" w:hAnsi="Arial" w:cs="Arial"/>
                <w:b/>
                <w:sz w:val="20"/>
                <w:szCs w:val="20"/>
                <w:lang w:val="mn-MN"/>
              </w:rPr>
              <w:t>ХС-аас шилжүүлэх зардлын хэмжээ</w:t>
            </w:r>
            <w:r w:rsidR="009D7CE1" w:rsidRPr="007A2024">
              <w:rPr>
                <w:rFonts w:ascii="Arial" w:hAnsi="Arial" w:cs="Arial"/>
                <w:b/>
                <w:sz w:val="20"/>
                <w:szCs w:val="20"/>
                <w:lang w:val="mn-MN"/>
              </w:rPr>
              <w:t xml:space="preserve"> </w:t>
            </w:r>
            <w:r w:rsidR="009D7CE1" w:rsidRPr="007A2024">
              <w:rPr>
                <w:rFonts w:ascii="Arial" w:hAnsi="Arial" w:cs="Arial"/>
                <w:sz w:val="20"/>
                <w:szCs w:val="20"/>
                <w:lang w:val="mn-MN"/>
              </w:rPr>
              <w:t>/тэрбум.төг/</w:t>
            </w:r>
          </w:p>
        </w:tc>
      </w:tr>
      <w:tr w:rsidR="00E767BF" w:rsidRPr="007A2024" w14:paraId="42A70051" w14:textId="77777777" w:rsidTr="00EF716E">
        <w:trPr>
          <w:trHeight w:val="1268"/>
        </w:trPr>
        <w:tc>
          <w:tcPr>
            <w:tcW w:w="3573" w:type="dxa"/>
          </w:tcPr>
          <w:p w14:paraId="50AD3F23" w14:textId="6159095C" w:rsidR="00E767BF" w:rsidRPr="007A2024" w:rsidRDefault="00DD6E89" w:rsidP="0041270C">
            <w:pPr>
              <w:pStyle w:val="NoSpacing"/>
              <w:jc w:val="both"/>
              <w:rPr>
                <w:rFonts w:ascii="Arial" w:hAnsi="Arial" w:cs="Arial"/>
                <w:sz w:val="20"/>
                <w:szCs w:val="20"/>
                <w:lang w:val="mn-MN"/>
              </w:rPr>
            </w:pPr>
            <w:r w:rsidRPr="007A2024">
              <w:rPr>
                <w:rFonts w:ascii="Arial" w:hAnsi="Arial" w:cs="Arial"/>
                <w:sz w:val="20"/>
                <w:szCs w:val="20"/>
                <w:lang w:val="mn-MN"/>
              </w:rPr>
              <w:lastRenderedPageBreak/>
              <w:t>18 хүртэлх насны хөгжлийн бэрхшээлтэй хүүхдийн дотоодод хийлгэсэн протезийн үнийг 2 жил тутамд нэг удаа 100 хувь  нөхөн олгох</w:t>
            </w:r>
          </w:p>
        </w:tc>
        <w:tc>
          <w:tcPr>
            <w:tcW w:w="1134" w:type="dxa"/>
          </w:tcPr>
          <w:p w14:paraId="215C1508" w14:textId="77777777" w:rsidR="00E767BF" w:rsidRPr="007A2024" w:rsidRDefault="00E767BF" w:rsidP="0041270C">
            <w:pPr>
              <w:pStyle w:val="NoSpacing"/>
              <w:jc w:val="center"/>
              <w:rPr>
                <w:rFonts w:ascii="Arial" w:hAnsi="Arial" w:cs="Arial"/>
                <w:sz w:val="20"/>
                <w:szCs w:val="20"/>
                <w:highlight w:val="yellow"/>
                <w:lang w:val="mn-MN"/>
              </w:rPr>
            </w:pPr>
          </w:p>
          <w:p w14:paraId="649F9C49" w14:textId="77777777" w:rsidR="00E767BF" w:rsidRPr="007A2024" w:rsidRDefault="00E767BF" w:rsidP="0041270C">
            <w:pPr>
              <w:pStyle w:val="NoSpacing"/>
              <w:jc w:val="center"/>
              <w:rPr>
                <w:rFonts w:ascii="Arial" w:hAnsi="Arial" w:cs="Arial"/>
                <w:sz w:val="20"/>
                <w:szCs w:val="20"/>
                <w:highlight w:val="yellow"/>
                <w:lang w:val="mn-MN"/>
              </w:rPr>
            </w:pPr>
          </w:p>
          <w:p w14:paraId="5A3B8831" w14:textId="3B593541" w:rsidR="00E767BF" w:rsidRPr="007A2024" w:rsidRDefault="00E767BF" w:rsidP="0041270C">
            <w:pPr>
              <w:pStyle w:val="NoSpacing"/>
              <w:jc w:val="center"/>
              <w:rPr>
                <w:rFonts w:ascii="Arial" w:hAnsi="Arial" w:cs="Arial"/>
                <w:sz w:val="20"/>
                <w:szCs w:val="20"/>
                <w:highlight w:val="yellow"/>
                <w:lang w:val="mn-MN"/>
              </w:rPr>
            </w:pPr>
          </w:p>
        </w:tc>
        <w:tc>
          <w:tcPr>
            <w:tcW w:w="1413" w:type="dxa"/>
            <w:tcBorders>
              <w:top w:val="single" w:sz="4" w:space="0" w:color="auto"/>
            </w:tcBorders>
          </w:tcPr>
          <w:p w14:paraId="38E49A51" w14:textId="77777777" w:rsidR="00E767BF" w:rsidRPr="007A2024" w:rsidRDefault="00E767BF" w:rsidP="0041270C">
            <w:pPr>
              <w:pStyle w:val="NoSpacing"/>
              <w:jc w:val="both"/>
              <w:rPr>
                <w:rFonts w:ascii="Arial" w:hAnsi="Arial" w:cs="Arial"/>
                <w:sz w:val="20"/>
                <w:szCs w:val="20"/>
                <w:highlight w:val="yellow"/>
                <w:lang w:val="mn-MN"/>
              </w:rPr>
            </w:pPr>
          </w:p>
          <w:p w14:paraId="3500D916" w14:textId="77777777" w:rsidR="00E767BF" w:rsidRPr="007A2024" w:rsidRDefault="00E767BF" w:rsidP="0041270C">
            <w:pPr>
              <w:pStyle w:val="NoSpacing"/>
              <w:jc w:val="both"/>
              <w:rPr>
                <w:rFonts w:ascii="Arial" w:hAnsi="Arial" w:cs="Arial"/>
                <w:sz w:val="20"/>
                <w:szCs w:val="20"/>
                <w:highlight w:val="yellow"/>
                <w:lang w:val="mn-MN"/>
              </w:rPr>
            </w:pPr>
          </w:p>
          <w:p w14:paraId="7C94FBA7" w14:textId="685CD2C1" w:rsidR="00E767BF" w:rsidRPr="007A2024" w:rsidRDefault="00E767BF" w:rsidP="0041270C">
            <w:pPr>
              <w:pStyle w:val="NoSpacing"/>
              <w:jc w:val="center"/>
              <w:rPr>
                <w:rFonts w:ascii="Arial" w:hAnsi="Arial" w:cs="Arial"/>
                <w:sz w:val="20"/>
                <w:szCs w:val="20"/>
                <w:highlight w:val="yellow"/>
                <w:lang w:val="mn-MN"/>
              </w:rPr>
            </w:pPr>
          </w:p>
        </w:tc>
        <w:tc>
          <w:tcPr>
            <w:tcW w:w="2414" w:type="dxa"/>
            <w:tcBorders>
              <w:top w:val="single" w:sz="4" w:space="0" w:color="auto"/>
            </w:tcBorders>
          </w:tcPr>
          <w:p w14:paraId="7A872DA0" w14:textId="77777777" w:rsidR="00E767BF" w:rsidRPr="007A2024" w:rsidRDefault="00E767BF" w:rsidP="00CA041C">
            <w:pPr>
              <w:pStyle w:val="NoSpacing"/>
              <w:rPr>
                <w:rFonts w:ascii="Arial" w:hAnsi="Arial" w:cs="Arial"/>
                <w:sz w:val="20"/>
                <w:szCs w:val="20"/>
                <w:lang w:val="mn-MN"/>
              </w:rPr>
            </w:pPr>
            <w:r w:rsidRPr="007A2024">
              <w:rPr>
                <w:rFonts w:ascii="Arial" w:hAnsi="Arial" w:cs="Arial"/>
                <w:sz w:val="20"/>
                <w:szCs w:val="20"/>
                <w:lang w:val="mn-MN"/>
              </w:rPr>
              <w:t xml:space="preserve">Санхүүжилтийг ЭМД-ын сангаас олгохоор хуулийн төсөлд тусгасан. </w:t>
            </w:r>
          </w:p>
        </w:tc>
        <w:tc>
          <w:tcPr>
            <w:tcW w:w="1418" w:type="dxa"/>
          </w:tcPr>
          <w:p w14:paraId="2EEE4BFC" w14:textId="77777777" w:rsidR="00E767BF" w:rsidRPr="007A2024" w:rsidRDefault="00E767BF" w:rsidP="0041270C">
            <w:pPr>
              <w:pStyle w:val="NoSpacing"/>
              <w:jc w:val="both"/>
              <w:rPr>
                <w:rFonts w:ascii="Arial" w:hAnsi="Arial" w:cs="Arial"/>
                <w:sz w:val="20"/>
                <w:szCs w:val="20"/>
                <w:lang w:val="mn-MN"/>
              </w:rPr>
            </w:pPr>
          </w:p>
          <w:p w14:paraId="06E5DBF1" w14:textId="77777777" w:rsidR="00E767BF" w:rsidRPr="007A2024" w:rsidRDefault="00E767BF" w:rsidP="0041270C">
            <w:pPr>
              <w:pStyle w:val="NoSpacing"/>
              <w:jc w:val="both"/>
              <w:rPr>
                <w:rFonts w:ascii="Arial" w:hAnsi="Arial" w:cs="Arial"/>
                <w:sz w:val="20"/>
                <w:szCs w:val="20"/>
                <w:lang w:val="mn-MN"/>
              </w:rPr>
            </w:pPr>
          </w:p>
          <w:p w14:paraId="3B33546A" w14:textId="77777777" w:rsidR="00E767BF" w:rsidRPr="007A2024" w:rsidRDefault="00E767BF" w:rsidP="0041270C">
            <w:pPr>
              <w:pStyle w:val="NoSpacing"/>
              <w:jc w:val="center"/>
              <w:rPr>
                <w:rFonts w:ascii="Arial" w:hAnsi="Arial" w:cs="Arial"/>
                <w:sz w:val="20"/>
                <w:szCs w:val="20"/>
                <w:lang w:val="mn-MN"/>
              </w:rPr>
            </w:pPr>
          </w:p>
          <w:p w14:paraId="3B3A3243" w14:textId="13896A99" w:rsidR="00E767BF" w:rsidRPr="007A2024" w:rsidRDefault="00E767BF" w:rsidP="0041270C">
            <w:pPr>
              <w:pStyle w:val="NoSpacing"/>
              <w:jc w:val="center"/>
              <w:rPr>
                <w:rFonts w:ascii="Arial" w:hAnsi="Arial" w:cs="Arial"/>
                <w:sz w:val="20"/>
                <w:szCs w:val="20"/>
                <w:lang w:val="mn-MN"/>
              </w:rPr>
            </w:pPr>
          </w:p>
        </w:tc>
      </w:tr>
      <w:tr w:rsidR="00E767BF" w:rsidRPr="007A2024" w14:paraId="1EDCC4A9" w14:textId="77777777" w:rsidTr="00EF716E">
        <w:trPr>
          <w:trHeight w:val="558"/>
        </w:trPr>
        <w:tc>
          <w:tcPr>
            <w:tcW w:w="3573" w:type="dxa"/>
          </w:tcPr>
          <w:p w14:paraId="1BC40450" w14:textId="5CE8F061" w:rsidR="00E767BF" w:rsidRPr="007A2024" w:rsidRDefault="00DD6E89" w:rsidP="0041270C">
            <w:pPr>
              <w:pStyle w:val="NoSpacing"/>
              <w:jc w:val="both"/>
              <w:rPr>
                <w:rFonts w:ascii="Arial" w:hAnsi="Arial" w:cs="Arial"/>
                <w:sz w:val="20"/>
                <w:szCs w:val="20"/>
                <w:lang w:val="mn-MN"/>
              </w:rPr>
            </w:pPr>
            <w:r w:rsidRPr="007A2024">
              <w:rPr>
                <w:rFonts w:ascii="Arial" w:hAnsi="Arial" w:cs="Arial"/>
                <w:sz w:val="20"/>
                <w:szCs w:val="20"/>
                <w:lang w:val="mn-MN"/>
              </w:rPr>
              <w:t>Үйлдвэрлэлийн осол, мэргэжлээс шалтгаалсан өвчний даатгалын сангаас протез хийлгэх, сэргээн засалттай холбогдсон хөнгөлөлт авах эрх үүсээгүй, хөгжлийн бэрхшээлтэй иргэний дотоодод хийлгэсэн протезийн үнийг 3 жил тутамд нэг удаа  100 хувь нөхөн олгох</w:t>
            </w:r>
          </w:p>
        </w:tc>
        <w:tc>
          <w:tcPr>
            <w:tcW w:w="1134" w:type="dxa"/>
          </w:tcPr>
          <w:p w14:paraId="49E61F38" w14:textId="77777777" w:rsidR="00E767BF" w:rsidRPr="007A2024" w:rsidRDefault="00E767BF" w:rsidP="0041270C">
            <w:pPr>
              <w:pStyle w:val="NoSpacing"/>
              <w:jc w:val="both"/>
              <w:rPr>
                <w:rFonts w:ascii="Arial" w:hAnsi="Arial" w:cs="Arial"/>
                <w:sz w:val="20"/>
                <w:szCs w:val="20"/>
                <w:lang w:val="mn-MN"/>
              </w:rPr>
            </w:pPr>
          </w:p>
          <w:p w14:paraId="1C487CFD" w14:textId="77777777" w:rsidR="00E767BF" w:rsidRPr="007A2024" w:rsidRDefault="00E767BF" w:rsidP="0041270C">
            <w:pPr>
              <w:pStyle w:val="NoSpacing"/>
              <w:jc w:val="both"/>
              <w:rPr>
                <w:rFonts w:ascii="Arial" w:hAnsi="Arial" w:cs="Arial"/>
                <w:sz w:val="20"/>
                <w:szCs w:val="20"/>
                <w:lang w:val="mn-MN"/>
              </w:rPr>
            </w:pPr>
          </w:p>
          <w:p w14:paraId="23EFC0FE" w14:textId="77777777" w:rsidR="00E767BF" w:rsidRPr="007A2024" w:rsidRDefault="00E767BF" w:rsidP="0041270C">
            <w:pPr>
              <w:pStyle w:val="NoSpacing"/>
              <w:jc w:val="both"/>
              <w:rPr>
                <w:rFonts w:ascii="Arial" w:hAnsi="Arial" w:cs="Arial"/>
                <w:sz w:val="20"/>
                <w:szCs w:val="20"/>
                <w:lang w:val="mn-MN"/>
              </w:rPr>
            </w:pPr>
          </w:p>
          <w:p w14:paraId="3FCB83E6" w14:textId="77777777" w:rsidR="00E767BF" w:rsidRPr="007A2024" w:rsidRDefault="00E767BF" w:rsidP="0041270C">
            <w:pPr>
              <w:pStyle w:val="NoSpacing"/>
              <w:jc w:val="both"/>
              <w:rPr>
                <w:rFonts w:ascii="Arial" w:hAnsi="Arial" w:cs="Arial"/>
                <w:sz w:val="20"/>
                <w:szCs w:val="20"/>
                <w:lang w:val="mn-MN"/>
              </w:rPr>
            </w:pPr>
          </w:p>
          <w:p w14:paraId="7D8FEE29" w14:textId="77777777" w:rsidR="00E767BF" w:rsidRPr="007A2024" w:rsidRDefault="00E767BF" w:rsidP="0041270C">
            <w:pPr>
              <w:pStyle w:val="NoSpacing"/>
              <w:jc w:val="both"/>
              <w:rPr>
                <w:rFonts w:ascii="Arial" w:hAnsi="Arial" w:cs="Arial"/>
                <w:sz w:val="20"/>
                <w:szCs w:val="20"/>
                <w:lang w:val="mn-MN"/>
              </w:rPr>
            </w:pPr>
          </w:p>
          <w:p w14:paraId="15B09268" w14:textId="2110888F" w:rsidR="00E767BF" w:rsidRPr="007A2024" w:rsidRDefault="00C72A1E" w:rsidP="0041270C">
            <w:pPr>
              <w:pStyle w:val="NoSpacing"/>
              <w:jc w:val="center"/>
              <w:rPr>
                <w:rFonts w:ascii="Arial" w:hAnsi="Arial" w:cs="Arial"/>
                <w:sz w:val="20"/>
                <w:szCs w:val="20"/>
                <w:lang w:val="mn-MN"/>
              </w:rPr>
            </w:pPr>
            <w:r>
              <w:rPr>
                <w:rFonts w:ascii="Arial" w:hAnsi="Arial" w:cs="Arial"/>
                <w:sz w:val="20"/>
                <w:szCs w:val="20"/>
                <w:lang w:val="mn-MN"/>
              </w:rPr>
              <w:t>2541</w:t>
            </w:r>
          </w:p>
        </w:tc>
        <w:tc>
          <w:tcPr>
            <w:tcW w:w="1413" w:type="dxa"/>
          </w:tcPr>
          <w:p w14:paraId="31ED6ED5" w14:textId="77777777" w:rsidR="00E767BF" w:rsidRPr="007A2024" w:rsidRDefault="00E767BF" w:rsidP="0041270C">
            <w:pPr>
              <w:pStyle w:val="NoSpacing"/>
              <w:jc w:val="both"/>
              <w:rPr>
                <w:rFonts w:ascii="Arial" w:hAnsi="Arial" w:cs="Arial"/>
                <w:sz w:val="20"/>
                <w:szCs w:val="20"/>
                <w:lang w:val="mn-MN"/>
              </w:rPr>
            </w:pPr>
          </w:p>
          <w:p w14:paraId="7CC1AD0E" w14:textId="77777777" w:rsidR="00E767BF" w:rsidRPr="007A2024" w:rsidRDefault="00E767BF" w:rsidP="0041270C">
            <w:pPr>
              <w:pStyle w:val="NoSpacing"/>
              <w:jc w:val="both"/>
              <w:rPr>
                <w:rFonts w:ascii="Arial" w:hAnsi="Arial" w:cs="Arial"/>
                <w:sz w:val="20"/>
                <w:szCs w:val="20"/>
                <w:lang w:val="mn-MN"/>
              </w:rPr>
            </w:pPr>
          </w:p>
          <w:p w14:paraId="2D18DD76" w14:textId="77777777" w:rsidR="00E767BF" w:rsidRPr="007A2024" w:rsidRDefault="00E767BF" w:rsidP="0041270C">
            <w:pPr>
              <w:pStyle w:val="NoSpacing"/>
              <w:jc w:val="both"/>
              <w:rPr>
                <w:rFonts w:ascii="Arial" w:hAnsi="Arial" w:cs="Arial"/>
                <w:sz w:val="20"/>
                <w:szCs w:val="20"/>
                <w:lang w:val="mn-MN"/>
              </w:rPr>
            </w:pPr>
          </w:p>
          <w:p w14:paraId="2DF4B695" w14:textId="77777777" w:rsidR="00E767BF" w:rsidRPr="007A2024" w:rsidRDefault="00E767BF" w:rsidP="0041270C">
            <w:pPr>
              <w:pStyle w:val="NoSpacing"/>
              <w:jc w:val="both"/>
              <w:rPr>
                <w:rFonts w:ascii="Arial" w:hAnsi="Arial" w:cs="Arial"/>
                <w:sz w:val="20"/>
                <w:szCs w:val="20"/>
                <w:lang w:val="mn-MN"/>
              </w:rPr>
            </w:pPr>
          </w:p>
          <w:p w14:paraId="200D4D3E" w14:textId="77777777" w:rsidR="00E767BF" w:rsidRPr="007A2024" w:rsidRDefault="00E767BF" w:rsidP="0041270C">
            <w:pPr>
              <w:pStyle w:val="NoSpacing"/>
              <w:jc w:val="both"/>
              <w:rPr>
                <w:rFonts w:ascii="Arial" w:hAnsi="Arial" w:cs="Arial"/>
                <w:sz w:val="20"/>
                <w:szCs w:val="20"/>
                <w:lang w:val="mn-MN"/>
              </w:rPr>
            </w:pPr>
          </w:p>
          <w:p w14:paraId="39591891" w14:textId="4A539530" w:rsidR="00E767BF" w:rsidRPr="007A2024" w:rsidRDefault="004B58C4" w:rsidP="0041270C">
            <w:pPr>
              <w:pStyle w:val="NoSpacing"/>
              <w:jc w:val="center"/>
              <w:rPr>
                <w:rFonts w:ascii="Arial" w:hAnsi="Arial" w:cs="Arial"/>
                <w:sz w:val="20"/>
                <w:szCs w:val="20"/>
                <w:lang w:val="mn-MN"/>
              </w:rPr>
            </w:pPr>
            <w:r w:rsidRPr="007A2024">
              <w:rPr>
                <w:rFonts w:ascii="Arial" w:hAnsi="Arial" w:cs="Arial"/>
                <w:sz w:val="20"/>
                <w:szCs w:val="20"/>
                <w:lang w:val="mn-MN"/>
              </w:rPr>
              <w:t>0</w:t>
            </w:r>
            <w:r w:rsidR="009D7CE1" w:rsidRPr="007A2024">
              <w:rPr>
                <w:rFonts w:ascii="Arial" w:hAnsi="Arial" w:cs="Arial"/>
                <w:sz w:val="20"/>
                <w:szCs w:val="20"/>
                <w:lang w:val="mn-MN"/>
              </w:rPr>
              <w:t>.</w:t>
            </w:r>
            <w:r w:rsidR="00C72A1E">
              <w:rPr>
                <w:rFonts w:ascii="Arial" w:hAnsi="Arial" w:cs="Arial"/>
                <w:sz w:val="20"/>
                <w:szCs w:val="20"/>
                <w:lang w:val="mn-MN"/>
              </w:rPr>
              <w:t>55</w:t>
            </w:r>
          </w:p>
          <w:p w14:paraId="2A1052BC" w14:textId="77777777" w:rsidR="00E767BF" w:rsidRPr="007A2024" w:rsidRDefault="00E767BF" w:rsidP="0041270C">
            <w:pPr>
              <w:pStyle w:val="NoSpacing"/>
              <w:jc w:val="center"/>
              <w:rPr>
                <w:rFonts w:ascii="Arial" w:hAnsi="Arial" w:cs="Arial"/>
                <w:sz w:val="20"/>
                <w:szCs w:val="20"/>
                <w:lang w:val="mn-MN"/>
              </w:rPr>
            </w:pPr>
          </w:p>
        </w:tc>
        <w:tc>
          <w:tcPr>
            <w:tcW w:w="2414" w:type="dxa"/>
          </w:tcPr>
          <w:p w14:paraId="4F42CAE4" w14:textId="77777777" w:rsidR="00E767BF" w:rsidRPr="007A2024" w:rsidRDefault="00E767BF" w:rsidP="0041270C">
            <w:pPr>
              <w:rPr>
                <w:rFonts w:ascii="Arial" w:hAnsi="Arial" w:cs="Arial"/>
                <w:sz w:val="20"/>
                <w:szCs w:val="20"/>
                <w:lang w:val="mn-MN"/>
              </w:rPr>
            </w:pPr>
            <w:r w:rsidRPr="007A2024">
              <w:rPr>
                <w:rFonts w:ascii="Arial" w:hAnsi="Arial" w:cs="Arial"/>
                <w:sz w:val="20"/>
                <w:szCs w:val="20"/>
                <w:lang w:val="mn-MN"/>
              </w:rPr>
              <w:t xml:space="preserve">Санхүүжилтийг ЭМД-ын сангаас олгохоор хуулийн төсөлд тусгасан. </w:t>
            </w:r>
          </w:p>
        </w:tc>
        <w:tc>
          <w:tcPr>
            <w:tcW w:w="1418" w:type="dxa"/>
          </w:tcPr>
          <w:p w14:paraId="506E6970" w14:textId="77777777" w:rsidR="00E767BF" w:rsidRPr="007A2024" w:rsidRDefault="00E767BF" w:rsidP="0041270C">
            <w:pPr>
              <w:pStyle w:val="NoSpacing"/>
              <w:jc w:val="both"/>
              <w:rPr>
                <w:rFonts w:ascii="Arial" w:hAnsi="Arial" w:cs="Arial"/>
                <w:sz w:val="20"/>
                <w:szCs w:val="20"/>
                <w:lang w:val="mn-MN"/>
              </w:rPr>
            </w:pPr>
          </w:p>
          <w:p w14:paraId="36CFDB02" w14:textId="77777777" w:rsidR="00E767BF" w:rsidRPr="007A2024" w:rsidRDefault="00E767BF" w:rsidP="0041270C">
            <w:pPr>
              <w:pStyle w:val="NoSpacing"/>
              <w:jc w:val="both"/>
              <w:rPr>
                <w:rFonts w:ascii="Arial" w:hAnsi="Arial" w:cs="Arial"/>
                <w:sz w:val="20"/>
                <w:szCs w:val="20"/>
                <w:lang w:val="mn-MN"/>
              </w:rPr>
            </w:pPr>
          </w:p>
          <w:p w14:paraId="5F11B617" w14:textId="77777777" w:rsidR="00E767BF" w:rsidRPr="007A2024" w:rsidRDefault="00E767BF" w:rsidP="0041270C">
            <w:pPr>
              <w:pStyle w:val="NoSpacing"/>
              <w:jc w:val="both"/>
              <w:rPr>
                <w:rFonts w:ascii="Arial" w:hAnsi="Arial" w:cs="Arial"/>
                <w:sz w:val="20"/>
                <w:szCs w:val="20"/>
                <w:lang w:val="mn-MN"/>
              </w:rPr>
            </w:pPr>
          </w:p>
          <w:p w14:paraId="45836C71" w14:textId="77777777" w:rsidR="00E767BF" w:rsidRPr="007A2024" w:rsidRDefault="00E767BF" w:rsidP="0041270C">
            <w:pPr>
              <w:pStyle w:val="NoSpacing"/>
              <w:jc w:val="both"/>
              <w:rPr>
                <w:rFonts w:ascii="Arial" w:hAnsi="Arial" w:cs="Arial"/>
                <w:sz w:val="20"/>
                <w:szCs w:val="20"/>
                <w:lang w:val="mn-MN"/>
              </w:rPr>
            </w:pPr>
          </w:p>
          <w:p w14:paraId="5DE40DF4" w14:textId="77777777" w:rsidR="00E767BF" w:rsidRPr="007A2024" w:rsidRDefault="00E767BF" w:rsidP="0041270C">
            <w:pPr>
              <w:pStyle w:val="NoSpacing"/>
              <w:jc w:val="both"/>
              <w:rPr>
                <w:rFonts w:ascii="Arial" w:hAnsi="Arial" w:cs="Arial"/>
                <w:sz w:val="20"/>
                <w:szCs w:val="20"/>
                <w:lang w:val="mn-MN"/>
              </w:rPr>
            </w:pPr>
          </w:p>
          <w:p w14:paraId="10F840DB" w14:textId="30B7B241" w:rsidR="00E767BF" w:rsidRPr="007A2024" w:rsidRDefault="00E767BF" w:rsidP="0041270C">
            <w:pPr>
              <w:pStyle w:val="NoSpacing"/>
              <w:jc w:val="center"/>
              <w:rPr>
                <w:rFonts w:ascii="Arial" w:hAnsi="Arial" w:cs="Arial"/>
                <w:sz w:val="20"/>
                <w:szCs w:val="20"/>
                <w:lang w:val="mn-MN"/>
              </w:rPr>
            </w:pPr>
            <w:r w:rsidRPr="007A2024">
              <w:rPr>
                <w:rFonts w:ascii="Arial" w:hAnsi="Arial" w:cs="Arial"/>
                <w:sz w:val="20"/>
                <w:szCs w:val="20"/>
                <w:lang w:val="mn-MN"/>
              </w:rPr>
              <w:t>(</w:t>
            </w:r>
            <w:r w:rsidR="004B58C4" w:rsidRPr="007A2024">
              <w:rPr>
                <w:rFonts w:ascii="Arial" w:hAnsi="Arial" w:cs="Arial"/>
                <w:sz w:val="20"/>
                <w:szCs w:val="20"/>
                <w:lang w:val="mn-MN"/>
              </w:rPr>
              <w:t>0</w:t>
            </w:r>
            <w:r w:rsidR="00B30DCC" w:rsidRPr="007A2024">
              <w:rPr>
                <w:rFonts w:ascii="Arial" w:hAnsi="Arial" w:cs="Arial"/>
                <w:sz w:val="20"/>
                <w:szCs w:val="20"/>
                <w:lang w:val="mn-MN"/>
              </w:rPr>
              <w:t>.</w:t>
            </w:r>
            <w:r w:rsidR="00C72A1E">
              <w:rPr>
                <w:rFonts w:ascii="Arial" w:hAnsi="Arial" w:cs="Arial"/>
                <w:sz w:val="20"/>
                <w:szCs w:val="20"/>
                <w:lang w:val="mn-MN"/>
              </w:rPr>
              <w:t>55</w:t>
            </w:r>
            <w:r w:rsidRPr="007A2024">
              <w:rPr>
                <w:rFonts w:ascii="Arial" w:hAnsi="Arial" w:cs="Arial"/>
                <w:sz w:val="20"/>
                <w:szCs w:val="20"/>
                <w:lang w:val="mn-MN"/>
              </w:rPr>
              <w:t>)</w:t>
            </w:r>
          </w:p>
        </w:tc>
      </w:tr>
      <w:tr w:rsidR="00E767BF" w:rsidRPr="007A2024" w14:paraId="70FE83C9" w14:textId="77777777" w:rsidTr="00452DB4">
        <w:trPr>
          <w:trHeight w:val="983"/>
        </w:trPr>
        <w:tc>
          <w:tcPr>
            <w:tcW w:w="3573" w:type="dxa"/>
          </w:tcPr>
          <w:p w14:paraId="16715C97" w14:textId="39014AC6" w:rsidR="00E767BF" w:rsidRPr="007A2024" w:rsidRDefault="00F839D0" w:rsidP="0041270C">
            <w:pPr>
              <w:pStyle w:val="NormalWeb"/>
              <w:jc w:val="both"/>
              <w:rPr>
                <w:rFonts w:ascii="Arial" w:hAnsi="Arial" w:cs="Arial"/>
                <w:sz w:val="20"/>
                <w:szCs w:val="20"/>
                <w:lang w:val="mn-MN"/>
              </w:rPr>
            </w:pPr>
            <w:r w:rsidRPr="007A2024">
              <w:rPr>
                <w:rFonts w:ascii="Arial" w:hAnsi="Arial" w:cs="Arial"/>
                <w:sz w:val="20"/>
                <w:szCs w:val="20"/>
                <w:lang w:val="mn-MN"/>
              </w:rPr>
              <w:t>18 хүртэлх насны хөгжлийн бэрхшээлтэй хүүхэд, түүнчлэн үйлдвэрлэлийн осол, мэргэжлээс шалтгаалсан өвчний даатгалын сангаас протез, сэргээн засалттай холбогдсон хөнгөлөлт авах эрх үүсээгүй хөгжлийн бэрхшээлтэй иргэний дотоодод хийлгэсэн болон худалдан авсан болон ортопед, тэргэнцэр зэрэг тусгай хэрэгслийн үнийг 3 жил тутам нэг удаа 100 хувь нөхөн олгох</w:t>
            </w:r>
          </w:p>
        </w:tc>
        <w:tc>
          <w:tcPr>
            <w:tcW w:w="1134" w:type="dxa"/>
          </w:tcPr>
          <w:p w14:paraId="15F9D47D" w14:textId="77777777" w:rsidR="00E767BF" w:rsidRPr="007A2024" w:rsidRDefault="00E767BF" w:rsidP="0041270C">
            <w:pPr>
              <w:pStyle w:val="NoSpacing"/>
              <w:jc w:val="both"/>
              <w:rPr>
                <w:rFonts w:ascii="Arial" w:hAnsi="Arial" w:cs="Arial"/>
                <w:sz w:val="20"/>
                <w:szCs w:val="20"/>
                <w:lang w:val="mn-MN"/>
              </w:rPr>
            </w:pPr>
          </w:p>
          <w:p w14:paraId="2C598BC3" w14:textId="053D6131" w:rsidR="00E767BF" w:rsidRPr="007A2024" w:rsidRDefault="00E767BF" w:rsidP="0041270C">
            <w:pPr>
              <w:pStyle w:val="NoSpacing"/>
              <w:jc w:val="both"/>
              <w:rPr>
                <w:rFonts w:ascii="Arial" w:hAnsi="Arial" w:cs="Arial"/>
                <w:sz w:val="20"/>
                <w:szCs w:val="20"/>
                <w:lang w:val="mn-MN"/>
              </w:rPr>
            </w:pPr>
          </w:p>
          <w:p w14:paraId="1EC63AF1" w14:textId="77777777" w:rsidR="004B58C4" w:rsidRPr="007A2024" w:rsidRDefault="004B58C4" w:rsidP="0041270C">
            <w:pPr>
              <w:pStyle w:val="NoSpacing"/>
              <w:jc w:val="both"/>
              <w:rPr>
                <w:rFonts w:ascii="Arial" w:hAnsi="Arial" w:cs="Arial"/>
                <w:sz w:val="20"/>
                <w:szCs w:val="20"/>
                <w:lang w:val="mn-MN"/>
              </w:rPr>
            </w:pPr>
          </w:p>
          <w:p w14:paraId="02539534" w14:textId="77777777" w:rsidR="00E767BF" w:rsidRPr="007A2024" w:rsidRDefault="00E767BF" w:rsidP="0041270C">
            <w:pPr>
              <w:pStyle w:val="NoSpacing"/>
              <w:jc w:val="both"/>
              <w:rPr>
                <w:rFonts w:ascii="Arial" w:hAnsi="Arial" w:cs="Arial"/>
                <w:sz w:val="20"/>
                <w:szCs w:val="20"/>
                <w:lang w:val="mn-MN"/>
              </w:rPr>
            </w:pPr>
          </w:p>
          <w:p w14:paraId="5B8FABCE" w14:textId="5C132E21" w:rsidR="00E767BF" w:rsidRPr="007A2024" w:rsidRDefault="00C72A1E" w:rsidP="0041270C">
            <w:pPr>
              <w:pStyle w:val="NoSpacing"/>
              <w:jc w:val="center"/>
              <w:rPr>
                <w:rFonts w:ascii="Arial" w:hAnsi="Arial" w:cs="Arial"/>
                <w:sz w:val="20"/>
                <w:szCs w:val="20"/>
                <w:lang w:val="mn-MN"/>
              </w:rPr>
            </w:pPr>
            <w:r>
              <w:rPr>
                <w:rFonts w:ascii="Arial" w:hAnsi="Arial" w:cs="Arial"/>
                <w:sz w:val="20"/>
                <w:szCs w:val="20"/>
                <w:lang w:val="mn-MN"/>
              </w:rPr>
              <w:t>9721</w:t>
            </w:r>
          </w:p>
        </w:tc>
        <w:tc>
          <w:tcPr>
            <w:tcW w:w="1413" w:type="dxa"/>
          </w:tcPr>
          <w:p w14:paraId="31BED55B" w14:textId="77777777" w:rsidR="00E767BF" w:rsidRPr="007A2024" w:rsidRDefault="00E767BF" w:rsidP="0041270C">
            <w:pPr>
              <w:pStyle w:val="NoSpacing"/>
              <w:jc w:val="both"/>
              <w:rPr>
                <w:rFonts w:ascii="Arial" w:hAnsi="Arial" w:cs="Arial"/>
                <w:sz w:val="20"/>
                <w:szCs w:val="20"/>
                <w:lang w:val="mn-MN"/>
              </w:rPr>
            </w:pPr>
          </w:p>
          <w:p w14:paraId="010BD489" w14:textId="1B746431" w:rsidR="00E767BF" w:rsidRPr="007A2024" w:rsidRDefault="00E767BF" w:rsidP="0041270C">
            <w:pPr>
              <w:pStyle w:val="NoSpacing"/>
              <w:jc w:val="both"/>
              <w:rPr>
                <w:rFonts w:ascii="Arial" w:hAnsi="Arial" w:cs="Arial"/>
                <w:sz w:val="20"/>
                <w:szCs w:val="20"/>
                <w:lang w:val="mn-MN"/>
              </w:rPr>
            </w:pPr>
          </w:p>
          <w:p w14:paraId="5B346CC3" w14:textId="77777777" w:rsidR="004B58C4" w:rsidRPr="007A2024" w:rsidRDefault="004B58C4" w:rsidP="0041270C">
            <w:pPr>
              <w:pStyle w:val="NoSpacing"/>
              <w:jc w:val="both"/>
              <w:rPr>
                <w:rFonts w:ascii="Arial" w:hAnsi="Arial" w:cs="Arial"/>
                <w:sz w:val="20"/>
                <w:szCs w:val="20"/>
                <w:lang w:val="mn-MN"/>
              </w:rPr>
            </w:pPr>
          </w:p>
          <w:p w14:paraId="3DE54265" w14:textId="77777777" w:rsidR="00E767BF" w:rsidRPr="007A2024" w:rsidRDefault="00E767BF" w:rsidP="0041270C">
            <w:pPr>
              <w:pStyle w:val="NoSpacing"/>
              <w:jc w:val="both"/>
              <w:rPr>
                <w:rFonts w:ascii="Arial" w:hAnsi="Arial" w:cs="Arial"/>
                <w:sz w:val="20"/>
                <w:szCs w:val="20"/>
                <w:lang w:val="mn-MN"/>
              </w:rPr>
            </w:pPr>
          </w:p>
          <w:p w14:paraId="1F30E021" w14:textId="043FE671" w:rsidR="00E767BF" w:rsidRPr="007A2024" w:rsidRDefault="00C72A1E" w:rsidP="0041270C">
            <w:pPr>
              <w:pStyle w:val="NoSpacing"/>
              <w:jc w:val="center"/>
              <w:rPr>
                <w:rFonts w:ascii="Arial" w:hAnsi="Arial" w:cs="Arial"/>
                <w:sz w:val="20"/>
                <w:szCs w:val="20"/>
                <w:lang w:val="mn-MN"/>
              </w:rPr>
            </w:pPr>
            <w:r>
              <w:rPr>
                <w:rFonts w:ascii="Arial" w:hAnsi="Arial" w:cs="Arial"/>
                <w:sz w:val="20"/>
                <w:szCs w:val="20"/>
                <w:lang w:val="mn-MN"/>
              </w:rPr>
              <w:t>4,3</w:t>
            </w:r>
          </w:p>
        </w:tc>
        <w:tc>
          <w:tcPr>
            <w:tcW w:w="2414" w:type="dxa"/>
          </w:tcPr>
          <w:p w14:paraId="31132336" w14:textId="77777777" w:rsidR="00E767BF" w:rsidRPr="007A2024" w:rsidRDefault="00E767BF" w:rsidP="0041270C">
            <w:pPr>
              <w:rPr>
                <w:rFonts w:ascii="Arial" w:hAnsi="Arial" w:cs="Arial"/>
                <w:sz w:val="20"/>
                <w:szCs w:val="20"/>
                <w:lang w:val="mn-MN"/>
              </w:rPr>
            </w:pPr>
          </w:p>
          <w:p w14:paraId="463AA48F" w14:textId="77777777" w:rsidR="00E767BF" w:rsidRPr="007A2024" w:rsidRDefault="00E767BF" w:rsidP="0041270C">
            <w:pPr>
              <w:rPr>
                <w:rFonts w:ascii="Arial" w:hAnsi="Arial" w:cs="Arial"/>
                <w:sz w:val="20"/>
                <w:szCs w:val="20"/>
                <w:lang w:val="mn-MN"/>
              </w:rPr>
            </w:pPr>
            <w:r w:rsidRPr="007A2024">
              <w:rPr>
                <w:rFonts w:ascii="Arial" w:hAnsi="Arial" w:cs="Arial"/>
                <w:sz w:val="20"/>
                <w:szCs w:val="20"/>
                <w:lang w:val="mn-MN"/>
              </w:rPr>
              <w:t xml:space="preserve">Санхүүжилтийг ЭМД-ын сангаас олгохоор хуулийн төсөлд тусгасан. </w:t>
            </w:r>
          </w:p>
        </w:tc>
        <w:tc>
          <w:tcPr>
            <w:tcW w:w="1418" w:type="dxa"/>
          </w:tcPr>
          <w:p w14:paraId="52C7E8E6" w14:textId="77777777" w:rsidR="00E767BF" w:rsidRPr="007A2024" w:rsidRDefault="00E767BF" w:rsidP="0041270C">
            <w:pPr>
              <w:pStyle w:val="NoSpacing"/>
              <w:jc w:val="both"/>
              <w:rPr>
                <w:rFonts w:ascii="Arial" w:hAnsi="Arial" w:cs="Arial"/>
                <w:sz w:val="20"/>
                <w:szCs w:val="20"/>
                <w:lang w:val="mn-MN"/>
              </w:rPr>
            </w:pPr>
          </w:p>
          <w:p w14:paraId="5A3EAF6C" w14:textId="77777777" w:rsidR="00E767BF" w:rsidRPr="007A2024" w:rsidRDefault="00E767BF" w:rsidP="0041270C">
            <w:pPr>
              <w:pStyle w:val="NoSpacing"/>
              <w:jc w:val="both"/>
              <w:rPr>
                <w:rFonts w:ascii="Arial" w:hAnsi="Arial" w:cs="Arial"/>
                <w:sz w:val="20"/>
                <w:szCs w:val="20"/>
                <w:lang w:val="mn-MN"/>
              </w:rPr>
            </w:pPr>
          </w:p>
          <w:p w14:paraId="31DCA358" w14:textId="77777777" w:rsidR="00E767BF" w:rsidRPr="007A2024" w:rsidRDefault="00E767BF" w:rsidP="0041270C">
            <w:pPr>
              <w:pStyle w:val="NoSpacing"/>
              <w:jc w:val="both"/>
              <w:rPr>
                <w:rFonts w:ascii="Arial" w:hAnsi="Arial" w:cs="Arial"/>
                <w:sz w:val="20"/>
                <w:szCs w:val="20"/>
                <w:lang w:val="mn-MN"/>
              </w:rPr>
            </w:pPr>
          </w:p>
          <w:p w14:paraId="78732A07" w14:textId="77777777" w:rsidR="00E767BF" w:rsidRPr="007A2024" w:rsidRDefault="00E767BF" w:rsidP="0041270C">
            <w:pPr>
              <w:pStyle w:val="NoSpacing"/>
              <w:jc w:val="center"/>
              <w:rPr>
                <w:rFonts w:ascii="Arial" w:hAnsi="Arial" w:cs="Arial"/>
                <w:sz w:val="20"/>
                <w:szCs w:val="20"/>
                <w:lang w:val="mn-MN"/>
              </w:rPr>
            </w:pPr>
          </w:p>
          <w:p w14:paraId="75203E2F" w14:textId="118F779F" w:rsidR="00E767BF" w:rsidRPr="007A2024" w:rsidRDefault="00E767BF" w:rsidP="0041270C">
            <w:pPr>
              <w:pStyle w:val="NoSpacing"/>
              <w:jc w:val="center"/>
              <w:rPr>
                <w:rFonts w:ascii="Arial" w:hAnsi="Arial" w:cs="Arial"/>
                <w:sz w:val="20"/>
                <w:szCs w:val="20"/>
                <w:lang w:val="mn-MN"/>
              </w:rPr>
            </w:pPr>
            <w:r w:rsidRPr="007A2024">
              <w:rPr>
                <w:rFonts w:ascii="Arial" w:hAnsi="Arial" w:cs="Arial"/>
                <w:sz w:val="20"/>
                <w:szCs w:val="20"/>
                <w:lang w:val="mn-MN"/>
              </w:rPr>
              <w:t>(</w:t>
            </w:r>
            <w:r w:rsidR="00C72A1E">
              <w:rPr>
                <w:rFonts w:ascii="Arial" w:hAnsi="Arial" w:cs="Arial"/>
                <w:sz w:val="20"/>
                <w:szCs w:val="20"/>
                <w:lang w:val="mn-MN"/>
              </w:rPr>
              <w:t>4.3</w:t>
            </w:r>
            <w:r w:rsidRPr="007A2024">
              <w:rPr>
                <w:rFonts w:ascii="Arial" w:hAnsi="Arial" w:cs="Arial"/>
                <w:sz w:val="20"/>
                <w:szCs w:val="20"/>
                <w:lang w:val="mn-MN"/>
              </w:rPr>
              <w:t>)</w:t>
            </w:r>
          </w:p>
        </w:tc>
      </w:tr>
      <w:tr w:rsidR="00F839D0" w:rsidRPr="007A2024" w14:paraId="59B6D7B9" w14:textId="77777777" w:rsidTr="00EF716E">
        <w:trPr>
          <w:trHeight w:val="1493"/>
        </w:trPr>
        <w:tc>
          <w:tcPr>
            <w:tcW w:w="3573" w:type="dxa"/>
          </w:tcPr>
          <w:p w14:paraId="0DB497F1" w14:textId="7831BF81" w:rsidR="00F839D0" w:rsidRPr="007A2024" w:rsidRDefault="00F839D0" w:rsidP="0041270C">
            <w:pPr>
              <w:pStyle w:val="NormalWeb"/>
              <w:jc w:val="both"/>
              <w:rPr>
                <w:rFonts w:ascii="Arial" w:hAnsi="Arial" w:cs="Arial"/>
                <w:sz w:val="20"/>
                <w:szCs w:val="20"/>
                <w:lang w:val="mn-MN"/>
              </w:rPr>
            </w:pPr>
            <w:r w:rsidRPr="007A2024">
              <w:rPr>
                <w:rFonts w:ascii="Arial" w:hAnsi="Arial" w:cs="Arial"/>
                <w:sz w:val="20"/>
                <w:szCs w:val="20"/>
                <w:lang w:val="mn-MN"/>
              </w:rPr>
              <w:t>Эмчилгээ, сувилгаа шаардлагатай хөгжлийн бэрхшээлтэй хүүхэд болон үйлдвэрлэлийн осол, мэргэжлээс шалтгаалсан өвчний даатгалын сангаас протез хийлгэх, сэргээн засалттай холбогдсон хөнгөлөлт авах эрх үүсээгүй хөдөлмөрийн чадвараа бүрэн алдсан иргэн дотоодын рашаан сувилалд сувилуулбал нэг талын унааны зардал, эрхийн бичгийн үнийн 50 хувийг жилд нэг удаа нөхөн олгох</w:t>
            </w:r>
          </w:p>
        </w:tc>
        <w:tc>
          <w:tcPr>
            <w:tcW w:w="1134" w:type="dxa"/>
          </w:tcPr>
          <w:p w14:paraId="3D288A33" w14:textId="77777777" w:rsidR="00E133D9" w:rsidRPr="007A2024" w:rsidRDefault="00E133D9" w:rsidP="00E133D9">
            <w:pPr>
              <w:jc w:val="center"/>
              <w:rPr>
                <w:rFonts w:ascii="Arial" w:hAnsi="Arial" w:cs="Arial"/>
                <w:color w:val="000000"/>
                <w:sz w:val="20"/>
                <w:szCs w:val="20"/>
                <w:lang w:val="mn-MN"/>
              </w:rPr>
            </w:pPr>
          </w:p>
          <w:p w14:paraId="6167D0D1" w14:textId="77777777" w:rsidR="00E133D9" w:rsidRPr="007A2024" w:rsidRDefault="00E133D9" w:rsidP="00E133D9">
            <w:pPr>
              <w:jc w:val="center"/>
              <w:rPr>
                <w:rFonts w:ascii="Arial" w:hAnsi="Arial" w:cs="Arial"/>
                <w:color w:val="000000"/>
                <w:sz w:val="20"/>
                <w:szCs w:val="20"/>
                <w:lang w:val="mn-MN"/>
              </w:rPr>
            </w:pPr>
          </w:p>
          <w:p w14:paraId="57E67D28" w14:textId="77777777" w:rsidR="00E133D9" w:rsidRPr="007A2024" w:rsidRDefault="00E133D9" w:rsidP="00E133D9">
            <w:pPr>
              <w:jc w:val="center"/>
              <w:rPr>
                <w:rFonts w:ascii="Arial" w:hAnsi="Arial" w:cs="Arial"/>
                <w:color w:val="000000"/>
                <w:sz w:val="20"/>
                <w:szCs w:val="20"/>
                <w:lang w:val="mn-MN"/>
              </w:rPr>
            </w:pPr>
          </w:p>
          <w:p w14:paraId="327A9AB0" w14:textId="77777777" w:rsidR="00E133D9" w:rsidRPr="007A2024" w:rsidRDefault="00E133D9" w:rsidP="00E133D9">
            <w:pPr>
              <w:jc w:val="center"/>
              <w:rPr>
                <w:rFonts w:ascii="Arial" w:hAnsi="Arial" w:cs="Arial"/>
                <w:color w:val="000000"/>
                <w:sz w:val="20"/>
                <w:szCs w:val="20"/>
                <w:lang w:val="mn-MN"/>
              </w:rPr>
            </w:pPr>
          </w:p>
          <w:p w14:paraId="5523367E" w14:textId="77777777" w:rsidR="00E133D9" w:rsidRPr="007A2024" w:rsidRDefault="00E133D9" w:rsidP="00E133D9">
            <w:pPr>
              <w:jc w:val="center"/>
              <w:rPr>
                <w:rFonts w:ascii="Arial" w:hAnsi="Arial" w:cs="Arial"/>
                <w:color w:val="000000"/>
                <w:sz w:val="20"/>
                <w:szCs w:val="20"/>
                <w:lang w:val="mn-MN"/>
              </w:rPr>
            </w:pPr>
          </w:p>
          <w:p w14:paraId="4E243FDE" w14:textId="77777777" w:rsidR="00E133D9" w:rsidRPr="007A2024" w:rsidRDefault="00E133D9" w:rsidP="00E133D9">
            <w:pPr>
              <w:jc w:val="center"/>
              <w:rPr>
                <w:rFonts w:ascii="Arial" w:hAnsi="Arial" w:cs="Arial"/>
                <w:color w:val="000000"/>
                <w:sz w:val="20"/>
                <w:szCs w:val="20"/>
                <w:lang w:val="mn-MN"/>
              </w:rPr>
            </w:pPr>
          </w:p>
          <w:p w14:paraId="5E032144" w14:textId="292E011F" w:rsidR="00F839D0" w:rsidRPr="007A2024" w:rsidRDefault="00C72A1E" w:rsidP="00E133D9">
            <w:pPr>
              <w:jc w:val="center"/>
              <w:rPr>
                <w:rFonts w:ascii="Arial" w:hAnsi="Arial" w:cs="Arial"/>
                <w:color w:val="000000"/>
                <w:sz w:val="20"/>
                <w:szCs w:val="20"/>
                <w:lang w:val="mn-MN"/>
              </w:rPr>
            </w:pPr>
            <w:r>
              <w:rPr>
                <w:rFonts w:ascii="Arial" w:hAnsi="Arial" w:cs="Arial"/>
                <w:color w:val="000000"/>
                <w:sz w:val="20"/>
                <w:szCs w:val="20"/>
                <w:lang w:val="mn-MN"/>
              </w:rPr>
              <w:t>3862</w:t>
            </w:r>
          </w:p>
          <w:p w14:paraId="6435BC5C" w14:textId="77777777" w:rsidR="00F839D0" w:rsidRPr="007A2024" w:rsidRDefault="00F839D0" w:rsidP="00E133D9">
            <w:pPr>
              <w:pStyle w:val="NoSpacing"/>
              <w:jc w:val="center"/>
              <w:rPr>
                <w:rFonts w:ascii="Arial" w:hAnsi="Arial" w:cs="Arial"/>
                <w:sz w:val="20"/>
                <w:szCs w:val="20"/>
                <w:lang w:val="mn-MN"/>
              </w:rPr>
            </w:pPr>
          </w:p>
        </w:tc>
        <w:tc>
          <w:tcPr>
            <w:tcW w:w="1413" w:type="dxa"/>
          </w:tcPr>
          <w:p w14:paraId="7424295C" w14:textId="77777777" w:rsidR="00E133D9" w:rsidRPr="007A2024" w:rsidRDefault="00E133D9" w:rsidP="00E133D9">
            <w:pPr>
              <w:jc w:val="center"/>
              <w:rPr>
                <w:rFonts w:ascii="Arial" w:hAnsi="Arial" w:cs="Arial"/>
                <w:color w:val="000000"/>
                <w:sz w:val="20"/>
                <w:szCs w:val="20"/>
                <w:lang w:val="mn-MN"/>
              </w:rPr>
            </w:pPr>
          </w:p>
          <w:p w14:paraId="66482E7D" w14:textId="77777777" w:rsidR="00E133D9" w:rsidRPr="007A2024" w:rsidRDefault="00E133D9" w:rsidP="00E133D9">
            <w:pPr>
              <w:jc w:val="center"/>
              <w:rPr>
                <w:rFonts w:ascii="Arial" w:hAnsi="Arial" w:cs="Arial"/>
                <w:color w:val="000000"/>
                <w:sz w:val="20"/>
                <w:szCs w:val="20"/>
                <w:lang w:val="mn-MN"/>
              </w:rPr>
            </w:pPr>
          </w:p>
          <w:p w14:paraId="14BF14D7" w14:textId="77777777" w:rsidR="00E133D9" w:rsidRPr="007A2024" w:rsidRDefault="00E133D9" w:rsidP="00E133D9">
            <w:pPr>
              <w:jc w:val="center"/>
              <w:rPr>
                <w:rFonts w:ascii="Arial" w:hAnsi="Arial" w:cs="Arial"/>
                <w:color w:val="000000"/>
                <w:sz w:val="20"/>
                <w:szCs w:val="20"/>
                <w:lang w:val="mn-MN"/>
              </w:rPr>
            </w:pPr>
          </w:p>
          <w:p w14:paraId="705753D0" w14:textId="77777777" w:rsidR="00E133D9" w:rsidRPr="007A2024" w:rsidRDefault="00E133D9" w:rsidP="00E133D9">
            <w:pPr>
              <w:jc w:val="center"/>
              <w:rPr>
                <w:rFonts w:ascii="Arial" w:hAnsi="Arial" w:cs="Arial"/>
                <w:color w:val="000000"/>
                <w:sz w:val="20"/>
                <w:szCs w:val="20"/>
                <w:lang w:val="mn-MN"/>
              </w:rPr>
            </w:pPr>
          </w:p>
          <w:p w14:paraId="1E36371E" w14:textId="77777777" w:rsidR="00E133D9" w:rsidRPr="007A2024" w:rsidRDefault="00E133D9" w:rsidP="00E133D9">
            <w:pPr>
              <w:jc w:val="center"/>
              <w:rPr>
                <w:rFonts w:ascii="Arial" w:hAnsi="Arial" w:cs="Arial"/>
                <w:color w:val="000000"/>
                <w:sz w:val="20"/>
                <w:szCs w:val="20"/>
                <w:lang w:val="mn-MN"/>
              </w:rPr>
            </w:pPr>
          </w:p>
          <w:p w14:paraId="49034A3E" w14:textId="77777777" w:rsidR="00E133D9" w:rsidRPr="007A2024" w:rsidRDefault="00E133D9" w:rsidP="00E133D9">
            <w:pPr>
              <w:jc w:val="center"/>
              <w:rPr>
                <w:rFonts w:ascii="Arial" w:hAnsi="Arial" w:cs="Arial"/>
                <w:color w:val="000000"/>
                <w:sz w:val="20"/>
                <w:szCs w:val="20"/>
                <w:lang w:val="mn-MN"/>
              </w:rPr>
            </w:pPr>
          </w:p>
          <w:p w14:paraId="68B2C94C" w14:textId="6F072BFC" w:rsidR="00F839D0" w:rsidRPr="007A2024" w:rsidRDefault="00C72A1E" w:rsidP="00E133D9">
            <w:pPr>
              <w:jc w:val="center"/>
              <w:rPr>
                <w:rFonts w:ascii="Arial" w:hAnsi="Arial" w:cs="Arial"/>
                <w:color w:val="000000"/>
                <w:sz w:val="20"/>
                <w:szCs w:val="20"/>
                <w:lang w:val="mn-MN"/>
              </w:rPr>
            </w:pPr>
            <w:r>
              <w:rPr>
                <w:rFonts w:ascii="Arial" w:hAnsi="Arial" w:cs="Arial"/>
                <w:color w:val="000000"/>
                <w:sz w:val="20"/>
                <w:szCs w:val="20"/>
                <w:lang w:val="mn-MN"/>
              </w:rPr>
              <w:t>1,2</w:t>
            </w:r>
          </w:p>
          <w:p w14:paraId="7C87FE05" w14:textId="77777777" w:rsidR="00F839D0" w:rsidRPr="007A2024" w:rsidRDefault="00F839D0" w:rsidP="00E133D9">
            <w:pPr>
              <w:pStyle w:val="NoSpacing"/>
              <w:jc w:val="center"/>
              <w:rPr>
                <w:rFonts w:ascii="Arial" w:hAnsi="Arial" w:cs="Arial"/>
                <w:sz w:val="20"/>
                <w:szCs w:val="20"/>
                <w:lang w:val="mn-MN"/>
              </w:rPr>
            </w:pPr>
          </w:p>
        </w:tc>
        <w:tc>
          <w:tcPr>
            <w:tcW w:w="2414" w:type="dxa"/>
          </w:tcPr>
          <w:p w14:paraId="0490E75C" w14:textId="77777777" w:rsidR="00153E18" w:rsidRPr="007A2024" w:rsidRDefault="00153E18" w:rsidP="0041270C">
            <w:pPr>
              <w:rPr>
                <w:rFonts w:ascii="Arial" w:hAnsi="Arial" w:cs="Arial"/>
                <w:sz w:val="20"/>
                <w:szCs w:val="20"/>
                <w:lang w:val="mn-MN"/>
              </w:rPr>
            </w:pPr>
          </w:p>
          <w:p w14:paraId="48CF1386" w14:textId="77777777" w:rsidR="00153E18" w:rsidRPr="007A2024" w:rsidRDefault="00153E18" w:rsidP="0041270C">
            <w:pPr>
              <w:rPr>
                <w:rFonts w:ascii="Arial" w:hAnsi="Arial" w:cs="Arial"/>
                <w:sz w:val="20"/>
                <w:szCs w:val="20"/>
                <w:lang w:val="mn-MN"/>
              </w:rPr>
            </w:pPr>
          </w:p>
          <w:p w14:paraId="11F12207" w14:textId="77777777" w:rsidR="00F839D0" w:rsidRPr="007A2024" w:rsidRDefault="00E133D9" w:rsidP="0041270C">
            <w:pPr>
              <w:rPr>
                <w:rFonts w:ascii="Arial" w:hAnsi="Arial" w:cs="Arial"/>
                <w:sz w:val="20"/>
                <w:szCs w:val="20"/>
                <w:lang w:val="mn-MN"/>
              </w:rPr>
            </w:pPr>
            <w:r w:rsidRPr="007A2024">
              <w:rPr>
                <w:rFonts w:ascii="Arial" w:hAnsi="Arial" w:cs="Arial"/>
                <w:sz w:val="20"/>
                <w:szCs w:val="20"/>
                <w:lang w:val="mn-MN"/>
              </w:rPr>
              <w:t>Санхүүжилтийг ЭМД-ын сангаас олгохоор хуулийн төсөлд тусгасан.</w:t>
            </w:r>
          </w:p>
          <w:p w14:paraId="7319CD93" w14:textId="77777777" w:rsidR="00153E18" w:rsidRPr="007A2024" w:rsidRDefault="00153E18" w:rsidP="0041270C">
            <w:pPr>
              <w:rPr>
                <w:rFonts w:ascii="Arial" w:hAnsi="Arial" w:cs="Arial"/>
                <w:sz w:val="20"/>
                <w:szCs w:val="20"/>
                <w:lang w:val="mn-MN"/>
              </w:rPr>
            </w:pPr>
          </w:p>
          <w:p w14:paraId="0828F58A" w14:textId="2D7AD0AD" w:rsidR="00153E18" w:rsidRPr="007A2024" w:rsidRDefault="00153E18" w:rsidP="0041270C">
            <w:pPr>
              <w:rPr>
                <w:rFonts w:ascii="Arial" w:hAnsi="Arial" w:cs="Arial"/>
                <w:sz w:val="20"/>
                <w:szCs w:val="20"/>
                <w:lang w:val="mn-MN"/>
              </w:rPr>
            </w:pPr>
            <w:r w:rsidRPr="007A2024">
              <w:rPr>
                <w:rFonts w:ascii="Arial" w:hAnsi="Arial" w:cs="Arial"/>
                <w:sz w:val="20"/>
                <w:szCs w:val="20"/>
                <w:lang w:val="mn-MN"/>
              </w:rPr>
              <w:t>/Шинэ хуулиар 1500 хүн нэмэгдэхээр тооцов./</w:t>
            </w:r>
          </w:p>
        </w:tc>
        <w:tc>
          <w:tcPr>
            <w:tcW w:w="1418" w:type="dxa"/>
          </w:tcPr>
          <w:p w14:paraId="30C3A5D5" w14:textId="77777777" w:rsidR="00E133D9" w:rsidRPr="007A2024" w:rsidRDefault="00E133D9" w:rsidP="0041270C">
            <w:pPr>
              <w:pStyle w:val="NoSpacing"/>
              <w:jc w:val="both"/>
              <w:rPr>
                <w:rFonts w:ascii="Arial" w:hAnsi="Arial" w:cs="Arial"/>
                <w:sz w:val="20"/>
                <w:szCs w:val="20"/>
                <w:lang w:val="mn-MN"/>
              </w:rPr>
            </w:pPr>
            <w:r w:rsidRPr="007A2024">
              <w:rPr>
                <w:rFonts w:ascii="Arial" w:hAnsi="Arial" w:cs="Arial"/>
                <w:sz w:val="20"/>
                <w:szCs w:val="20"/>
                <w:lang w:val="mn-MN"/>
              </w:rPr>
              <w:t xml:space="preserve">         </w:t>
            </w:r>
          </w:p>
          <w:p w14:paraId="728ED056" w14:textId="77777777" w:rsidR="00E133D9" w:rsidRPr="007A2024" w:rsidRDefault="00E133D9" w:rsidP="0041270C">
            <w:pPr>
              <w:pStyle w:val="NoSpacing"/>
              <w:jc w:val="both"/>
              <w:rPr>
                <w:rFonts w:ascii="Arial" w:hAnsi="Arial" w:cs="Arial"/>
                <w:sz w:val="20"/>
                <w:szCs w:val="20"/>
                <w:lang w:val="mn-MN"/>
              </w:rPr>
            </w:pPr>
          </w:p>
          <w:p w14:paraId="5A1CEE70" w14:textId="77777777" w:rsidR="00E133D9" w:rsidRPr="007A2024" w:rsidRDefault="00E133D9" w:rsidP="0041270C">
            <w:pPr>
              <w:pStyle w:val="NoSpacing"/>
              <w:jc w:val="both"/>
              <w:rPr>
                <w:rFonts w:ascii="Arial" w:hAnsi="Arial" w:cs="Arial"/>
                <w:sz w:val="20"/>
                <w:szCs w:val="20"/>
                <w:lang w:val="mn-MN"/>
              </w:rPr>
            </w:pPr>
          </w:p>
          <w:p w14:paraId="09F33DFE" w14:textId="77777777" w:rsidR="00E133D9" w:rsidRPr="007A2024" w:rsidRDefault="00E133D9" w:rsidP="0041270C">
            <w:pPr>
              <w:pStyle w:val="NoSpacing"/>
              <w:jc w:val="both"/>
              <w:rPr>
                <w:rFonts w:ascii="Arial" w:hAnsi="Arial" w:cs="Arial"/>
                <w:sz w:val="20"/>
                <w:szCs w:val="20"/>
                <w:lang w:val="mn-MN"/>
              </w:rPr>
            </w:pPr>
          </w:p>
          <w:p w14:paraId="6EE078C7" w14:textId="77777777" w:rsidR="00E133D9" w:rsidRPr="007A2024" w:rsidRDefault="00E133D9" w:rsidP="0041270C">
            <w:pPr>
              <w:pStyle w:val="NoSpacing"/>
              <w:jc w:val="both"/>
              <w:rPr>
                <w:rFonts w:ascii="Arial" w:hAnsi="Arial" w:cs="Arial"/>
                <w:sz w:val="20"/>
                <w:szCs w:val="20"/>
                <w:lang w:val="mn-MN"/>
              </w:rPr>
            </w:pPr>
          </w:p>
          <w:p w14:paraId="79591D85" w14:textId="77777777" w:rsidR="00CA041C" w:rsidRPr="007A2024" w:rsidRDefault="00E133D9" w:rsidP="0041270C">
            <w:pPr>
              <w:pStyle w:val="NoSpacing"/>
              <w:jc w:val="both"/>
              <w:rPr>
                <w:rFonts w:ascii="Arial" w:hAnsi="Arial" w:cs="Arial"/>
                <w:sz w:val="20"/>
                <w:szCs w:val="20"/>
                <w:lang w:val="mn-MN"/>
              </w:rPr>
            </w:pPr>
            <w:r w:rsidRPr="007A2024">
              <w:rPr>
                <w:rFonts w:ascii="Arial" w:hAnsi="Arial" w:cs="Arial"/>
                <w:sz w:val="20"/>
                <w:szCs w:val="20"/>
                <w:lang w:val="mn-MN"/>
              </w:rPr>
              <w:t xml:space="preserve">         </w:t>
            </w:r>
          </w:p>
          <w:p w14:paraId="26605C04" w14:textId="2A9A39ED" w:rsidR="00F839D0" w:rsidRPr="007A2024" w:rsidRDefault="00CA041C" w:rsidP="0041270C">
            <w:pPr>
              <w:pStyle w:val="NoSpacing"/>
              <w:jc w:val="both"/>
              <w:rPr>
                <w:rFonts w:ascii="Arial" w:hAnsi="Arial" w:cs="Arial"/>
                <w:sz w:val="20"/>
                <w:szCs w:val="20"/>
                <w:lang w:val="mn-MN"/>
              </w:rPr>
            </w:pPr>
            <w:r w:rsidRPr="007A2024">
              <w:rPr>
                <w:rFonts w:ascii="Arial" w:hAnsi="Arial" w:cs="Arial"/>
                <w:sz w:val="20"/>
                <w:szCs w:val="20"/>
                <w:lang w:val="mn-MN"/>
              </w:rPr>
              <w:t xml:space="preserve">           </w:t>
            </w:r>
            <w:r w:rsidR="00E41197" w:rsidRPr="007A2024">
              <w:rPr>
                <w:rFonts w:ascii="Arial" w:hAnsi="Arial" w:cs="Arial"/>
                <w:sz w:val="20"/>
                <w:szCs w:val="20"/>
                <w:lang w:val="mn-MN"/>
              </w:rPr>
              <w:t>(</w:t>
            </w:r>
            <w:r w:rsidR="00C72A1E">
              <w:rPr>
                <w:rFonts w:ascii="Arial" w:hAnsi="Arial" w:cs="Arial"/>
                <w:sz w:val="20"/>
                <w:szCs w:val="20"/>
                <w:lang w:val="mn-MN"/>
              </w:rPr>
              <w:t>1.2</w:t>
            </w:r>
            <w:r w:rsidR="00E41197" w:rsidRPr="007A2024">
              <w:rPr>
                <w:rFonts w:ascii="Arial" w:hAnsi="Arial" w:cs="Arial"/>
                <w:sz w:val="20"/>
                <w:szCs w:val="20"/>
                <w:lang w:val="mn-MN"/>
              </w:rPr>
              <w:t>)</w:t>
            </w:r>
          </w:p>
        </w:tc>
      </w:tr>
      <w:tr w:rsidR="00E767BF" w:rsidRPr="007A2024" w14:paraId="478EF820" w14:textId="77777777" w:rsidTr="00EF716E">
        <w:trPr>
          <w:trHeight w:val="332"/>
        </w:trPr>
        <w:tc>
          <w:tcPr>
            <w:tcW w:w="3573" w:type="dxa"/>
          </w:tcPr>
          <w:p w14:paraId="65C258DE" w14:textId="77777777" w:rsidR="00E767BF" w:rsidRPr="007A2024" w:rsidRDefault="00E767BF" w:rsidP="0041270C">
            <w:pPr>
              <w:pStyle w:val="NoSpacing"/>
              <w:jc w:val="center"/>
              <w:rPr>
                <w:rFonts w:ascii="Arial" w:hAnsi="Arial" w:cs="Arial"/>
                <w:b/>
                <w:sz w:val="20"/>
                <w:szCs w:val="20"/>
                <w:lang w:val="mn-MN"/>
              </w:rPr>
            </w:pPr>
            <w:r w:rsidRPr="007A2024">
              <w:rPr>
                <w:rFonts w:ascii="Arial" w:hAnsi="Arial" w:cs="Arial"/>
                <w:b/>
                <w:sz w:val="20"/>
                <w:szCs w:val="20"/>
                <w:lang w:val="mn-MN"/>
              </w:rPr>
              <w:t>НИЙТ ДҮН</w:t>
            </w:r>
          </w:p>
        </w:tc>
        <w:tc>
          <w:tcPr>
            <w:tcW w:w="1134" w:type="dxa"/>
          </w:tcPr>
          <w:p w14:paraId="6BD83AC0" w14:textId="06D82C84" w:rsidR="00E767BF" w:rsidRPr="007A2024" w:rsidRDefault="00C72A1E" w:rsidP="0041270C">
            <w:pPr>
              <w:pStyle w:val="NoSpacing"/>
              <w:jc w:val="center"/>
              <w:rPr>
                <w:rFonts w:ascii="Arial" w:hAnsi="Arial" w:cs="Arial"/>
                <w:b/>
                <w:sz w:val="20"/>
                <w:szCs w:val="20"/>
                <w:lang w:val="mn-MN"/>
              </w:rPr>
            </w:pPr>
            <w:r>
              <w:rPr>
                <w:rFonts w:ascii="Arial" w:hAnsi="Arial" w:cs="Arial"/>
                <w:b/>
                <w:sz w:val="20"/>
                <w:szCs w:val="20"/>
                <w:lang w:val="mn-MN"/>
              </w:rPr>
              <w:t>16124</w:t>
            </w:r>
          </w:p>
        </w:tc>
        <w:tc>
          <w:tcPr>
            <w:tcW w:w="1413" w:type="dxa"/>
          </w:tcPr>
          <w:p w14:paraId="6152CC7D" w14:textId="4C9CED89" w:rsidR="00E767BF" w:rsidRPr="007A2024" w:rsidRDefault="00C72A1E" w:rsidP="0041270C">
            <w:pPr>
              <w:pStyle w:val="NoSpacing"/>
              <w:jc w:val="center"/>
              <w:rPr>
                <w:rFonts w:ascii="Arial" w:hAnsi="Arial" w:cs="Arial"/>
                <w:b/>
                <w:sz w:val="20"/>
                <w:szCs w:val="20"/>
                <w:lang w:val="mn-MN"/>
              </w:rPr>
            </w:pPr>
            <w:r>
              <w:rPr>
                <w:rFonts w:ascii="Arial" w:hAnsi="Arial" w:cs="Arial"/>
                <w:b/>
                <w:sz w:val="20"/>
                <w:szCs w:val="20"/>
                <w:lang w:val="mn-MN"/>
              </w:rPr>
              <w:t>6.05</w:t>
            </w:r>
          </w:p>
        </w:tc>
        <w:tc>
          <w:tcPr>
            <w:tcW w:w="2414" w:type="dxa"/>
          </w:tcPr>
          <w:p w14:paraId="407BB140" w14:textId="77777777" w:rsidR="00E767BF" w:rsidRPr="007A2024" w:rsidRDefault="00E767BF" w:rsidP="0041270C">
            <w:pPr>
              <w:pStyle w:val="NoSpacing"/>
              <w:jc w:val="center"/>
              <w:rPr>
                <w:rFonts w:ascii="Arial" w:hAnsi="Arial" w:cs="Arial"/>
                <w:b/>
                <w:sz w:val="20"/>
                <w:szCs w:val="20"/>
                <w:lang w:val="mn-MN"/>
              </w:rPr>
            </w:pPr>
          </w:p>
        </w:tc>
        <w:tc>
          <w:tcPr>
            <w:tcW w:w="1418" w:type="dxa"/>
          </w:tcPr>
          <w:p w14:paraId="644BB5EC" w14:textId="63FC8FD8" w:rsidR="00E767BF" w:rsidRPr="007A2024" w:rsidRDefault="00E41197" w:rsidP="0041270C">
            <w:pPr>
              <w:pStyle w:val="NoSpacing"/>
              <w:jc w:val="center"/>
              <w:rPr>
                <w:rFonts w:ascii="Arial" w:hAnsi="Arial" w:cs="Arial"/>
                <w:b/>
                <w:sz w:val="20"/>
                <w:szCs w:val="20"/>
                <w:lang w:val="mn-MN"/>
              </w:rPr>
            </w:pPr>
            <w:r w:rsidRPr="007A2024">
              <w:rPr>
                <w:rFonts w:ascii="Arial" w:hAnsi="Arial" w:cs="Arial"/>
                <w:b/>
                <w:sz w:val="20"/>
                <w:szCs w:val="20"/>
                <w:lang w:val="mn-MN"/>
              </w:rPr>
              <w:t>(</w:t>
            </w:r>
            <w:r w:rsidR="00C72A1E">
              <w:rPr>
                <w:rFonts w:ascii="Arial" w:hAnsi="Arial" w:cs="Arial"/>
                <w:b/>
                <w:sz w:val="20"/>
                <w:szCs w:val="20"/>
                <w:lang w:val="mn-MN"/>
              </w:rPr>
              <w:t>6.05</w:t>
            </w:r>
            <w:r w:rsidRPr="007A2024">
              <w:rPr>
                <w:rFonts w:ascii="Arial" w:hAnsi="Arial" w:cs="Arial"/>
                <w:b/>
                <w:sz w:val="20"/>
                <w:szCs w:val="20"/>
                <w:lang w:val="mn-MN"/>
              </w:rPr>
              <w:t>)</w:t>
            </w:r>
          </w:p>
        </w:tc>
      </w:tr>
    </w:tbl>
    <w:p w14:paraId="36F94AD7" w14:textId="77777777" w:rsidR="00C62F5A" w:rsidRPr="007A2024" w:rsidRDefault="00C62F5A" w:rsidP="00E767BF">
      <w:pPr>
        <w:spacing w:after="0" w:line="240" w:lineRule="auto"/>
        <w:rPr>
          <w:rFonts w:ascii="Arial" w:hAnsi="Arial" w:cs="Arial"/>
          <w:lang w:val="mn-MN"/>
        </w:rPr>
      </w:pPr>
    </w:p>
    <w:p w14:paraId="51A0C3F2" w14:textId="3D4C7DA5" w:rsidR="00E767BF" w:rsidRPr="007A2024" w:rsidRDefault="00E767BF" w:rsidP="002115A3">
      <w:pPr>
        <w:spacing w:after="0" w:line="240" w:lineRule="auto"/>
        <w:ind w:firstLine="720"/>
        <w:jc w:val="both"/>
        <w:rPr>
          <w:rFonts w:ascii="Arial" w:hAnsi="Arial" w:cs="Arial"/>
          <w:sz w:val="24"/>
          <w:szCs w:val="24"/>
          <w:shd w:val="clear" w:color="auto" w:fill="FFFFFF"/>
          <w:lang w:val="mn-MN"/>
        </w:rPr>
      </w:pPr>
      <w:r w:rsidRPr="007A2024">
        <w:rPr>
          <w:rFonts w:ascii="Arial" w:hAnsi="Arial" w:cs="Arial"/>
          <w:sz w:val="24"/>
          <w:szCs w:val="24"/>
          <w:shd w:val="clear" w:color="auto" w:fill="FFFFFF"/>
          <w:lang w:val="mn-MN"/>
        </w:rPr>
        <w:t xml:space="preserve">Хөгжлийн бэрхшээлтэй хүний эрхийн тухай хуулийн 33.4-т заасан “Хөгжлийн бэрхшээлтэй хүн олимп, паралимп, дифлимп, тусгай олимп, тивийн наадам, дэлхийн зэрэглэлийн тэмцээнд оролцож алт, мөнгө, хүрэл медаль хүртсэн тохиолдолд түүний оролцсон тэмцээний давтамжийн хугацаанд ногдох тэтгэвэртэй нь тэнцэх хэмжээний нэг удаагийн мөнгөн урамшуулал олгоно.” гэсэн заалтыг өөрчилж Засгийн газраас олгох шагнал урамшуулалтай нэгтгэсэн. </w:t>
      </w:r>
    </w:p>
    <w:p w14:paraId="5323340C" w14:textId="77777777" w:rsidR="00D3058D" w:rsidRPr="007A2024" w:rsidRDefault="00D3058D" w:rsidP="002115A3">
      <w:pPr>
        <w:spacing w:after="0" w:line="240" w:lineRule="auto"/>
        <w:ind w:firstLine="720"/>
        <w:jc w:val="both"/>
        <w:rPr>
          <w:rFonts w:ascii="Arial" w:hAnsi="Arial" w:cs="Arial"/>
          <w:sz w:val="24"/>
          <w:szCs w:val="24"/>
          <w:shd w:val="clear" w:color="auto" w:fill="FFFFFF"/>
          <w:lang w:val="mn-MN"/>
        </w:rPr>
      </w:pPr>
    </w:p>
    <w:p w14:paraId="1F8A0D42" w14:textId="48B9BCE7" w:rsidR="00E767BF" w:rsidRPr="007A2024" w:rsidRDefault="00D3058D" w:rsidP="002115A3">
      <w:pPr>
        <w:spacing w:after="0" w:line="240" w:lineRule="auto"/>
        <w:rPr>
          <w:rFonts w:ascii="Arial" w:hAnsi="Arial" w:cs="Arial"/>
          <w:b/>
          <w:bCs/>
          <w:sz w:val="24"/>
          <w:szCs w:val="24"/>
          <w:shd w:val="clear" w:color="auto" w:fill="FFFFFF"/>
          <w:lang w:val="mn-MN"/>
        </w:rPr>
      </w:pPr>
      <w:r w:rsidRPr="007A2024">
        <w:rPr>
          <w:rFonts w:ascii="Arial" w:hAnsi="Arial" w:cs="Arial"/>
          <w:color w:val="333333"/>
          <w:sz w:val="18"/>
          <w:szCs w:val="18"/>
          <w:shd w:val="clear" w:color="auto" w:fill="FFFFFF"/>
          <w:lang w:val="mn-MN"/>
        </w:rPr>
        <w:t xml:space="preserve"> </w:t>
      </w:r>
      <w:r w:rsidR="00134F98" w:rsidRPr="007A2024">
        <w:rPr>
          <w:rFonts w:ascii="Arial" w:hAnsi="Arial" w:cs="Arial"/>
          <w:color w:val="333333"/>
          <w:sz w:val="18"/>
          <w:szCs w:val="18"/>
          <w:shd w:val="clear" w:color="auto" w:fill="FFFFFF"/>
          <w:lang w:val="mn-MN"/>
        </w:rPr>
        <w:t xml:space="preserve">             </w:t>
      </w:r>
      <w:r w:rsidRPr="007A2024">
        <w:rPr>
          <w:rFonts w:ascii="Arial" w:hAnsi="Arial" w:cs="Arial"/>
          <w:color w:val="333333"/>
          <w:sz w:val="18"/>
          <w:szCs w:val="18"/>
          <w:shd w:val="clear" w:color="auto" w:fill="FFFFFF"/>
          <w:lang w:val="mn-MN"/>
        </w:rPr>
        <w:t xml:space="preserve"> </w:t>
      </w:r>
      <w:r w:rsidRPr="007A2024">
        <w:rPr>
          <w:rFonts w:ascii="Arial" w:hAnsi="Arial" w:cs="Arial"/>
          <w:b/>
          <w:bCs/>
          <w:sz w:val="24"/>
          <w:szCs w:val="24"/>
          <w:shd w:val="clear" w:color="auto" w:fill="FFFFFF"/>
          <w:lang w:val="mn-MN"/>
        </w:rPr>
        <w:t>Нийгмийн халамжийн тэтгэвэртэй нэгтгэсэн:</w:t>
      </w:r>
    </w:p>
    <w:p w14:paraId="1890CA47" w14:textId="77777777" w:rsidR="00724D4B" w:rsidRPr="007A2024" w:rsidRDefault="00724D4B" w:rsidP="002115A3">
      <w:pPr>
        <w:spacing w:after="0" w:line="240" w:lineRule="auto"/>
        <w:rPr>
          <w:rFonts w:ascii="Arial" w:hAnsi="Arial" w:cs="Arial"/>
          <w:b/>
          <w:bCs/>
          <w:sz w:val="24"/>
          <w:szCs w:val="24"/>
          <w:shd w:val="clear" w:color="auto" w:fill="FFFFFF"/>
          <w:lang w:val="mn-MN"/>
        </w:rPr>
      </w:pPr>
    </w:p>
    <w:p w14:paraId="44632A71" w14:textId="713EB07C" w:rsidR="00724D4B" w:rsidRPr="007A2024" w:rsidRDefault="00724D4B" w:rsidP="002115A3">
      <w:pPr>
        <w:spacing w:after="0" w:line="240" w:lineRule="auto"/>
        <w:ind w:firstLine="720"/>
        <w:jc w:val="both"/>
        <w:rPr>
          <w:rFonts w:ascii="Arial" w:hAnsi="Arial" w:cs="Arial"/>
          <w:sz w:val="24"/>
          <w:szCs w:val="24"/>
          <w:shd w:val="clear" w:color="auto" w:fill="FFFFFF"/>
          <w:lang w:val="mn-MN"/>
        </w:rPr>
      </w:pPr>
      <w:r w:rsidRPr="007A2024">
        <w:rPr>
          <w:rFonts w:ascii="Arial" w:hAnsi="Arial" w:cs="Arial"/>
          <w:sz w:val="24"/>
          <w:szCs w:val="24"/>
          <w:lang w:val="mn-MN"/>
        </w:rPr>
        <w:t xml:space="preserve">Хөгжлийн бэрхшээлтэй хүний эрхийн тухай хуулийн 26.1.1, 26.1.6, дахь заалтад </w:t>
      </w:r>
      <w:r w:rsidR="00B56196" w:rsidRPr="007A2024">
        <w:rPr>
          <w:rFonts w:ascii="Arial" w:hAnsi="Arial" w:cs="Arial"/>
          <w:sz w:val="24"/>
          <w:szCs w:val="24"/>
          <w:lang w:val="mn-MN"/>
        </w:rPr>
        <w:t xml:space="preserve">заасан тусламж, хөнгөлөлтийн зардлаас  </w:t>
      </w:r>
      <w:r w:rsidR="00B56196" w:rsidRPr="00137099">
        <w:rPr>
          <w:rFonts w:ascii="Arial" w:hAnsi="Arial" w:cs="Arial"/>
          <w:sz w:val="24"/>
          <w:szCs w:val="24"/>
          <w:shd w:val="clear" w:color="auto" w:fill="FFFFFF"/>
          <w:lang w:val="mn-MN"/>
        </w:rPr>
        <w:t xml:space="preserve">хэмнэгдсэн </w:t>
      </w:r>
      <w:r w:rsidR="00137099" w:rsidRPr="00137099">
        <w:rPr>
          <w:rFonts w:ascii="Arial" w:hAnsi="Arial" w:cs="Arial"/>
          <w:sz w:val="24"/>
          <w:szCs w:val="24"/>
          <w:shd w:val="clear" w:color="auto" w:fill="FFFFFF"/>
          <w:lang w:val="mn-MN"/>
        </w:rPr>
        <w:t xml:space="preserve">зардлыг </w:t>
      </w:r>
      <w:r w:rsidR="00B56196" w:rsidRPr="007A2024">
        <w:rPr>
          <w:rFonts w:ascii="Arial" w:hAnsi="Arial" w:cs="Arial"/>
          <w:sz w:val="24"/>
          <w:szCs w:val="24"/>
          <w:shd w:val="clear" w:color="auto" w:fill="FFFFFF"/>
          <w:lang w:val="mn-MN"/>
        </w:rPr>
        <w:t>шинэ хуулийн төсөлд нийгмийн халамжийн тэтгэ</w:t>
      </w:r>
      <w:r w:rsidR="004D766D">
        <w:rPr>
          <w:rFonts w:ascii="Arial" w:hAnsi="Arial" w:cs="Arial"/>
          <w:sz w:val="24"/>
          <w:szCs w:val="24"/>
          <w:shd w:val="clear" w:color="auto" w:fill="FFFFFF"/>
          <w:lang w:val="mn-MN"/>
        </w:rPr>
        <w:t>мж</w:t>
      </w:r>
      <w:r w:rsidR="00B56196" w:rsidRPr="007A2024">
        <w:rPr>
          <w:rFonts w:ascii="Arial" w:hAnsi="Arial" w:cs="Arial"/>
          <w:sz w:val="24"/>
          <w:szCs w:val="24"/>
          <w:shd w:val="clear" w:color="auto" w:fill="FFFFFF"/>
          <w:lang w:val="mn-MN"/>
        </w:rPr>
        <w:t>ийн зардалд нэмсэн.</w:t>
      </w:r>
    </w:p>
    <w:p w14:paraId="0E68CFBE" w14:textId="77777777" w:rsidR="00D3058D" w:rsidRPr="007A2024" w:rsidRDefault="00D3058D" w:rsidP="00D3058D">
      <w:pPr>
        <w:spacing w:after="0" w:line="240" w:lineRule="auto"/>
        <w:rPr>
          <w:rFonts w:ascii="Arial" w:hAnsi="Arial" w:cs="Arial"/>
          <w:b/>
          <w:bCs/>
          <w:color w:val="333333"/>
          <w:sz w:val="24"/>
          <w:szCs w:val="24"/>
          <w:shd w:val="clear" w:color="auto" w:fill="FFFFFF"/>
          <w:lang w:val="mn-MN"/>
        </w:rPr>
      </w:pPr>
    </w:p>
    <w:tbl>
      <w:tblPr>
        <w:tblStyle w:val="TableGrid"/>
        <w:tblW w:w="10065" w:type="dxa"/>
        <w:tblInd w:w="-5" w:type="dxa"/>
        <w:tblLayout w:type="fixed"/>
        <w:tblLook w:val="04A0" w:firstRow="1" w:lastRow="0" w:firstColumn="1" w:lastColumn="0" w:noHBand="0" w:noVBand="1"/>
      </w:tblPr>
      <w:tblGrid>
        <w:gridCol w:w="5670"/>
        <w:gridCol w:w="1418"/>
        <w:gridCol w:w="1417"/>
        <w:gridCol w:w="1560"/>
      </w:tblGrid>
      <w:tr w:rsidR="00D161AA" w:rsidRPr="007A2024" w14:paraId="0AF116FC" w14:textId="77777777" w:rsidTr="00134F98">
        <w:trPr>
          <w:trHeight w:val="776"/>
        </w:trPr>
        <w:tc>
          <w:tcPr>
            <w:tcW w:w="5670" w:type="dxa"/>
          </w:tcPr>
          <w:p w14:paraId="3303F7D5" w14:textId="77777777" w:rsidR="00D161AA" w:rsidRPr="007A2024" w:rsidRDefault="00D161AA" w:rsidP="0041270C">
            <w:pPr>
              <w:pStyle w:val="NoSpacing"/>
              <w:jc w:val="center"/>
              <w:rPr>
                <w:rFonts w:ascii="Arial" w:hAnsi="Arial" w:cs="Arial"/>
                <w:b/>
                <w:sz w:val="20"/>
                <w:szCs w:val="20"/>
                <w:lang w:val="mn-MN"/>
              </w:rPr>
            </w:pPr>
            <w:r w:rsidRPr="007A2024">
              <w:rPr>
                <w:rFonts w:ascii="Arial" w:hAnsi="Arial" w:cs="Arial"/>
                <w:b/>
                <w:sz w:val="20"/>
                <w:szCs w:val="20"/>
                <w:lang w:val="mn-MN"/>
              </w:rPr>
              <w:lastRenderedPageBreak/>
              <w:t>Одоо мөрдөгдөж байгаа хуулиар олгож байгаа тусламж хөнгөлөлт</w:t>
            </w:r>
          </w:p>
        </w:tc>
        <w:tc>
          <w:tcPr>
            <w:tcW w:w="1418" w:type="dxa"/>
          </w:tcPr>
          <w:p w14:paraId="3A4784B7" w14:textId="77777777" w:rsidR="00D161AA" w:rsidRPr="007A2024" w:rsidRDefault="00D161AA" w:rsidP="0041270C">
            <w:pPr>
              <w:pStyle w:val="NoSpacing"/>
              <w:jc w:val="center"/>
              <w:rPr>
                <w:rFonts w:ascii="Arial" w:hAnsi="Arial" w:cs="Arial"/>
                <w:b/>
                <w:sz w:val="20"/>
                <w:szCs w:val="20"/>
                <w:lang w:val="mn-MN"/>
              </w:rPr>
            </w:pPr>
            <w:r w:rsidRPr="007A2024">
              <w:rPr>
                <w:rFonts w:ascii="Arial" w:hAnsi="Arial" w:cs="Arial"/>
                <w:b/>
                <w:sz w:val="20"/>
                <w:szCs w:val="20"/>
                <w:lang w:val="mn-MN"/>
              </w:rPr>
              <w:t>Хүний тоо</w:t>
            </w:r>
          </w:p>
        </w:tc>
        <w:tc>
          <w:tcPr>
            <w:tcW w:w="1417" w:type="dxa"/>
          </w:tcPr>
          <w:p w14:paraId="64BB2E41" w14:textId="77777777" w:rsidR="00D161AA" w:rsidRPr="007A2024" w:rsidRDefault="00D161AA" w:rsidP="0041270C">
            <w:pPr>
              <w:pStyle w:val="NoSpacing"/>
              <w:jc w:val="center"/>
              <w:rPr>
                <w:rFonts w:ascii="Arial" w:hAnsi="Arial" w:cs="Arial"/>
                <w:b/>
                <w:sz w:val="20"/>
                <w:szCs w:val="20"/>
                <w:lang w:val="mn-MN"/>
              </w:rPr>
            </w:pPr>
            <w:r w:rsidRPr="007A2024">
              <w:rPr>
                <w:rFonts w:ascii="Arial" w:hAnsi="Arial" w:cs="Arial"/>
                <w:b/>
                <w:sz w:val="20"/>
                <w:szCs w:val="20"/>
                <w:lang w:val="mn-MN"/>
              </w:rPr>
              <w:t>Зарцуулсан хөрөнгө</w:t>
            </w:r>
          </w:p>
          <w:p w14:paraId="7BEA6247" w14:textId="66F25058" w:rsidR="00D161AA" w:rsidRPr="007A2024" w:rsidRDefault="00D161AA" w:rsidP="0041270C">
            <w:pPr>
              <w:pStyle w:val="NoSpacing"/>
              <w:jc w:val="center"/>
              <w:rPr>
                <w:rFonts w:ascii="Arial" w:hAnsi="Arial" w:cs="Arial"/>
                <w:b/>
                <w:sz w:val="20"/>
                <w:szCs w:val="20"/>
                <w:lang w:val="mn-MN"/>
              </w:rPr>
            </w:pPr>
            <w:r w:rsidRPr="007A2024">
              <w:rPr>
                <w:rFonts w:ascii="Arial" w:hAnsi="Arial" w:cs="Arial"/>
                <w:b/>
                <w:sz w:val="20"/>
                <w:szCs w:val="20"/>
                <w:lang w:val="mn-MN"/>
              </w:rPr>
              <w:t>/</w:t>
            </w:r>
            <w:r w:rsidR="000D2F16" w:rsidRPr="007A2024">
              <w:rPr>
                <w:rFonts w:ascii="Arial" w:hAnsi="Arial" w:cs="Arial"/>
                <w:b/>
                <w:sz w:val="20"/>
                <w:szCs w:val="20"/>
                <w:lang w:val="mn-MN"/>
              </w:rPr>
              <w:t>тэрбум</w:t>
            </w:r>
            <w:r w:rsidRPr="007A2024">
              <w:rPr>
                <w:rFonts w:ascii="Arial" w:hAnsi="Arial" w:cs="Arial"/>
                <w:b/>
                <w:sz w:val="20"/>
                <w:szCs w:val="20"/>
                <w:lang w:val="mn-MN"/>
              </w:rPr>
              <w:t>.төг/</w:t>
            </w:r>
          </w:p>
        </w:tc>
        <w:tc>
          <w:tcPr>
            <w:tcW w:w="1560" w:type="dxa"/>
          </w:tcPr>
          <w:p w14:paraId="29BE773D" w14:textId="512D4507" w:rsidR="00D161AA" w:rsidRPr="007A2024" w:rsidRDefault="00D161AA" w:rsidP="0041270C">
            <w:pPr>
              <w:pStyle w:val="NoSpacing"/>
              <w:jc w:val="center"/>
              <w:rPr>
                <w:rFonts w:ascii="Arial" w:hAnsi="Arial" w:cs="Arial"/>
                <w:b/>
                <w:sz w:val="20"/>
                <w:szCs w:val="20"/>
                <w:lang w:val="mn-MN"/>
              </w:rPr>
            </w:pPr>
            <w:r w:rsidRPr="007A2024">
              <w:rPr>
                <w:rFonts w:ascii="Arial" w:hAnsi="Arial" w:cs="Arial"/>
                <w:b/>
                <w:sz w:val="20"/>
                <w:szCs w:val="20"/>
                <w:lang w:val="mn-MN"/>
              </w:rPr>
              <w:t>Хэмнэгдэх зардлын хэмжээ</w:t>
            </w:r>
            <w:r w:rsidR="009D7CE1" w:rsidRPr="007A2024">
              <w:rPr>
                <w:rFonts w:ascii="Arial" w:hAnsi="Arial" w:cs="Arial"/>
                <w:b/>
                <w:sz w:val="20"/>
                <w:szCs w:val="20"/>
                <w:lang w:val="mn-MN"/>
              </w:rPr>
              <w:t xml:space="preserve"> </w:t>
            </w:r>
            <w:r w:rsidR="009D7CE1" w:rsidRPr="007A2024">
              <w:rPr>
                <w:rFonts w:ascii="Arial" w:hAnsi="Arial" w:cs="Arial"/>
                <w:sz w:val="20"/>
                <w:szCs w:val="20"/>
                <w:lang w:val="mn-MN"/>
              </w:rPr>
              <w:t>/тэрбум.төг/</w:t>
            </w:r>
          </w:p>
        </w:tc>
      </w:tr>
      <w:tr w:rsidR="00D161AA" w:rsidRPr="007A2024" w14:paraId="217C29A5" w14:textId="77777777" w:rsidTr="00134F98">
        <w:trPr>
          <w:trHeight w:val="986"/>
        </w:trPr>
        <w:tc>
          <w:tcPr>
            <w:tcW w:w="5670" w:type="dxa"/>
          </w:tcPr>
          <w:p w14:paraId="5E0B8162" w14:textId="31ECAA85" w:rsidR="00D161AA" w:rsidRPr="007A2024" w:rsidRDefault="00D161AA" w:rsidP="0041270C">
            <w:pPr>
              <w:pStyle w:val="NoSpacing"/>
              <w:jc w:val="both"/>
              <w:rPr>
                <w:rFonts w:ascii="Arial" w:hAnsi="Arial" w:cs="Arial"/>
                <w:sz w:val="20"/>
                <w:szCs w:val="20"/>
                <w:lang w:val="mn-MN"/>
              </w:rPr>
            </w:pPr>
            <w:r w:rsidRPr="007A2024">
              <w:rPr>
                <w:rFonts w:ascii="Arial" w:hAnsi="Arial" w:cs="Arial"/>
                <w:sz w:val="20"/>
                <w:szCs w:val="20"/>
                <w:lang w:val="mn-MN"/>
              </w:rPr>
              <w:t>Бүрэн хараагүй хөгжлийн бэрхшээлтэй иргэнд орон сууцны хөлс төлөхөд, хэрэв нийтийн халаалтгүй сууц, гэрт амьдардаг бол түлш худалдан авахад жилд нэг удаа мөнгөн тусламж олгох</w:t>
            </w:r>
          </w:p>
        </w:tc>
        <w:tc>
          <w:tcPr>
            <w:tcW w:w="1418" w:type="dxa"/>
            <w:vMerge w:val="restart"/>
          </w:tcPr>
          <w:p w14:paraId="0EACAAC2" w14:textId="77777777" w:rsidR="00D161AA" w:rsidRPr="007A2024" w:rsidRDefault="00D161AA" w:rsidP="00D3058D">
            <w:pPr>
              <w:pStyle w:val="NoSpacing"/>
              <w:jc w:val="center"/>
              <w:rPr>
                <w:rFonts w:ascii="Arial" w:hAnsi="Arial" w:cs="Arial"/>
                <w:sz w:val="20"/>
                <w:szCs w:val="20"/>
                <w:lang w:val="mn-MN"/>
              </w:rPr>
            </w:pPr>
          </w:p>
          <w:p w14:paraId="0208894F" w14:textId="77777777" w:rsidR="00D161AA" w:rsidRPr="007A2024" w:rsidRDefault="00D161AA" w:rsidP="00D3058D">
            <w:pPr>
              <w:pStyle w:val="NoSpacing"/>
              <w:jc w:val="center"/>
              <w:rPr>
                <w:rFonts w:ascii="Arial" w:hAnsi="Arial" w:cs="Arial"/>
                <w:sz w:val="20"/>
                <w:szCs w:val="20"/>
                <w:lang w:val="mn-MN"/>
              </w:rPr>
            </w:pPr>
          </w:p>
          <w:p w14:paraId="3CAC52AF" w14:textId="77777777" w:rsidR="00D161AA" w:rsidRPr="007A2024" w:rsidRDefault="00D161AA" w:rsidP="00D3058D">
            <w:pPr>
              <w:pStyle w:val="NoSpacing"/>
              <w:jc w:val="center"/>
              <w:rPr>
                <w:rFonts w:ascii="Arial" w:hAnsi="Arial" w:cs="Arial"/>
                <w:sz w:val="20"/>
                <w:szCs w:val="20"/>
                <w:lang w:val="mn-MN"/>
              </w:rPr>
            </w:pPr>
          </w:p>
          <w:p w14:paraId="4F32A284" w14:textId="77777777" w:rsidR="00D161AA" w:rsidRPr="007A2024" w:rsidRDefault="00D161AA" w:rsidP="00D3058D">
            <w:pPr>
              <w:pStyle w:val="NoSpacing"/>
              <w:jc w:val="center"/>
              <w:rPr>
                <w:rFonts w:ascii="Arial" w:hAnsi="Arial" w:cs="Arial"/>
                <w:sz w:val="20"/>
                <w:szCs w:val="20"/>
                <w:lang w:val="mn-MN"/>
              </w:rPr>
            </w:pPr>
          </w:p>
          <w:p w14:paraId="3B27795A" w14:textId="77777777" w:rsidR="00D161AA" w:rsidRPr="007A2024" w:rsidRDefault="00D161AA" w:rsidP="00D3058D">
            <w:pPr>
              <w:pStyle w:val="NoSpacing"/>
              <w:jc w:val="center"/>
              <w:rPr>
                <w:rFonts w:ascii="Arial" w:hAnsi="Arial" w:cs="Arial"/>
                <w:sz w:val="20"/>
                <w:szCs w:val="20"/>
                <w:lang w:val="mn-MN"/>
              </w:rPr>
            </w:pPr>
          </w:p>
          <w:p w14:paraId="383CEA4A" w14:textId="77777777" w:rsidR="00D161AA" w:rsidRPr="007A2024" w:rsidRDefault="00D161AA" w:rsidP="00D3058D">
            <w:pPr>
              <w:pStyle w:val="NoSpacing"/>
              <w:jc w:val="center"/>
              <w:rPr>
                <w:rFonts w:ascii="Arial" w:hAnsi="Arial" w:cs="Arial"/>
                <w:sz w:val="20"/>
                <w:szCs w:val="20"/>
                <w:lang w:val="mn-MN"/>
              </w:rPr>
            </w:pPr>
          </w:p>
          <w:p w14:paraId="18F0C156" w14:textId="6CE12410" w:rsidR="00D161AA" w:rsidRPr="007A2024" w:rsidRDefault="006578E2" w:rsidP="00D3058D">
            <w:pPr>
              <w:pStyle w:val="NoSpacing"/>
              <w:jc w:val="center"/>
              <w:rPr>
                <w:rFonts w:ascii="Arial" w:hAnsi="Arial" w:cs="Arial"/>
                <w:sz w:val="20"/>
                <w:szCs w:val="20"/>
                <w:lang w:val="mn-MN"/>
              </w:rPr>
            </w:pPr>
            <w:r>
              <w:rPr>
                <w:rFonts w:ascii="Arial" w:hAnsi="Arial" w:cs="Arial"/>
                <w:sz w:val="20"/>
                <w:szCs w:val="20"/>
                <w:lang w:val="mn-MN"/>
              </w:rPr>
              <w:t>28362</w:t>
            </w:r>
          </w:p>
          <w:p w14:paraId="7BF4E652" w14:textId="77777777" w:rsidR="00D161AA" w:rsidRPr="007A2024" w:rsidRDefault="00D161AA" w:rsidP="00D161AA">
            <w:pPr>
              <w:pStyle w:val="NoSpacing"/>
              <w:rPr>
                <w:rFonts w:ascii="Arial" w:hAnsi="Arial" w:cs="Arial"/>
                <w:sz w:val="20"/>
                <w:szCs w:val="20"/>
                <w:highlight w:val="yellow"/>
                <w:lang w:val="mn-MN"/>
              </w:rPr>
            </w:pPr>
          </w:p>
        </w:tc>
        <w:tc>
          <w:tcPr>
            <w:tcW w:w="1417" w:type="dxa"/>
            <w:vMerge w:val="restart"/>
            <w:tcBorders>
              <w:top w:val="single" w:sz="4" w:space="0" w:color="auto"/>
            </w:tcBorders>
          </w:tcPr>
          <w:p w14:paraId="033ECE25" w14:textId="77777777" w:rsidR="00D161AA" w:rsidRPr="007A2024" w:rsidRDefault="00D161AA" w:rsidP="0041270C">
            <w:pPr>
              <w:pStyle w:val="NoSpacing"/>
              <w:jc w:val="center"/>
              <w:rPr>
                <w:rFonts w:ascii="Arial" w:hAnsi="Arial" w:cs="Arial"/>
                <w:sz w:val="20"/>
                <w:szCs w:val="20"/>
                <w:highlight w:val="yellow"/>
                <w:lang w:val="mn-MN"/>
              </w:rPr>
            </w:pPr>
          </w:p>
          <w:p w14:paraId="41E05341" w14:textId="77777777" w:rsidR="00D161AA" w:rsidRPr="007A2024" w:rsidRDefault="00D161AA" w:rsidP="0041270C">
            <w:pPr>
              <w:pStyle w:val="NoSpacing"/>
              <w:jc w:val="center"/>
              <w:rPr>
                <w:rFonts w:ascii="Arial" w:hAnsi="Arial" w:cs="Arial"/>
                <w:sz w:val="20"/>
                <w:szCs w:val="20"/>
                <w:highlight w:val="yellow"/>
                <w:lang w:val="mn-MN"/>
              </w:rPr>
            </w:pPr>
          </w:p>
          <w:p w14:paraId="497B544E" w14:textId="77777777" w:rsidR="00D161AA" w:rsidRPr="007A2024" w:rsidRDefault="00D161AA" w:rsidP="0041270C">
            <w:pPr>
              <w:pStyle w:val="NoSpacing"/>
              <w:jc w:val="center"/>
              <w:rPr>
                <w:rFonts w:ascii="Arial" w:hAnsi="Arial" w:cs="Arial"/>
                <w:sz w:val="20"/>
                <w:szCs w:val="20"/>
                <w:lang w:val="mn-MN"/>
              </w:rPr>
            </w:pPr>
          </w:p>
          <w:p w14:paraId="001F3F5F" w14:textId="77777777" w:rsidR="00D161AA" w:rsidRPr="007A2024" w:rsidRDefault="00D161AA" w:rsidP="0041270C">
            <w:pPr>
              <w:pStyle w:val="NoSpacing"/>
              <w:jc w:val="center"/>
              <w:rPr>
                <w:rFonts w:ascii="Arial" w:hAnsi="Arial" w:cs="Arial"/>
                <w:sz w:val="20"/>
                <w:szCs w:val="20"/>
                <w:lang w:val="mn-MN"/>
              </w:rPr>
            </w:pPr>
          </w:p>
          <w:p w14:paraId="1EC042BE" w14:textId="77777777" w:rsidR="00D161AA" w:rsidRPr="007A2024" w:rsidRDefault="00D161AA" w:rsidP="0041270C">
            <w:pPr>
              <w:pStyle w:val="NoSpacing"/>
              <w:jc w:val="center"/>
              <w:rPr>
                <w:rFonts w:ascii="Arial" w:hAnsi="Arial" w:cs="Arial"/>
                <w:sz w:val="20"/>
                <w:szCs w:val="20"/>
                <w:lang w:val="mn-MN"/>
              </w:rPr>
            </w:pPr>
          </w:p>
          <w:p w14:paraId="694ACE2B" w14:textId="77777777" w:rsidR="00D161AA" w:rsidRPr="007A2024" w:rsidRDefault="00D161AA" w:rsidP="0041270C">
            <w:pPr>
              <w:pStyle w:val="NoSpacing"/>
              <w:jc w:val="center"/>
              <w:rPr>
                <w:rFonts w:ascii="Arial" w:hAnsi="Arial" w:cs="Arial"/>
                <w:sz w:val="20"/>
                <w:szCs w:val="20"/>
                <w:lang w:val="mn-MN"/>
              </w:rPr>
            </w:pPr>
          </w:p>
          <w:p w14:paraId="19228F8B" w14:textId="4781F007" w:rsidR="00D161AA" w:rsidRPr="007A2024" w:rsidRDefault="00941A67" w:rsidP="0041270C">
            <w:pPr>
              <w:pStyle w:val="NoSpacing"/>
              <w:jc w:val="center"/>
              <w:rPr>
                <w:rFonts w:ascii="Arial" w:hAnsi="Arial" w:cs="Arial"/>
                <w:sz w:val="20"/>
                <w:szCs w:val="20"/>
                <w:highlight w:val="yellow"/>
                <w:lang w:val="mn-MN"/>
              </w:rPr>
            </w:pPr>
            <w:r w:rsidRPr="007A2024">
              <w:rPr>
                <w:rFonts w:ascii="Arial" w:hAnsi="Arial" w:cs="Arial"/>
                <w:sz w:val="20"/>
                <w:szCs w:val="20"/>
                <w:lang w:val="mn-MN"/>
              </w:rPr>
              <w:t>3.</w:t>
            </w:r>
            <w:r w:rsidR="006578E2">
              <w:rPr>
                <w:rFonts w:ascii="Arial" w:hAnsi="Arial" w:cs="Arial"/>
                <w:sz w:val="20"/>
                <w:szCs w:val="20"/>
                <w:lang w:val="mn-MN"/>
              </w:rPr>
              <w:t>9</w:t>
            </w:r>
          </w:p>
        </w:tc>
        <w:tc>
          <w:tcPr>
            <w:tcW w:w="1560" w:type="dxa"/>
            <w:vMerge w:val="restart"/>
          </w:tcPr>
          <w:p w14:paraId="214D88DB" w14:textId="77777777" w:rsidR="00D161AA" w:rsidRPr="007A2024" w:rsidRDefault="00D161AA" w:rsidP="00D161AA">
            <w:pPr>
              <w:pStyle w:val="NoSpacing"/>
              <w:jc w:val="center"/>
              <w:rPr>
                <w:rFonts w:ascii="Arial" w:hAnsi="Arial" w:cs="Arial"/>
                <w:sz w:val="20"/>
                <w:szCs w:val="20"/>
                <w:lang w:val="mn-MN"/>
              </w:rPr>
            </w:pPr>
          </w:p>
          <w:p w14:paraId="19E7A990" w14:textId="77777777" w:rsidR="00D161AA" w:rsidRPr="007A2024" w:rsidRDefault="00D161AA" w:rsidP="00D161AA">
            <w:pPr>
              <w:pStyle w:val="NoSpacing"/>
              <w:jc w:val="center"/>
              <w:rPr>
                <w:rFonts w:ascii="Arial" w:hAnsi="Arial" w:cs="Arial"/>
                <w:sz w:val="20"/>
                <w:szCs w:val="20"/>
                <w:lang w:val="mn-MN"/>
              </w:rPr>
            </w:pPr>
          </w:p>
          <w:p w14:paraId="77EC3FF1" w14:textId="77777777" w:rsidR="00D161AA" w:rsidRPr="007A2024" w:rsidRDefault="00D161AA" w:rsidP="00D161AA">
            <w:pPr>
              <w:pStyle w:val="NoSpacing"/>
              <w:jc w:val="center"/>
              <w:rPr>
                <w:rFonts w:ascii="Arial" w:hAnsi="Arial" w:cs="Arial"/>
                <w:sz w:val="20"/>
                <w:szCs w:val="20"/>
                <w:lang w:val="mn-MN"/>
              </w:rPr>
            </w:pPr>
          </w:p>
          <w:p w14:paraId="5BD3CC7A" w14:textId="77777777" w:rsidR="00D161AA" w:rsidRPr="007A2024" w:rsidRDefault="00D161AA" w:rsidP="00D161AA">
            <w:pPr>
              <w:pStyle w:val="NoSpacing"/>
              <w:jc w:val="center"/>
              <w:rPr>
                <w:rFonts w:ascii="Arial" w:hAnsi="Arial" w:cs="Arial"/>
                <w:sz w:val="20"/>
                <w:szCs w:val="20"/>
                <w:lang w:val="mn-MN"/>
              </w:rPr>
            </w:pPr>
          </w:p>
          <w:p w14:paraId="3E782686" w14:textId="77777777" w:rsidR="00D161AA" w:rsidRPr="007A2024" w:rsidRDefault="00D161AA" w:rsidP="00D161AA">
            <w:pPr>
              <w:pStyle w:val="NoSpacing"/>
              <w:jc w:val="center"/>
              <w:rPr>
                <w:rFonts w:ascii="Arial" w:hAnsi="Arial" w:cs="Arial"/>
                <w:sz w:val="20"/>
                <w:szCs w:val="20"/>
                <w:lang w:val="mn-MN"/>
              </w:rPr>
            </w:pPr>
          </w:p>
          <w:p w14:paraId="754D5AC9" w14:textId="77777777" w:rsidR="00D161AA" w:rsidRPr="007A2024" w:rsidRDefault="00D161AA" w:rsidP="00D161AA">
            <w:pPr>
              <w:pStyle w:val="NoSpacing"/>
              <w:jc w:val="center"/>
              <w:rPr>
                <w:rFonts w:ascii="Arial" w:hAnsi="Arial" w:cs="Arial"/>
                <w:sz w:val="20"/>
                <w:szCs w:val="20"/>
                <w:lang w:val="mn-MN"/>
              </w:rPr>
            </w:pPr>
          </w:p>
          <w:p w14:paraId="4C66DEBF" w14:textId="22172410" w:rsidR="00D161AA" w:rsidRPr="007A2024" w:rsidRDefault="00D161AA" w:rsidP="00D161AA">
            <w:pPr>
              <w:pStyle w:val="NoSpacing"/>
              <w:jc w:val="center"/>
              <w:rPr>
                <w:rFonts w:ascii="Arial" w:hAnsi="Arial" w:cs="Arial"/>
                <w:sz w:val="20"/>
                <w:szCs w:val="20"/>
                <w:lang w:val="mn-MN"/>
              </w:rPr>
            </w:pPr>
            <w:r w:rsidRPr="007A2024">
              <w:rPr>
                <w:rFonts w:ascii="Arial" w:hAnsi="Arial" w:cs="Arial"/>
                <w:sz w:val="20"/>
                <w:szCs w:val="20"/>
                <w:lang w:val="mn-MN"/>
              </w:rPr>
              <w:t>(3</w:t>
            </w:r>
            <w:r w:rsidR="00724D4B" w:rsidRPr="007A2024">
              <w:rPr>
                <w:rFonts w:ascii="Arial" w:hAnsi="Arial" w:cs="Arial"/>
                <w:sz w:val="20"/>
                <w:szCs w:val="20"/>
                <w:lang w:val="mn-MN"/>
              </w:rPr>
              <w:t>.</w:t>
            </w:r>
            <w:r w:rsidR="006578E2">
              <w:rPr>
                <w:rFonts w:ascii="Arial" w:hAnsi="Arial" w:cs="Arial"/>
                <w:sz w:val="20"/>
                <w:szCs w:val="20"/>
                <w:lang w:val="mn-MN"/>
              </w:rPr>
              <w:t>9</w:t>
            </w:r>
            <w:r w:rsidRPr="007A2024">
              <w:rPr>
                <w:rFonts w:ascii="Arial" w:hAnsi="Arial" w:cs="Arial"/>
                <w:sz w:val="20"/>
                <w:szCs w:val="20"/>
                <w:lang w:val="mn-MN"/>
              </w:rPr>
              <w:t>)</w:t>
            </w:r>
          </w:p>
        </w:tc>
      </w:tr>
      <w:tr w:rsidR="00D161AA" w:rsidRPr="007A2024" w14:paraId="052461A7" w14:textId="77777777" w:rsidTr="00134F98">
        <w:trPr>
          <w:trHeight w:val="558"/>
        </w:trPr>
        <w:tc>
          <w:tcPr>
            <w:tcW w:w="5670" w:type="dxa"/>
          </w:tcPr>
          <w:p w14:paraId="335653C4" w14:textId="663C7ACD" w:rsidR="00D161AA" w:rsidRPr="007A2024" w:rsidRDefault="00D161AA" w:rsidP="0041270C">
            <w:pPr>
              <w:pStyle w:val="NoSpacing"/>
              <w:jc w:val="both"/>
              <w:rPr>
                <w:rFonts w:ascii="Arial" w:hAnsi="Arial" w:cs="Arial"/>
                <w:sz w:val="20"/>
                <w:szCs w:val="20"/>
                <w:lang w:val="mn-MN"/>
              </w:rPr>
            </w:pPr>
            <w:r w:rsidRPr="007A2024">
              <w:rPr>
                <w:rFonts w:ascii="Arial" w:hAnsi="Arial" w:cs="Arial"/>
                <w:sz w:val="20"/>
                <w:szCs w:val="20"/>
                <w:lang w:val="mn-MN"/>
              </w:rPr>
              <w:t>Бүрэн хэлгүй дүлий хөгжлийн бэрхшээлтэй хүүхдийн орон сууцны хөлс төлөхөд, хэрэв нийтийн халаалтгүй сууц, гэрт амьдардаг бол түлш худалдан авахад жилд нэг удаа мөнгөн тусламж олгох</w:t>
            </w:r>
          </w:p>
        </w:tc>
        <w:tc>
          <w:tcPr>
            <w:tcW w:w="1418" w:type="dxa"/>
            <w:vMerge/>
          </w:tcPr>
          <w:p w14:paraId="0F476759" w14:textId="0978F721" w:rsidR="00D161AA" w:rsidRPr="007A2024" w:rsidRDefault="00D161AA" w:rsidP="0041270C">
            <w:pPr>
              <w:pStyle w:val="NoSpacing"/>
              <w:jc w:val="center"/>
              <w:rPr>
                <w:rFonts w:ascii="Arial" w:hAnsi="Arial" w:cs="Arial"/>
                <w:sz w:val="20"/>
                <w:szCs w:val="20"/>
                <w:highlight w:val="yellow"/>
                <w:lang w:val="mn-MN"/>
              </w:rPr>
            </w:pPr>
          </w:p>
        </w:tc>
        <w:tc>
          <w:tcPr>
            <w:tcW w:w="1417" w:type="dxa"/>
            <w:vMerge/>
          </w:tcPr>
          <w:p w14:paraId="77F2C761" w14:textId="77777777" w:rsidR="00D161AA" w:rsidRPr="007A2024" w:rsidRDefault="00D161AA" w:rsidP="0041270C">
            <w:pPr>
              <w:pStyle w:val="NoSpacing"/>
              <w:jc w:val="center"/>
              <w:rPr>
                <w:rFonts w:ascii="Arial" w:hAnsi="Arial" w:cs="Arial"/>
                <w:sz w:val="20"/>
                <w:szCs w:val="20"/>
                <w:highlight w:val="yellow"/>
                <w:lang w:val="mn-MN"/>
              </w:rPr>
            </w:pPr>
          </w:p>
        </w:tc>
        <w:tc>
          <w:tcPr>
            <w:tcW w:w="1560" w:type="dxa"/>
            <w:vMerge/>
          </w:tcPr>
          <w:p w14:paraId="7D000748" w14:textId="7C377A77" w:rsidR="00D161AA" w:rsidRPr="007A2024" w:rsidRDefault="00D161AA" w:rsidP="0041270C">
            <w:pPr>
              <w:pStyle w:val="NoSpacing"/>
              <w:jc w:val="center"/>
              <w:rPr>
                <w:rFonts w:ascii="Arial" w:hAnsi="Arial" w:cs="Arial"/>
                <w:sz w:val="20"/>
                <w:szCs w:val="20"/>
                <w:lang w:val="mn-MN"/>
              </w:rPr>
            </w:pPr>
          </w:p>
        </w:tc>
      </w:tr>
      <w:tr w:rsidR="00D161AA" w:rsidRPr="007A2024" w14:paraId="03F9BEBF" w14:textId="77777777" w:rsidTr="00134F98">
        <w:trPr>
          <w:trHeight w:val="558"/>
        </w:trPr>
        <w:tc>
          <w:tcPr>
            <w:tcW w:w="5670" w:type="dxa"/>
          </w:tcPr>
          <w:p w14:paraId="46F71828" w14:textId="6AE2EE7E" w:rsidR="00D161AA" w:rsidRPr="007A2024" w:rsidRDefault="00D161AA" w:rsidP="0041270C">
            <w:pPr>
              <w:pStyle w:val="NoSpacing"/>
              <w:jc w:val="both"/>
              <w:rPr>
                <w:rFonts w:ascii="Arial" w:hAnsi="Arial" w:cs="Arial"/>
                <w:sz w:val="20"/>
                <w:szCs w:val="20"/>
                <w:lang w:val="mn-MN"/>
              </w:rPr>
            </w:pPr>
            <w:r w:rsidRPr="007A2024">
              <w:rPr>
                <w:rFonts w:ascii="Arial" w:hAnsi="Arial" w:cs="Arial"/>
                <w:sz w:val="20"/>
                <w:szCs w:val="20"/>
                <w:lang w:val="mn-MN"/>
              </w:rPr>
              <w:t>Одой иргэнд орон сууцны хөлс төлөхөд, хэрэв нийтийн халаалтгүй сууц, гэрт амьдардаг бол түлш худалдан авахад жилд нэг удаа мөнгөн тусламж олгох</w:t>
            </w:r>
          </w:p>
        </w:tc>
        <w:tc>
          <w:tcPr>
            <w:tcW w:w="1418" w:type="dxa"/>
            <w:vMerge/>
          </w:tcPr>
          <w:p w14:paraId="10669219" w14:textId="77777777" w:rsidR="00D161AA" w:rsidRPr="007A2024" w:rsidRDefault="00D161AA" w:rsidP="0041270C">
            <w:pPr>
              <w:pStyle w:val="NoSpacing"/>
              <w:jc w:val="center"/>
              <w:rPr>
                <w:rFonts w:ascii="Arial" w:hAnsi="Arial" w:cs="Arial"/>
                <w:sz w:val="20"/>
                <w:szCs w:val="20"/>
                <w:highlight w:val="yellow"/>
                <w:lang w:val="mn-MN"/>
              </w:rPr>
            </w:pPr>
          </w:p>
        </w:tc>
        <w:tc>
          <w:tcPr>
            <w:tcW w:w="1417" w:type="dxa"/>
            <w:vMerge/>
          </w:tcPr>
          <w:p w14:paraId="49FF7B35" w14:textId="77777777" w:rsidR="00D161AA" w:rsidRPr="007A2024" w:rsidRDefault="00D161AA" w:rsidP="0041270C">
            <w:pPr>
              <w:pStyle w:val="NoSpacing"/>
              <w:jc w:val="center"/>
              <w:rPr>
                <w:rFonts w:ascii="Arial" w:hAnsi="Arial" w:cs="Arial"/>
                <w:sz w:val="20"/>
                <w:szCs w:val="20"/>
                <w:highlight w:val="yellow"/>
                <w:lang w:val="mn-MN"/>
              </w:rPr>
            </w:pPr>
          </w:p>
        </w:tc>
        <w:tc>
          <w:tcPr>
            <w:tcW w:w="1560" w:type="dxa"/>
            <w:vMerge/>
          </w:tcPr>
          <w:p w14:paraId="07207A1F" w14:textId="77777777" w:rsidR="00D161AA" w:rsidRPr="007A2024" w:rsidRDefault="00D161AA" w:rsidP="0041270C">
            <w:pPr>
              <w:pStyle w:val="NoSpacing"/>
              <w:jc w:val="center"/>
              <w:rPr>
                <w:rFonts w:ascii="Arial" w:hAnsi="Arial" w:cs="Arial"/>
                <w:sz w:val="20"/>
                <w:szCs w:val="20"/>
                <w:lang w:val="mn-MN"/>
              </w:rPr>
            </w:pPr>
          </w:p>
        </w:tc>
      </w:tr>
      <w:tr w:rsidR="00D161AA" w:rsidRPr="007A2024" w14:paraId="310B3A52" w14:textId="77777777" w:rsidTr="00134F98">
        <w:trPr>
          <w:trHeight w:val="558"/>
        </w:trPr>
        <w:tc>
          <w:tcPr>
            <w:tcW w:w="5670" w:type="dxa"/>
          </w:tcPr>
          <w:p w14:paraId="7748FEDA" w14:textId="0C5F3F5B" w:rsidR="00D161AA" w:rsidRPr="007A2024" w:rsidRDefault="00D161AA" w:rsidP="0041270C">
            <w:pPr>
              <w:pStyle w:val="NoSpacing"/>
              <w:jc w:val="both"/>
              <w:rPr>
                <w:rFonts w:ascii="Arial" w:hAnsi="Arial" w:cs="Arial"/>
                <w:sz w:val="20"/>
                <w:szCs w:val="20"/>
                <w:lang w:val="mn-MN"/>
              </w:rPr>
            </w:pPr>
            <w:r w:rsidRPr="007A2024">
              <w:rPr>
                <w:rFonts w:ascii="Arial" w:hAnsi="Arial" w:cs="Arial"/>
                <w:sz w:val="20"/>
                <w:szCs w:val="20"/>
                <w:lang w:val="mn-MN"/>
              </w:rPr>
              <w:t xml:space="preserve">Байнгын асаргаа шаардлагатай </w:t>
            </w:r>
            <w:r w:rsidR="00724D4B" w:rsidRPr="007A2024">
              <w:rPr>
                <w:rFonts w:ascii="Arial" w:hAnsi="Arial" w:cs="Arial"/>
                <w:sz w:val="20"/>
                <w:szCs w:val="20"/>
                <w:lang w:val="mn-MN"/>
              </w:rPr>
              <w:t>хөгжлийн бэрхшээлтэй хүүхэд, байнгын асаргаа шаардлагатай</w:t>
            </w:r>
            <w:r w:rsidRPr="007A2024">
              <w:rPr>
                <w:rFonts w:ascii="Arial" w:hAnsi="Arial" w:cs="Arial"/>
                <w:sz w:val="20"/>
                <w:szCs w:val="20"/>
                <w:lang w:val="mn-MN"/>
              </w:rPr>
              <w:t xml:space="preserve"> хөдөлмөрийн чадвараа бүрэн алдсан хөгжлийн бэрхшээлтэй иргэнд орон сууцны хөлс төлөхөд, хэрэв нийтийн халаалтгүй сууц, гэрт амьдардаг бол түлш худалдан авахад жилд нэг удаа мөнгөн тусламж олгох</w:t>
            </w:r>
          </w:p>
        </w:tc>
        <w:tc>
          <w:tcPr>
            <w:tcW w:w="1418" w:type="dxa"/>
            <w:vMerge/>
          </w:tcPr>
          <w:p w14:paraId="4665F49F" w14:textId="77777777" w:rsidR="00D161AA" w:rsidRPr="007A2024" w:rsidRDefault="00D161AA" w:rsidP="0041270C">
            <w:pPr>
              <w:pStyle w:val="NoSpacing"/>
              <w:jc w:val="center"/>
              <w:rPr>
                <w:rFonts w:ascii="Arial" w:hAnsi="Arial" w:cs="Arial"/>
                <w:sz w:val="20"/>
                <w:szCs w:val="20"/>
                <w:highlight w:val="yellow"/>
                <w:lang w:val="mn-MN"/>
              </w:rPr>
            </w:pPr>
          </w:p>
        </w:tc>
        <w:tc>
          <w:tcPr>
            <w:tcW w:w="1417" w:type="dxa"/>
            <w:vMerge/>
          </w:tcPr>
          <w:p w14:paraId="50664251" w14:textId="77777777" w:rsidR="00D161AA" w:rsidRPr="007A2024" w:rsidRDefault="00D161AA" w:rsidP="0041270C">
            <w:pPr>
              <w:pStyle w:val="NoSpacing"/>
              <w:jc w:val="center"/>
              <w:rPr>
                <w:rFonts w:ascii="Arial" w:hAnsi="Arial" w:cs="Arial"/>
                <w:sz w:val="20"/>
                <w:szCs w:val="20"/>
                <w:highlight w:val="yellow"/>
                <w:lang w:val="mn-MN"/>
              </w:rPr>
            </w:pPr>
          </w:p>
        </w:tc>
        <w:tc>
          <w:tcPr>
            <w:tcW w:w="1560" w:type="dxa"/>
            <w:vMerge/>
          </w:tcPr>
          <w:p w14:paraId="0432EF19" w14:textId="77777777" w:rsidR="00D161AA" w:rsidRPr="007A2024" w:rsidRDefault="00D161AA" w:rsidP="0041270C">
            <w:pPr>
              <w:pStyle w:val="NoSpacing"/>
              <w:jc w:val="center"/>
              <w:rPr>
                <w:rFonts w:ascii="Arial" w:hAnsi="Arial" w:cs="Arial"/>
                <w:sz w:val="20"/>
                <w:szCs w:val="20"/>
                <w:lang w:val="mn-MN"/>
              </w:rPr>
            </w:pPr>
          </w:p>
        </w:tc>
      </w:tr>
      <w:tr w:rsidR="00D161AA" w:rsidRPr="007A2024" w14:paraId="04CAD96B" w14:textId="77777777" w:rsidTr="00134F98">
        <w:trPr>
          <w:trHeight w:val="558"/>
        </w:trPr>
        <w:tc>
          <w:tcPr>
            <w:tcW w:w="5670" w:type="dxa"/>
          </w:tcPr>
          <w:p w14:paraId="008874FF" w14:textId="7EA81AAB" w:rsidR="00D161AA" w:rsidRPr="007A2024" w:rsidRDefault="00D161AA" w:rsidP="0041270C">
            <w:pPr>
              <w:pStyle w:val="NoSpacing"/>
              <w:jc w:val="both"/>
              <w:rPr>
                <w:rFonts w:ascii="Arial" w:hAnsi="Arial" w:cs="Arial"/>
                <w:sz w:val="20"/>
                <w:szCs w:val="20"/>
                <w:lang w:val="mn-MN"/>
              </w:rPr>
            </w:pPr>
            <w:r w:rsidRPr="007A2024">
              <w:rPr>
                <w:rFonts w:ascii="Arial" w:hAnsi="Arial" w:cs="Arial"/>
                <w:sz w:val="20"/>
                <w:szCs w:val="20"/>
                <w:lang w:val="mn-MN"/>
              </w:rPr>
              <w:t>18 насанд хүрсэн бүрэн хараагүй, бүрэн сонсголгүй болон хэл ярианы бэрхшээлтэй иргэний харилцаа, холбооны зардалд хөнгөлөлт үзүүлэх</w:t>
            </w:r>
          </w:p>
        </w:tc>
        <w:tc>
          <w:tcPr>
            <w:tcW w:w="1418" w:type="dxa"/>
          </w:tcPr>
          <w:p w14:paraId="1BDC69B1" w14:textId="77777777" w:rsidR="00D161AA" w:rsidRPr="007A2024" w:rsidRDefault="00D161AA" w:rsidP="00D161AA">
            <w:pPr>
              <w:jc w:val="center"/>
              <w:rPr>
                <w:rFonts w:ascii="Arial" w:hAnsi="Arial" w:cs="Arial"/>
                <w:color w:val="000000"/>
                <w:sz w:val="20"/>
                <w:szCs w:val="20"/>
                <w:lang w:val="mn-MN"/>
              </w:rPr>
            </w:pPr>
            <w:r w:rsidRPr="007A2024">
              <w:rPr>
                <w:rFonts w:ascii="Arial" w:hAnsi="Arial" w:cs="Arial"/>
                <w:color w:val="000000"/>
                <w:sz w:val="20"/>
                <w:szCs w:val="20"/>
                <w:lang w:val="mn-MN"/>
              </w:rPr>
              <w:t xml:space="preserve">           </w:t>
            </w:r>
          </w:p>
          <w:p w14:paraId="541FB880" w14:textId="023E81FB" w:rsidR="00D161AA" w:rsidRPr="007A2024" w:rsidRDefault="00BA3B84" w:rsidP="00D161AA">
            <w:pPr>
              <w:jc w:val="center"/>
              <w:rPr>
                <w:rFonts w:ascii="Arial" w:hAnsi="Arial" w:cs="Arial"/>
                <w:color w:val="000000"/>
                <w:sz w:val="20"/>
                <w:szCs w:val="20"/>
                <w:lang w:val="mn-MN"/>
              </w:rPr>
            </w:pPr>
            <w:r>
              <w:rPr>
                <w:rFonts w:ascii="Arial" w:hAnsi="Arial" w:cs="Arial"/>
                <w:color w:val="000000"/>
                <w:sz w:val="20"/>
                <w:szCs w:val="20"/>
                <w:lang w:val="mn-MN"/>
              </w:rPr>
              <w:t>4428</w:t>
            </w:r>
          </w:p>
          <w:p w14:paraId="0DFD1529" w14:textId="77777777" w:rsidR="00D161AA" w:rsidRPr="007A2024" w:rsidRDefault="00D161AA" w:rsidP="0041270C">
            <w:pPr>
              <w:pStyle w:val="NoSpacing"/>
              <w:jc w:val="center"/>
              <w:rPr>
                <w:rFonts w:ascii="Arial" w:hAnsi="Arial" w:cs="Arial"/>
                <w:sz w:val="20"/>
                <w:szCs w:val="20"/>
                <w:highlight w:val="yellow"/>
                <w:lang w:val="mn-MN"/>
              </w:rPr>
            </w:pPr>
          </w:p>
        </w:tc>
        <w:tc>
          <w:tcPr>
            <w:tcW w:w="1417" w:type="dxa"/>
          </w:tcPr>
          <w:p w14:paraId="563CB2EB" w14:textId="77777777" w:rsidR="00D161AA" w:rsidRPr="007A2024" w:rsidRDefault="00D161AA" w:rsidP="0041270C">
            <w:pPr>
              <w:pStyle w:val="NoSpacing"/>
              <w:jc w:val="center"/>
              <w:rPr>
                <w:rFonts w:ascii="Arial" w:hAnsi="Arial" w:cs="Arial"/>
                <w:sz w:val="20"/>
                <w:szCs w:val="20"/>
                <w:highlight w:val="yellow"/>
                <w:lang w:val="mn-MN"/>
              </w:rPr>
            </w:pPr>
          </w:p>
          <w:p w14:paraId="4121740D" w14:textId="1DA31681" w:rsidR="00D161AA" w:rsidRPr="007A2024" w:rsidRDefault="00BA3B84" w:rsidP="0041270C">
            <w:pPr>
              <w:pStyle w:val="NoSpacing"/>
              <w:jc w:val="center"/>
              <w:rPr>
                <w:rFonts w:ascii="Arial" w:hAnsi="Arial" w:cs="Arial"/>
                <w:sz w:val="20"/>
                <w:szCs w:val="20"/>
                <w:highlight w:val="yellow"/>
                <w:lang w:val="mn-MN"/>
              </w:rPr>
            </w:pPr>
            <w:r>
              <w:rPr>
                <w:rFonts w:ascii="Arial" w:hAnsi="Arial" w:cs="Arial"/>
                <w:sz w:val="20"/>
                <w:szCs w:val="20"/>
                <w:lang w:val="mn-MN"/>
              </w:rPr>
              <w:t>1.1</w:t>
            </w:r>
          </w:p>
        </w:tc>
        <w:tc>
          <w:tcPr>
            <w:tcW w:w="1560" w:type="dxa"/>
          </w:tcPr>
          <w:p w14:paraId="7472D223" w14:textId="77777777" w:rsidR="00D161AA" w:rsidRPr="007A2024" w:rsidRDefault="00D161AA" w:rsidP="0041270C">
            <w:pPr>
              <w:pStyle w:val="NoSpacing"/>
              <w:jc w:val="center"/>
              <w:rPr>
                <w:rFonts w:ascii="Arial" w:hAnsi="Arial" w:cs="Arial"/>
                <w:sz w:val="20"/>
                <w:szCs w:val="20"/>
                <w:lang w:val="mn-MN"/>
              </w:rPr>
            </w:pPr>
          </w:p>
          <w:p w14:paraId="3B6DF7DE" w14:textId="13FA9D17" w:rsidR="00D161AA" w:rsidRPr="007A2024" w:rsidRDefault="00D161AA" w:rsidP="0041270C">
            <w:pPr>
              <w:pStyle w:val="NoSpacing"/>
              <w:jc w:val="center"/>
              <w:rPr>
                <w:rFonts w:ascii="Arial" w:hAnsi="Arial" w:cs="Arial"/>
                <w:sz w:val="20"/>
                <w:szCs w:val="20"/>
                <w:lang w:val="mn-MN"/>
              </w:rPr>
            </w:pPr>
            <w:r w:rsidRPr="007A2024">
              <w:rPr>
                <w:rFonts w:ascii="Arial" w:hAnsi="Arial" w:cs="Arial"/>
                <w:sz w:val="20"/>
                <w:szCs w:val="20"/>
                <w:lang w:val="mn-MN"/>
              </w:rPr>
              <w:t>(</w:t>
            </w:r>
            <w:r w:rsidR="00BA3B84">
              <w:rPr>
                <w:rFonts w:ascii="Arial" w:hAnsi="Arial" w:cs="Arial"/>
                <w:sz w:val="20"/>
                <w:szCs w:val="20"/>
                <w:lang w:val="mn-MN"/>
              </w:rPr>
              <w:t>1.1</w:t>
            </w:r>
            <w:r w:rsidRPr="007A2024">
              <w:rPr>
                <w:rFonts w:ascii="Arial" w:hAnsi="Arial" w:cs="Arial"/>
                <w:sz w:val="20"/>
                <w:szCs w:val="20"/>
                <w:lang w:val="mn-MN"/>
              </w:rPr>
              <w:t>)</w:t>
            </w:r>
          </w:p>
        </w:tc>
      </w:tr>
      <w:tr w:rsidR="002304E9" w:rsidRPr="007A2024" w14:paraId="205D8A60" w14:textId="77777777" w:rsidTr="00511027">
        <w:trPr>
          <w:trHeight w:val="317"/>
        </w:trPr>
        <w:tc>
          <w:tcPr>
            <w:tcW w:w="5670" w:type="dxa"/>
          </w:tcPr>
          <w:p w14:paraId="683EBF8A" w14:textId="6CFDF83C" w:rsidR="002304E9" w:rsidRPr="007A2024" w:rsidRDefault="002304E9" w:rsidP="002304E9">
            <w:pPr>
              <w:pStyle w:val="NoSpacing"/>
              <w:jc w:val="center"/>
              <w:rPr>
                <w:rFonts w:ascii="Arial" w:hAnsi="Arial" w:cs="Arial"/>
                <w:sz w:val="20"/>
                <w:szCs w:val="20"/>
                <w:lang w:val="mn-MN"/>
              </w:rPr>
            </w:pPr>
            <w:r w:rsidRPr="007A2024">
              <w:rPr>
                <w:rFonts w:ascii="Arial" w:hAnsi="Arial" w:cs="Arial"/>
                <w:sz w:val="20"/>
                <w:szCs w:val="20"/>
                <w:lang w:val="mn-MN"/>
              </w:rPr>
              <w:t>Нийт</w:t>
            </w:r>
          </w:p>
        </w:tc>
        <w:tc>
          <w:tcPr>
            <w:tcW w:w="1418" w:type="dxa"/>
          </w:tcPr>
          <w:p w14:paraId="4A470E6A" w14:textId="45E818B0" w:rsidR="002304E9" w:rsidRPr="007A2024" w:rsidRDefault="00BA3B84" w:rsidP="00D161AA">
            <w:pPr>
              <w:jc w:val="center"/>
              <w:rPr>
                <w:rFonts w:ascii="Arial" w:hAnsi="Arial" w:cs="Arial"/>
                <w:color w:val="000000"/>
                <w:sz w:val="20"/>
                <w:szCs w:val="20"/>
                <w:lang w:val="mn-MN"/>
              </w:rPr>
            </w:pPr>
            <w:r>
              <w:rPr>
                <w:rFonts w:ascii="Arial" w:hAnsi="Arial" w:cs="Arial"/>
                <w:color w:val="000000"/>
                <w:sz w:val="20"/>
                <w:szCs w:val="20"/>
                <w:lang w:val="mn-MN"/>
              </w:rPr>
              <w:t>32790</w:t>
            </w:r>
          </w:p>
        </w:tc>
        <w:tc>
          <w:tcPr>
            <w:tcW w:w="1417" w:type="dxa"/>
          </w:tcPr>
          <w:p w14:paraId="2300C6F6" w14:textId="59468A58" w:rsidR="002304E9" w:rsidRPr="007A2024" w:rsidRDefault="00BA3B84" w:rsidP="0041270C">
            <w:pPr>
              <w:pStyle w:val="NoSpacing"/>
              <w:jc w:val="center"/>
              <w:rPr>
                <w:rFonts w:ascii="Arial" w:hAnsi="Arial" w:cs="Arial"/>
                <w:sz w:val="20"/>
                <w:szCs w:val="20"/>
                <w:highlight w:val="yellow"/>
                <w:lang w:val="mn-MN"/>
              </w:rPr>
            </w:pPr>
            <w:r>
              <w:rPr>
                <w:rFonts w:ascii="Arial" w:hAnsi="Arial" w:cs="Arial"/>
                <w:sz w:val="20"/>
                <w:szCs w:val="20"/>
                <w:lang w:val="mn-MN"/>
              </w:rPr>
              <w:t>5.0</w:t>
            </w:r>
          </w:p>
        </w:tc>
        <w:tc>
          <w:tcPr>
            <w:tcW w:w="1560" w:type="dxa"/>
          </w:tcPr>
          <w:p w14:paraId="6FDD85A9" w14:textId="05380EA2" w:rsidR="002304E9" w:rsidRPr="007A2024" w:rsidRDefault="00B56196" w:rsidP="0041270C">
            <w:pPr>
              <w:pStyle w:val="NoSpacing"/>
              <w:jc w:val="center"/>
              <w:rPr>
                <w:rFonts w:ascii="Arial" w:hAnsi="Arial" w:cs="Arial"/>
                <w:sz w:val="20"/>
                <w:szCs w:val="20"/>
                <w:lang w:val="mn-MN"/>
              </w:rPr>
            </w:pPr>
            <w:r w:rsidRPr="007A2024">
              <w:rPr>
                <w:rFonts w:ascii="Arial" w:hAnsi="Arial" w:cs="Arial"/>
                <w:sz w:val="20"/>
                <w:szCs w:val="20"/>
                <w:lang w:val="mn-MN"/>
              </w:rPr>
              <w:t>(</w:t>
            </w:r>
            <w:r w:rsidR="00BA3B84">
              <w:rPr>
                <w:rFonts w:ascii="Arial" w:hAnsi="Arial" w:cs="Arial"/>
                <w:sz w:val="20"/>
                <w:szCs w:val="20"/>
                <w:lang w:val="mn-MN"/>
              </w:rPr>
              <w:t>5.0</w:t>
            </w:r>
            <w:r w:rsidRPr="007A2024">
              <w:rPr>
                <w:rFonts w:ascii="Arial" w:hAnsi="Arial" w:cs="Arial"/>
                <w:sz w:val="20"/>
                <w:szCs w:val="20"/>
                <w:lang w:val="mn-MN"/>
              </w:rPr>
              <w:t>)</w:t>
            </w:r>
          </w:p>
        </w:tc>
      </w:tr>
    </w:tbl>
    <w:p w14:paraId="29596F87" w14:textId="67184929" w:rsidR="00D3058D" w:rsidRPr="007A2024" w:rsidRDefault="00D3058D" w:rsidP="00E767BF">
      <w:pPr>
        <w:spacing w:after="0" w:line="240" w:lineRule="auto"/>
        <w:ind w:firstLine="720"/>
        <w:rPr>
          <w:rFonts w:ascii="Arial" w:hAnsi="Arial" w:cs="Arial"/>
          <w:color w:val="333333"/>
          <w:sz w:val="18"/>
          <w:szCs w:val="18"/>
          <w:shd w:val="clear" w:color="auto" w:fill="FFFFFF"/>
          <w:lang w:val="mn-MN"/>
        </w:rPr>
      </w:pPr>
    </w:p>
    <w:p w14:paraId="2AFEC0D5" w14:textId="7881E79F" w:rsidR="00D3058D" w:rsidRPr="007A2024" w:rsidRDefault="004A29F3" w:rsidP="00D161AA">
      <w:pPr>
        <w:spacing w:after="0" w:line="240" w:lineRule="auto"/>
        <w:rPr>
          <w:rFonts w:ascii="Arial" w:hAnsi="Arial" w:cs="Arial"/>
          <w:b/>
          <w:bCs/>
          <w:sz w:val="24"/>
          <w:szCs w:val="24"/>
          <w:lang w:val="mn-MN"/>
        </w:rPr>
      </w:pPr>
      <w:r w:rsidRPr="007A2024">
        <w:rPr>
          <w:rFonts w:ascii="Arial" w:hAnsi="Arial" w:cs="Arial"/>
          <w:b/>
          <w:bCs/>
          <w:sz w:val="24"/>
          <w:szCs w:val="24"/>
          <w:lang w:val="mn-MN"/>
        </w:rPr>
        <w:t>Нэмэгдэх зардал:</w:t>
      </w:r>
    </w:p>
    <w:p w14:paraId="2A9FC1F6" w14:textId="77777777" w:rsidR="00ED3DFE" w:rsidRPr="007A2024" w:rsidRDefault="00ED3DFE" w:rsidP="00D161AA">
      <w:pPr>
        <w:spacing w:after="0" w:line="240" w:lineRule="auto"/>
        <w:rPr>
          <w:rFonts w:ascii="Arial" w:hAnsi="Arial" w:cs="Arial"/>
          <w:b/>
          <w:bCs/>
          <w:lang w:val="mn-MN"/>
        </w:rPr>
      </w:pPr>
    </w:p>
    <w:p w14:paraId="44C52618" w14:textId="40E752D9" w:rsidR="004A29F3" w:rsidRPr="007A2024" w:rsidRDefault="004A29F3" w:rsidP="004A29F3">
      <w:pPr>
        <w:spacing w:after="0" w:line="240" w:lineRule="auto"/>
        <w:ind w:firstLine="720"/>
        <w:jc w:val="both"/>
        <w:rPr>
          <w:rFonts w:ascii="Arial" w:hAnsi="Arial" w:cs="Arial"/>
          <w:sz w:val="24"/>
          <w:szCs w:val="24"/>
          <w:lang w:val="mn-MN"/>
        </w:rPr>
      </w:pPr>
      <w:r w:rsidRPr="007A2024">
        <w:rPr>
          <w:rFonts w:ascii="Arial" w:hAnsi="Arial" w:cs="Arial"/>
          <w:sz w:val="24"/>
          <w:szCs w:val="24"/>
          <w:lang w:val="mn-MN"/>
        </w:rPr>
        <w:t xml:space="preserve">Хөгжлийн бэрхшээлтэй хүүхэд болон түүний асран хамгаалагч, харгалзан дэмжигчийн цэцэрлэг сургуульд ирж, очих унааны зардлыг жилд нэг удаа хөнгөлөх, эсхүл автобусаар үйлчлэх гэж тусгасныг хуулийн төсөлд хөгжлийн төв, өдөр өнжүүлэх төв, хүүхэд харах үйлчилгээнд хамрагдаж байгаа </w:t>
      </w:r>
      <w:r w:rsidR="00FB5052" w:rsidRPr="007A2024">
        <w:rPr>
          <w:rFonts w:ascii="Arial" w:hAnsi="Arial" w:cs="Arial"/>
          <w:sz w:val="24"/>
          <w:szCs w:val="24"/>
          <w:lang w:val="mn-MN"/>
        </w:rPr>
        <w:t xml:space="preserve">2000 хүүхдийг </w:t>
      </w:r>
      <w:r w:rsidRPr="007A2024">
        <w:rPr>
          <w:rFonts w:ascii="Arial" w:hAnsi="Arial" w:cs="Arial"/>
          <w:sz w:val="24"/>
          <w:szCs w:val="24"/>
          <w:lang w:val="mn-MN"/>
        </w:rPr>
        <w:t>шинээр нэмж хамруулахаар тусгасан</w:t>
      </w:r>
      <w:r w:rsidR="00CB6509" w:rsidRPr="007A2024">
        <w:rPr>
          <w:rFonts w:ascii="Arial" w:hAnsi="Arial" w:cs="Arial"/>
          <w:sz w:val="24"/>
          <w:szCs w:val="24"/>
          <w:lang w:val="mn-MN"/>
        </w:rPr>
        <w:t xml:space="preserve"> ба уг зардалд 0.4 тэрбум төгрөг нэмж шаардагдахаар тооцов.</w:t>
      </w:r>
    </w:p>
    <w:p w14:paraId="7653C00D" w14:textId="05FBBBC5" w:rsidR="0063686C" w:rsidRPr="007A2024" w:rsidRDefault="0063686C" w:rsidP="00E767BF">
      <w:pPr>
        <w:spacing w:after="0" w:line="240" w:lineRule="auto"/>
        <w:ind w:firstLine="720"/>
        <w:jc w:val="both"/>
        <w:rPr>
          <w:rFonts w:ascii="Arial" w:hAnsi="Arial" w:cs="Arial"/>
          <w:sz w:val="24"/>
          <w:szCs w:val="24"/>
          <w:lang w:val="mn-MN"/>
        </w:rPr>
      </w:pPr>
    </w:p>
    <w:tbl>
      <w:tblPr>
        <w:tblStyle w:val="TableGrid"/>
        <w:tblW w:w="10065" w:type="dxa"/>
        <w:tblInd w:w="-5" w:type="dxa"/>
        <w:tblLayout w:type="fixed"/>
        <w:tblLook w:val="04A0" w:firstRow="1" w:lastRow="0" w:firstColumn="1" w:lastColumn="0" w:noHBand="0" w:noVBand="1"/>
      </w:tblPr>
      <w:tblGrid>
        <w:gridCol w:w="3686"/>
        <w:gridCol w:w="1134"/>
        <w:gridCol w:w="1413"/>
        <w:gridCol w:w="2272"/>
        <w:gridCol w:w="1560"/>
      </w:tblGrid>
      <w:tr w:rsidR="0063686C" w:rsidRPr="007A2024" w14:paraId="1C15AAEC" w14:textId="77777777" w:rsidTr="00777BB0">
        <w:trPr>
          <w:trHeight w:val="666"/>
        </w:trPr>
        <w:tc>
          <w:tcPr>
            <w:tcW w:w="3686" w:type="dxa"/>
          </w:tcPr>
          <w:p w14:paraId="655E52EE" w14:textId="77777777" w:rsidR="0063686C" w:rsidRPr="007A2024" w:rsidRDefault="0063686C" w:rsidP="0041270C">
            <w:pPr>
              <w:pStyle w:val="NoSpacing"/>
              <w:jc w:val="center"/>
              <w:rPr>
                <w:rFonts w:ascii="Arial" w:hAnsi="Arial" w:cs="Arial"/>
                <w:b/>
                <w:sz w:val="20"/>
                <w:szCs w:val="20"/>
                <w:lang w:val="mn-MN"/>
              </w:rPr>
            </w:pPr>
            <w:r w:rsidRPr="007A2024">
              <w:rPr>
                <w:rFonts w:ascii="Arial" w:hAnsi="Arial" w:cs="Arial"/>
                <w:b/>
                <w:sz w:val="20"/>
                <w:szCs w:val="20"/>
                <w:lang w:val="mn-MN"/>
              </w:rPr>
              <w:t>Одоо мөрдөгдөж байгаа хуулиар олгож байгаа тусламж хөнгөлөлт</w:t>
            </w:r>
          </w:p>
        </w:tc>
        <w:tc>
          <w:tcPr>
            <w:tcW w:w="1134" w:type="dxa"/>
          </w:tcPr>
          <w:p w14:paraId="6EA054BE" w14:textId="77777777" w:rsidR="0063686C" w:rsidRPr="007A2024" w:rsidRDefault="0063686C" w:rsidP="0041270C">
            <w:pPr>
              <w:pStyle w:val="NoSpacing"/>
              <w:jc w:val="center"/>
              <w:rPr>
                <w:rFonts w:ascii="Arial" w:hAnsi="Arial" w:cs="Arial"/>
                <w:b/>
                <w:sz w:val="20"/>
                <w:szCs w:val="20"/>
                <w:lang w:val="mn-MN"/>
              </w:rPr>
            </w:pPr>
            <w:r w:rsidRPr="007A2024">
              <w:rPr>
                <w:rFonts w:ascii="Arial" w:hAnsi="Arial" w:cs="Arial"/>
                <w:b/>
                <w:sz w:val="20"/>
                <w:szCs w:val="20"/>
                <w:lang w:val="mn-MN"/>
              </w:rPr>
              <w:t>Хүний тоо</w:t>
            </w:r>
          </w:p>
        </w:tc>
        <w:tc>
          <w:tcPr>
            <w:tcW w:w="1413" w:type="dxa"/>
          </w:tcPr>
          <w:p w14:paraId="17DFE686" w14:textId="77777777" w:rsidR="0063686C" w:rsidRPr="007A2024" w:rsidRDefault="0063686C" w:rsidP="0041270C">
            <w:pPr>
              <w:pStyle w:val="NoSpacing"/>
              <w:jc w:val="center"/>
              <w:rPr>
                <w:rFonts w:ascii="Arial" w:hAnsi="Arial" w:cs="Arial"/>
                <w:b/>
                <w:sz w:val="20"/>
                <w:szCs w:val="20"/>
                <w:lang w:val="mn-MN"/>
              </w:rPr>
            </w:pPr>
            <w:r w:rsidRPr="007A2024">
              <w:rPr>
                <w:rFonts w:ascii="Arial" w:hAnsi="Arial" w:cs="Arial"/>
                <w:b/>
                <w:sz w:val="20"/>
                <w:szCs w:val="20"/>
                <w:lang w:val="mn-MN"/>
              </w:rPr>
              <w:t>Зарцуулсан хөрөнгө</w:t>
            </w:r>
          </w:p>
          <w:p w14:paraId="039B72EF" w14:textId="60B13820" w:rsidR="0063686C" w:rsidRPr="007A2024" w:rsidRDefault="009D7CE1" w:rsidP="0041270C">
            <w:pPr>
              <w:pStyle w:val="NoSpacing"/>
              <w:jc w:val="center"/>
              <w:rPr>
                <w:rFonts w:ascii="Arial" w:hAnsi="Arial" w:cs="Arial"/>
                <w:b/>
                <w:sz w:val="20"/>
                <w:szCs w:val="20"/>
                <w:lang w:val="mn-MN"/>
              </w:rPr>
            </w:pPr>
            <w:r w:rsidRPr="007A2024">
              <w:rPr>
                <w:rFonts w:ascii="Arial" w:hAnsi="Arial" w:cs="Arial"/>
                <w:sz w:val="20"/>
                <w:szCs w:val="20"/>
                <w:lang w:val="mn-MN"/>
              </w:rPr>
              <w:t>/тэрбум.төг/</w:t>
            </w:r>
          </w:p>
        </w:tc>
        <w:tc>
          <w:tcPr>
            <w:tcW w:w="2272" w:type="dxa"/>
          </w:tcPr>
          <w:p w14:paraId="52DD904B" w14:textId="77777777" w:rsidR="0063686C" w:rsidRPr="007A2024" w:rsidRDefault="0063686C" w:rsidP="0041270C">
            <w:pPr>
              <w:pStyle w:val="NoSpacing"/>
              <w:jc w:val="center"/>
              <w:rPr>
                <w:rFonts w:ascii="Arial" w:hAnsi="Arial" w:cs="Arial"/>
                <w:b/>
                <w:sz w:val="20"/>
                <w:szCs w:val="20"/>
                <w:lang w:val="mn-MN"/>
              </w:rPr>
            </w:pPr>
            <w:r w:rsidRPr="007A2024">
              <w:rPr>
                <w:rFonts w:ascii="Arial" w:hAnsi="Arial" w:cs="Arial"/>
                <w:b/>
                <w:sz w:val="20"/>
                <w:szCs w:val="20"/>
                <w:lang w:val="mn-MN"/>
              </w:rPr>
              <w:t>Хуулийн төсөлд туссан байдал</w:t>
            </w:r>
          </w:p>
        </w:tc>
        <w:tc>
          <w:tcPr>
            <w:tcW w:w="1560" w:type="dxa"/>
          </w:tcPr>
          <w:p w14:paraId="18F57852" w14:textId="79017138" w:rsidR="0063686C" w:rsidRPr="007A2024" w:rsidRDefault="002304E9" w:rsidP="0041270C">
            <w:pPr>
              <w:pStyle w:val="NoSpacing"/>
              <w:jc w:val="center"/>
              <w:rPr>
                <w:rFonts w:ascii="Arial" w:hAnsi="Arial" w:cs="Arial"/>
                <w:b/>
                <w:sz w:val="20"/>
                <w:szCs w:val="20"/>
                <w:lang w:val="mn-MN"/>
              </w:rPr>
            </w:pPr>
            <w:r w:rsidRPr="007A2024">
              <w:rPr>
                <w:rFonts w:ascii="Arial" w:hAnsi="Arial" w:cs="Arial"/>
                <w:b/>
                <w:sz w:val="20"/>
                <w:szCs w:val="20"/>
                <w:lang w:val="mn-MN"/>
              </w:rPr>
              <w:t xml:space="preserve">Нэмэгдэх </w:t>
            </w:r>
            <w:r w:rsidR="0063686C" w:rsidRPr="007A2024">
              <w:rPr>
                <w:rFonts w:ascii="Arial" w:hAnsi="Arial" w:cs="Arial"/>
                <w:b/>
                <w:sz w:val="20"/>
                <w:szCs w:val="20"/>
                <w:lang w:val="mn-MN"/>
              </w:rPr>
              <w:t>зардлын хэмжээ</w:t>
            </w:r>
            <w:r w:rsidR="009D7CE1" w:rsidRPr="007A2024">
              <w:rPr>
                <w:rFonts w:ascii="Arial" w:hAnsi="Arial" w:cs="Arial"/>
                <w:b/>
                <w:sz w:val="20"/>
                <w:szCs w:val="20"/>
                <w:lang w:val="mn-MN"/>
              </w:rPr>
              <w:t xml:space="preserve"> </w:t>
            </w:r>
            <w:r w:rsidR="009D7CE1" w:rsidRPr="007A2024">
              <w:rPr>
                <w:rFonts w:ascii="Arial" w:hAnsi="Arial" w:cs="Arial"/>
                <w:sz w:val="20"/>
                <w:szCs w:val="20"/>
                <w:lang w:val="mn-MN"/>
              </w:rPr>
              <w:t>/тэрбум.төг/</w:t>
            </w:r>
          </w:p>
        </w:tc>
      </w:tr>
      <w:tr w:rsidR="0063686C" w:rsidRPr="007A2024" w14:paraId="2C98D096" w14:textId="77777777" w:rsidTr="00134F98">
        <w:trPr>
          <w:trHeight w:val="1268"/>
        </w:trPr>
        <w:tc>
          <w:tcPr>
            <w:tcW w:w="3686" w:type="dxa"/>
          </w:tcPr>
          <w:p w14:paraId="064ADE01" w14:textId="03B384F0" w:rsidR="0063686C" w:rsidRPr="007A2024" w:rsidRDefault="0063686C" w:rsidP="0041270C">
            <w:pPr>
              <w:pStyle w:val="NoSpacing"/>
              <w:jc w:val="both"/>
              <w:rPr>
                <w:rFonts w:ascii="Arial" w:hAnsi="Arial" w:cs="Arial"/>
                <w:sz w:val="20"/>
                <w:szCs w:val="20"/>
                <w:lang w:val="mn-MN"/>
              </w:rPr>
            </w:pPr>
            <w:r w:rsidRPr="007A2024">
              <w:rPr>
                <w:rFonts w:ascii="Arial" w:hAnsi="Arial" w:cs="Arial"/>
                <w:sz w:val="20"/>
                <w:szCs w:val="20"/>
                <w:lang w:val="mn-MN"/>
              </w:rPr>
              <w:t>Хөгжлийн бэрхшээлтэй хүүхэд болон түүний асран хамгаалагч, харгалзан дэмжигчийн цэцэрлэг сургуульд ирж, очих унааны зардлыг жилд нэг удаа хөнгөлөх, эсхүл автобусаар үйлчлэх</w:t>
            </w:r>
          </w:p>
        </w:tc>
        <w:tc>
          <w:tcPr>
            <w:tcW w:w="1134" w:type="dxa"/>
          </w:tcPr>
          <w:p w14:paraId="01337DAC" w14:textId="77777777" w:rsidR="0063686C" w:rsidRPr="007A2024" w:rsidRDefault="0063686C" w:rsidP="0041270C">
            <w:pPr>
              <w:pStyle w:val="NoSpacing"/>
              <w:jc w:val="center"/>
              <w:rPr>
                <w:rFonts w:ascii="Arial" w:hAnsi="Arial" w:cs="Arial"/>
                <w:sz w:val="20"/>
                <w:szCs w:val="20"/>
                <w:highlight w:val="yellow"/>
                <w:lang w:val="mn-MN"/>
              </w:rPr>
            </w:pPr>
          </w:p>
          <w:p w14:paraId="1ED5A7A8" w14:textId="32984A32" w:rsidR="002304E9" w:rsidRPr="007A2024" w:rsidRDefault="002304E9" w:rsidP="002304E9">
            <w:pPr>
              <w:jc w:val="center"/>
              <w:rPr>
                <w:rFonts w:ascii="Arial" w:hAnsi="Arial" w:cs="Arial"/>
                <w:color w:val="000000"/>
                <w:sz w:val="20"/>
                <w:szCs w:val="20"/>
                <w:lang w:val="mn-MN"/>
              </w:rPr>
            </w:pPr>
            <w:r w:rsidRPr="007A2024">
              <w:rPr>
                <w:rFonts w:ascii="Arial" w:hAnsi="Arial" w:cs="Arial"/>
                <w:color w:val="000000"/>
                <w:sz w:val="20"/>
                <w:szCs w:val="20"/>
                <w:lang w:val="mn-MN"/>
              </w:rPr>
              <w:t xml:space="preserve">           </w:t>
            </w:r>
            <w:r w:rsidR="00BA3B84">
              <w:rPr>
                <w:rFonts w:ascii="Arial" w:hAnsi="Arial" w:cs="Arial"/>
                <w:color w:val="000000"/>
                <w:sz w:val="20"/>
                <w:szCs w:val="20"/>
                <w:lang w:val="mn-MN"/>
              </w:rPr>
              <w:t>7933</w:t>
            </w:r>
            <w:r w:rsidRPr="007A2024">
              <w:rPr>
                <w:rFonts w:ascii="Arial" w:hAnsi="Arial" w:cs="Arial"/>
                <w:color w:val="000000"/>
                <w:sz w:val="20"/>
                <w:szCs w:val="20"/>
                <w:lang w:val="mn-MN"/>
              </w:rPr>
              <w:t xml:space="preserve"> </w:t>
            </w:r>
          </w:p>
          <w:p w14:paraId="6314A8DA" w14:textId="77777777" w:rsidR="0063686C" w:rsidRPr="007A2024" w:rsidRDefault="0063686C" w:rsidP="0041270C">
            <w:pPr>
              <w:pStyle w:val="NoSpacing"/>
              <w:jc w:val="center"/>
              <w:rPr>
                <w:rFonts w:ascii="Arial" w:hAnsi="Arial" w:cs="Arial"/>
                <w:sz w:val="20"/>
                <w:szCs w:val="20"/>
                <w:highlight w:val="yellow"/>
                <w:lang w:val="mn-MN"/>
              </w:rPr>
            </w:pPr>
          </w:p>
        </w:tc>
        <w:tc>
          <w:tcPr>
            <w:tcW w:w="1413" w:type="dxa"/>
            <w:tcBorders>
              <w:top w:val="single" w:sz="4" w:space="0" w:color="auto"/>
            </w:tcBorders>
          </w:tcPr>
          <w:p w14:paraId="2A9EA86C" w14:textId="77777777" w:rsidR="0063686C" w:rsidRPr="007A2024" w:rsidRDefault="0063686C" w:rsidP="0041270C">
            <w:pPr>
              <w:pStyle w:val="NoSpacing"/>
              <w:jc w:val="both"/>
              <w:rPr>
                <w:rFonts w:ascii="Arial" w:hAnsi="Arial" w:cs="Arial"/>
                <w:sz w:val="20"/>
                <w:szCs w:val="20"/>
                <w:highlight w:val="yellow"/>
                <w:lang w:val="mn-MN"/>
              </w:rPr>
            </w:pPr>
          </w:p>
          <w:p w14:paraId="3DB48193" w14:textId="77777777" w:rsidR="002304E9" w:rsidRPr="007A2024" w:rsidRDefault="002304E9" w:rsidP="002304E9">
            <w:pPr>
              <w:jc w:val="center"/>
              <w:rPr>
                <w:rFonts w:ascii="Arial" w:hAnsi="Arial" w:cs="Arial"/>
                <w:color w:val="000000"/>
                <w:sz w:val="20"/>
                <w:szCs w:val="20"/>
                <w:lang w:val="mn-MN"/>
              </w:rPr>
            </w:pPr>
          </w:p>
          <w:p w14:paraId="4E5A216F" w14:textId="539B56B5" w:rsidR="002304E9" w:rsidRPr="007A2024" w:rsidRDefault="002304E9" w:rsidP="002304E9">
            <w:pPr>
              <w:jc w:val="center"/>
              <w:rPr>
                <w:rFonts w:ascii="Arial" w:hAnsi="Arial" w:cs="Arial"/>
                <w:color w:val="000000"/>
                <w:sz w:val="20"/>
                <w:szCs w:val="20"/>
                <w:lang w:val="mn-MN"/>
              </w:rPr>
            </w:pPr>
            <w:r w:rsidRPr="007A2024">
              <w:rPr>
                <w:rFonts w:ascii="Arial" w:hAnsi="Arial" w:cs="Arial"/>
                <w:color w:val="000000"/>
                <w:sz w:val="20"/>
                <w:szCs w:val="20"/>
                <w:lang w:val="mn-MN"/>
              </w:rPr>
              <w:t>1</w:t>
            </w:r>
            <w:r w:rsidR="00B56196" w:rsidRPr="007A2024">
              <w:rPr>
                <w:rFonts w:ascii="Arial" w:hAnsi="Arial" w:cs="Arial"/>
                <w:color w:val="000000"/>
                <w:sz w:val="20"/>
                <w:szCs w:val="20"/>
                <w:lang w:val="mn-MN"/>
              </w:rPr>
              <w:t>.</w:t>
            </w:r>
            <w:r w:rsidR="00BA3B84">
              <w:rPr>
                <w:rFonts w:ascii="Arial" w:hAnsi="Arial" w:cs="Arial"/>
                <w:color w:val="000000"/>
                <w:sz w:val="20"/>
                <w:szCs w:val="20"/>
                <w:lang w:val="mn-MN"/>
              </w:rPr>
              <w:t>6</w:t>
            </w:r>
          </w:p>
          <w:p w14:paraId="32B18CEA" w14:textId="77777777" w:rsidR="0063686C" w:rsidRPr="007A2024" w:rsidRDefault="0063686C" w:rsidP="0041270C">
            <w:pPr>
              <w:pStyle w:val="NoSpacing"/>
              <w:jc w:val="center"/>
              <w:rPr>
                <w:rFonts w:ascii="Arial" w:hAnsi="Arial" w:cs="Arial"/>
                <w:sz w:val="20"/>
                <w:szCs w:val="20"/>
                <w:highlight w:val="yellow"/>
                <w:lang w:val="mn-MN"/>
              </w:rPr>
            </w:pPr>
          </w:p>
        </w:tc>
        <w:tc>
          <w:tcPr>
            <w:tcW w:w="2272" w:type="dxa"/>
            <w:tcBorders>
              <w:top w:val="single" w:sz="4" w:space="0" w:color="auto"/>
            </w:tcBorders>
          </w:tcPr>
          <w:p w14:paraId="6077BBD5" w14:textId="17EA2709" w:rsidR="0063686C" w:rsidRPr="007A2024" w:rsidRDefault="002304E9" w:rsidP="00A878D7">
            <w:pPr>
              <w:pStyle w:val="NoSpacing"/>
              <w:jc w:val="both"/>
              <w:rPr>
                <w:rFonts w:ascii="Arial" w:hAnsi="Arial" w:cs="Arial"/>
                <w:sz w:val="20"/>
                <w:szCs w:val="20"/>
                <w:lang w:val="mn-MN"/>
              </w:rPr>
            </w:pPr>
            <w:r w:rsidRPr="007A2024">
              <w:rPr>
                <w:rFonts w:ascii="Arial" w:hAnsi="Arial" w:cs="Arial"/>
                <w:sz w:val="20"/>
                <w:szCs w:val="20"/>
                <w:lang w:val="mn-MN"/>
              </w:rPr>
              <w:t>Хөгжлийн төв, өдөр өнжүүлэх төв, хүүхэд харах үйлчилгээнд хамрагдаж байгаа хүүхдийг шинээр нэмж хамруулна.</w:t>
            </w:r>
          </w:p>
        </w:tc>
        <w:tc>
          <w:tcPr>
            <w:tcW w:w="1560" w:type="dxa"/>
          </w:tcPr>
          <w:p w14:paraId="07167043" w14:textId="77777777" w:rsidR="0063686C" w:rsidRPr="007A2024" w:rsidRDefault="0063686C" w:rsidP="002304E9">
            <w:pPr>
              <w:pStyle w:val="NoSpacing"/>
              <w:jc w:val="both"/>
              <w:rPr>
                <w:rFonts w:ascii="Arial" w:hAnsi="Arial" w:cs="Arial"/>
                <w:sz w:val="20"/>
                <w:szCs w:val="20"/>
                <w:lang w:val="mn-MN"/>
              </w:rPr>
            </w:pPr>
          </w:p>
          <w:p w14:paraId="2535745F" w14:textId="77777777" w:rsidR="002304E9" w:rsidRPr="007A2024" w:rsidRDefault="002304E9" w:rsidP="002304E9">
            <w:pPr>
              <w:pStyle w:val="NoSpacing"/>
              <w:jc w:val="both"/>
              <w:rPr>
                <w:rFonts w:ascii="Arial" w:hAnsi="Arial" w:cs="Arial"/>
                <w:sz w:val="20"/>
                <w:szCs w:val="20"/>
                <w:lang w:val="mn-MN"/>
              </w:rPr>
            </w:pPr>
          </w:p>
          <w:p w14:paraId="6469095B" w14:textId="5959C719" w:rsidR="002304E9" w:rsidRPr="007A2024" w:rsidRDefault="00BA3B84" w:rsidP="00E62F3B">
            <w:pPr>
              <w:pStyle w:val="NoSpacing"/>
              <w:jc w:val="center"/>
              <w:rPr>
                <w:rFonts w:ascii="Arial" w:hAnsi="Arial" w:cs="Arial"/>
                <w:sz w:val="20"/>
                <w:szCs w:val="20"/>
                <w:lang w:val="mn-MN"/>
              </w:rPr>
            </w:pPr>
            <w:r>
              <w:rPr>
                <w:rFonts w:ascii="Arial" w:hAnsi="Arial" w:cs="Arial"/>
                <w:sz w:val="20"/>
                <w:szCs w:val="20"/>
                <w:lang w:val="mn-MN"/>
              </w:rPr>
              <w:t>1.6</w:t>
            </w:r>
          </w:p>
        </w:tc>
      </w:tr>
    </w:tbl>
    <w:p w14:paraId="2E34550D" w14:textId="77777777" w:rsidR="00F64D0F" w:rsidRPr="007A2024" w:rsidRDefault="00F64D0F" w:rsidP="00B56196">
      <w:pPr>
        <w:spacing w:after="0" w:line="240" w:lineRule="auto"/>
        <w:jc w:val="both"/>
        <w:rPr>
          <w:rFonts w:ascii="Arial" w:hAnsi="Arial" w:cs="Arial"/>
          <w:sz w:val="24"/>
          <w:szCs w:val="24"/>
          <w:lang w:val="mn-MN"/>
        </w:rPr>
      </w:pPr>
    </w:p>
    <w:p w14:paraId="6552FCB4" w14:textId="3B779D2F" w:rsidR="0063686C" w:rsidRPr="007A2024" w:rsidRDefault="00F64D0F" w:rsidP="002115A3">
      <w:pPr>
        <w:spacing w:after="0" w:line="240" w:lineRule="auto"/>
        <w:ind w:firstLine="720"/>
        <w:jc w:val="both"/>
        <w:rPr>
          <w:rFonts w:ascii="Arial" w:hAnsi="Arial" w:cs="Arial"/>
          <w:sz w:val="24"/>
          <w:szCs w:val="24"/>
          <w:shd w:val="clear" w:color="auto" w:fill="FFFFFF"/>
          <w:lang w:val="mn-MN"/>
        </w:rPr>
      </w:pPr>
      <w:r w:rsidRPr="007A2024">
        <w:rPr>
          <w:rFonts w:ascii="Arial" w:hAnsi="Arial" w:cs="Arial"/>
          <w:sz w:val="24"/>
          <w:szCs w:val="24"/>
          <w:lang w:val="mn-MN"/>
        </w:rPr>
        <w:t xml:space="preserve">Хөгжлийн бэрхшээлтэй хүний эрхийн тухай хуулийн 26.1.14 дэх заалт </w:t>
      </w:r>
      <w:r w:rsidR="00B56196" w:rsidRPr="007A2024">
        <w:rPr>
          <w:rFonts w:ascii="Arial" w:hAnsi="Arial" w:cs="Arial"/>
          <w:sz w:val="24"/>
          <w:szCs w:val="24"/>
          <w:lang w:val="mn-MN"/>
        </w:rPr>
        <w:t>“</w:t>
      </w:r>
      <w:r w:rsidRPr="007A2024">
        <w:rPr>
          <w:rFonts w:ascii="Arial" w:hAnsi="Arial" w:cs="Arial"/>
          <w:sz w:val="24"/>
          <w:szCs w:val="24"/>
          <w:shd w:val="clear" w:color="auto" w:fill="FFFFFF"/>
          <w:lang w:val="mn-MN"/>
        </w:rPr>
        <w:t xml:space="preserve">хараагүй хүний </w:t>
      </w:r>
      <w:r w:rsidR="00D34C25" w:rsidRPr="007A2024">
        <w:rPr>
          <w:rFonts w:ascii="Arial" w:hAnsi="Arial" w:cs="Arial"/>
          <w:sz w:val="24"/>
          <w:szCs w:val="24"/>
          <w:shd w:val="clear" w:color="auto" w:fill="FFFFFF"/>
          <w:lang w:val="mn-MN"/>
        </w:rPr>
        <w:t>брайлын</w:t>
      </w:r>
      <w:r w:rsidRPr="007A2024">
        <w:rPr>
          <w:rFonts w:ascii="Arial" w:hAnsi="Arial" w:cs="Arial"/>
          <w:sz w:val="24"/>
          <w:szCs w:val="24"/>
          <w:shd w:val="clear" w:color="auto" w:fill="FFFFFF"/>
          <w:lang w:val="mn-MN"/>
        </w:rPr>
        <w:t xml:space="preserve"> үсгээр бичсэн захидал, ил захидал, </w:t>
      </w:r>
      <w:r w:rsidR="00D34C25" w:rsidRPr="007A2024">
        <w:rPr>
          <w:rFonts w:ascii="Arial" w:hAnsi="Arial" w:cs="Arial"/>
          <w:sz w:val="24"/>
          <w:szCs w:val="24"/>
          <w:shd w:val="clear" w:color="auto" w:fill="FFFFFF"/>
          <w:lang w:val="mn-MN"/>
        </w:rPr>
        <w:t>брайл</w:t>
      </w:r>
      <w:r w:rsidRPr="007A2024">
        <w:rPr>
          <w:rFonts w:ascii="Arial" w:hAnsi="Arial" w:cs="Arial"/>
          <w:sz w:val="24"/>
          <w:szCs w:val="24"/>
          <w:shd w:val="clear" w:color="auto" w:fill="FFFFFF"/>
          <w:lang w:val="mn-MN"/>
        </w:rPr>
        <w:t xml:space="preserve"> хэвлэл, 10 кг хүртэлх илгээмжийг дотоодод үнэ төлбөргүй явуулж, хараагүй хүний зориулалттай техник, тоног төхөөрөмж, материал хэрэгслийг дотоодод үнэ төлбөргүй хүргүүлэх</w:t>
      </w:r>
      <w:r w:rsidR="00B56196" w:rsidRPr="007A2024">
        <w:rPr>
          <w:rFonts w:ascii="Arial" w:hAnsi="Arial" w:cs="Arial"/>
          <w:sz w:val="24"/>
          <w:szCs w:val="24"/>
          <w:shd w:val="clear" w:color="auto" w:fill="FFFFFF"/>
          <w:lang w:val="mn-MN"/>
        </w:rPr>
        <w:t>”</w:t>
      </w:r>
      <w:r w:rsidR="004A29F3" w:rsidRPr="007A2024">
        <w:rPr>
          <w:rFonts w:ascii="Arial" w:hAnsi="Arial" w:cs="Arial"/>
          <w:sz w:val="24"/>
          <w:szCs w:val="24"/>
          <w:shd w:val="clear" w:color="auto" w:fill="FFFFFF"/>
          <w:lang w:val="mn-MN"/>
        </w:rPr>
        <w:t xml:space="preserve"> </w:t>
      </w:r>
      <w:r w:rsidR="00F35E2C" w:rsidRPr="007A2024">
        <w:rPr>
          <w:rFonts w:ascii="Arial" w:hAnsi="Arial" w:cs="Arial"/>
          <w:sz w:val="24"/>
          <w:szCs w:val="24"/>
          <w:shd w:val="clear" w:color="auto" w:fill="FFFFFF"/>
          <w:lang w:val="mn-MN"/>
        </w:rPr>
        <w:t xml:space="preserve"> </w:t>
      </w:r>
      <w:r w:rsidRPr="007A2024">
        <w:rPr>
          <w:rFonts w:ascii="Arial" w:hAnsi="Arial" w:cs="Arial"/>
          <w:sz w:val="24"/>
          <w:szCs w:val="24"/>
          <w:shd w:val="clear" w:color="auto" w:fill="FFFFFF"/>
          <w:lang w:val="mn-MN"/>
        </w:rPr>
        <w:t xml:space="preserve"> </w:t>
      </w:r>
      <w:r w:rsidR="00F35E2C" w:rsidRPr="007A2024">
        <w:rPr>
          <w:rFonts w:ascii="Arial" w:hAnsi="Arial" w:cs="Arial"/>
          <w:sz w:val="24"/>
          <w:szCs w:val="24"/>
          <w:shd w:val="clear" w:color="auto" w:fill="FFFFFF"/>
          <w:lang w:val="mn-MN"/>
        </w:rPr>
        <w:t xml:space="preserve">мөн хараагүй хүнд зориулсан </w:t>
      </w:r>
      <w:r w:rsidR="00D34C25" w:rsidRPr="007A2024">
        <w:rPr>
          <w:rFonts w:ascii="Arial" w:hAnsi="Arial" w:cs="Arial"/>
          <w:sz w:val="24"/>
          <w:szCs w:val="24"/>
          <w:shd w:val="clear" w:color="auto" w:fill="FFFFFF"/>
          <w:lang w:val="mn-MN"/>
        </w:rPr>
        <w:t>брайл</w:t>
      </w:r>
      <w:r w:rsidR="00F35E2C" w:rsidRPr="007A2024">
        <w:rPr>
          <w:rFonts w:ascii="Arial" w:hAnsi="Arial" w:cs="Arial"/>
          <w:sz w:val="24"/>
          <w:szCs w:val="24"/>
          <w:shd w:val="clear" w:color="auto" w:fill="FFFFFF"/>
          <w:lang w:val="mn-MN"/>
        </w:rPr>
        <w:t xml:space="preserve"> болон томруулсан үсэгтэй ном, сурах бичиг, сонин сэтгүүл хэвлэх зардлыг нийгмийн халамжийн сангаас гаргах </w:t>
      </w:r>
      <w:r w:rsidRPr="007A2024">
        <w:rPr>
          <w:rFonts w:ascii="Arial" w:hAnsi="Arial" w:cs="Arial"/>
          <w:sz w:val="24"/>
          <w:szCs w:val="24"/>
          <w:shd w:val="clear" w:color="auto" w:fill="FFFFFF"/>
          <w:lang w:val="mn-MN"/>
        </w:rPr>
        <w:t>үйлчилгээг шинэ хуулиар хассан.</w:t>
      </w:r>
    </w:p>
    <w:p w14:paraId="63C7DC1E" w14:textId="05545EAB" w:rsidR="00F35E2C" w:rsidRPr="007A2024" w:rsidRDefault="00F35E2C" w:rsidP="002115A3">
      <w:pPr>
        <w:spacing w:after="0" w:line="240" w:lineRule="auto"/>
        <w:ind w:firstLine="720"/>
        <w:jc w:val="both"/>
        <w:rPr>
          <w:rFonts w:ascii="Arial" w:hAnsi="Arial" w:cs="Arial"/>
          <w:sz w:val="24"/>
          <w:szCs w:val="24"/>
          <w:shd w:val="clear" w:color="auto" w:fill="FFFFFF"/>
          <w:lang w:val="mn-MN"/>
        </w:rPr>
      </w:pPr>
    </w:p>
    <w:p w14:paraId="10C06B97" w14:textId="0900BFA4" w:rsidR="00F35E2C" w:rsidRPr="007A2024" w:rsidRDefault="00F35E2C" w:rsidP="002115A3">
      <w:pPr>
        <w:spacing w:after="0" w:line="240" w:lineRule="auto"/>
        <w:ind w:firstLine="720"/>
        <w:jc w:val="both"/>
        <w:rPr>
          <w:rFonts w:ascii="Arial" w:hAnsi="Arial" w:cs="Arial"/>
          <w:sz w:val="24"/>
          <w:szCs w:val="24"/>
          <w:lang w:val="mn-MN"/>
        </w:rPr>
      </w:pPr>
      <w:r w:rsidRPr="007A2024">
        <w:rPr>
          <w:rFonts w:ascii="Arial" w:hAnsi="Arial" w:cs="Arial"/>
          <w:sz w:val="24"/>
          <w:szCs w:val="24"/>
          <w:lang w:val="mn-MN"/>
        </w:rPr>
        <w:t xml:space="preserve">Хөгжлийн бэрхшээлтэй хүнд үзүүлэх өдрийн, явуулын, гэрийн, сайн дурын, түр болон урт хугацаагаар асрах үйлчилгээг нийгмийн халамжийн сангаас санхүүжүүлэн иргэн, </w:t>
      </w:r>
      <w:r w:rsidRPr="007A2024">
        <w:rPr>
          <w:rFonts w:ascii="Arial" w:hAnsi="Arial" w:cs="Arial"/>
          <w:sz w:val="24"/>
          <w:szCs w:val="24"/>
          <w:lang w:val="mn-MN"/>
        </w:rPr>
        <w:lastRenderedPageBreak/>
        <w:t>хуулийн этгээдээр гэрээлэн гүйцэтгүүлэхээр шинэ хуулийн төсөлд тусгасан. Энэ үйлчилгээг 5000 хүнд хүргэж,  5</w:t>
      </w:r>
      <w:r w:rsidR="00EF716E" w:rsidRPr="007A2024">
        <w:rPr>
          <w:rFonts w:ascii="Arial" w:hAnsi="Arial" w:cs="Arial"/>
          <w:sz w:val="24"/>
          <w:szCs w:val="24"/>
          <w:lang w:val="mn-MN"/>
        </w:rPr>
        <w:t>.</w:t>
      </w:r>
      <w:r w:rsidRPr="007A2024">
        <w:rPr>
          <w:rFonts w:ascii="Arial" w:hAnsi="Arial" w:cs="Arial"/>
          <w:sz w:val="24"/>
          <w:szCs w:val="24"/>
          <w:lang w:val="mn-MN"/>
        </w:rPr>
        <w:t>0 тэрбум төгрөг зарцуулахаар  тооцсон.</w:t>
      </w:r>
    </w:p>
    <w:p w14:paraId="0E577A98" w14:textId="77777777" w:rsidR="000B33C5" w:rsidRPr="007A2024" w:rsidRDefault="000B33C5" w:rsidP="002115A3">
      <w:pPr>
        <w:spacing w:after="0" w:line="240" w:lineRule="auto"/>
        <w:jc w:val="both"/>
        <w:rPr>
          <w:rFonts w:ascii="Arial" w:hAnsi="Arial" w:cs="Arial"/>
          <w:sz w:val="24"/>
          <w:szCs w:val="24"/>
          <w:lang w:val="mn-MN"/>
        </w:rPr>
      </w:pPr>
    </w:p>
    <w:p w14:paraId="422F0E6A" w14:textId="24A18C30" w:rsidR="00B30DCC" w:rsidRPr="007A2024" w:rsidRDefault="000B33C5" w:rsidP="002115A3">
      <w:pPr>
        <w:spacing w:after="0" w:line="240" w:lineRule="auto"/>
        <w:ind w:firstLine="720"/>
        <w:jc w:val="both"/>
        <w:rPr>
          <w:rFonts w:ascii="Arial" w:hAnsi="Arial" w:cs="Arial"/>
          <w:sz w:val="24"/>
          <w:szCs w:val="24"/>
          <w:lang w:val="mn-MN"/>
        </w:rPr>
      </w:pPr>
      <w:r w:rsidRPr="007A2024">
        <w:rPr>
          <w:rFonts w:ascii="Arial" w:hAnsi="Arial" w:cs="Arial"/>
          <w:sz w:val="24"/>
          <w:szCs w:val="24"/>
          <w:lang w:val="mn-MN"/>
        </w:rPr>
        <w:t>Хөгжлийн бэрхшээлтэй хүний эрхийн тухай хуулийн 26.1.9,</w:t>
      </w:r>
      <w:r w:rsidR="000F6C3A" w:rsidRPr="007A2024">
        <w:rPr>
          <w:rFonts w:ascii="Arial" w:hAnsi="Arial" w:cs="Arial"/>
          <w:sz w:val="24"/>
          <w:szCs w:val="24"/>
          <w:lang w:val="mn-MN"/>
        </w:rPr>
        <w:t xml:space="preserve"> 26.1.10,</w:t>
      </w:r>
      <w:r w:rsidRPr="007A2024">
        <w:rPr>
          <w:rFonts w:ascii="Arial" w:hAnsi="Arial" w:cs="Arial"/>
          <w:sz w:val="24"/>
          <w:szCs w:val="24"/>
          <w:lang w:val="mn-MN"/>
        </w:rPr>
        <w:t xml:space="preserve"> 26.1.1</w:t>
      </w:r>
      <w:r w:rsidR="000F6C3A" w:rsidRPr="007A2024">
        <w:rPr>
          <w:rFonts w:ascii="Arial" w:hAnsi="Arial" w:cs="Arial"/>
          <w:sz w:val="24"/>
          <w:szCs w:val="24"/>
          <w:lang w:val="mn-MN"/>
        </w:rPr>
        <w:t>1</w:t>
      </w:r>
      <w:r w:rsidRPr="007A2024">
        <w:rPr>
          <w:rFonts w:ascii="Arial" w:hAnsi="Arial" w:cs="Arial"/>
          <w:sz w:val="24"/>
          <w:szCs w:val="24"/>
          <w:lang w:val="mn-MN"/>
        </w:rPr>
        <w:t>,</w:t>
      </w:r>
      <w:r w:rsidR="000F6C3A" w:rsidRPr="007A2024">
        <w:rPr>
          <w:rFonts w:ascii="Arial" w:hAnsi="Arial" w:cs="Arial"/>
          <w:sz w:val="24"/>
          <w:szCs w:val="24"/>
          <w:lang w:val="mn-MN"/>
        </w:rPr>
        <w:t xml:space="preserve"> 26.1.12, 26.1.13, </w:t>
      </w:r>
      <w:r w:rsidRPr="007A2024">
        <w:rPr>
          <w:rFonts w:ascii="Arial" w:hAnsi="Arial" w:cs="Arial"/>
          <w:sz w:val="24"/>
          <w:szCs w:val="24"/>
          <w:lang w:val="mn-MN"/>
        </w:rPr>
        <w:t xml:space="preserve"> </w:t>
      </w:r>
      <w:r w:rsidR="000F6C3A" w:rsidRPr="007A2024">
        <w:rPr>
          <w:rFonts w:ascii="Arial" w:hAnsi="Arial" w:cs="Arial"/>
          <w:sz w:val="24"/>
          <w:szCs w:val="24"/>
          <w:lang w:val="mn-MN"/>
        </w:rPr>
        <w:t>26.1.15 дахь заалтад заасан үйлчилгээ тус бүрийг шинэ хуулиар  өөрчлөхгүй  хэвээр үлдээв.</w:t>
      </w:r>
    </w:p>
    <w:p w14:paraId="1FA96D38" w14:textId="77777777" w:rsidR="00184903" w:rsidRDefault="00184903" w:rsidP="00184903">
      <w:pPr>
        <w:tabs>
          <w:tab w:val="left" w:pos="2520"/>
        </w:tabs>
        <w:rPr>
          <w:rFonts w:ascii="Arial" w:hAnsi="Arial" w:cs="Arial"/>
          <w:sz w:val="24"/>
          <w:szCs w:val="24"/>
          <w:lang w:val="mn-MN"/>
        </w:rPr>
      </w:pPr>
    </w:p>
    <w:p w14:paraId="18393B44" w14:textId="599F445D" w:rsidR="005F17BB" w:rsidRPr="007A2024" w:rsidRDefault="000F6C3A" w:rsidP="00184903">
      <w:pPr>
        <w:ind w:firstLine="720"/>
        <w:rPr>
          <w:rFonts w:ascii="Arial" w:hAnsi="Arial" w:cs="Arial"/>
          <w:b/>
          <w:bCs/>
          <w:sz w:val="24"/>
          <w:szCs w:val="24"/>
          <w:lang w:val="mn-MN"/>
        </w:rPr>
      </w:pPr>
      <w:r w:rsidRPr="007A2024">
        <w:rPr>
          <w:rFonts w:ascii="Arial" w:hAnsi="Arial" w:cs="Arial"/>
          <w:b/>
          <w:bCs/>
          <w:sz w:val="24"/>
          <w:szCs w:val="24"/>
          <w:lang w:val="mn-MN"/>
        </w:rPr>
        <w:t xml:space="preserve">Хэвээр </w:t>
      </w:r>
      <w:r w:rsidR="00B30DCC" w:rsidRPr="007A2024">
        <w:rPr>
          <w:rFonts w:ascii="Arial" w:hAnsi="Arial" w:cs="Arial"/>
          <w:b/>
          <w:bCs/>
          <w:sz w:val="24"/>
          <w:szCs w:val="24"/>
          <w:lang w:val="mn-MN"/>
        </w:rPr>
        <w:t xml:space="preserve">үргэлжлэх </w:t>
      </w:r>
      <w:r w:rsidR="004A29F3" w:rsidRPr="007A2024">
        <w:rPr>
          <w:rFonts w:ascii="Arial" w:hAnsi="Arial" w:cs="Arial"/>
          <w:b/>
          <w:bCs/>
          <w:sz w:val="24"/>
          <w:szCs w:val="24"/>
          <w:lang w:val="mn-MN"/>
        </w:rPr>
        <w:t>тусламж, хөнгөлөлтүүд</w:t>
      </w:r>
      <w:r w:rsidRPr="007A2024">
        <w:rPr>
          <w:rFonts w:ascii="Arial" w:hAnsi="Arial" w:cs="Arial"/>
          <w:b/>
          <w:bCs/>
          <w:sz w:val="24"/>
          <w:szCs w:val="24"/>
          <w:lang w:val="mn-MN"/>
        </w:rPr>
        <w:t>:</w:t>
      </w:r>
    </w:p>
    <w:tbl>
      <w:tblPr>
        <w:tblW w:w="10060" w:type="dxa"/>
        <w:tblLayout w:type="fixed"/>
        <w:tblLook w:val="04A0" w:firstRow="1" w:lastRow="0" w:firstColumn="1" w:lastColumn="0" w:noHBand="0" w:noVBand="1"/>
      </w:tblPr>
      <w:tblGrid>
        <w:gridCol w:w="6516"/>
        <w:gridCol w:w="1417"/>
        <w:gridCol w:w="2127"/>
      </w:tblGrid>
      <w:tr w:rsidR="004A29F3" w:rsidRPr="007A2024" w14:paraId="535F7E0E" w14:textId="77777777" w:rsidTr="002115A3">
        <w:trPr>
          <w:trHeight w:val="466"/>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0A8173" w14:textId="29FEBBAA" w:rsidR="004A29F3" w:rsidRPr="007A2024" w:rsidRDefault="00B56196" w:rsidP="005F17BB">
            <w:pPr>
              <w:spacing w:after="0" w:line="240" w:lineRule="auto"/>
              <w:rPr>
                <w:rFonts w:ascii="Arial" w:eastAsia="Times New Roman" w:hAnsi="Arial" w:cs="Arial"/>
                <w:b/>
                <w:bCs/>
                <w:sz w:val="20"/>
                <w:szCs w:val="20"/>
                <w:lang w:val="mn-MN"/>
              </w:rPr>
            </w:pPr>
            <w:r w:rsidRPr="007A2024">
              <w:rPr>
                <w:rFonts w:ascii="Arial" w:eastAsia="Times New Roman" w:hAnsi="Arial" w:cs="Arial"/>
                <w:b/>
                <w:bCs/>
                <w:sz w:val="20"/>
                <w:szCs w:val="20"/>
                <w:lang w:val="mn-MN"/>
              </w:rPr>
              <w:t xml:space="preserve">        Үйлчилгээний төрөл /Одоогийн хуулиар/</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956A1A" w14:textId="7E7AC301" w:rsidR="004A29F3" w:rsidRPr="007A2024" w:rsidRDefault="004A29F3" w:rsidP="00B56196">
            <w:pPr>
              <w:spacing w:after="0" w:line="240" w:lineRule="auto"/>
              <w:jc w:val="center"/>
              <w:rPr>
                <w:rFonts w:ascii="Arial" w:eastAsia="Times New Roman" w:hAnsi="Arial" w:cs="Arial"/>
                <w:b/>
                <w:bCs/>
                <w:sz w:val="20"/>
                <w:szCs w:val="20"/>
                <w:lang w:val="mn-MN"/>
              </w:rPr>
            </w:pPr>
            <w:r w:rsidRPr="007A2024">
              <w:rPr>
                <w:rFonts w:ascii="Arial" w:eastAsia="Times New Roman" w:hAnsi="Arial" w:cs="Arial"/>
                <w:b/>
                <w:bCs/>
                <w:sz w:val="20"/>
                <w:szCs w:val="20"/>
                <w:lang w:val="mn-MN"/>
              </w:rPr>
              <w:t>Олгосон хүний тоо</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1461CD" w14:textId="696F9175" w:rsidR="004A29F3" w:rsidRPr="007A2024" w:rsidRDefault="00B56196" w:rsidP="005F17BB">
            <w:pPr>
              <w:spacing w:after="0" w:line="240" w:lineRule="auto"/>
              <w:jc w:val="center"/>
              <w:rPr>
                <w:rFonts w:ascii="Arial" w:eastAsia="Times New Roman" w:hAnsi="Arial" w:cs="Arial"/>
                <w:b/>
                <w:bCs/>
                <w:sz w:val="20"/>
                <w:szCs w:val="20"/>
                <w:lang w:val="mn-MN"/>
              </w:rPr>
            </w:pPr>
            <w:r w:rsidRPr="007A2024">
              <w:rPr>
                <w:rFonts w:ascii="Arial" w:eastAsia="Times New Roman" w:hAnsi="Arial" w:cs="Arial"/>
                <w:b/>
                <w:bCs/>
                <w:sz w:val="20"/>
                <w:szCs w:val="20"/>
                <w:lang w:val="mn-MN"/>
              </w:rPr>
              <w:t>Олгосон мөнгөн дүн   (тэрбум. төг)</w:t>
            </w:r>
          </w:p>
        </w:tc>
      </w:tr>
      <w:tr w:rsidR="004A29F3" w:rsidRPr="007A2024" w14:paraId="37E05D9A" w14:textId="77777777" w:rsidTr="002115A3">
        <w:trPr>
          <w:trHeight w:val="466"/>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C401B" w14:textId="3CE3AD54" w:rsidR="004A29F3" w:rsidRPr="007A2024" w:rsidRDefault="004A29F3" w:rsidP="002115A3">
            <w:pPr>
              <w:spacing w:after="0" w:line="240" w:lineRule="auto"/>
              <w:jc w:val="both"/>
              <w:rPr>
                <w:rFonts w:ascii="Arial" w:eastAsia="Times New Roman" w:hAnsi="Arial" w:cs="Arial"/>
                <w:sz w:val="20"/>
                <w:szCs w:val="20"/>
                <w:lang w:val="mn-MN"/>
              </w:rPr>
            </w:pPr>
            <w:r w:rsidRPr="007A2024">
              <w:rPr>
                <w:rFonts w:ascii="Arial" w:eastAsia="Times New Roman" w:hAnsi="Arial" w:cs="Arial"/>
                <w:sz w:val="20"/>
                <w:szCs w:val="20"/>
                <w:lang w:val="mn-MN"/>
              </w:rPr>
              <w:t>Хөгжлийн бэрхшээлтэй хүүхэд болон хөдөлмөрийн чадвараа бүрэн алдсан иргэний нэг хүүхдийн цэцэрлэгийн хоолны зардлын төлбөрт хөнгөлөлт үзүүлэх</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EE29B" w14:textId="782C1E53" w:rsidR="004A29F3" w:rsidRPr="007A2024" w:rsidRDefault="00B56196" w:rsidP="00B56196">
            <w:pPr>
              <w:spacing w:after="0" w:line="240" w:lineRule="auto"/>
              <w:jc w:val="center"/>
              <w:rPr>
                <w:rFonts w:ascii="Arial" w:eastAsia="Times New Roman" w:hAnsi="Arial" w:cs="Arial"/>
                <w:sz w:val="20"/>
                <w:szCs w:val="20"/>
                <w:lang w:val="mn-MN"/>
              </w:rPr>
            </w:pPr>
            <w:r w:rsidRPr="007A2024">
              <w:rPr>
                <w:rFonts w:ascii="Arial" w:eastAsia="Times New Roman" w:hAnsi="Arial" w:cs="Arial"/>
                <w:sz w:val="20"/>
                <w:szCs w:val="20"/>
                <w:lang w:val="mn-MN"/>
              </w:rPr>
              <w: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E882827" w14:textId="4F945AC6" w:rsidR="004A29F3" w:rsidRPr="007A2024" w:rsidRDefault="00B56196" w:rsidP="00B56196">
            <w:pPr>
              <w:spacing w:after="0" w:line="240" w:lineRule="auto"/>
              <w:jc w:val="center"/>
              <w:rPr>
                <w:rFonts w:ascii="Arial" w:eastAsia="Times New Roman" w:hAnsi="Arial" w:cs="Arial"/>
                <w:sz w:val="20"/>
                <w:szCs w:val="20"/>
                <w:lang w:val="mn-MN"/>
              </w:rPr>
            </w:pPr>
            <w:r w:rsidRPr="007A2024">
              <w:rPr>
                <w:rFonts w:ascii="Arial" w:eastAsia="Times New Roman" w:hAnsi="Arial" w:cs="Arial"/>
                <w:sz w:val="20"/>
                <w:szCs w:val="20"/>
                <w:lang w:val="mn-MN"/>
              </w:rPr>
              <w:t>-</w:t>
            </w:r>
          </w:p>
        </w:tc>
      </w:tr>
      <w:tr w:rsidR="004A29F3" w:rsidRPr="007A2024" w14:paraId="4AE775F9" w14:textId="77777777" w:rsidTr="002115A3">
        <w:trPr>
          <w:trHeight w:val="466"/>
        </w:trPr>
        <w:tc>
          <w:tcPr>
            <w:tcW w:w="6516" w:type="dxa"/>
            <w:tcBorders>
              <w:top w:val="single" w:sz="4" w:space="0" w:color="auto"/>
              <w:left w:val="single" w:sz="4" w:space="0" w:color="auto"/>
              <w:bottom w:val="single" w:sz="4" w:space="0" w:color="auto"/>
              <w:right w:val="single" w:sz="4" w:space="0" w:color="auto"/>
            </w:tcBorders>
            <w:shd w:val="clear" w:color="auto" w:fill="auto"/>
            <w:vAlign w:val="center"/>
          </w:tcPr>
          <w:p w14:paraId="559A2A3B" w14:textId="18519E62" w:rsidR="004A29F3" w:rsidRPr="007A2024" w:rsidRDefault="004A29F3" w:rsidP="002115A3">
            <w:pPr>
              <w:spacing w:after="0" w:line="240" w:lineRule="auto"/>
              <w:jc w:val="both"/>
              <w:rPr>
                <w:rFonts w:ascii="Arial" w:eastAsia="Times New Roman" w:hAnsi="Arial" w:cs="Arial"/>
                <w:sz w:val="20"/>
                <w:szCs w:val="20"/>
                <w:lang w:val="mn-MN"/>
              </w:rPr>
            </w:pPr>
            <w:r w:rsidRPr="007A2024">
              <w:rPr>
                <w:rFonts w:ascii="Arial" w:eastAsia="Times New Roman" w:hAnsi="Arial" w:cs="Arial"/>
                <w:sz w:val="20"/>
                <w:szCs w:val="20"/>
                <w:lang w:val="mn-MN"/>
              </w:rPr>
              <w:t>Нийслэлээс 1000 ба түүнээс дээш км алслагдсан газарт байнга оршин суудаг хөгжлийн бэрхшээлтэй хүн  аймгийн нэгдсэн эмнэлгийн нарийн мэргэжлийн эмч нарын хяналтын комиссын шийдвэрээр нийслэлд ирж эмчлүүлэх, шинжилгээ хийлгэх тохиолдолд нэг талын унааны зардлыг жилд нэг удаа нөхөн олгох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A48696" w14:textId="01A8F894" w:rsidR="004A29F3" w:rsidRPr="007A2024" w:rsidRDefault="00BA3B84" w:rsidP="000B33C5">
            <w:pPr>
              <w:spacing w:after="0" w:line="240" w:lineRule="auto"/>
              <w:jc w:val="center"/>
              <w:rPr>
                <w:rFonts w:ascii="Arial" w:eastAsia="Times New Roman" w:hAnsi="Arial" w:cs="Arial"/>
                <w:b/>
                <w:bCs/>
                <w:sz w:val="20"/>
                <w:szCs w:val="20"/>
                <w:lang w:val="mn-MN"/>
              </w:rPr>
            </w:pPr>
            <w:r>
              <w:rPr>
                <w:rFonts w:ascii="Arial" w:hAnsi="Arial" w:cs="Arial"/>
                <w:color w:val="000000"/>
                <w:sz w:val="20"/>
                <w:szCs w:val="20"/>
                <w:lang w:val="mn-MN"/>
              </w:rPr>
              <w:t>937</w:t>
            </w:r>
          </w:p>
        </w:tc>
        <w:tc>
          <w:tcPr>
            <w:tcW w:w="2127" w:type="dxa"/>
            <w:tcBorders>
              <w:top w:val="single" w:sz="4" w:space="0" w:color="auto"/>
              <w:left w:val="nil"/>
              <w:bottom w:val="single" w:sz="4" w:space="0" w:color="auto"/>
              <w:right w:val="single" w:sz="4" w:space="0" w:color="auto"/>
            </w:tcBorders>
            <w:shd w:val="clear" w:color="auto" w:fill="auto"/>
            <w:vAlign w:val="center"/>
          </w:tcPr>
          <w:p w14:paraId="2ACBDFB7" w14:textId="6C9D3543" w:rsidR="004A29F3" w:rsidRPr="007A2024" w:rsidRDefault="00995690" w:rsidP="000B33C5">
            <w:pPr>
              <w:spacing w:after="0" w:line="240" w:lineRule="auto"/>
              <w:jc w:val="center"/>
              <w:rPr>
                <w:rFonts w:ascii="Arial" w:eastAsia="Times New Roman" w:hAnsi="Arial" w:cs="Arial"/>
                <w:b/>
                <w:bCs/>
                <w:sz w:val="20"/>
                <w:szCs w:val="20"/>
                <w:lang w:val="mn-MN"/>
              </w:rPr>
            </w:pPr>
            <w:r w:rsidRPr="007A2024">
              <w:rPr>
                <w:rFonts w:ascii="Arial" w:hAnsi="Arial" w:cs="Arial"/>
                <w:color w:val="000000"/>
                <w:sz w:val="20"/>
                <w:szCs w:val="20"/>
                <w:lang w:val="mn-MN"/>
              </w:rPr>
              <w:t>0.</w:t>
            </w:r>
            <w:r w:rsidR="00BA3B84">
              <w:rPr>
                <w:rFonts w:ascii="Arial" w:hAnsi="Arial" w:cs="Arial"/>
                <w:color w:val="000000"/>
                <w:sz w:val="20"/>
                <w:szCs w:val="20"/>
                <w:lang w:val="mn-MN"/>
              </w:rPr>
              <w:t>33</w:t>
            </w:r>
          </w:p>
        </w:tc>
      </w:tr>
      <w:tr w:rsidR="004A29F3" w:rsidRPr="007A2024" w14:paraId="64975C61" w14:textId="77777777" w:rsidTr="002115A3">
        <w:trPr>
          <w:trHeight w:val="466"/>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1E883" w14:textId="2FF78B55" w:rsidR="004A29F3" w:rsidRPr="007A2024" w:rsidRDefault="004A29F3" w:rsidP="002115A3">
            <w:pPr>
              <w:spacing w:after="0" w:line="240" w:lineRule="auto"/>
              <w:jc w:val="both"/>
              <w:rPr>
                <w:rFonts w:ascii="Arial" w:eastAsia="Times New Roman" w:hAnsi="Arial" w:cs="Arial"/>
                <w:sz w:val="20"/>
                <w:szCs w:val="20"/>
                <w:lang w:val="mn-MN"/>
              </w:rPr>
            </w:pPr>
            <w:r w:rsidRPr="007A2024">
              <w:rPr>
                <w:rFonts w:ascii="Arial" w:eastAsia="Times New Roman" w:hAnsi="Arial" w:cs="Arial"/>
                <w:sz w:val="20"/>
                <w:szCs w:val="20"/>
                <w:lang w:val="mn-MN"/>
              </w:rPr>
              <w:t>Бүрэн хараагүй хүн эмнэлгийн байгууллагын дүгнэлтээр эмчлүүлэх, рашаан сувилалд сувилуулахаар аймгаас нийслэлд, нийслэлээс аймагт зорчих шаардлагатай болбол ирж буцах унааны зардлын 75 хувийг жилд нэг удаа нөхөн олгох</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2C336" w14:textId="20A67ECA" w:rsidR="004A29F3" w:rsidRPr="007A2024" w:rsidRDefault="00BA3B84" w:rsidP="00B56196">
            <w:pPr>
              <w:spacing w:after="0" w:line="240" w:lineRule="auto"/>
              <w:jc w:val="center"/>
              <w:rPr>
                <w:rFonts w:ascii="Arial" w:eastAsia="Times New Roman" w:hAnsi="Arial" w:cs="Arial"/>
                <w:sz w:val="20"/>
                <w:szCs w:val="20"/>
                <w:lang w:val="mn-MN"/>
              </w:rPr>
            </w:pPr>
            <w:r>
              <w:rPr>
                <w:rFonts w:ascii="Arial" w:eastAsia="Times New Roman" w:hAnsi="Arial" w:cs="Arial"/>
                <w:sz w:val="20"/>
                <w:szCs w:val="20"/>
                <w:lang w:val="mn-MN"/>
              </w:rPr>
              <w:t>17</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467C10A" w14:textId="01DFA612" w:rsidR="004A29F3" w:rsidRPr="007A2024" w:rsidRDefault="00BA3B84" w:rsidP="00B56196">
            <w:pPr>
              <w:spacing w:after="0" w:line="240" w:lineRule="auto"/>
              <w:jc w:val="center"/>
              <w:rPr>
                <w:rFonts w:ascii="Arial" w:eastAsia="Times New Roman" w:hAnsi="Arial" w:cs="Arial"/>
                <w:sz w:val="20"/>
                <w:szCs w:val="20"/>
                <w:lang w:val="mn-MN"/>
              </w:rPr>
            </w:pPr>
            <w:r>
              <w:rPr>
                <w:rFonts w:ascii="Arial" w:eastAsia="Times New Roman" w:hAnsi="Arial" w:cs="Arial"/>
                <w:sz w:val="20"/>
                <w:szCs w:val="20"/>
                <w:lang w:val="mn-MN"/>
              </w:rPr>
              <w:t>0.06</w:t>
            </w:r>
          </w:p>
        </w:tc>
      </w:tr>
      <w:tr w:rsidR="004A29F3" w:rsidRPr="007A2024" w14:paraId="2AAE8D6A" w14:textId="77777777" w:rsidTr="002115A3">
        <w:trPr>
          <w:trHeight w:val="466"/>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51265" w14:textId="1F97B4E3" w:rsidR="004A29F3" w:rsidRPr="007A2024" w:rsidRDefault="004A29F3" w:rsidP="002115A3">
            <w:pPr>
              <w:spacing w:after="0" w:line="240" w:lineRule="auto"/>
              <w:jc w:val="both"/>
              <w:rPr>
                <w:rFonts w:ascii="Arial" w:eastAsia="Times New Roman" w:hAnsi="Arial" w:cs="Arial"/>
                <w:sz w:val="20"/>
                <w:szCs w:val="20"/>
                <w:lang w:val="mn-MN"/>
              </w:rPr>
            </w:pPr>
            <w:r w:rsidRPr="007A2024">
              <w:rPr>
                <w:rFonts w:ascii="Arial" w:eastAsia="Times New Roman" w:hAnsi="Arial" w:cs="Arial"/>
                <w:sz w:val="20"/>
                <w:szCs w:val="20"/>
                <w:lang w:val="mn-MN"/>
              </w:rPr>
              <w:t>Хөгжлийн бэрхшээлтэй хүүхэд нь хүүхдийн зусланд амарвал эрхийн бичгийн үнийн 50 хувийг жилд нэг удаа олгох</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B0881" w14:textId="0E766CD6" w:rsidR="004A29F3" w:rsidRPr="007A2024" w:rsidRDefault="00BA3B84" w:rsidP="00B56196">
            <w:pPr>
              <w:spacing w:after="0" w:line="240" w:lineRule="auto"/>
              <w:jc w:val="center"/>
              <w:rPr>
                <w:rFonts w:ascii="Arial" w:eastAsia="Times New Roman" w:hAnsi="Arial" w:cs="Arial"/>
                <w:sz w:val="20"/>
                <w:szCs w:val="20"/>
                <w:lang w:val="mn-MN"/>
              </w:rPr>
            </w:pPr>
            <w:r>
              <w:rPr>
                <w:rFonts w:ascii="Arial" w:eastAsia="Times New Roman" w:hAnsi="Arial" w:cs="Arial"/>
                <w:sz w:val="20"/>
                <w:szCs w:val="20"/>
                <w:lang w:val="mn-MN"/>
              </w:rPr>
              <w:t>74</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C322CE2" w14:textId="30EE8D35" w:rsidR="004A29F3" w:rsidRPr="007A2024" w:rsidRDefault="00BA3B84" w:rsidP="00B56196">
            <w:pPr>
              <w:spacing w:after="0" w:line="240" w:lineRule="auto"/>
              <w:jc w:val="center"/>
              <w:rPr>
                <w:rFonts w:ascii="Arial" w:eastAsia="Times New Roman" w:hAnsi="Arial" w:cs="Arial"/>
                <w:sz w:val="20"/>
                <w:szCs w:val="20"/>
                <w:lang w:val="mn-MN"/>
              </w:rPr>
            </w:pPr>
            <w:r>
              <w:rPr>
                <w:rFonts w:ascii="Arial" w:eastAsia="Times New Roman" w:hAnsi="Arial" w:cs="Arial"/>
                <w:sz w:val="20"/>
                <w:szCs w:val="20"/>
                <w:lang w:val="mn-MN"/>
              </w:rPr>
              <w:t>0.02</w:t>
            </w:r>
          </w:p>
        </w:tc>
      </w:tr>
      <w:tr w:rsidR="004A29F3" w:rsidRPr="007A2024" w14:paraId="4537CD75" w14:textId="77777777" w:rsidTr="002115A3">
        <w:trPr>
          <w:trHeight w:val="466"/>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D775" w14:textId="7ECAE1DC" w:rsidR="004A29F3" w:rsidRPr="007A2024" w:rsidRDefault="004A29F3" w:rsidP="002115A3">
            <w:pPr>
              <w:spacing w:after="0" w:line="240" w:lineRule="auto"/>
              <w:jc w:val="both"/>
              <w:rPr>
                <w:rFonts w:ascii="Arial" w:eastAsia="Times New Roman" w:hAnsi="Arial" w:cs="Arial"/>
                <w:sz w:val="20"/>
                <w:szCs w:val="20"/>
                <w:lang w:val="mn-MN"/>
              </w:rPr>
            </w:pPr>
            <w:r w:rsidRPr="007A2024">
              <w:rPr>
                <w:rFonts w:ascii="Arial" w:eastAsia="Times New Roman" w:hAnsi="Arial" w:cs="Arial"/>
                <w:sz w:val="20"/>
                <w:szCs w:val="20"/>
                <w:lang w:val="mn-MN"/>
              </w:rPr>
              <w:t>Нийгмийн даатгалын тухай хууль тогтоомжид заасан оршуулгын тэтгэмж авах эрх үүсээгүй, ганц бие хөгжлийн бэрхшээлтэй иргэн хөгжлийн бэрхшээлтэй хүүхэд нас барвал түүний оршуулгын зардалд нийгмийн даатгалын сангаас олгох оршуулгын тэтгэмжийн 100 хувьтай тэнцэх хэмжээний тусламж олгох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42AD29" w14:textId="40FA617F" w:rsidR="004A29F3" w:rsidRPr="007A2024" w:rsidRDefault="00BA3B84" w:rsidP="000B33C5">
            <w:pPr>
              <w:spacing w:after="0" w:line="240" w:lineRule="auto"/>
              <w:jc w:val="center"/>
              <w:rPr>
                <w:rFonts w:ascii="Arial" w:eastAsia="Times New Roman" w:hAnsi="Arial" w:cs="Arial"/>
                <w:b/>
                <w:bCs/>
                <w:sz w:val="20"/>
                <w:szCs w:val="20"/>
                <w:lang w:val="mn-MN"/>
              </w:rPr>
            </w:pPr>
            <w:r>
              <w:rPr>
                <w:rFonts w:ascii="Arial" w:hAnsi="Arial" w:cs="Arial"/>
                <w:color w:val="000000"/>
                <w:sz w:val="20"/>
                <w:szCs w:val="20"/>
                <w:lang w:val="mn-MN"/>
              </w:rPr>
              <w:t>1262</w:t>
            </w:r>
          </w:p>
        </w:tc>
        <w:tc>
          <w:tcPr>
            <w:tcW w:w="2127" w:type="dxa"/>
            <w:tcBorders>
              <w:top w:val="single" w:sz="4" w:space="0" w:color="auto"/>
              <w:left w:val="nil"/>
              <w:bottom w:val="single" w:sz="4" w:space="0" w:color="auto"/>
              <w:right w:val="single" w:sz="4" w:space="0" w:color="auto"/>
            </w:tcBorders>
            <w:shd w:val="clear" w:color="auto" w:fill="auto"/>
            <w:vAlign w:val="center"/>
          </w:tcPr>
          <w:p w14:paraId="44F9B2CB" w14:textId="6F65C2B9" w:rsidR="004A29F3" w:rsidRPr="007A2024" w:rsidRDefault="004A29F3" w:rsidP="000B33C5">
            <w:pPr>
              <w:spacing w:after="0" w:line="240" w:lineRule="auto"/>
              <w:jc w:val="center"/>
              <w:rPr>
                <w:rFonts w:ascii="Arial" w:eastAsia="Times New Roman" w:hAnsi="Arial" w:cs="Arial"/>
                <w:b/>
                <w:bCs/>
                <w:sz w:val="20"/>
                <w:szCs w:val="20"/>
                <w:lang w:val="mn-MN"/>
              </w:rPr>
            </w:pPr>
            <w:r w:rsidRPr="007A2024">
              <w:rPr>
                <w:rFonts w:ascii="Arial" w:hAnsi="Arial" w:cs="Arial"/>
                <w:color w:val="000000"/>
                <w:sz w:val="20"/>
                <w:szCs w:val="20"/>
                <w:lang w:val="mn-MN"/>
              </w:rPr>
              <w:t>2</w:t>
            </w:r>
            <w:r w:rsidR="00EF716E" w:rsidRPr="007A2024">
              <w:rPr>
                <w:rFonts w:ascii="Arial" w:hAnsi="Arial" w:cs="Arial"/>
                <w:color w:val="000000"/>
                <w:sz w:val="20"/>
                <w:szCs w:val="20"/>
                <w:lang w:val="mn-MN"/>
              </w:rPr>
              <w:t>.</w:t>
            </w:r>
            <w:r w:rsidR="00BA3B84">
              <w:rPr>
                <w:rFonts w:ascii="Arial" w:hAnsi="Arial" w:cs="Arial"/>
                <w:color w:val="000000"/>
                <w:sz w:val="20"/>
                <w:szCs w:val="20"/>
                <w:lang w:val="mn-MN"/>
              </w:rPr>
              <w:t>5</w:t>
            </w:r>
          </w:p>
        </w:tc>
      </w:tr>
      <w:tr w:rsidR="00995690" w:rsidRPr="007A2024" w14:paraId="3C45E45B" w14:textId="77777777" w:rsidTr="002115A3">
        <w:trPr>
          <w:trHeight w:val="466"/>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305BC" w14:textId="0890961F" w:rsidR="00995690" w:rsidRPr="007A2024" w:rsidRDefault="00995690" w:rsidP="002115A3">
            <w:pPr>
              <w:spacing w:after="0" w:line="240" w:lineRule="auto"/>
              <w:jc w:val="both"/>
              <w:rPr>
                <w:rFonts w:ascii="Arial" w:eastAsia="Times New Roman" w:hAnsi="Arial" w:cs="Arial"/>
                <w:sz w:val="20"/>
                <w:szCs w:val="20"/>
                <w:lang w:val="mn-MN"/>
              </w:rPr>
            </w:pPr>
            <w:r w:rsidRPr="007A2024">
              <w:rPr>
                <w:rFonts w:ascii="Arial" w:eastAsia="Times New Roman" w:hAnsi="Arial" w:cs="Arial"/>
                <w:sz w:val="20"/>
                <w:szCs w:val="20"/>
                <w:lang w:val="mn-MN"/>
              </w:rPr>
              <w:t xml:space="preserve">Хөгжлийн бэрхшээлтэй хүүхэд эмнэлгийн </w:t>
            </w:r>
            <w:r w:rsidR="00D34C25" w:rsidRPr="007A2024">
              <w:rPr>
                <w:rFonts w:ascii="Arial" w:eastAsia="Times New Roman" w:hAnsi="Arial" w:cs="Arial"/>
                <w:sz w:val="20"/>
                <w:szCs w:val="20"/>
                <w:lang w:val="mn-MN"/>
              </w:rPr>
              <w:t>магадалгаагаар</w:t>
            </w:r>
            <w:r w:rsidRPr="007A2024">
              <w:rPr>
                <w:rFonts w:ascii="Arial" w:eastAsia="Times New Roman" w:hAnsi="Arial" w:cs="Arial"/>
                <w:sz w:val="20"/>
                <w:szCs w:val="20"/>
                <w:lang w:val="mn-MN"/>
              </w:rPr>
              <w:t xml:space="preserve"> дотоодод усан эмчилгээ хийлгэсэн бол төлбөрийн 70 хувь нөхөн олгох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DFF807" w14:textId="6C122984" w:rsidR="00995690" w:rsidRPr="007A2024" w:rsidRDefault="00995690" w:rsidP="000B33C5">
            <w:pPr>
              <w:spacing w:after="0" w:line="240" w:lineRule="auto"/>
              <w:jc w:val="center"/>
              <w:rPr>
                <w:rFonts w:ascii="Arial" w:hAnsi="Arial" w:cs="Arial"/>
                <w:color w:val="000000"/>
                <w:sz w:val="20"/>
                <w:szCs w:val="20"/>
                <w:lang w:val="mn-MN"/>
              </w:rPr>
            </w:pPr>
            <w:r w:rsidRPr="007A2024">
              <w:rPr>
                <w:rFonts w:ascii="Arial" w:hAnsi="Arial" w:cs="Arial"/>
                <w:color w:val="000000"/>
                <w:sz w:val="20"/>
                <w:szCs w:val="20"/>
                <w:lang w:val="mn-MN"/>
              </w:rPr>
              <w:t>-</w:t>
            </w:r>
          </w:p>
        </w:tc>
        <w:tc>
          <w:tcPr>
            <w:tcW w:w="2127" w:type="dxa"/>
            <w:tcBorders>
              <w:top w:val="single" w:sz="4" w:space="0" w:color="auto"/>
              <w:left w:val="nil"/>
              <w:bottom w:val="single" w:sz="4" w:space="0" w:color="auto"/>
              <w:right w:val="single" w:sz="4" w:space="0" w:color="auto"/>
            </w:tcBorders>
            <w:shd w:val="clear" w:color="auto" w:fill="auto"/>
            <w:vAlign w:val="center"/>
          </w:tcPr>
          <w:p w14:paraId="733B129C" w14:textId="0FCFAAB0" w:rsidR="00995690" w:rsidRPr="007A2024" w:rsidRDefault="00995690" w:rsidP="000B33C5">
            <w:pPr>
              <w:spacing w:after="0" w:line="240" w:lineRule="auto"/>
              <w:jc w:val="center"/>
              <w:rPr>
                <w:rFonts w:ascii="Arial" w:hAnsi="Arial" w:cs="Arial"/>
                <w:color w:val="000000"/>
                <w:sz w:val="20"/>
                <w:szCs w:val="20"/>
                <w:lang w:val="mn-MN"/>
              </w:rPr>
            </w:pPr>
            <w:r w:rsidRPr="007A2024">
              <w:rPr>
                <w:rFonts w:ascii="Arial" w:hAnsi="Arial" w:cs="Arial"/>
                <w:color w:val="000000"/>
                <w:sz w:val="20"/>
                <w:szCs w:val="20"/>
                <w:lang w:val="mn-MN"/>
              </w:rPr>
              <w:t>-</w:t>
            </w:r>
          </w:p>
        </w:tc>
      </w:tr>
      <w:tr w:rsidR="00EF716E" w:rsidRPr="007A2024" w14:paraId="4521E6B6" w14:textId="77777777" w:rsidTr="002115A3">
        <w:trPr>
          <w:trHeight w:val="466"/>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E9C15" w14:textId="2DA678C2" w:rsidR="00EF716E" w:rsidRPr="007A2024" w:rsidRDefault="00EF716E" w:rsidP="00EF716E">
            <w:pPr>
              <w:spacing w:after="0" w:line="240" w:lineRule="auto"/>
              <w:jc w:val="center"/>
              <w:rPr>
                <w:rFonts w:ascii="Arial" w:eastAsia="Times New Roman" w:hAnsi="Arial" w:cs="Arial"/>
                <w:b/>
                <w:bCs/>
                <w:sz w:val="20"/>
                <w:szCs w:val="20"/>
                <w:lang w:val="mn-MN"/>
              </w:rPr>
            </w:pPr>
            <w:r w:rsidRPr="007A2024">
              <w:rPr>
                <w:rFonts w:ascii="Arial" w:eastAsia="Times New Roman" w:hAnsi="Arial" w:cs="Arial"/>
                <w:b/>
                <w:bCs/>
                <w:sz w:val="20"/>
                <w:szCs w:val="20"/>
                <w:lang w:val="mn-MN"/>
              </w:rPr>
              <w:t>Нийт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C6A015" w14:textId="318BDF41" w:rsidR="00EF716E" w:rsidRPr="007A2024" w:rsidRDefault="00BA3B84" w:rsidP="000B33C5">
            <w:pPr>
              <w:spacing w:after="0" w:line="240" w:lineRule="auto"/>
              <w:jc w:val="center"/>
              <w:rPr>
                <w:rFonts w:ascii="Arial" w:hAnsi="Arial" w:cs="Arial"/>
                <w:b/>
                <w:bCs/>
                <w:color w:val="000000"/>
                <w:sz w:val="20"/>
                <w:szCs w:val="20"/>
                <w:lang w:val="mn-MN"/>
              </w:rPr>
            </w:pPr>
            <w:r>
              <w:rPr>
                <w:rFonts w:ascii="Arial" w:hAnsi="Arial" w:cs="Arial"/>
                <w:b/>
                <w:bCs/>
                <w:color w:val="000000"/>
                <w:sz w:val="20"/>
                <w:szCs w:val="20"/>
                <w:lang w:val="mn-MN"/>
              </w:rPr>
              <w:t>2290</w:t>
            </w:r>
          </w:p>
        </w:tc>
        <w:tc>
          <w:tcPr>
            <w:tcW w:w="2127" w:type="dxa"/>
            <w:tcBorders>
              <w:top w:val="single" w:sz="4" w:space="0" w:color="auto"/>
              <w:left w:val="nil"/>
              <w:bottom w:val="single" w:sz="4" w:space="0" w:color="auto"/>
              <w:right w:val="single" w:sz="4" w:space="0" w:color="auto"/>
            </w:tcBorders>
            <w:shd w:val="clear" w:color="auto" w:fill="auto"/>
            <w:vAlign w:val="center"/>
          </w:tcPr>
          <w:p w14:paraId="00F7FFED" w14:textId="58B06867" w:rsidR="00EF716E" w:rsidRPr="007A2024" w:rsidRDefault="00BA3B84" w:rsidP="000B33C5">
            <w:pPr>
              <w:spacing w:after="0" w:line="240" w:lineRule="auto"/>
              <w:jc w:val="center"/>
              <w:rPr>
                <w:rFonts w:ascii="Arial" w:hAnsi="Arial" w:cs="Arial"/>
                <w:b/>
                <w:bCs/>
                <w:color w:val="000000"/>
                <w:sz w:val="20"/>
                <w:szCs w:val="20"/>
                <w:lang w:val="mn-MN"/>
              </w:rPr>
            </w:pPr>
            <w:r>
              <w:rPr>
                <w:rFonts w:ascii="Arial" w:hAnsi="Arial" w:cs="Arial"/>
                <w:b/>
                <w:bCs/>
                <w:color w:val="000000"/>
                <w:sz w:val="20"/>
                <w:szCs w:val="20"/>
                <w:lang w:val="mn-MN"/>
              </w:rPr>
              <w:t>2.91</w:t>
            </w:r>
          </w:p>
        </w:tc>
      </w:tr>
    </w:tbl>
    <w:p w14:paraId="13F5B51E" w14:textId="77777777" w:rsidR="005F17BB" w:rsidRPr="007A2024" w:rsidRDefault="005F17BB" w:rsidP="0078098D">
      <w:pPr>
        <w:spacing w:after="0" w:line="240" w:lineRule="auto"/>
        <w:jc w:val="both"/>
        <w:rPr>
          <w:rFonts w:ascii="Arial" w:hAnsi="Arial" w:cs="Arial"/>
          <w:sz w:val="24"/>
          <w:szCs w:val="24"/>
          <w:lang w:val="mn-MN"/>
        </w:rPr>
      </w:pPr>
    </w:p>
    <w:p w14:paraId="38A33DAD" w14:textId="4B6F7377" w:rsidR="00E767BF" w:rsidRPr="007A2024" w:rsidRDefault="00E767BF" w:rsidP="00E767BF">
      <w:pPr>
        <w:spacing w:after="120" w:line="240" w:lineRule="auto"/>
        <w:rPr>
          <w:rFonts w:ascii="Arial" w:eastAsia="Times New Roman" w:hAnsi="Arial" w:cs="Arial"/>
          <w:b/>
          <w:sz w:val="24"/>
          <w:szCs w:val="24"/>
          <w:u w:val="single"/>
          <w:lang w:val="mn-MN"/>
        </w:rPr>
      </w:pPr>
      <w:r w:rsidRPr="007A2024">
        <w:rPr>
          <w:rFonts w:ascii="Arial" w:eastAsia="Times New Roman" w:hAnsi="Arial" w:cs="Arial"/>
          <w:bCs/>
          <w:sz w:val="24"/>
          <w:szCs w:val="24"/>
          <w:lang w:val="mn-MN"/>
        </w:rPr>
        <w:tab/>
      </w:r>
      <w:r w:rsidRPr="007A2024">
        <w:rPr>
          <w:rFonts w:ascii="Arial" w:eastAsia="Times New Roman" w:hAnsi="Arial" w:cs="Arial"/>
          <w:b/>
          <w:sz w:val="24"/>
          <w:szCs w:val="24"/>
          <w:u w:val="single"/>
          <w:lang w:val="mn-MN"/>
        </w:rPr>
        <w:t xml:space="preserve">6.2.Ахмад настанд олгох </w:t>
      </w:r>
      <w:r w:rsidR="004A29F3" w:rsidRPr="007A2024">
        <w:rPr>
          <w:rFonts w:ascii="Arial" w:eastAsia="Times New Roman" w:hAnsi="Arial" w:cs="Arial"/>
          <w:b/>
          <w:sz w:val="24"/>
          <w:szCs w:val="24"/>
          <w:u w:val="single"/>
          <w:lang w:val="mn-MN"/>
        </w:rPr>
        <w:t>дэмжлэг</w:t>
      </w:r>
      <w:r w:rsidRPr="007A2024">
        <w:rPr>
          <w:rFonts w:ascii="Arial" w:eastAsia="Times New Roman" w:hAnsi="Arial" w:cs="Arial"/>
          <w:b/>
          <w:sz w:val="24"/>
          <w:szCs w:val="24"/>
          <w:u w:val="single"/>
          <w:lang w:val="mn-MN"/>
        </w:rPr>
        <w:t xml:space="preserve">, </w:t>
      </w:r>
      <w:r w:rsidR="004A29F3" w:rsidRPr="007A2024">
        <w:rPr>
          <w:rFonts w:ascii="Arial" w:eastAsia="Times New Roman" w:hAnsi="Arial" w:cs="Arial"/>
          <w:b/>
          <w:sz w:val="24"/>
          <w:szCs w:val="24"/>
          <w:u w:val="single"/>
          <w:lang w:val="mn-MN"/>
        </w:rPr>
        <w:t>хөнгөлө</w:t>
      </w:r>
      <w:r w:rsidR="00913C02" w:rsidRPr="007A2024">
        <w:rPr>
          <w:rFonts w:ascii="Arial" w:eastAsia="Times New Roman" w:hAnsi="Arial" w:cs="Arial"/>
          <w:b/>
          <w:sz w:val="24"/>
          <w:szCs w:val="24"/>
          <w:u w:val="single"/>
          <w:lang w:val="mn-MN"/>
        </w:rPr>
        <w:t>л</w:t>
      </w:r>
      <w:r w:rsidR="004A29F3" w:rsidRPr="007A2024">
        <w:rPr>
          <w:rFonts w:ascii="Arial" w:eastAsia="Times New Roman" w:hAnsi="Arial" w:cs="Arial"/>
          <w:b/>
          <w:sz w:val="24"/>
          <w:szCs w:val="24"/>
          <w:u w:val="single"/>
          <w:lang w:val="mn-MN"/>
        </w:rPr>
        <w:t>т</w:t>
      </w:r>
      <w:r w:rsidRPr="007A2024">
        <w:rPr>
          <w:rFonts w:ascii="Arial" w:eastAsia="Times New Roman" w:hAnsi="Arial" w:cs="Arial"/>
          <w:b/>
          <w:sz w:val="24"/>
          <w:szCs w:val="24"/>
          <w:u w:val="single"/>
          <w:lang w:val="mn-MN"/>
        </w:rPr>
        <w:t>:</w:t>
      </w:r>
    </w:p>
    <w:p w14:paraId="50416FA5" w14:textId="77777777" w:rsidR="00022893" w:rsidRPr="007A2024" w:rsidRDefault="00E767BF" w:rsidP="00E767BF">
      <w:pPr>
        <w:pStyle w:val="NoSpacing"/>
        <w:ind w:firstLine="720"/>
        <w:jc w:val="both"/>
        <w:rPr>
          <w:rFonts w:ascii="Arial" w:hAnsi="Arial" w:cs="Arial"/>
          <w:lang w:val="mn-MN"/>
        </w:rPr>
      </w:pPr>
      <w:r w:rsidRPr="007A2024">
        <w:rPr>
          <w:rFonts w:ascii="Arial" w:hAnsi="Arial" w:cs="Arial"/>
          <w:lang w:val="mn-MN"/>
        </w:rPr>
        <w:t xml:space="preserve">Протез, ортопед болон </w:t>
      </w:r>
      <w:r w:rsidR="004A29F3" w:rsidRPr="007A2024">
        <w:rPr>
          <w:rFonts w:ascii="Arial" w:hAnsi="Arial" w:cs="Arial"/>
          <w:lang w:val="mn-MN"/>
        </w:rPr>
        <w:t>тэргэнцэр, нэн шаардлагатай тусгай хэрэгслийн</w:t>
      </w:r>
      <w:r w:rsidRPr="007A2024">
        <w:rPr>
          <w:rFonts w:ascii="Arial" w:hAnsi="Arial" w:cs="Arial"/>
          <w:lang w:val="mn-MN"/>
        </w:rPr>
        <w:t xml:space="preserve"> үнийн хөнгөлөлтийг хөгжлийн бэрхшээлтэй иргэнтэй ижил үндэслэлээр ЭМД-ын санд шилжүүлэхээр тусгасан. </w:t>
      </w:r>
    </w:p>
    <w:p w14:paraId="19213BDF" w14:textId="77777777" w:rsidR="00022893" w:rsidRPr="007A2024" w:rsidRDefault="00022893" w:rsidP="00E767BF">
      <w:pPr>
        <w:pStyle w:val="NoSpacing"/>
        <w:ind w:firstLine="720"/>
        <w:jc w:val="both"/>
        <w:rPr>
          <w:rFonts w:ascii="Arial" w:hAnsi="Arial" w:cs="Arial"/>
          <w:bCs/>
          <w:lang w:val="mn-MN"/>
        </w:rPr>
      </w:pPr>
    </w:p>
    <w:p w14:paraId="02EF319B" w14:textId="653F477E" w:rsidR="00E767BF" w:rsidRPr="007A2024" w:rsidRDefault="00E767BF" w:rsidP="00E767BF">
      <w:pPr>
        <w:pStyle w:val="NoSpacing"/>
        <w:ind w:firstLine="720"/>
        <w:jc w:val="both"/>
        <w:rPr>
          <w:rFonts w:ascii="Arial" w:hAnsi="Arial" w:cs="Arial"/>
          <w:bCs/>
          <w:lang w:val="mn-MN"/>
        </w:rPr>
      </w:pPr>
      <w:r w:rsidRPr="007A2024">
        <w:rPr>
          <w:rFonts w:ascii="Arial" w:hAnsi="Arial" w:cs="Arial"/>
          <w:bCs/>
          <w:lang w:val="mn-MN"/>
        </w:rPr>
        <w:t>Харьяалалгүй ахмад настанд олгох хүндэтгэлд 2015 онд 38</w:t>
      </w:r>
      <w:r w:rsidR="00B30DCC" w:rsidRPr="007A2024">
        <w:rPr>
          <w:rFonts w:ascii="Arial" w:hAnsi="Arial" w:cs="Arial"/>
          <w:bCs/>
          <w:lang w:val="mn-MN"/>
        </w:rPr>
        <w:t>.0</w:t>
      </w:r>
      <w:r w:rsidRPr="007A2024">
        <w:rPr>
          <w:rFonts w:ascii="Arial" w:hAnsi="Arial" w:cs="Arial"/>
          <w:bCs/>
          <w:lang w:val="mn-MN"/>
        </w:rPr>
        <w:t xml:space="preserve"> мянган ахмад хамрагдаж 708</w:t>
      </w:r>
      <w:r w:rsidR="00B30DCC" w:rsidRPr="007A2024">
        <w:rPr>
          <w:rFonts w:ascii="Arial" w:hAnsi="Arial" w:cs="Arial"/>
          <w:bCs/>
          <w:lang w:val="mn-MN"/>
        </w:rPr>
        <w:t>.0</w:t>
      </w:r>
      <w:r w:rsidRPr="007A2024">
        <w:rPr>
          <w:rFonts w:ascii="Arial" w:hAnsi="Arial" w:cs="Arial"/>
          <w:bCs/>
          <w:lang w:val="mn-MN"/>
        </w:rPr>
        <w:t xml:space="preserve"> сая төгрөгийн зардал гардаг байсан бол сүүлийн жилүүдэд орон нутагт улс төрийн зорилгоор хэрэгжүүлэх болсноос 2016 оноос хойш 100</w:t>
      </w:r>
      <w:r w:rsidR="00B30DCC" w:rsidRPr="007A2024">
        <w:rPr>
          <w:rFonts w:ascii="Arial" w:hAnsi="Arial" w:cs="Arial"/>
          <w:bCs/>
          <w:lang w:val="mn-MN"/>
        </w:rPr>
        <w:t>.0</w:t>
      </w:r>
      <w:r w:rsidRPr="007A2024">
        <w:rPr>
          <w:rFonts w:ascii="Arial" w:hAnsi="Arial" w:cs="Arial"/>
          <w:bCs/>
          <w:lang w:val="mn-MN"/>
        </w:rPr>
        <w:t xml:space="preserve"> мянга гаруй ахмад хамрагдаж зарцуулсан хөрөнгийн хэмжээ 1</w:t>
      </w:r>
      <w:r w:rsidR="00B30DCC" w:rsidRPr="007A2024">
        <w:rPr>
          <w:rFonts w:ascii="Arial" w:hAnsi="Arial" w:cs="Arial"/>
          <w:bCs/>
          <w:lang w:val="mn-MN"/>
        </w:rPr>
        <w:t>.</w:t>
      </w:r>
      <w:r w:rsidRPr="007A2024">
        <w:rPr>
          <w:rFonts w:ascii="Arial" w:hAnsi="Arial" w:cs="Arial"/>
          <w:bCs/>
          <w:lang w:val="mn-MN"/>
        </w:rPr>
        <w:t>4-1</w:t>
      </w:r>
      <w:r w:rsidR="00B30DCC" w:rsidRPr="007A2024">
        <w:rPr>
          <w:rFonts w:ascii="Arial" w:hAnsi="Arial" w:cs="Arial"/>
          <w:bCs/>
          <w:lang w:val="mn-MN"/>
        </w:rPr>
        <w:t>.</w:t>
      </w:r>
      <w:r w:rsidRPr="007A2024">
        <w:rPr>
          <w:rFonts w:ascii="Arial" w:hAnsi="Arial" w:cs="Arial"/>
          <w:bCs/>
          <w:lang w:val="mn-MN"/>
        </w:rPr>
        <w:t xml:space="preserve">7 тэрбум төгрөг болтлоо нэмэгдээд байна. Тиймээс уг зардлыг нийгмийн халамжийн сангаас </w:t>
      </w:r>
      <w:r w:rsidR="00D34C25" w:rsidRPr="007A2024">
        <w:rPr>
          <w:rFonts w:ascii="Arial" w:hAnsi="Arial" w:cs="Arial"/>
          <w:bCs/>
          <w:lang w:val="mn-MN"/>
        </w:rPr>
        <w:t>хасаж</w:t>
      </w:r>
      <w:r w:rsidRPr="007A2024">
        <w:rPr>
          <w:rFonts w:ascii="Arial" w:hAnsi="Arial" w:cs="Arial"/>
          <w:bCs/>
          <w:lang w:val="mn-MN"/>
        </w:rPr>
        <w:t xml:space="preserve">, санхүүжилтийг аймаг, нийслэлийн Засаг даргын төсвөөс хариуцахаар зохицуулсан. </w:t>
      </w:r>
    </w:p>
    <w:p w14:paraId="2D4EB218" w14:textId="77777777" w:rsidR="00E767BF" w:rsidRPr="007A2024" w:rsidRDefault="00E767BF" w:rsidP="00E767BF">
      <w:pPr>
        <w:pStyle w:val="NoSpacing"/>
        <w:ind w:firstLine="720"/>
        <w:jc w:val="both"/>
        <w:rPr>
          <w:rFonts w:ascii="Arial" w:hAnsi="Arial" w:cs="Arial"/>
          <w:lang w:val="mn-MN"/>
        </w:rPr>
      </w:pPr>
    </w:p>
    <w:p w14:paraId="30387BDE" w14:textId="77777777" w:rsidR="004F1204" w:rsidRDefault="00E767BF" w:rsidP="00E767BF">
      <w:pPr>
        <w:pStyle w:val="NoSpacing"/>
        <w:jc w:val="both"/>
        <w:rPr>
          <w:rFonts w:ascii="Arial" w:hAnsi="Arial" w:cs="Arial"/>
          <w:bCs/>
          <w:lang w:val="mn-MN"/>
        </w:rPr>
      </w:pPr>
      <w:r w:rsidRPr="007A2024">
        <w:rPr>
          <w:rFonts w:ascii="Arial" w:hAnsi="Arial" w:cs="Arial"/>
          <w:bCs/>
          <w:lang w:val="mn-MN"/>
        </w:rPr>
        <w:tab/>
      </w:r>
    </w:p>
    <w:p w14:paraId="26AFEF44" w14:textId="77777777" w:rsidR="004F1204" w:rsidRDefault="004F1204">
      <w:pPr>
        <w:rPr>
          <w:rFonts w:ascii="Arial" w:eastAsia="Times New Roman" w:hAnsi="Arial" w:cs="Arial"/>
          <w:bCs/>
          <w:sz w:val="24"/>
          <w:szCs w:val="24"/>
          <w:lang w:val="mn-MN"/>
        </w:rPr>
      </w:pPr>
      <w:r>
        <w:rPr>
          <w:rFonts w:ascii="Arial" w:hAnsi="Arial" w:cs="Arial"/>
          <w:bCs/>
          <w:lang w:val="mn-MN"/>
        </w:rPr>
        <w:br w:type="page"/>
      </w:r>
    </w:p>
    <w:p w14:paraId="3F1311B2" w14:textId="01F4C82C" w:rsidR="00E767BF" w:rsidRPr="007A2024" w:rsidRDefault="00E767BF" w:rsidP="00E767BF">
      <w:pPr>
        <w:pStyle w:val="NoSpacing"/>
        <w:jc w:val="both"/>
        <w:rPr>
          <w:rFonts w:ascii="Arial" w:hAnsi="Arial" w:cs="Arial"/>
          <w:b/>
          <w:lang w:val="mn-MN"/>
        </w:rPr>
      </w:pPr>
      <w:r w:rsidRPr="007A2024">
        <w:rPr>
          <w:rFonts w:ascii="Arial" w:hAnsi="Arial" w:cs="Arial"/>
          <w:b/>
          <w:lang w:val="mn-MN"/>
        </w:rPr>
        <w:lastRenderedPageBreak/>
        <w:t>Э</w:t>
      </w:r>
      <w:r w:rsidR="007A6D13" w:rsidRPr="007A2024">
        <w:rPr>
          <w:rFonts w:ascii="Arial" w:hAnsi="Arial" w:cs="Arial"/>
          <w:b/>
          <w:lang w:val="mn-MN"/>
        </w:rPr>
        <w:t>рүүл мэндийн даатгал</w:t>
      </w:r>
      <w:r w:rsidRPr="007A2024">
        <w:rPr>
          <w:rFonts w:ascii="Arial" w:hAnsi="Arial" w:cs="Arial"/>
          <w:b/>
          <w:lang w:val="mn-MN"/>
        </w:rPr>
        <w:t xml:space="preserve">ын сан болон улс, орон нутгийн төсөвт шилжүүлэх зардал: </w:t>
      </w:r>
    </w:p>
    <w:tbl>
      <w:tblPr>
        <w:tblStyle w:val="TableGrid"/>
        <w:tblW w:w="10170" w:type="dxa"/>
        <w:tblInd w:w="108" w:type="dxa"/>
        <w:tblLayout w:type="fixed"/>
        <w:tblLook w:val="04A0" w:firstRow="1" w:lastRow="0" w:firstColumn="1" w:lastColumn="0" w:noHBand="0" w:noVBand="1"/>
      </w:tblPr>
      <w:tblGrid>
        <w:gridCol w:w="3856"/>
        <w:gridCol w:w="1134"/>
        <w:gridCol w:w="1418"/>
        <w:gridCol w:w="2126"/>
        <w:gridCol w:w="1636"/>
      </w:tblGrid>
      <w:tr w:rsidR="000E6E30" w:rsidRPr="000E6E30" w14:paraId="2F1078F0" w14:textId="77777777" w:rsidTr="009D7CE1">
        <w:trPr>
          <w:trHeight w:val="962"/>
        </w:trPr>
        <w:tc>
          <w:tcPr>
            <w:tcW w:w="3856" w:type="dxa"/>
          </w:tcPr>
          <w:p w14:paraId="599AB560" w14:textId="77777777" w:rsidR="00E767BF" w:rsidRPr="000E6E30" w:rsidRDefault="00E767BF" w:rsidP="0041270C">
            <w:pPr>
              <w:pStyle w:val="NoSpacing"/>
              <w:jc w:val="center"/>
              <w:rPr>
                <w:rFonts w:ascii="Arial" w:hAnsi="Arial" w:cs="Arial"/>
                <w:b/>
                <w:sz w:val="20"/>
                <w:szCs w:val="20"/>
                <w:lang w:val="mn-MN"/>
              </w:rPr>
            </w:pPr>
            <w:r w:rsidRPr="000E6E30">
              <w:rPr>
                <w:rFonts w:ascii="Arial" w:hAnsi="Arial" w:cs="Arial"/>
                <w:b/>
                <w:sz w:val="20"/>
                <w:szCs w:val="20"/>
                <w:lang w:val="mn-MN"/>
              </w:rPr>
              <w:t>Одоо мөрдөгдөж байгаа хуулиар олгож байгаа тусламж хөнгөлөлт</w:t>
            </w:r>
          </w:p>
        </w:tc>
        <w:tc>
          <w:tcPr>
            <w:tcW w:w="1134" w:type="dxa"/>
          </w:tcPr>
          <w:p w14:paraId="1F2D0A4E" w14:textId="77777777" w:rsidR="00E767BF" w:rsidRPr="000E6E30" w:rsidRDefault="00E767BF" w:rsidP="0041270C">
            <w:pPr>
              <w:pStyle w:val="NoSpacing"/>
              <w:jc w:val="center"/>
              <w:rPr>
                <w:rFonts w:ascii="Arial" w:hAnsi="Arial" w:cs="Arial"/>
                <w:b/>
                <w:sz w:val="20"/>
                <w:szCs w:val="20"/>
                <w:lang w:val="mn-MN"/>
              </w:rPr>
            </w:pPr>
            <w:r w:rsidRPr="000E6E30">
              <w:rPr>
                <w:rFonts w:ascii="Arial" w:hAnsi="Arial" w:cs="Arial"/>
                <w:b/>
                <w:sz w:val="20"/>
                <w:szCs w:val="20"/>
                <w:lang w:val="mn-MN"/>
              </w:rPr>
              <w:t>Хүний тоо</w:t>
            </w:r>
          </w:p>
        </w:tc>
        <w:tc>
          <w:tcPr>
            <w:tcW w:w="1418" w:type="dxa"/>
          </w:tcPr>
          <w:p w14:paraId="2DC7157D" w14:textId="77777777" w:rsidR="00E767BF" w:rsidRPr="000E6E30" w:rsidRDefault="00E767BF" w:rsidP="0041270C">
            <w:pPr>
              <w:pStyle w:val="NoSpacing"/>
              <w:jc w:val="center"/>
              <w:rPr>
                <w:rFonts w:ascii="Arial" w:hAnsi="Arial" w:cs="Arial"/>
                <w:b/>
                <w:sz w:val="20"/>
                <w:szCs w:val="20"/>
                <w:lang w:val="mn-MN"/>
              </w:rPr>
            </w:pPr>
            <w:r w:rsidRPr="000E6E30">
              <w:rPr>
                <w:rFonts w:ascii="Arial" w:hAnsi="Arial" w:cs="Arial"/>
                <w:b/>
                <w:sz w:val="20"/>
                <w:szCs w:val="20"/>
                <w:lang w:val="mn-MN"/>
              </w:rPr>
              <w:t>Зарцуулсан хөрөнгө</w:t>
            </w:r>
          </w:p>
          <w:p w14:paraId="1DF1116E" w14:textId="49902983" w:rsidR="009D7CE1" w:rsidRPr="000E6E30" w:rsidRDefault="009D7CE1" w:rsidP="0041270C">
            <w:pPr>
              <w:pStyle w:val="NoSpacing"/>
              <w:jc w:val="center"/>
              <w:rPr>
                <w:rFonts w:ascii="Arial" w:hAnsi="Arial" w:cs="Arial"/>
                <w:b/>
                <w:sz w:val="20"/>
                <w:szCs w:val="20"/>
                <w:lang w:val="mn-MN"/>
              </w:rPr>
            </w:pPr>
            <w:r w:rsidRPr="000E6E30">
              <w:rPr>
                <w:rFonts w:ascii="Arial" w:hAnsi="Arial" w:cs="Arial"/>
                <w:sz w:val="20"/>
                <w:szCs w:val="20"/>
                <w:lang w:val="mn-MN"/>
              </w:rPr>
              <w:t>/тэрбум.төг/</w:t>
            </w:r>
          </w:p>
        </w:tc>
        <w:tc>
          <w:tcPr>
            <w:tcW w:w="2126" w:type="dxa"/>
          </w:tcPr>
          <w:p w14:paraId="44365A30" w14:textId="77777777" w:rsidR="00E767BF" w:rsidRPr="000E6E30" w:rsidRDefault="00E767BF" w:rsidP="0041270C">
            <w:pPr>
              <w:pStyle w:val="NoSpacing"/>
              <w:jc w:val="center"/>
              <w:rPr>
                <w:rFonts w:ascii="Arial" w:hAnsi="Arial" w:cs="Arial"/>
                <w:b/>
                <w:sz w:val="20"/>
                <w:szCs w:val="20"/>
                <w:lang w:val="mn-MN"/>
              </w:rPr>
            </w:pPr>
          </w:p>
          <w:p w14:paraId="742ECA3C" w14:textId="77777777" w:rsidR="00E767BF" w:rsidRPr="000E6E30" w:rsidRDefault="00E767BF" w:rsidP="0041270C">
            <w:pPr>
              <w:pStyle w:val="NoSpacing"/>
              <w:jc w:val="center"/>
              <w:rPr>
                <w:rFonts w:ascii="Arial" w:hAnsi="Arial" w:cs="Arial"/>
                <w:b/>
                <w:sz w:val="20"/>
                <w:szCs w:val="20"/>
                <w:lang w:val="mn-MN"/>
              </w:rPr>
            </w:pPr>
          </w:p>
          <w:p w14:paraId="42116817" w14:textId="77777777" w:rsidR="00E767BF" w:rsidRPr="000E6E30" w:rsidRDefault="00E767BF" w:rsidP="0041270C">
            <w:pPr>
              <w:pStyle w:val="NoSpacing"/>
              <w:jc w:val="center"/>
              <w:rPr>
                <w:rFonts w:ascii="Arial" w:hAnsi="Arial" w:cs="Arial"/>
                <w:b/>
                <w:sz w:val="20"/>
                <w:szCs w:val="20"/>
                <w:lang w:val="mn-MN"/>
              </w:rPr>
            </w:pPr>
            <w:r w:rsidRPr="000E6E30">
              <w:rPr>
                <w:rFonts w:ascii="Arial" w:hAnsi="Arial" w:cs="Arial"/>
                <w:b/>
                <w:sz w:val="20"/>
                <w:szCs w:val="20"/>
                <w:lang w:val="mn-MN"/>
              </w:rPr>
              <w:t>Хуулийн төсөлд туссан байдал</w:t>
            </w:r>
          </w:p>
        </w:tc>
        <w:tc>
          <w:tcPr>
            <w:tcW w:w="1636" w:type="dxa"/>
          </w:tcPr>
          <w:p w14:paraId="30D323C8" w14:textId="77777777" w:rsidR="00E767BF" w:rsidRPr="000E6E30" w:rsidRDefault="00E767BF" w:rsidP="0041270C">
            <w:pPr>
              <w:pStyle w:val="NoSpacing"/>
              <w:jc w:val="center"/>
              <w:rPr>
                <w:rFonts w:ascii="Arial" w:hAnsi="Arial" w:cs="Arial"/>
                <w:b/>
                <w:sz w:val="20"/>
                <w:szCs w:val="20"/>
                <w:lang w:val="mn-MN"/>
              </w:rPr>
            </w:pPr>
            <w:r w:rsidRPr="000E6E30">
              <w:rPr>
                <w:rFonts w:ascii="Arial" w:hAnsi="Arial" w:cs="Arial"/>
                <w:b/>
                <w:sz w:val="20"/>
                <w:szCs w:val="20"/>
                <w:lang w:val="mn-MN"/>
              </w:rPr>
              <w:t>Зөрүү /хэмнэгдэх эсхүл нэмж шаардагдах хөрөнгийн хэмжээ/</w:t>
            </w:r>
          </w:p>
        </w:tc>
      </w:tr>
      <w:tr w:rsidR="000E6E30" w:rsidRPr="000E6E30" w14:paraId="69986C55" w14:textId="77777777" w:rsidTr="009D7CE1">
        <w:trPr>
          <w:trHeight w:val="1214"/>
        </w:trPr>
        <w:tc>
          <w:tcPr>
            <w:tcW w:w="3856" w:type="dxa"/>
          </w:tcPr>
          <w:p w14:paraId="25FC5B64" w14:textId="5DB4821B" w:rsidR="00417140" w:rsidRPr="000E6E30" w:rsidRDefault="00417140" w:rsidP="00417140">
            <w:pPr>
              <w:pStyle w:val="NoSpacing"/>
              <w:jc w:val="both"/>
              <w:rPr>
                <w:rFonts w:ascii="Arial" w:hAnsi="Arial" w:cs="Arial"/>
                <w:sz w:val="20"/>
                <w:szCs w:val="20"/>
                <w:lang w:val="mn-MN"/>
              </w:rPr>
            </w:pPr>
            <w:r w:rsidRPr="000E6E30">
              <w:rPr>
                <w:rFonts w:ascii="Arial" w:hAnsi="Arial" w:cs="Arial"/>
                <w:sz w:val="20"/>
                <w:szCs w:val="20"/>
                <w:lang w:val="mn-MN"/>
              </w:rPr>
              <w:t xml:space="preserve">Хөл, гар, шүд/үнэт металлаар хийхээс бусад/-ний </w:t>
            </w:r>
            <w:r w:rsidR="00D34C25" w:rsidRPr="000E6E30">
              <w:rPr>
                <w:rFonts w:ascii="Arial" w:hAnsi="Arial" w:cs="Arial"/>
                <w:sz w:val="20"/>
                <w:szCs w:val="20"/>
                <w:lang w:val="mn-MN"/>
              </w:rPr>
              <w:t>протезын</w:t>
            </w:r>
            <w:r w:rsidRPr="000E6E30">
              <w:rPr>
                <w:rFonts w:ascii="Arial" w:hAnsi="Arial" w:cs="Arial"/>
                <w:sz w:val="20"/>
                <w:szCs w:val="20"/>
                <w:lang w:val="mn-MN"/>
              </w:rPr>
              <w:t xml:space="preserve"> хэрэгсэл худалдан авсан болон дотоодод хийлгэсэн зардлын үнийг 5 жил тутамд нэг удаа нөхөн олгох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2ACBBD5" w14:textId="73102D3F" w:rsidR="00417140" w:rsidRPr="000E6E30" w:rsidRDefault="00417140" w:rsidP="00417140">
            <w:pPr>
              <w:pStyle w:val="NoSpacing"/>
              <w:jc w:val="center"/>
              <w:rPr>
                <w:rFonts w:ascii="Arial" w:hAnsi="Arial" w:cs="Arial"/>
                <w:sz w:val="20"/>
                <w:szCs w:val="20"/>
                <w:lang w:val="mn-MN"/>
              </w:rPr>
            </w:pPr>
            <w:r w:rsidRPr="000E6E30">
              <w:rPr>
                <w:rFonts w:ascii="Arial" w:hAnsi="Arial" w:cs="Arial"/>
                <w:sz w:val="20"/>
                <w:szCs w:val="20"/>
                <w:lang w:val="mn-MN"/>
              </w:rPr>
              <w:t xml:space="preserve">         </w:t>
            </w:r>
            <w:r w:rsidR="00E40AEC" w:rsidRPr="000E6E30">
              <w:rPr>
                <w:rFonts w:ascii="Arial" w:hAnsi="Arial" w:cs="Arial"/>
                <w:sz w:val="20"/>
                <w:szCs w:val="20"/>
                <w:lang w:val="mn-MN"/>
              </w:rPr>
              <w:t>28839</w:t>
            </w:r>
            <w:r w:rsidRPr="000E6E30">
              <w:rPr>
                <w:rFonts w:ascii="Arial" w:hAnsi="Arial" w:cs="Arial"/>
                <w:sz w:val="20"/>
                <w:szCs w:val="20"/>
                <w:lang w:val="mn-MN"/>
              </w:rPr>
              <w:t xml:space="preserve"> </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AB15DD2" w14:textId="53F1442A" w:rsidR="00417140" w:rsidRPr="000E6E30" w:rsidRDefault="00417140" w:rsidP="00417140">
            <w:pPr>
              <w:pStyle w:val="NoSpacing"/>
              <w:jc w:val="center"/>
              <w:rPr>
                <w:rFonts w:ascii="Arial" w:hAnsi="Arial" w:cs="Arial"/>
                <w:sz w:val="20"/>
                <w:szCs w:val="20"/>
                <w:lang w:val="mn-MN"/>
              </w:rPr>
            </w:pPr>
            <w:r w:rsidRPr="000E6E30">
              <w:rPr>
                <w:rFonts w:ascii="Arial" w:hAnsi="Arial" w:cs="Arial"/>
                <w:sz w:val="20"/>
                <w:szCs w:val="20"/>
                <w:lang w:val="mn-MN"/>
              </w:rPr>
              <w:t xml:space="preserve">                  </w:t>
            </w:r>
            <w:r w:rsidR="00E40AEC" w:rsidRPr="000E6E30">
              <w:rPr>
                <w:rFonts w:ascii="Arial" w:hAnsi="Arial" w:cs="Arial"/>
                <w:sz w:val="20"/>
                <w:szCs w:val="20"/>
                <w:lang w:val="mn-MN"/>
              </w:rPr>
              <w:t>2.2</w:t>
            </w:r>
            <w:r w:rsidRPr="000E6E30">
              <w:rPr>
                <w:rFonts w:ascii="Arial" w:hAnsi="Arial" w:cs="Arial"/>
                <w:sz w:val="20"/>
                <w:szCs w:val="20"/>
                <w:lang w:val="mn-MN"/>
              </w:rPr>
              <w:t xml:space="preserve"> </w:t>
            </w:r>
          </w:p>
        </w:tc>
        <w:tc>
          <w:tcPr>
            <w:tcW w:w="2126" w:type="dxa"/>
            <w:tcBorders>
              <w:top w:val="single" w:sz="4" w:space="0" w:color="auto"/>
            </w:tcBorders>
          </w:tcPr>
          <w:p w14:paraId="216903FA" w14:textId="77777777" w:rsidR="00417140" w:rsidRPr="000E6E30" w:rsidRDefault="00417140" w:rsidP="00417140">
            <w:pPr>
              <w:pStyle w:val="NoSpacing"/>
              <w:jc w:val="center"/>
              <w:rPr>
                <w:rFonts w:ascii="Arial" w:hAnsi="Arial" w:cs="Arial"/>
                <w:sz w:val="20"/>
                <w:szCs w:val="20"/>
                <w:lang w:val="mn-MN"/>
              </w:rPr>
            </w:pPr>
            <w:r w:rsidRPr="000E6E30">
              <w:rPr>
                <w:rFonts w:ascii="Arial" w:hAnsi="Arial" w:cs="Arial"/>
                <w:sz w:val="20"/>
                <w:szCs w:val="20"/>
                <w:lang w:val="mn-MN"/>
              </w:rPr>
              <w:t xml:space="preserve">Санхүүжилтийг ЭМД-ын сангаас олгохоор хуулийн төсөлд тусгасан. </w:t>
            </w:r>
          </w:p>
        </w:tc>
        <w:tc>
          <w:tcPr>
            <w:tcW w:w="1636" w:type="dxa"/>
          </w:tcPr>
          <w:p w14:paraId="54CA5A9F" w14:textId="77777777" w:rsidR="00417140" w:rsidRPr="000E6E30" w:rsidRDefault="00417140" w:rsidP="00417140">
            <w:pPr>
              <w:pStyle w:val="NoSpacing"/>
              <w:jc w:val="both"/>
              <w:rPr>
                <w:rFonts w:ascii="Arial" w:hAnsi="Arial" w:cs="Arial"/>
                <w:sz w:val="20"/>
                <w:szCs w:val="20"/>
                <w:lang w:val="mn-MN"/>
              </w:rPr>
            </w:pPr>
          </w:p>
          <w:p w14:paraId="72036691" w14:textId="77777777" w:rsidR="00417140" w:rsidRPr="000E6E30" w:rsidRDefault="00417140" w:rsidP="00417140">
            <w:pPr>
              <w:pStyle w:val="NoSpacing"/>
              <w:jc w:val="both"/>
              <w:rPr>
                <w:rFonts w:ascii="Arial" w:hAnsi="Arial" w:cs="Arial"/>
                <w:sz w:val="20"/>
                <w:szCs w:val="20"/>
                <w:lang w:val="mn-MN"/>
              </w:rPr>
            </w:pPr>
          </w:p>
          <w:p w14:paraId="0782BC98" w14:textId="77777777" w:rsidR="00417140" w:rsidRPr="000E6E30" w:rsidRDefault="00417140" w:rsidP="00417140">
            <w:pPr>
              <w:pStyle w:val="NoSpacing"/>
              <w:jc w:val="center"/>
              <w:rPr>
                <w:rFonts w:ascii="Arial" w:hAnsi="Arial" w:cs="Arial"/>
                <w:sz w:val="20"/>
                <w:szCs w:val="20"/>
                <w:lang w:val="mn-MN"/>
              </w:rPr>
            </w:pPr>
          </w:p>
          <w:p w14:paraId="3D89C6B2" w14:textId="5F999379" w:rsidR="00417140" w:rsidRPr="000E6E30" w:rsidRDefault="00417140" w:rsidP="00417140">
            <w:pPr>
              <w:pStyle w:val="NoSpacing"/>
              <w:jc w:val="center"/>
              <w:rPr>
                <w:rFonts w:ascii="Arial" w:hAnsi="Arial" w:cs="Arial"/>
                <w:sz w:val="20"/>
                <w:szCs w:val="20"/>
                <w:lang w:val="mn-MN"/>
              </w:rPr>
            </w:pPr>
            <w:r w:rsidRPr="000E6E30">
              <w:rPr>
                <w:rFonts w:ascii="Arial" w:hAnsi="Arial" w:cs="Arial"/>
                <w:sz w:val="20"/>
                <w:szCs w:val="20"/>
                <w:lang w:val="mn-MN"/>
              </w:rPr>
              <w:t>(</w:t>
            </w:r>
            <w:r w:rsidR="000E6E30" w:rsidRPr="000E6E30">
              <w:rPr>
                <w:rFonts w:ascii="Arial" w:hAnsi="Arial" w:cs="Arial"/>
                <w:sz w:val="20"/>
                <w:szCs w:val="20"/>
                <w:lang w:val="mn-MN"/>
              </w:rPr>
              <w:t>2.2</w:t>
            </w:r>
            <w:r w:rsidRPr="000E6E30">
              <w:rPr>
                <w:rFonts w:ascii="Arial" w:hAnsi="Arial" w:cs="Arial"/>
                <w:sz w:val="20"/>
                <w:szCs w:val="20"/>
                <w:lang w:val="mn-MN"/>
              </w:rPr>
              <w:t>)</w:t>
            </w:r>
          </w:p>
        </w:tc>
      </w:tr>
      <w:tr w:rsidR="000E6E30" w:rsidRPr="000E6E30" w14:paraId="43874A15" w14:textId="77777777" w:rsidTr="009D7CE1">
        <w:trPr>
          <w:trHeight w:val="558"/>
        </w:trPr>
        <w:tc>
          <w:tcPr>
            <w:tcW w:w="3856" w:type="dxa"/>
          </w:tcPr>
          <w:p w14:paraId="1780F8A2" w14:textId="6068D04F" w:rsidR="0080070A" w:rsidRPr="000E6E30" w:rsidRDefault="0080070A" w:rsidP="0080070A">
            <w:pPr>
              <w:pStyle w:val="NormalWeb"/>
              <w:jc w:val="both"/>
              <w:rPr>
                <w:rFonts w:ascii="Arial" w:hAnsi="Arial" w:cs="Arial"/>
                <w:sz w:val="20"/>
                <w:szCs w:val="20"/>
                <w:lang w:val="mn-MN"/>
              </w:rPr>
            </w:pPr>
            <w:r w:rsidRPr="000E6E30">
              <w:rPr>
                <w:rFonts w:ascii="Arial" w:hAnsi="Arial" w:cs="Arial"/>
                <w:sz w:val="20"/>
                <w:szCs w:val="20"/>
                <w:lang w:val="mn-MN"/>
              </w:rPr>
              <w:t>Сонсох, харах эрхтний ортопедийн хэрэгсэл худалдан авсан болон дотоодод хийлгэсэн зардлын үнийг  5 жил тутам нэг удаа нөхөн олгох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CF9FCB" w14:textId="347C49F9" w:rsidR="0080070A" w:rsidRPr="000E6E30" w:rsidRDefault="0080070A" w:rsidP="0080070A">
            <w:pPr>
              <w:pStyle w:val="NoSpacing"/>
              <w:jc w:val="center"/>
              <w:rPr>
                <w:rFonts w:ascii="Arial" w:hAnsi="Arial" w:cs="Arial"/>
                <w:sz w:val="20"/>
                <w:szCs w:val="20"/>
                <w:lang w:val="mn-MN"/>
              </w:rPr>
            </w:pPr>
            <w:r w:rsidRPr="000E6E30">
              <w:rPr>
                <w:rFonts w:ascii="Arial" w:hAnsi="Arial" w:cs="Arial"/>
                <w:sz w:val="20"/>
                <w:szCs w:val="20"/>
                <w:lang w:val="mn-MN"/>
              </w:rPr>
              <w:t xml:space="preserve">         16</w:t>
            </w:r>
            <w:r w:rsidR="00E40AEC" w:rsidRPr="000E6E30">
              <w:rPr>
                <w:rFonts w:ascii="Arial" w:hAnsi="Arial" w:cs="Arial"/>
                <w:sz w:val="20"/>
                <w:szCs w:val="20"/>
                <w:lang w:val="mn-MN"/>
              </w:rPr>
              <w:t>624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38EA60" w14:textId="2ABDA580" w:rsidR="0080070A" w:rsidRPr="000E6E30" w:rsidRDefault="0080070A" w:rsidP="0080070A">
            <w:pPr>
              <w:pStyle w:val="NoSpacing"/>
              <w:jc w:val="center"/>
              <w:rPr>
                <w:rFonts w:ascii="Arial" w:hAnsi="Arial" w:cs="Arial"/>
                <w:sz w:val="20"/>
                <w:szCs w:val="20"/>
                <w:lang w:val="mn-MN"/>
              </w:rPr>
            </w:pPr>
            <w:r w:rsidRPr="000E6E30">
              <w:rPr>
                <w:rFonts w:ascii="Arial" w:hAnsi="Arial" w:cs="Arial"/>
                <w:sz w:val="20"/>
                <w:szCs w:val="20"/>
                <w:lang w:val="mn-MN"/>
              </w:rPr>
              <w:t xml:space="preserve">                  </w:t>
            </w:r>
            <w:r w:rsidR="00E40AEC" w:rsidRPr="000E6E30">
              <w:rPr>
                <w:rFonts w:ascii="Arial" w:hAnsi="Arial" w:cs="Arial"/>
                <w:sz w:val="20"/>
                <w:szCs w:val="20"/>
                <w:lang w:val="mn-MN"/>
              </w:rPr>
              <w:t>3.2</w:t>
            </w:r>
            <w:r w:rsidRPr="000E6E30">
              <w:rPr>
                <w:rFonts w:ascii="Arial" w:hAnsi="Arial" w:cs="Arial"/>
                <w:sz w:val="20"/>
                <w:szCs w:val="20"/>
                <w:lang w:val="mn-MN"/>
              </w:rPr>
              <w:t xml:space="preserve"> </w:t>
            </w:r>
          </w:p>
        </w:tc>
        <w:tc>
          <w:tcPr>
            <w:tcW w:w="2126" w:type="dxa"/>
          </w:tcPr>
          <w:p w14:paraId="39840997" w14:textId="77777777" w:rsidR="0080070A" w:rsidRPr="000E6E30" w:rsidRDefault="0080070A" w:rsidP="0080070A">
            <w:pPr>
              <w:rPr>
                <w:rFonts w:ascii="Arial" w:hAnsi="Arial" w:cs="Arial"/>
                <w:sz w:val="20"/>
                <w:szCs w:val="20"/>
                <w:lang w:val="mn-MN"/>
              </w:rPr>
            </w:pPr>
            <w:r w:rsidRPr="000E6E30">
              <w:rPr>
                <w:rFonts w:ascii="Arial" w:hAnsi="Arial" w:cs="Arial"/>
                <w:sz w:val="20"/>
                <w:szCs w:val="20"/>
                <w:lang w:val="mn-MN"/>
              </w:rPr>
              <w:t xml:space="preserve">Санхүүжилтийг ЭМД-ын сангаас олгохоор хуулийн төсөлд тусгасан. </w:t>
            </w:r>
          </w:p>
        </w:tc>
        <w:tc>
          <w:tcPr>
            <w:tcW w:w="1636" w:type="dxa"/>
          </w:tcPr>
          <w:p w14:paraId="1970BFD9" w14:textId="77777777" w:rsidR="0080070A" w:rsidRPr="000E6E30" w:rsidRDefault="0080070A" w:rsidP="0080070A">
            <w:pPr>
              <w:pStyle w:val="NoSpacing"/>
              <w:jc w:val="both"/>
              <w:rPr>
                <w:rFonts w:ascii="Arial" w:hAnsi="Arial" w:cs="Arial"/>
                <w:sz w:val="20"/>
                <w:szCs w:val="20"/>
                <w:lang w:val="mn-MN"/>
              </w:rPr>
            </w:pPr>
          </w:p>
          <w:p w14:paraId="157CB815" w14:textId="77777777" w:rsidR="0080070A" w:rsidRPr="000E6E30" w:rsidRDefault="0080070A" w:rsidP="0080070A">
            <w:pPr>
              <w:pStyle w:val="NoSpacing"/>
              <w:jc w:val="both"/>
              <w:rPr>
                <w:rFonts w:ascii="Arial" w:hAnsi="Arial" w:cs="Arial"/>
                <w:sz w:val="20"/>
                <w:szCs w:val="20"/>
                <w:lang w:val="mn-MN"/>
              </w:rPr>
            </w:pPr>
          </w:p>
          <w:p w14:paraId="6CAEC5B5" w14:textId="77777777" w:rsidR="0080070A" w:rsidRPr="000E6E30" w:rsidRDefault="0080070A" w:rsidP="0080070A">
            <w:pPr>
              <w:pStyle w:val="NoSpacing"/>
              <w:jc w:val="both"/>
              <w:rPr>
                <w:rFonts w:ascii="Arial" w:hAnsi="Arial" w:cs="Arial"/>
                <w:sz w:val="20"/>
                <w:szCs w:val="20"/>
                <w:lang w:val="mn-MN"/>
              </w:rPr>
            </w:pPr>
          </w:p>
          <w:p w14:paraId="07E3A6EB" w14:textId="2D009B53" w:rsidR="0080070A" w:rsidRPr="000E6E30" w:rsidRDefault="0080070A" w:rsidP="0080070A">
            <w:pPr>
              <w:pStyle w:val="NoSpacing"/>
              <w:jc w:val="center"/>
              <w:rPr>
                <w:rFonts w:ascii="Arial" w:hAnsi="Arial" w:cs="Arial"/>
                <w:sz w:val="20"/>
                <w:szCs w:val="20"/>
                <w:lang w:val="mn-MN"/>
              </w:rPr>
            </w:pPr>
            <w:r w:rsidRPr="000E6E30">
              <w:rPr>
                <w:rFonts w:ascii="Arial" w:hAnsi="Arial" w:cs="Arial"/>
                <w:sz w:val="20"/>
                <w:szCs w:val="20"/>
                <w:lang w:val="mn-MN"/>
              </w:rPr>
              <w:t>(3</w:t>
            </w:r>
            <w:r w:rsidR="00CD7F5E" w:rsidRPr="000E6E30">
              <w:rPr>
                <w:rFonts w:ascii="Arial" w:hAnsi="Arial" w:cs="Arial"/>
                <w:sz w:val="20"/>
                <w:szCs w:val="20"/>
                <w:lang w:val="mn-MN"/>
              </w:rPr>
              <w:t>.</w:t>
            </w:r>
            <w:r w:rsidR="000E6E30" w:rsidRPr="000E6E30">
              <w:rPr>
                <w:rFonts w:ascii="Arial" w:hAnsi="Arial" w:cs="Arial"/>
                <w:sz w:val="20"/>
                <w:szCs w:val="20"/>
                <w:lang w:val="mn-MN"/>
              </w:rPr>
              <w:t>2</w:t>
            </w:r>
            <w:r w:rsidRPr="000E6E30">
              <w:rPr>
                <w:rFonts w:ascii="Arial" w:hAnsi="Arial" w:cs="Arial"/>
                <w:sz w:val="20"/>
                <w:szCs w:val="20"/>
                <w:lang w:val="mn-MN"/>
              </w:rPr>
              <w:t>)</w:t>
            </w:r>
          </w:p>
        </w:tc>
      </w:tr>
      <w:tr w:rsidR="000E6E30" w:rsidRPr="000E6E30" w14:paraId="19DC65EE" w14:textId="77777777" w:rsidTr="009D7CE1">
        <w:trPr>
          <w:trHeight w:val="558"/>
        </w:trPr>
        <w:tc>
          <w:tcPr>
            <w:tcW w:w="3856" w:type="dxa"/>
          </w:tcPr>
          <w:p w14:paraId="51228096" w14:textId="3E82598A" w:rsidR="0080070A" w:rsidRPr="000E6E30" w:rsidRDefault="0080070A" w:rsidP="0080070A">
            <w:pPr>
              <w:pStyle w:val="NormalWeb"/>
              <w:jc w:val="both"/>
              <w:rPr>
                <w:rFonts w:ascii="Arial" w:hAnsi="Arial" w:cs="Arial"/>
                <w:sz w:val="20"/>
                <w:szCs w:val="20"/>
                <w:lang w:val="mn-MN"/>
              </w:rPr>
            </w:pPr>
            <w:r w:rsidRPr="000E6E30">
              <w:rPr>
                <w:rFonts w:ascii="Arial" w:hAnsi="Arial" w:cs="Arial"/>
                <w:sz w:val="20"/>
                <w:szCs w:val="20"/>
                <w:lang w:val="mn-MN"/>
              </w:rPr>
              <w:t>Эмчилгээ, сувилгаа зайлшгүй шаардлагатай ахмад настан  эмнэлгийн байгууллагын дүгнэлтээр магадлан итгэмжлэгдсэн дотоодын рашаан сувилалд амарч сувилуулах тохиолдолд тээврийн хэрэгслийн нэг талын зардал, эрхийн бичгийн үнийн 50 хувийг жилд нэг удаа нөхөн олгох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BE14B" w14:textId="152191D6" w:rsidR="0080070A" w:rsidRPr="000E6E30" w:rsidRDefault="0080070A" w:rsidP="0080070A">
            <w:pPr>
              <w:pStyle w:val="NoSpacing"/>
              <w:jc w:val="center"/>
              <w:rPr>
                <w:rFonts w:ascii="Arial" w:hAnsi="Arial" w:cs="Arial"/>
                <w:sz w:val="20"/>
                <w:szCs w:val="20"/>
                <w:lang w:val="mn-MN"/>
              </w:rPr>
            </w:pPr>
            <w:r w:rsidRPr="000E6E30">
              <w:rPr>
                <w:rFonts w:ascii="Arial" w:hAnsi="Arial" w:cs="Arial"/>
                <w:sz w:val="20"/>
                <w:szCs w:val="20"/>
                <w:lang w:val="mn-MN"/>
              </w:rPr>
              <w:t xml:space="preserve">         </w:t>
            </w:r>
            <w:r w:rsidR="00E40AEC" w:rsidRPr="000E6E30">
              <w:rPr>
                <w:rFonts w:ascii="Arial" w:hAnsi="Arial" w:cs="Arial"/>
                <w:sz w:val="20"/>
                <w:szCs w:val="20"/>
                <w:lang w:val="mn-MN"/>
              </w:rPr>
              <w:t>50065</w:t>
            </w:r>
            <w:r w:rsidRPr="000E6E30">
              <w:rPr>
                <w:rFonts w:ascii="Arial" w:hAnsi="Arial" w:cs="Arial"/>
                <w:sz w:val="20"/>
                <w:szCs w:val="20"/>
                <w:lang w:val="mn-M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EEDC2D" w14:textId="0D2F50A7" w:rsidR="0080070A" w:rsidRPr="000E6E30" w:rsidRDefault="0080070A" w:rsidP="0080070A">
            <w:pPr>
              <w:pStyle w:val="NoSpacing"/>
              <w:jc w:val="center"/>
              <w:rPr>
                <w:rFonts w:ascii="Arial" w:hAnsi="Arial" w:cs="Arial"/>
                <w:sz w:val="20"/>
                <w:szCs w:val="20"/>
                <w:lang w:val="mn-MN"/>
              </w:rPr>
            </w:pPr>
            <w:r w:rsidRPr="000E6E30">
              <w:rPr>
                <w:rFonts w:ascii="Arial" w:hAnsi="Arial" w:cs="Arial"/>
                <w:sz w:val="20"/>
                <w:szCs w:val="20"/>
                <w:lang w:val="mn-MN"/>
              </w:rPr>
              <w:t xml:space="preserve">                  </w:t>
            </w:r>
            <w:r w:rsidR="00E40AEC" w:rsidRPr="000E6E30">
              <w:rPr>
                <w:rFonts w:ascii="Arial" w:hAnsi="Arial" w:cs="Arial"/>
                <w:sz w:val="20"/>
                <w:szCs w:val="20"/>
                <w:lang w:val="mn-MN"/>
              </w:rPr>
              <w:t>5.9</w:t>
            </w:r>
            <w:r w:rsidRPr="000E6E30">
              <w:rPr>
                <w:rFonts w:ascii="Arial" w:hAnsi="Arial" w:cs="Arial"/>
                <w:sz w:val="20"/>
                <w:szCs w:val="20"/>
                <w:lang w:val="mn-MN"/>
              </w:rPr>
              <w:t xml:space="preserve"> </w:t>
            </w:r>
          </w:p>
        </w:tc>
        <w:tc>
          <w:tcPr>
            <w:tcW w:w="2126" w:type="dxa"/>
          </w:tcPr>
          <w:p w14:paraId="5D8193B2" w14:textId="77777777" w:rsidR="0080070A" w:rsidRPr="000E6E30" w:rsidRDefault="0080070A" w:rsidP="0080070A">
            <w:pPr>
              <w:rPr>
                <w:rFonts w:ascii="Arial" w:hAnsi="Arial" w:cs="Arial"/>
                <w:sz w:val="20"/>
                <w:szCs w:val="20"/>
                <w:lang w:val="mn-MN"/>
              </w:rPr>
            </w:pPr>
          </w:p>
        </w:tc>
        <w:tc>
          <w:tcPr>
            <w:tcW w:w="1636" w:type="dxa"/>
          </w:tcPr>
          <w:p w14:paraId="05A40DC5" w14:textId="77777777" w:rsidR="0080070A" w:rsidRPr="000E6E30" w:rsidRDefault="0080070A" w:rsidP="0080070A">
            <w:pPr>
              <w:pStyle w:val="NoSpacing"/>
              <w:jc w:val="center"/>
              <w:rPr>
                <w:rFonts w:ascii="Arial" w:hAnsi="Arial" w:cs="Arial"/>
                <w:sz w:val="20"/>
                <w:szCs w:val="20"/>
                <w:lang w:val="mn-MN"/>
              </w:rPr>
            </w:pPr>
          </w:p>
          <w:p w14:paraId="7DFA44DF" w14:textId="77777777" w:rsidR="0080070A" w:rsidRPr="000E6E30" w:rsidRDefault="0080070A" w:rsidP="0080070A">
            <w:pPr>
              <w:pStyle w:val="NoSpacing"/>
              <w:jc w:val="center"/>
              <w:rPr>
                <w:rFonts w:ascii="Arial" w:hAnsi="Arial" w:cs="Arial"/>
                <w:sz w:val="20"/>
                <w:szCs w:val="20"/>
                <w:lang w:val="mn-MN"/>
              </w:rPr>
            </w:pPr>
          </w:p>
          <w:p w14:paraId="480FC31F" w14:textId="77777777" w:rsidR="0080070A" w:rsidRPr="000E6E30" w:rsidRDefault="0080070A" w:rsidP="0080070A">
            <w:pPr>
              <w:pStyle w:val="NoSpacing"/>
              <w:jc w:val="center"/>
              <w:rPr>
                <w:rFonts w:ascii="Arial" w:hAnsi="Arial" w:cs="Arial"/>
                <w:sz w:val="20"/>
                <w:szCs w:val="20"/>
                <w:lang w:val="mn-MN"/>
              </w:rPr>
            </w:pPr>
          </w:p>
          <w:p w14:paraId="401278CC" w14:textId="77777777" w:rsidR="0080070A" w:rsidRPr="000E6E30" w:rsidRDefault="0080070A" w:rsidP="0080070A">
            <w:pPr>
              <w:pStyle w:val="NoSpacing"/>
              <w:jc w:val="center"/>
              <w:rPr>
                <w:rFonts w:ascii="Arial" w:hAnsi="Arial" w:cs="Arial"/>
                <w:sz w:val="20"/>
                <w:szCs w:val="20"/>
                <w:lang w:val="mn-MN"/>
              </w:rPr>
            </w:pPr>
          </w:p>
          <w:p w14:paraId="4F0BFC57" w14:textId="06A33317" w:rsidR="0080070A" w:rsidRPr="000E6E30" w:rsidRDefault="0080070A" w:rsidP="0080070A">
            <w:pPr>
              <w:pStyle w:val="NoSpacing"/>
              <w:jc w:val="center"/>
              <w:rPr>
                <w:rFonts w:ascii="Arial" w:hAnsi="Arial" w:cs="Arial"/>
                <w:sz w:val="20"/>
                <w:szCs w:val="20"/>
                <w:lang w:val="mn-MN"/>
              </w:rPr>
            </w:pPr>
            <w:r w:rsidRPr="000E6E30">
              <w:rPr>
                <w:rFonts w:ascii="Arial" w:hAnsi="Arial" w:cs="Arial"/>
                <w:sz w:val="20"/>
                <w:szCs w:val="20"/>
                <w:lang w:val="mn-MN"/>
              </w:rPr>
              <w:t>(</w:t>
            </w:r>
            <w:r w:rsidR="000E6E30" w:rsidRPr="000E6E30">
              <w:rPr>
                <w:rFonts w:ascii="Arial" w:hAnsi="Arial" w:cs="Arial"/>
                <w:sz w:val="20"/>
                <w:szCs w:val="20"/>
                <w:lang w:val="mn-MN"/>
              </w:rPr>
              <w:t>5.9</w:t>
            </w:r>
            <w:r w:rsidRPr="000E6E30">
              <w:rPr>
                <w:rFonts w:ascii="Arial" w:hAnsi="Arial" w:cs="Arial"/>
                <w:sz w:val="20"/>
                <w:szCs w:val="20"/>
                <w:lang w:val="mn-MN"/>
              </w:rPr>
              <w:t>)</w:t>
            </w:r>
          </w:p>
        </w:tc>
      </w:tr>
      <w:tr w:rsidR="000E6E30" w:rsidRPr="000E6E30" w14:paraId="7B519802" w14:textId="77777777" w:rsidTr="009D7CE1">
        <w:trPr>
          <w:trHeight w:val="558"/>
        </w:trPr>
        <w:tc>
          <w:tcPr>
            <w:tcW w:w="3856" w:type="dxa"/>
          </w:tcPr>
          <w:p w14:paraId="7BD536D5" w14:textId="37F033E9" w:rsidR="0080070A" w:rsidRPr="000E6E30" w:rsidRDefault="0080070A" w:rsidP="0080070A">
            <w:pPr>
              <w:pStyle w:val="NormalWeb"/>
              <w:jc w:val="both"/>
              <w:rPr>
                <w:rFonts w:ascii="Arial" w:hAnsi="Arial" w:cs="Arial"/>
                <w:sz w:val="20"/>
                <w:szCs w:val="20"/>
                <w:lang w:val="mn-MN"/>
              </w:rPr>
            </w:pPr>
            <w:r w:rsidRPr="000E6E30">
              <w:rPr>
                <w:rFonts w:ascii="Arial" w:hAnsi="Arial" w:cs="Arial"/>
                <w:sz w:val="20"/>
                <w:szCs w:val="20"/>
                <w:lang w:val="mn-MN"/>
              </w:rPr>
              <w:t>Хүндэт донор ахмад настан  дотоодын рашаан сувилалд амарч сувилуулах тохиолдолд тээврийн хэрэгслийн нэг талын зардал, эрхийн бичгийн үнийн 100 хувийг жилд нэг удаа нөхөн олгох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A59678" w14:textId="06C909E7" w:rsidR="0080070A" w:rsidRPr="000E6E30" w:rsidRDefault="0080070A" w:rsidP="0080070A">
            <w:pPr>
              <w:pStyle w:val="NoSpacing"/>
              <w:jc w:val="center"/>
              <w:rPr>
                <w:rFonts w:ascii="Arial" w:hAnsi="Arial" w:cs="Arial"/>
                <w:sz w:val="20"/>
                <w:szCs w:val="20"/>
                <w:lang w:val="mn-MN"/>
              </w:rPr>
            </w:pPr>
            <w:r w:rsidRPr="000E6E30">
              <w:rPr>
                <w:rFonts w:ascii="Arial" w:hAnsi="Arial" w:cs="Arial"/>
                <w:sz w:val="20"/>
                <w:szCs w:val="20"/>
                <w:lang w:val="mn-MN"/>
              </w:rPr>
              <w:t xml:space="preserve">              </w:t>
            </w:r>
            <w:r w:rsidR="00E40AEC" w:rsidRPr="000E6E30">
              <w:rPr>
                <w:rFonts w:ascii="Arial" w:hAnsi="Arial" w:cs="Arial"/>
                <w:sz w:val="20"/>
                <w:szCs w:val="20"/>
                <w:lang w:val="mn-MN"/>
              </w:rPr>
              <w:t>793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48A54A2" w14:textId="6A7C4F1C" w:rsidR="0080070A" w:rsidRPr="000E6E30" w:rsidRDefault="0080070A" w:rsidP="0080070A">
            <w:pPr>
              <w:pStyle w:val="NoSpacing"/>
              <w:jc w:val="center"/>
              <w:rPr>
                <w:rFonts w:ascii="Arial" w:hAnsi="Arial" w:cs="Arial"/>
                <w:sz w:val="20"/>
                <w:szCs w:val="20"/>
                <w:lang w:val="mn-MN"/>
              </w:rPr>
            </w:pPr>
            <w:r w:rsidRPr="000E6E30">
              <w:rPr>
                <w:rFonts w:ascii="Arial" w:hAnsi="Arial" w:cs="Arial"/>
                <w:sz w:val="20"/>
                <w:szCs w:val="20"/>
                <w:lang w:val="mn-MN"/>
              </w:rPr>
              <w:t xml:space="preserve">                  0</w:t>
            </w:r>
            <w:r w:rsidR="00CD7F5E" w:rsidRPr="000E6E30">
              <w:rPr>
                <w:rFonts w:ascii="Arial" w:hAnsi="Arial" w:cs="Arial"/>
                <w:sz w:val="20"/>
                <w:szCs w:val="20"/>
                <w:lang w:val="mn-MN"/>
              </w:rPr>
              <w:t>.</w:t>
            </w:r>
            <w:r w:rsidR="00E40AEC" w:rsidRPr="000E6E30">
              <w:rPr>
                <w:rFonts w:ascii="Arial" w:hAnsi="Arial" w:cs="Arial"/>
                <w:sz w:val="20"/>
                <w:szCs w:val="20"/>
                <w:lang w:val="mn-MN"/>
              </w:rPr>
              <w:t>62</w:t>
            </w:r>
          </w:p>
        </w:tc>
        <w:tc>
          <w:tcPr>
            <w:tcW w:w="2126" w:type="dxa"/>
          </w:tcPr>
          <w:p w14:paraId="19DD98EE" w14:textId="77777777" w:rsidR="0080070A" w:rsidRPr="000E6E30" w:rsidRDefault="0080070A" w:rsidP="0080070A">
            <w:pPr>
              <w:rPr>
                <w:rFonts w:ascii="Arial" w:hAnsi="Arial" w:cs="Arial"/>
                <w:sz w:val="20"/>
                <w:szCs w:val="20"/>
                <w:lang w:val="mn-MN"/>
              </w:rPr>
            </w:pPr>
          </w:p>
        </w:tc>
        <w:tc>
          <w:tcPr>
            <w:tcW w:w="1636" w:type="dxa"/>
          </w:tcPr>
          <w:p w14:paraId="51F16C27" w14:textId="77777777" w:rsidR="0080070A" w:rsidRPr="000E6E30" w:rsidRDefault="0080070A" w:rsidP="0080070A">
            <w:pPr>
              <w:pStyle w:val="NoSpacing"/>
              <w:jc w:val="both"/>
              <w:rPr>
                <w:rFonts w:ascii="Arial" w:hAnsi="Arial" w:cs="Arial"/>
                <w:sz w:val="20"/>
                <w:szCs w:val="20"/>
                <w:lang w:val="mn-MN"/>
              </w:rPr>
            </w:pPr>
          </w:p>
          <w:p w14:paraId="5FFD83D8" w14:textId="77777777" w:rsidR="0080070A" w:rsidRPr="000E6E30" w:rsidRDefault="0080070A" w:rsidP="0080070A">
            <w:pPr>
              <w:pStyle w:val="NoSpacing"/>
              <w:jc w:val="both"/>
              <w:rPr>
                <w:rFonts w:ascii="Arial" w:hAnsi="Arial" w:cs="Arial"/>
                <w:sz w:val="20"/>
                <w:szCs w:val="20"/>
                <w:lang w:val="mn-MN"/>
              </w:rPr>
            </w:pPr>
          </w:p>
          <w:p w14:paraId="6540A046" w14:textId="0A577EC6" w:rsidR="0080070A" w:rsidRPr="000E6E30" w:rsidRDefault="0080070A" w:rsidP="0080070A">
            <w:pPr>
              <w:pStyle w:val="NoSpacing"/>
              <w:jc w:val="both"/>
              <w:rPr>
                <w:rFonts w:ascii="Arial" w:hAnsi="Arial" w:cs="Arial"/>
                <w:sz w:val="20"/>
                <w:szCs w:val="20"/>
                <w:lang w:val="mn-MN"/>
              </w:rPr>
            </w:pPr>
            <w:r w:rsidRPr="000E6E30">
              <w:rPr>
                <w:rFonts w:ascii="Arial" w:hAnsi="Arial" w:cs="Arial"/>
                <w:sz w:val="20"/>
                <w:szCs w:val="20"/>
                <w:lang w:val="mn-MN"/>
              </w:rPr>
              <w:t xml:space="preserve">         (</w:t>
            </w:r>
            <w:r w:rsidR="00CD7F5E" w:rsidRPr="000E6E30">
              <w:rPr>
                <w:rFonts w:ascii="Arial" w:hAnsi="Arial" w:cs="Arial"/>
                <w:sz w:val="20"/>
                <w:szCs w:val="20"/>
                <w:lang w:val="mn-MN"/>
              </w:rPr>
              <w:t>0.</w:t>
            </w:r>
            <w:r w:rsidR="000E6E30" w:rsidRPr="000E6E30">
              <w:rPr>
                <w:rFonts w:ascii="Arial" w:hAnsi="Arial" w:cs="Arial"/>
                <w:sz w:val="20"/>
                <w:szCs w:val="20"/>
                <w:lang w:val="mn-MN"/>
              </w:rPr>
              <w:t>62</w:t>
            </w:r>
            <w:r w:rsidRPr="000E6E30">
              <w:rPr>
                <w:rFonts w:ascii="Arial" w:hAnsi="Arial" w:cs="Arial"/>
                <w:sz w:val="20"/>
                <w:szCs w:val="20"/>
                <w:lang w:val="mn-MN"/>
              </w:rPr>
              <w:t>)</w:t>
            </w:r>
          </w:p>
        </w:tc>
      </w:tr>
      <w:tr w:rsidR="000E6E30" w:rsidRPr="000E6E30" w14:paraId="0555DE89" w14:textId="77777777" w:rsidTr="009D7CE1">
        <w:trPr>
          <w:trHeight w:val="806"/>
        </w:trPr>
        <w:tc>
          <w:tcPr>
            <w:tcW w:w="3856" w:type="dxa"/>
          </w:tcPr>
          <w:p w14:paraId="5664A2DC" w14:textId="77777777" w:rsidR="006A404D" w:rsidRPr="000E6E30" w:rsidRDefault="006A404D" w:rsidP="006A404D">
            <w:pPr>
              <w:jc w:val="both"/>
              <w:rPr>
                <w:rFonts w:ascii="Arial" w:hAnsi="Arial" w:cs="Arial"/>
                <w:sz w:val="20"/>
                <w:szCs w:val="20"/>
                <w:lang w:val="mn-MN"/>
              </w:rPr>
            </w:pPr>
          </w:p>
          <w:p w14:paraId="6A22871A" w14:textId="41CAA2DD" w:rsidR="006A404D" w:rsidRPr="000E6E30" w:rsidRDefault="006A404D" w:rsidP="00022893">
            <w:pPr>
              <w:jc w:val="both"/>
              <w:rPr>
                <w:rFonts w:ascii="Arial" w:hAnsi="Arial" w:cs="Arial"/>
                <w:sz w:val="20"/>
                <w:szCs w:val="20"/>
                <w:lang w:val="mn-MN"/>
              </w:rPr>
            </w:pPr>
            <w:r w:rsidRPr="000E6E30">
              <w:rPr>
                <w:rFonts w:ascii="Arial" w:hAnsi="Arial" w:cs="Arial"/>
                <w:sz w:val="20"/>
                <w:szCs w:val="20"/>
                <w:lang w:val="mn-MN"/>
              </w:rPr>
              <w:t>Ахмад настанд үзүүлсэн хүндэтгэл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BA85B9" w14:textId="6050A9AA" w:rsidR="006A404D" w:rsidRPr="000E6E30" w:rsidRDefault="006A404D" w:rsidP="006A404D">
            <w:pPr>
              <w:pStyle w:val="NoSpacing"/>
              <w:jc w:val="center"/>
              <w:rPr>
                <w:rFonts w:ascii="Arial" w:hAnsi="Arial" w:cs="Arial"/>
                <w:sz w:val="20"/>
                <w:szCs w:val="20"/>
                <w:lang w:val="mn-MN"/>
              </w:rPr>
            </w:pPr>
            <w:r w:rsidRPr="000E6E30">
              <w:rPr>
                <w:rFonts w:ascii="Arial" w:hAnsi="Arial" w:cs="Arial"/>
                <w:sz w:val="20"/>
                <w:szCs w:val="20"/>
                <w:lang w:val="mn-MN"/>
              </w:rPr>
              <w:t xml:space="preserve">    147956 </w:t>
            </w:r>
          </w:p>
        </w:tc>
        <w:tc>
          <w:tcPr>
            <w:tcW w:w="1418" w:type="dxa"/>
            <w:tcBorders>
              <w:top w:val="single" w:sz="4" w:space="0" w:color="auto"/>
              <w:left w:val="nil"/>
              <w:bottom w:val="single" w:sz="4" w:space="0" w:color="auto"/>
              <w:right w:val="single" w:sz="4" w:space="0" w:color="auto"/>
            </w:tcBorders>
            <w:shd w:val="clear" w:color="auto" w:fill="auto"/>
            <w:vAlign w:val="center"/>
          </w:tcPr>
          <w:p w14:paraId="2B9988F7" w14:textId="440653D3" w:rsidR="006A404D" w:rsidRPr="000E6E30" w:rsidRDefault="006A404D" w:rsidP="00022893">
            <w:pPr>
              <w:pStyle w:val="NoSpacing"/>
              <w:jc w:val="center"/>
              <w:rPr>
                <w:rFonts w:ascii="Arial" w:hAnsi="Arial" w:cs="Arial"/>
                <w:sz w:val="20"/>
                <w:szCs w:val="20"/>
                <w:lang w:val="mn-MN"/>
              </w:rPr>
            </w:pPr>
            <w:r w:rsidRPr="000E6E30">
              <w:rPr>
                <w:rFonts w:ascii="Arial" w:hAnsi="Arial" w:cs="Arial"/>
                <w:sz w:val="20"/>
                <w:szCs w:val="20"/>
                <w:lang w:val="mn-MN"/>
              </w:rPr>
              <w:t>2</w:t>
            </w:r>
            <w:r w:rsidR="00CD7F5E" w:rsidRPr="000E6E30">
              <w:rPr>
                <w:rFonts w:ascii="Arial" w:hAnsi="Arial" w:cs="Arial"/>
                <w:sz w:val="20"/>
                <w:szCs w:val="20"/>
                <w:lang w:val="mn-MN"/>
              </w:rPr>
              <w:t>.</w:t>
            </w:r>
            <w:r w:rsidRPr="000E6E30">
              <w:rPr>
                <w:rFonts w:ascii="Arial" w:hAnsi="Arial" w:cs="Arial"/>
                <w:sz w:val="20"/>
                <w:szCs w:val="20"/>
                <w:lang w:val="mn-MN"/>
              </w:rPr>
              <w:t>8</w:t>
            </w:r>
          </w:p>
        </w:tc>
        <w:tc>
          <w:tcPr>
            <w:tcW w:w="2126" w:type="dxa"/>
          </w:tcPr>
          <w:p w14:paraId="3C282A99" w14:textId="0CB91C4B" w:rsidR="006A404D" w:rsidRPr="000E6E30" w:rsidRDefault="006A404D" w:rsidP="006A404D">
            <w:pPr>
              <w:jc w:val="center"/>
              <w:rPr>
                <w:rFonts w:ascii="Arial" w:hAnsi="Arial" w:cs="Arial"/>
                <w:sz w:val="20"/>
                <w:szCs w:val="20"/>
                <w:shd w:val="clear" w:color="auto" w:fill="FFFFFF"/>
                <w:lang w:val="mn-MN"/>
              </w:rPr>
            </w:pPr>
            <w:r w:rsidRPr="000E6E30">
              <w:rPr>
                <w:rFonts w:ascii="Arial" w:hAnsi="Arial" w:cs="Arial"/>
                <w:sz w:val="20"/>
                <w:szCs w:val="20"/>
                <w:shd w:val="clear" w:color="auto" w:fill="FFFFFF"/>
                <w:lang w:val="mn-MN"/>
              </w:rPr>
              <w:t xml:space="preserve">НХС-аас хасч орон нутгийн төсөвт шилжүүлсэн.  </w:t>
            </w:r>
          </w:p>
        </w:tc>
        <w:tc>
          <w:tcPr>
            <w:tcW w:w="1636" w:type="dxa"/>
          </w:tcPr>
          <w:p w14:paraId="12D3550B" w14:textId="77777777" w:rsidR="006A404D" w:rsidRPr="000E6E30" w:rsidRDefault="006A404D" w:rsidP="006A404D">
            <w:pPr>
              <w:pStyle w:val="NoSpacing"/>
              <w:jc w:val="center"/>
              <w:rPr>
                <w:rFonts w:ascii="Arial" w:hAnsi="Arial" w:cs="Arial"/>
                <w:sz w:val="20"/>
                <w:szCs w:val="20"/>
                <w:lang w:val="mn-MN"/>
              </w:rPr>
            </w:pPr>
          </w:p>
          <w:p w14:paraId="7BB90DDD" w14:textId="00DC89DC" w:rsidR="006A404D" w:rsidRPr="000E6E30" w:rsidRDefault="006A404D" w:rsidP="006A404D">
            <w:pPr>
              <w:pStyle w:val="NoSpacing"/>
              <w:jc w:val="center"/>
              <w:rPr>
                <w:rFonts w:ascii="Arial" w:hAnsi="Arial" w:cs="Arial"/>
                <w:sz w:val="20"/>
                <w:szCs w:val="20"/>
                <w:lang w:val="mn-MN"/>
              </w:rPr>
            </w:pPr>
            <w:r w:rsidRPr="000E6E30">
              <w:rPr>
                <w:rFonts w:ascii="Arial" w:hAnsi="Arial" w:cs="Arial"/>
                <w:sz w:val="20"/>
                <w:szCs w:val="20"/>
                <w:lang w:val="mn-MN"/>
              </w:rPr>
              <w:t>(2</w:t>
            </w:r>
            <w:r w:rsidR="00CD7F5E" w:rsidRPr="000E6E30">
              <w:rPr>
                <w:rFonts w:ascii="Arial" w:hAnsi="Arial" w:cs="Arial"/>
                <w:sz w:val="20"/>
                <w:szCs w:val="20"/>
                <w:lang w:val="mn-MN"/>
              </w:rPr>
              <w:t>.</w:t>
            </w:r>
            <w:r w:rsidRPr="000E6E30">
              <w:rPr>
                <w:rFonts w:ascii="Arial" w:hAnsi="Arial" w:cs="Arial"/>
                <w:sz w:val="20"/>
                <w:szCs w:val="20"/>
                <w:lang w:val="mn-MN"/>
              </w:rPr>
              <w:t>8)</w:t>
            </w:r>
          </w:p>
        </w:tc>
      </w:tr>
      <w:tr w:rsidR="000E6E30" w:rsidRPr="000E6E30" w14:paraId="15D0AC97" w14:textId="77777777" w:rsidTr="009D7CE1">
        <w:trPr>
          <w:trHeight w:val="64"/>
        </w:trPr>
        <w:tc>
          <w:tcPr>
            <w:tcW w:w="3856" w:type="dxa"/>
          </w:tcPr>
          <w:p w14:paraId="1B72C89D" w14:textId="77777777" w:rsidR="006A404D" w:rsidRPr="000E6E30" w:rsidRDefault="006A404D" w:rsidP="006A404D">
            <w:pPr>
              <w:jc w:val="both"/>
              <w:rPr>
                <w:rFonts w:ascii="Arial" w:hAnsi="Arial" w:cs="Arial"/>
                <w:b/>
                <w:bCs/>
                <w:sz w:val="20"/>
                <w:szCs w:val="20"/>
                <w:lang w:val="mn-MN"/>
              </w:rPr>
            </w:pPr>
            <w:r w:rsidRPr="000E6E30">
              <w:rPr>
                <w:rFonts w:ascii="Arial" w:hAnsi="Arial" w:cs="Arial"/>
                <w:b/>
                <w:bCs/>
                <w:sz w:val="20"/>
                <w:szCs w:val="20"/>
                <w:lang w:val="mn-MN"/>
              </w:rPr>
              <w:t xml:space="preserve">Нийт </w:t>
            </w:r>
          </w:p>
        </w:tc>
        <w:tc>
          <w:tcPr>
            <w:tcW w:w="1134" w:type="dxa"/>
          </w:tcPr>
          <w:p w14:paraId="1D86F5FF" w14:textId="72838440" w:rsidR="006A404D" w:rsidRPr="000E6E30" w:rsidRDefault="000E6E30" w:rsidP="006A404D">
            <w:pPr>
              <w:pStyle w:val="NoSpacing"/>
              <w:jc w:val="center"/>
              <w:rPr>
                <w:rFonts w:ascii="Arial" w:hAnsi="Arial" w:cs="Arial"/>
                <w:sz w:val="20"/>
                <w:szCs w:val="20"/>
                <w:lang w:val="mn-MN"/>
              </w:rPr>
            </w:pPr>
            <w:r w:rsidRPr="000E6E30">
              <w:rPr>
                <w:rFonts w:ascii="Arial" w:hAnsi="Arial" w:cs="Arial"/>
                <w:sz w:val="20"/>
                <w:szCs w:val="20"/>
                <w:lang w:val="mn-MN"/>
              </w:rPr>
              <w:t>244277</w:t>
            </w:r>
          </w:p>
        </w:tc>
        <w:tc>
          <w:tcPr>
            <w:tcW w:w="1418" w:type="dxa"/>
          </w:tcPr>
          <w:p w14:paraId="5D97EBA3" w14:textId="5D4D5F93" w:rsidR="006A404D" w:rsidRPr="000E6E30" w:rsidRDefault="000E6E30" w:rsidP="006A404D">
            <w:pPr>
              <w:pStyle w:val="NoSpacing"/>
              <w:jc w:val="center"/>
              <w:rPr>
                <w:rFonts w:ascii="Arial" w:hAnsi="Arial" w:cs="Arial"/>
                <w:sz w:val="20"/>
                <w:szCs w:val="20"/>
                <w:lang w:val="mn-MN"/>
              </w:rPr>
            </w:pPr>
            <w:r w:rsidRPr="000E6E30">
              <w:rPr>
                <w:rFonts w:ascii="Arial" w:hAnsi="Arial" w:cs="Arial"/>
                <w:sz w:val="20"/>
                <w:szCs w:val="20"/>
                <w:lang w:val="mn-MN"/>
              </w:rPr>
              <w:t>14.72</w:t>
            </w:r>
          </w:p>
        </w:tc>
        <w:tc>
          <w:tcPr>
            <w:tcW w:w="2126" w:type="dxa"/>
          </w:tcPr>
          <w:p w14:paraId="2837A84E" w14:textId="77777777" w:rsidR="006A404D" w:rsidRPr="000E6E30" w:rsidRDefault="006A404D" w:rsidP="006A404D">
            <w:pPr>
              <w:jc w:val="center"/>
              <w:rPr>
                <w:rFonts w:ascii="Arial" w:hAnsi="Arial" w:cs="Arial"/>
                <w:sz w:val="20"/>
                <w:szCs w:val="20"/>
                <w:shd w:val="clear" w:color="auto" w:fill="FFFFFF"/>
                <w:lang w:val="mn-MN"/>
              </w:rPr>
            </w:pPr>
          </w:p>
        </w:tc>
        <w:tc>
          <w:tcPr>
            <w:tcW w:w="1636" w:type="dxa"/>
          </w:tcPr>
          <w:p w14:paraId="7A4074E0" w14:textId="1564E8E8" w:rsidR="006A404D" w:rsidRPr="000E6E30" w:rsidRDefault="00CB577B" w:rsidP="006A404D">
            <w:pPr>
              <w:pStyle w:val="NoSpacing"/>
              <w:jc w:val="center"/>
              <w:rPr>
                <w:rFonts w:ascii="Arial" w:hAnsi="Arial" w:cs="Arial"/>
                <w:sz w:val="20"/>
                <w:szCs w:val="20"/>
                <w:lang w:val="mn-MN"/>
              </w:rPr>
            </w:pPr>
            <w:r w:rsidRPr="000E6E30">
              <w:rPr>
                <w:rFonts w:ascii="Arial" w:hAnsi="Arial" w:cs="Arial"/>
                <w:sz w:val="20"/>
                <w:szCs w:val="20"/>
                <w:lang w:val="mn-MN"/>
              </w:rPr>
              <w:t>(</w:t>
            </w:r>
            <w:r w:rsidR="000E6E30" w:rsidRPr="000E6E30">
              <w:rPr>
                <w:rFonts w:ascii="Arial" w:hAnsi="Arial" w:cs="Arial"/>
                <w:sz w:val="20"/>
                <w:szCs w:val="20"/>
                <w:lang w:val="mn-MN"/>
              </w:rPr>
              <w:t>14.72</w:t>
            </w:r>
            <w:r w:rsidR="006A404D" w:rsidRPr="000E6E30">
              <w:rPr>
                <w:rFonts w:ascii="Arial" w:hAnsi="Arial" w:cs="Arial"/>
                <w:sz w:val="20"/>
                <w:szCs w:val="20"/>
                <w:lang w:val="mn-MN"/>
              </w:rPr>
              <w:t>)</w:t>
            </w:r>
          </w:p>
        </w:tc>
      </w:tr>
    </w:tbl>
    <w:p w14:paraId="4E6F5F07" w14:textId="77777777" w:rsidR="00E767BF" w:rsidRPr="007A2024" w:rsidRDefault="00E767BF" w:rsidP="00E767BF">
      <w:pPr>
        <w:spacing w:after="120" w:line="240" w:lineRule="auto"/>
        <w:rPr>
          <w:rFonts w:ascii="Arial" w:eastAsia="Times New Roman" w:hAnsi="Arial" w:cs="Arial"/>
          <w:bCs/>
          <w:sz w:val="24"/>
          <w:szCs w:val="24"/>
          <w:lang w:val="mn-MN"/>
        </w:rPr>
      </w:pPr>
    </w:p>
    <w:p w14:paraId="219D6304" w14:textId="71B6031B" w:rsidR="00E767BF" w:rsidRPr="007A2024" w:rsidRDefault="00E767BF" w:rsidP="00E767BF">
      <w:pPr>
        <w:pStyle w:val="NoSpacing"/>
        <w:ind w:firstLine="720"/>
        <w:jc w:val="both"/>
        <w:rPr>
          <w:rFonts w:ascii="Arial" w:hAnsi="Arial" w:cs="Arial"/>
          <w:b/>
          <w:bCs/>
          <w:lang w:val="mn-MN"/>
        </w:rPr>
      </w:pPr>
      <w:r w:rsidRPr="007A2024">
        <w:rPr>
          <w:rFonts w:ascii="Arial" w:hAnsi="Arial" w:cs="Arial"/>
          <w:b/>
          <w:bCs/>
          <w:lang w:val="mn-MN"/>
        </w:rPr>
        <w:t xml:space="preserve">6.3.Ахмад настан, хөгжлийн бэрхшээлтэй иргэнд олгож байсан зарим </w:t>
      </w:r>
      <w:r w:rsidR="00CD7F5E" w:rsidRPr="007A2024">
        <w:rPr>
          <w:rFonts w:ascii="Arial" w:hAnsi="Arial" w:cs="Arial"/>
          <w:b/>
          <w:bCs/>
          <w:lang w:val="mn-MN"/>
        </w:rPr>
        <w:t xml:space="preserve">дэмжлэг, </w:t>
      </w:r>
      <w:r w:rsidRPr="007A2024">
        <w:rPr>
          <w:rFonts w:ascii="Arial" w:hAnsi="Arial" w:cs="Arial"/>
          <w:b/>
          <w:bCs/>
          <w:lang w:val="mn-MN"/>
        </w:rPr>
        <w:t>тусл</w:t>
      </w:r>
      <w:r w:rsidR="00CD7F5E" w:rsidRPr="007A2024">
        <w:rPr>
          <w:rFonts w:ascii="Arial" w:hAnsi="Arial" w:cs="Arial"/>
          <w:b/>
          <w:bCs/>
          <w:lang w:val="mn-MN"/>
        </w:rPr>
        <w:t>амж</w:t>
      </w:r>
      <w:r w:rsidRPr="007A2024">
        <w:rPr>
          <w:rFonts w:ascii="Arial" w:hAnsi="Arial" w:cs="Arial"/>
          <w:b/>
          <w:bCs/>
          <w:lang w:val="mn-MN"/>
        </w:rPr>
        <w:t xml:space="preserve">, хөнгөлөлтийг нэгтгэснээр хэмнэгдэх зардал:  </w:t>
      </w:r>
    </w:p>
    <w:p w14:paraId="6EA210BA" w14:textId="77777777" w:rsidR="00FF3392" w:rsidRPr="007A2024" w:rsidRDefault="00FF3392" w:rsidP="00E767BF">
      <w:pPr>
        <w:pStyle w:val="NoSpacing"/>
        <w:ind w:firstLine="720"/>
        <w:jc w:val="both"/>
        <w:rPr>
          <w:rFonts w:ascii="Arial" w:hAnsi="Arial" w:cs="Arial"/>
          <w:b/>
          <w:bCs/>
          <w:lang w:val="mn-MN"/>
        </w:rPr>
      </w:pPr>
    </w:p>
    <w:p w14:paraId="2DEC5144" w14:textId="6226B6BE" w:rsidR="00E767BF" w:rsidRPr="007A2024" w:rsidRDefault="00FF3392" w:rsidP="00E767BF">
      <w:pPr>
        <w:pStyle w:val="NoSpacing"/>
        <w:jc w:val="both"/>
        <w:rPr>
          <w:rFonts w:ascii="Arial" w:hAnsi="Arial" w:cs="Arial"/>
          <w:lang w:val="mn-MN"/>
        </w:rPr>
      </w:pPr>
      <w:r w:rsidRPr="007A2024">
        <w:rPr>
          <w:rFonts w:ascii="Arial" w:hAnsi="Arial" w:cs="Arial"/>
          <w:lang w:val="mn-MN"/>
        </w:rPr>
        <w:t xml:space="preserve">Одоо үзүүлж байгаа ахмадын амралт, </w:t>
      </w:r>
      <w:r w:rsidR="00D34C25" w:rsidRPr="007A2024">
        <w:rPr>
          <w:rFonts w:ascii="Arial" w:hAnsi="Arial" w:cs="Arial"/>
          <w:lang w:val="mn-MN"/>
        </w:rPr>
        <w:t>сувиллын</w:t>
      </w:r>
      <w:r w:rsidRPr="007A2024">
        <w:rPr>
          <w:rFonts w:ascii="Arial" w:hAnsi="Arial" w:cs="Arial"/>
          <w:lang w:val="mn-MN"/>
        </w:rPr>
        <w:t xml:space="preserve"> эрхийн бичгийн хөнгөлөлтийг шинэ хуулиар </w:t>
      </w:r>
      <w:r w:rsidR="00D34C25" w:rsidRPr="007A2024">
        <w:rPr>
          <w:rFonts w:ascii="Arial" w:hAnsi="Arial" w:cs="Arial"/>
          <w:lang w:val="mn-MN"/>
        </w:rPr>
        <w:t>сувиллыг</w:t>
      </w:r>
      <w:r w:rsidRPr="007A2024">
        <w:rPr>
          <w:rFonts w:ascii="Arial" w:hAnsi="Arial" w:cs="Arial"/>
          <w:lang w:val="mn-MN"/>
        </w:rPr>
        <w:t xml:space="preserve"> нь магадлан итгэмжлэгдсэн сувилалтай нэгтгэсэн.  Харин амралтыг нь ахмадын зориулалттай болгож идэвхтэй насжилтын үйлчилгээтэй уялдуулж, стандартыг сайжруулна. Ингэснээр хамрагдах хүний хүний тоо 12</w:t>
      </w:r>
      <w:r w:rsidR="00B60E8C">
        <w:rPr>
          <w:rFonts w:ascii="Arial" w:hAnsi="Arial" w:cs="Arial"/>
          <w:lang w:val="mn-MN"/>
        </w:rPr>
        <w:t>625</w:t>
      </w:r>
      <w:r w:rsidRPr="007A2024">
        <w:rPr>
          <w:rFonts w:ascii="Arial" w:hAnsi="Arial" w:cs="Arial"/>
          <w:lang w:val="mn-MN"/>
        </w:rPr>
        <w:t xml:space="preserve"> болж бууран зарцуулах хөрөнгийн хэмжээ </w:t>
      </w:r>
      <w:r w:rsidR="00B60E8C">
        <w:rPr>
          <w:rFonts w:ascii="Arial" w:hAnsi="Arial" w:cs="Arial"/>
          <w:lang w:val="mn-MN"/>
        </w:rPr>
        <w:t>2.8</w:t>
      </w:r>
      <w:r w:rsidRPr="007A2024">
        <w:rPr>
          <w:rFonts w:ascii="Arial" w:hAnsi="Arial" w:cs="Arial"/>
          <w:lang w:val="mn-MN"/>
        </w:rPr>
        <w:t xml:space="preserve"> тэрбум төгрөг </w:t>
      </w:r>
      <w:r w:rsidR="00260AFB" w:rsidRPr="007A2024">
        <w:rPr>
          <w:rFonts w:ascii="Arial" w:hAnsi="Arial" w:cs="Arial"/>
          <w:lang w:val="mn-MN"/>
        </w:rPr>
        <w:t>хэмнэгдэхээр байна.</w:t>
      </w:r>
    </w:p>
    <w:p w14:paraId="1EED7A9B" w14:textId="77777777" w:rsidR="002115A3" w:rsidRPr="007A2024" w:rsidRDefault="002115A3" w:rsidP="00E767BF">
      <w:pPr>
        <w:pStyle w:val="NoSpacing"/>
        <w:jc w:val="both"/>
        <w:rPr>
          <w:rFonts w:ascii="Arial" w:hAnsi="Arial" w:cs="Arial"/>
          <w:lang w:val="mn-MN"/>
        </w:rPr>
      </w:pPr>
    </w:p>
    <w:tbl>
      <w:tblPr>
        <w:tblStyle w:val="TableGrid"/>
        <w:tblW w:w="9972" w:type="dxa"/>
        <w:tblInd w:w="137" w:type="dxa"/>
        <w:tblLook w:val="04A0" w:firstRow="1" w:lastRow="0" w:firstColumn="1" w:lastColumn="0" w:noHBand="0" w:noVBand="1"/>
      </w:tblPr>
      <w:tblGrid>
        <w:gridCol w:w="2539"/>
        <w:gridCol w:w="1332"/>
        <w:gridCol w:w="1657"/>
        <w:gridCol w:w="1889"/>
        <w:gridCol w:w="2555"/>
      </w:tblGrid>
      <w:tr w:rsidR="00FF3392" w:rsidRPr="007A2024" w14:paraId="0948151F" w14:textId="77777777" w:rsidTr="00FF3392">
        <w:trPr>
          <w:trHeight w:val="503"/>
        </w:trPr>
        <w:tc>
          <w:tcPr>
            <w:tcW w:w="2539" w:type="dxa"/>
          </w:tcPr>
          <w:p w14:paraId="5DF67C1C" w14:textId="77777777" w:rsidR="00FF3392" w:rsidRPr="007A2024" w:rsidRDefault="00FF3392" w:rsidP="0041270C">
            <w:pPr>
              <w:pStyle w:val="NoSpacing"/>
              <w:jc w:val="center"/>
              <w:rPr>
                <w:rFonts w:ascii="Arial" w:hAnsi="Arial" w:cs="Arial"/>
                <w:sz w:val="20"/>
                <w:szCs w:val="20"/>
                <w:lang w:val="mn-MN"/>
              </w:rPr>
            </w:pPr>
            <w:bookmarkStart w:id="2" w:name="_Hlk196398509"/>
          </w:p>
          <w:p w14:paraId="54043947" w14:textId="77777777" w:rsidR="00FF3392" w:rsidRPr="007A2024" w:rsidRDefault="00FF3392" w:rsidP="0041270C">
            <w:pPr>
              <w:pStyle w:val="NoSpacing"/>
              <w:jc w:val="center"/>
              <w:rPr>
                <w:rFonts w:ascii="Arial" w:hAnsi="Arial" w:cs="Arial"/>
                <w:sz w:val="20"/>
                <w:szCs w:val="20"/>
                <w:lang w:val="mn-MN"/>
              </w:rPr>
            </w:pPr>
          </w:p>
          <w:p w14:paraId="41164357" w14:textId="77777777" w:rsidR="00FF3392" w:rsidRPr="007A2024" w:rsidRDefault="00FF3392" w:rsidP="0041270C">
            <w:pPr>
              <w:pStyle w:val="NoSpacing"/>
              <w:jc w:val="center"/>
              <w:rPr>
                <w:rFonts w:ascii="Arial" w:hAnsi="Arial" w:cs="Arial"/>
                <w:sz w:val="20"/>
                <w:szCs w:val="20"/>
                <w:lang w:val="mn-MN"/>
              </w:rPr>
            </w:pPr>
            <w:r w:rsidRPr="007A2024">
              <w:rPr>
                <w:rFonts w:ascii="Arial" w:hAnsi="Arial" w:cs="Arial"/>
                <w:sz w:val="20"/>
                <w:szCs w:val="20"/>
                <w:lang w:val="mn-MN"/>
              </w:rPr>
              <w:t>Хуулийн заалт</w:t>
            </w:r>
          </w:p>
        </w:tc>
        <w:tc>
          <w:tcPr>
            <w:tcW w:w="1332" w:type="dxa"/>
          </w:tcPr>
          <w:p w14:paraId="0E2245B0" w14:textId="77777777" w:rsidR="00FF3392" w:rsidRPr="007A2024" w:rsidRDefault="00FF3392" w:rsidP="0041270C">
            <w:pPr>
              <w:pStyle w:val="NoSpacing"/>
              <w:jc w:val="center"/>
              <w:rPr>
                <w:rFonts w:ascii="Arial" w:hAnsi="Arial" w:cs="Arial"/>
                <w:sz w:val="20"/>
                <w:szCs w:val="20"/>
                <w:lang w:val="mn-MN"/>
              </w:rPr>
            </w:pPr>
          </w:p>
          <w:p w14:paraId="53D825B0" w14:textId="7B1E120F" w:rsidR="00FF3392" w:rsidRPr="007A2024" w:rsidRDefault="00FF3392" w:rsidP="0041270C">
            <w:pPr>
              <w:pStyle w:val="NoSpacing"/>
              <w:jc w:val="center"/>
              <w:rPr>
                <w:rFonts w:ascii="Arial" w:hAnsi="Arial" w:cs="Arial"/>
                <w:sz w:val="20"/>
                <w:szCs w:val="20"/>
                <w:lang w:val="mn-MN"/>
              </w:rPr>
            </w:pPr>
            <w:r w:rsidRPr="007A2024">
              <w:rPr>
                <w:rFonts w:ascii="Arial" w:hAnsi="Arial" w:cs="Arial"/>
                <w:sz w:val="20"/>
                <w:szCs w:val="20"/>
                <w:lang w:val="mn-MN"/>
              </w:rPr>
              <w:t>Хамрагдсан хүний тоо</w:t>
            </w:r>
          </w:p>
        </w:tc>
        <w:tc>
          <w:tcPr>
            <w:tcW w:w="1657" w:type="dxa"/>
          </w:tcPr>
          <w:p w14:paraId="262AA5FC" w14:textId="78001D91" w:rsidR="00FF3392" w:rsidRPr="007A2024" w:rsidRDefault="00FF3392" w:rsidP="0041270C">
            <w:pPr>
              <w:pStyle w:val="NoSpacing"/>
              <w:jc w:val="center"/>
              <w:rPr>
                <w:rFonts w:ascii="Arial" w:hAnsi="Arial" w:cs="Arial"/>
                <w:sz w:val="20"/>
                <w:szCs w:val="20"/>
                <w:lang w:val="mn-MN"/>
              </w:rPr>
            </w:pPr>
            <w:r w:rsidRPr="007A2024">
              <w:rPr>
                <w:rFonts w:ascii="Arial" w:hAnsi="Arial" w:cs="Arial"/>
                <w:sz w:val="20"/>
                <w:szCs w:val="20"/>
                <w:lang w:val="mn-MN"/>
              </w:rPr>
              <w:t xml:space="preserve">Зарцуулсан хөрөнгө </w:t>
            </w:r>
            <w:r w:rsidR="00B30DCC" w:rsidRPr="007A2024">
              <w:rPr>
                <w:rFonts w:ascii="Arial" w:hAnsi="Arial" w:cs="Arial"/>
                <w:sz w:val="20"/>
                <w:szCs w:val="20"/>
                <w:lang w:val="mn-MN"/>
              </w:rPr>
              <w:t xml:space="preserve">/тэрбум.төг </w:t>
            </w:r>
            <w:r w:rsidRPr="007A2024">
              <w:rPr>
                <w:rFonts w:ascii="Arial" w:hAnsi="Arial" w:cs="Arial"/>
                <w:sz w:val="20"/>
                <w:szCs w:val="20"/>
                <w:lang w:val="mn-MN"/>
              </w:rPr>
              <w:t>/</w:t>
            </w:r>
          </w:p>
        </w:tc>
        <w:tc>
          <w:tcPr>
            <w:tcW w:w="1889" w:type="dxa"/>
          </w:tcPr>
          <w:p w14:paraId="18C63834" w14:textId="3F94CD7A" w:rsidR="00FF3392" w:rsidRPr="007A2024" w:rsidRDefault="00FF3392" w:rsidP="0041270C">
            <w:pPr>
              <w:pStyle w:val="NoSpacing"/>
              <w:jc w:val="center"/>
              <w:rPr>
                <w:rFonts w:ascii="Arial" w:hAnsi="Arial" w:cs="Arial"/>
                <w:sz w:val="20"/>
                <w:szCs w:val="20"/>
                <w:lang w:val="mn-MN"/>
              </w:rPr>
            </w:pPr>
            <w:r w:rsidRPr="007A2024">
              <w:rPr>
                <w:rFonts w:ascii="Arial" w:hAnsi="Arial" w:cs="Arial"/>
                <w:sz w:val="20"/>
                <w:szCs w:val="20"/>
                <w:lang w:val="mn-MN"/>
              </w:rPr>
              <w:t>Шинээр хамрагдах хүний тоо</w:t>
            </w:r>
          </w:p>
        </w:tc>
        <w:tc>
          <w:tcPr>
            <w:tcW w:w="2555" w:type="dxa"/>
          </w:tcPr>
          <w:p w14:paraId="4D2E6E3E" w14:textId="76EFC940" w:rsidR="00FF3392" w:rsidRPr="007A2024" w:rsidRDefault="00FF3392" w:rsidP="0041270C">
            <w:pPr>
              <w:pStyle w:val="NoSpacing"/>
              <w:jc w:val="center"/>
              <w:rPr>
                <w:rFonts w:ascii="Arial" w:hAnsi="Arial" w:cs="Arial"/>
                <w:sz w:val="20"/>
                <w:szCs w:val="20"/>
                <w:lang w:val="mn-MN"/>
              </w:rPr>
            </w:pPr>
            <w:r w:rsidRPr="007A2024">
              <w:rPr>
                <w:rFonts w:ascii="Arial" w:hAnsi="Arial" w:cs="Arial"/>
                <w:sz w:val="20"/>
                <w:szCs w:val="20"/>
                <w:lang w:val="mn-MN"/>
              </w:rPr>
              <w:t xml:space="preserve">Хэмнэгдэх хөрөнгийн хэмжээ </w:t>
            </w:r>
            <w:r w:rsidR="00B30DCC" w:rsidRPr="007A2024">
              <w:rPr>
                <w:rFonts w:ascii="Arial" w:hAnsi="Arial" w:cs="Arial"/>
                <w:sz w:val="20"/>
                <w:szCs w:val="20"/>
                <w:lang w:val="mn-MN"/>
              </w:rPr>
              <w:t>/тэрбум.төг</w:t>
            </w:r>
            <w:r w:rsidRPr="007A2024">
              <w:rPr>
                <w:rFonts w:ascii="Arial" w:hAnsi="Arial" w:cs="Arial"/>
                <w:sz w:val="20"/>
                <w:szCs w:val="20"/>
                <w:lang w:val="mn-MN"/>
              </w:rPr>
              <w:t>/</w:t>
            </w:r>
          </w:p>
        </w:tc>
      </w:tr>
      <w:tr w:rsidR="00FF3392" w:rsidRPr="007A2024" w14:paraId="3E1D05C8" w14:textId="77777777" w:rsidTr="00FF3392">
        <w:trPr>
          <w:trHeight w:val="350"/>
        </w:trPr>
        <w:tc>
          <w:tcPr>
            <w:tcW w:w="2539" w:type="dxa"/>
          </w:tcPr>
          <w:p w14:paraId="4A369531" w14:textId="60958B3F" w:rsidR="00FF3392" w:rsidRPr="007A2024" w:rsidRDefault="00FF3392" w:rsidP="006A404D">
            <w:pPr>
              <w:pStyle w:val="NoSpacing"/>
              <w:jc w:val="both"/>
              <w:rPr>
                <w:rFonts w:ascii="Arial" w:hAnsi="Arial" w:cs="Arial"/>
                <w:sz w:val="20"/>
                <w:szCs w:val="20"/>
                <w:lang w:val="mn-MN"/>
              </w:rPr>
            </w:pPr>
            <w:r w:rsidRPr="007A2024">
              <w:rPr>
                <w:rFonts w:ascii="Arial" w:hAnsi="Arial" w:cs="Arial"/>
                <w:sz w:val="20"/>
                <w:szCs w:val="20"/>
                <w:lang w:val="mn-MN"/>
              </w:rPr>
              <w:t>Ахмадын зориулалттай амралт, сувиллын газарт амрах эрхийн бичгийг хөнгөлөлттэй үнээр олгох</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2B065770" w14:textId="2A077AA9" w:rsidR="00FF3392" w:rsidRPr="007A2024" w:rsidRDefault="00B60E8C" w:rsidP="006A404D">
            <w:pPr>
              <w:pStyle w:val="NoSpacing"/>
              <w:jc w:val="right"/>
              <w:rPr>
                <w:rFonts w:ascii="Arial" w:hAnsi="Arial" w:cs="Arial"/>
                <w:sz w:val="20"/>
                <w:szCs w:val="20"/>
                <w:lang w:val="mn-MN"/>
              </w:rPr>
            </w:pPr>
            <w:r>
              <w:rPr>
                <w:rFonts w:ascii="Arial" w:hAnsi="Arial" w:cs="Arial"/>
                <w:color w:val="000000"/>
                <w:sz w:val="20"/>
                <w:szCs w:val="20"/>
                <w:lang w:val="mn-MN"/>
              </w:rPr>
              <w:t>63125</w:t>
            </w:r>
            <w:r w:rsidR="00FF3392" w:rsidRPr="007A2024">
              <w:rPr>
                <w:rFonts w:ascii="Arial" w:hAnsi="Arial" w:cs="Arial"/>
                <w:color w:val="000000"/>
                <w:sz w:val="20"/>
                <w:szCs w:val="20"/>
                <w:lang w:val="mn-MN"/>
              </w:rPr>
              <w:t xml:space="preserve"> </w:t>
            </w:r>
          </w:p>
        </w:tc>
        <w:tc>
          <w:tcPr>
            <w:tcW w:w="1657" w:type="dxa"/>
            <w:tcBorders>
              <w:top w:val="single" w:sz="4" w:space="0" w:color="auto"/>
              <w:left w:val="nil"/>
              <w:bottom w:val="single" w:sz="4" w:space="0" w:color="auto"/>
              <w:right w:val="single" w:sz="4" w:space="0" w:color="auto"/>
            </w:tcBorders>
            <w:shd w:val="clear" w:color="000000" w:fill="FFFFFF"/>
            <w:vAlign w:val="center"/>
          </w:tcPr>
          <w:p w14:paraId="2D5526F9" w14:textId="5174A3F2" w:rsidR="00FF3392" w:rsidRPr="007A2024" w:rsidRDefault="00B60E8C" w:rsidP="00FF3392">
            <w:pPr>
              <w:pStyle w:val="NoSpacing"/>
              <w:jc w:val="center"/>
              <w:rPr>
                <w:rFonts w:ascii="Arial" w:hAnsi="Arial" w:cs="Arial"/>
                <w:sz w:val="20"/>
                <w:szCs w:val="20"/>
                <w:lang w:val="mn-MN"/>
              </w:rPr>
            </w:pPr>
            <w:r>
              <w:rPr>
                <w:rFonts w:ascii="Arial" w:hAnsi="Arial" w:cs="Arial"/>
                <w:color w:val="000000"/>
                <w:sz w:val="20"/>
                <w:szCs w:val="20"/>
                <w:lang w:val="mn-MN"/>
              </w:rPr>
              <w:t>13.8</w:t>
            </w:r>
          </w:p>
        </w:tc>
        <w:tc>
          <w:tcPr>
            <w:tcW w:w="1889" w:type="dxa"/>
          </w:tcPr>
          <w:p w14:paraId="03337642" w14:textId="77777777" w:rsidR="00FF3392" w:rsidRPr="007A2024" w:rsidRDefault="00FF3392" w:rsidP="00FF3392">
            <w:pPr>
              <w:pStyle w:val="NoSpacing"/>
              <w:jc w:val="center"/>
              <w:rPr>
                <w:rFonts w:ascii="Arial" w:hAnsi="Arial" w:cs="Arial"/>
                <w:sz w:val="20"/>
                <w:szCs w:val="20"/>
                <w:lang w:val="mn-MN"/>
              </w:rPr>
            </w:pPr>
          </w:p>
          <w:p w14:paraId="5603CEAE" w14:textId="77777777" w:rsidR="00FF3392" w:rsidRPr="007A2024" w:rsidRDefault="00FF3392" w:rsidP="00FF3392">
            <w:pPr>
              <w:pStyle w:val="NoSpacing"/>
              <w:jc w:val="center"/>
              <w:rPr>
                <w:rFonts w:ascii="Arial" w:hAnsi="Arial" w:cs="Arial"/>
                <w:sz w:val="20"/>
                <w:szCs w:val="20"/>
                <w:lang w:val="mn-MN"/>
              </w:rPr>
            </w:pPr>
          </w:p>
          <w:p w14:paraId="11C72877" w14:textId="12B8CB23" w:rsidR="00FF3392" w:rsidRPr="007A2024" w:rsidRDefault="00B60E8C" w:rsidP="00FF3392">
            <w:pPr>
              <w:pStyle w:val="NoSpacing"/>
              <w:jc w:val="center"/>
              <w:rPr>
                <w:rFonts w:ascii="Arial" w:hAnsi="Arial" w:cs="Arial"/>
                <w:sz w:val="20"/>
                <w:szCs w:val="20"/>
                <w:lang w:val="mn-MN"/>
              </w:rPr>
            </w:pPr>
            <w:r>
              <w:rPr>
                <w:rFonts w:ascii="Arial" w:hAnsi="Arial" w:cs="Arial"/>
                <w:sz w:val="20"/>
                <w:szCs w:val="20"/>
                <w:lang w:val="mn-MN"/>
              </w:rPr>
              <w:t>12625</w:t>
            </w:r>
          </w:p>
        </w:tc>
        <w:tc>
          <w:tcPr>
            <w:tcW w:w="2555" w:type="dxa"/>
          </w:tcPr>
          <w:p w14:paraId="784F732E" w14:textId="0766E761" w:rsidR="00FF3392" w:rsidRPr="007A2024" w:rsidRDefault="00FF3392" w:rsidP="006A404D">
            <w:pPr>
              <w:pStyle w:val="NoSpacing"/>
              <w:jc w:val="right"/>
              <w:rPr>
                <w:rFonts w:ascii="Arial" w:hAnsi="Arial" w:cs="Arial"/>
                <w:sz w:val="20"/>
                <w:szCs w:val="20"/>
                <w:lang w:val="mn-MN"/>
              </w:rPr>
            </w:pPr>
          </w:p>
          <w:p w14:paraId="49DDF69C" w14:textId="77777777" w:rsidR="00FF3392" w:rsidRPr="007A2024" w:rsidRDefault="00FF3392" w:rsidP="006C0A1F">
            <w:pPr>
              <w:pStyle w:val="NoSpacing"/>
              <w:jc w:val="center"/>
              <w:rPr>
                <w:rFonts w:ascii="Arial" w:hAnsi="Arial" w:cs="Arial"/>
                <w:sz w:val="20"/>
                <w:szCs w:val="20"/>
                <w:lang w:val="mn-MN"/>
              </w:rPr>
            </w:pPr>
          </w:p>
          <w:p w14:paraId="36C4FCA5" w14:textId="25C9D0F3" w:rsidR="00FF3392" w:rsidRPr="007A2024" w:rsidRDefault="00FF3392" w:rsidP="006C0A1F">
            <w:pPr>
              <w:pStyle w:val="NoSpacing"/>
              <w:jc w:val="center"/>
              <w:rPr>
                <w:rFonts w:ascii="Arial" w:hAnsi="Arial" w:cs="Arial"/>
                <w:sz w:val="20"/>
                <w:szCs w:val="20"/>
                <w:lang w:val="mn-MN"/>
              </w:rPr>
            </w:pPr>
            <w:r w:rsidRPr="007A2024">
              <w:rPr>
                <w:rFonts w:ascii="Arial" w:hAnsi="Arial" w:cs="Arial"/>
                <w:sz w:val="20"/>
                <w:szCs w:val="20"/>
                <w:lang w:val="mn-MN"/>
              </w:rPr>
              <w:t>(</w:t>
            </w:r>
            <w:r w:rsidR="00B60E8C">
              <w:rPr>
                <w:rFonts w:ascii="Arial" w:hAnsi="Arial" w:cs="Arial"/>
                <w:sz w:val="20"/>
                <w:szCs w:val="20"/>
                <w:lang w:val="mn-MN"/>
              </w:rPr>
              <w:t>11.04</w:t>
            </w:r>
            <w:r w:rsidRPr="007A2024">
              <w:rPr>
                <w:rFonts w:ascii="Arial" w:hAnsi="Arial" w:cs="Arial"/>
                <w:sz w:val="20"/>
                <w:szCs w:val="20"/>
                <w:lang w:val="mn-MN"/>
              </w:rPr>
              <w:t>)</w:t>
            </w:r>
          </w:p>
        </w:tc>
      </w:tr>
      <w:tr w:rsidR="00FF3392" w:rsidRPr="007A2024" w14:paraId="70227E91" w14:textId="77777777" w:rsidTr="00FF3392">
        <w:trPr>
          <w:trHeight w:val="233"/>
        </w:trPr>
        <w:tc>
          <w:tcPr>
            <w:tcW w:w="2539" w:type="dxa"/>
          </w:tcPr>
          <w:p w14:paraId="0A922369" w14:textId="77777777" w:rsidR="00FF3392" w:rsidRPr="007A2024" w:rsidRDefault="00FF3392" w:rsidP="006A404D">
            <w:pPr>
              <w:pStyle w:val="NoSpacing"/>
              <w:jc w:val="center"/>
              <w:rPr>
                <w:rFonts w:ascii="Arial" w:hAnsi="Arial" w:cs="Arial"/>
                <w:sz w:val="20"/>
                <w:szCs w:val="20"/>
                <w:lang w:val="mn-MN"/>
              </w:rPr>
            </w:pPr>
            <w:r w:rsidRPr="007A2024">
              <w:rPr>
                <w:rFonts w:ascii="Arial" w:hAnsi="Arial" w:cs="Arial"/>
                <w:b/>
                <w:sz w:val="20"/>
                <w:szCs w:val="20"/>
                <w:lang w:val="mn-MN"/>
              </w:rPr>
              <w:t>НИЙТ ДҮН</w:t>
            </w:r>
          </w:p>
        </w:tc>
        <w:tc>
          <w:tcPr>
            <w:tcW w:w="1332" w:type="dxa"/>
          </w:tcPr>
          <w:p w14:paraId="2365244D" w14:textId="35A23C4E" w:rsidR="00FF3392" w:rsidRPr="007A2024" w:rsidRDefault="00FF3392" w:rsidP="006A404D">
            <w:pPr>
              <w:pStyle w:val="NoSpacing"/>
              <w:jc w:val="right"/>
              <w:rPr>
                <w:rFonts w:ascii="Arial" w:hAnsi="Arial" w:cs="Arial"/>
                <w:b/>
                <w:bCs/>
                <w:sz w:val="20"/>
                <w:szCs w:val="20"/>
                <w:lang w:val="mn-MN"/>
              </w:rPr>
            </w:pPr>
          </w:p>
        </w:tc>
        <w:tc>
          <w:tcPr>
            <w:tcW w:w="1657" w:type="dxa"/>
          </w:tcPr>
          <w:p w14:paraId="7A2E5770" w14:textId="77777777" w:rsidR="00FF3392" w:rsidRPr="007A2024" w:rsidRDefault="00FF3392" w:rsidP="006A404D">
            <w:pPr>
              <w:pStyle w:val="NoSpacing"/>
              <w:jc w:val="center"/>
              <w:rPr>
                <w:rFonts w:ascii="Arial" w:hAnsi="Arial" w:cs="Arial"/>
                <w:sz w:val="20"/>
                <w:szCs w:val="20"/>
                <w:lang w:val="mn-MN"/>
              </w:rPr>
            </w:pPr>
          </w:p>
        </w:tc>
        <w:tc>
          <w:tcPr>
            <w:tcW w:w="1889" w:type="dxa"/>
          </w:tcPr>
          <w:p w14:paraId="56CDF977" w14:textId="77777777" w:rsidR="00FF3392" w:rsidRPr="007A2024" w:rsidRDefault="00FF3392" w:rsidP="006A404D">
            <w:pPr>
              <w:pStyle w:val="NoSpacing"/>
              <w:jc w:val="right"/>
              <w:rPr>
                <w:rFonts w:ascii="Arial" w:hAnsi="Arial" w:cs="Arial"/>
                <w:b/>
                <w:sz w:val="20"/>
                <w:szCs w:val="20"/>
                <w:lang w:val="mn-MN"/>
              </w:rPr>
            </w:pPr>
          </w:p>
        </w:tc>
        <w:tc>
          <w:tcPr>
            <w:tcW w:w="2555" w:type="dxa"/>
          </w:tcPr>
          <w:p w14:paraId="5EDD701A" w14:textId="206827DC" w:rsidR="00FF3392" w:rsidRPr="007A2024" w:rsidRDefault="00FF3392" w:rsidP="006A404D">
            <w:pPr>
              <w:pStyle w:val="NoSpacing"/>
              <w:jc w:val="right"/>
              <w:rPr>
                <w:rFonts w:ascii="Arial" w:hAnsi="Arial" w:cs="Arial"/>
                <w:b/>
                <w:sz w:val="20"/>
                <w:szCs w:val="20"/>
                <w:lang w:val="mn-MN"/>
              </w:rPr>
            </w:pPr>
          </w:p>
        </w:tc>
      </w:tr>
    </w:tbl>
    <w:bookmarkEnd w:id="2"/>
    <w:p w14:paraId="041BA481" w14:textId="77777777" w:rsidR="003B713F" w:rsidRPr="007A2024" w:rsidRDefault="006C0A1F">
      <w:pPr>
        <w:rPr>
          <w:rFonts w:ascii="Arial" w:hAnsi="Arial" w:cs="Arial"/>
          <w:sz w:val="24"/>
          <w:szCs w:val="24"/>
          <w:lang w:val="mn-MN"/>
        </w:rPr>
      </w:pPr>
      <w:r w:rsidRPr="007A2024">
        <w:rPr>
          <w:rFonts w:ascii="Arial" w:hAnsi="Arial" w:cs="Arial"/>
          <w:sz w:val="24"/>
          <w:szCs w:val="24"/>
          <w:lang w:val="mn-MN"/>
        </w:rPr>
        <w:t xml:space="preserve">     </w:t>
      </w:r>
    </w:p>
    <w:p w14:paraId="71354428" w14:textId="77777777" w:rsidR="00063734" w:rsidRDefault="00260AFB">
      <w:pPr>
        <w:rPr>
          <w:rFonts w:ascii="Arial" w:hAnsi="Arial" w:cs="Arial"/>
          <w:b/>
          <w:bCs/>
          <w:sz w:val="24"/>
          <w:szCs w:val="24"/>
          <w:lang w:val="mn-MN"/>
        </w:rPr>
      </w:pPr>
      <w:r w:rsidRPr="007A2024">
        <w:rPr>
          <w:rFonts w:ascii="Arial" w:hAnsi="Arial" w:cs="Arial"/>
          <w:b/>
          <w:bCs/>
          <w:sz w:val="24"/>
          <w:szCs w:val="24"/>
          <w:lang w:val="mn-MN"/>
        </w:rPr>
        <w:t xml:space="preserve">  </w:t>
      </w:r>
      <w:r w:rsidR="009D7CE1" w:rsidRPr="007A2024">
        <w:rPr>
          <w:rFonts w:ascii="Arial" w:hAnsi="Arial" w:cs="Arial"/>
          <w:b/>
          <w:bCs/>
          <w:sz w:val="24"/>
          <w:szCs w:val="24"/>
          <w:lang w:val="mn-MN"/>
        </w:rPr>
        <w:tab/>
      </w:r>
    </w:p>
    <w:p w14:paraId="58B00B65" w14:textId="08F362ED" w:rsidR="00F1050C" w:rsidRPr="007A2024" w:rsidRDefault="00063734" w:rsidP="00723E69">
      <w:pPr>
        <w:ind w:firstLine="720"/>
        <w:rPr>
          <w:rFonts w:ascii="Arial" w:hAnsi="Arial" w:cs="Arial"/>
          <w:b/>
          <w:bCs/>
          <w:sz w:val="24"/>
          <w:szCs w:val="24"/>
          <w:lang w:val="mn-MN"/>
        </w:rPr>
      </w:pPr>
      <w:r>
        <w:rPr>
          <w:rFonts w:ascii="Arial" w:hAnsi="Arial" w:cs="Arial"/>
          <w:b/>
          <w:bCs/>
          <w:sz w:val="24"/>
          <w:szCs w:val="24"/>
          <w:lang w:val="mn-MN"/>
        </w:rPr>
        <w:br w:type="page"/>
      </w:r>
      <w:r w:rsidR="006C0A1F" w:rsidRPr="007A2024">
        <w:rPr>
          <w:rFonts w:ascii="Arial" w:hAnsi="Arial" w:cs="Arial"/>
          <w:b/>
          <w:bCs/>
          <w:sz w:val="24"/>
          <w:szCs w:val="24"/>
          <w:lang w:val="mn-MN"/>
        </w:rPr>
        <w:lastRenderedPageBreak/>
        <w:t>6.4. Үйлчилгээг сайжруулахын тулд төсвийг нэмэгдүүлэхээр тооцсон.</w:t>
      </w:r>
    </w:p>
    <w:tbl>
      <w:tblPr>
        <w:tblStyle w:val="TableGrid"/>
        <w:tblW w:w="9639" w:type="dxa"/>
        <w:tblInd w:w="137" w:type="dxa"/>
        <w:tblLook w:val="04A0" w:firstRow="1" w:lastRow="0" w:firstColumn="1" w:lastColumn="0" w:noHBand="0" w:noVBand="1"/>
      </w:tblPr>
      <w:tblGrid>
        <w:gridCol w:w="3368"/>
        <w:gridCol w:w="1710"/>
        <w:gridCol w:w="2030"/>
        <w:gridCol w:w="2531"/>
      </w:tblGrid>
      <w:tr w:rsidR="006A404D" w:rsidRPr="007A2024" w14:paraId="28F0852A" w14:textId="77777777" w:rsidTr="0041270C">
        <w:trPr>
          <w:trHeight w:val="503"/>
        </w:trPr>
        <w:tc>
          <w:tcPr>
            <w:tcW w:w="3368" w:type="dxa"/>
          </w:tcPr>
          <w:p w14:paraId="3FE41D5F" w14:textId="77777777" w:rsidR="006A404D" w:rsidRPr="007A2024" w:rsidRDefault="006A404D" w:rsidP="0041270C">
            <w:pPr>
              <w:pStyle w:val="NoSpacing"/>
              <w:jc w:val="center"/>
              <w:rPr>
                <w:rFonts w:ascii="Arial" w:hAnsi="Arial" w:cs="Arial"/>
                <w:sz w:val="20"/>
                <w:szCs w:val="20"/>
                <w:lang w:val="mn-MN"/>
              </w:rPr>
            </w:pPr>
          </w:p>
          <w:p w14:paraId="2D47A5B9" w14:textId="77777777" w:rsidR="006A404D" w:rsidRPr="007A2024" w:rsidRDefault="006A404D" w:rsidP="0041270C">
            <w:pPr>
              <w:pStyle w:val="NoSpacing"/>
              <w:jc w:val="center"/>
              <w:rPr>
                <w:rFonts w:ascii="Arial" w:hAnsi="Arial" w:cs="Arial"/>
                <w:sz w:val="20"/>
                <w:szCs w:val="20"/>
                <w:lang w:val="mn-MN"/>
              </w:rPr>
            </w:pPr>
          </w:p>
          <w:p w14:paraId="30AD6660" w14:textId="77777777" w:rsidR="006A404D" w:rsidRPr="007A2024" w:rsidRDefault="006A404D" w:rsidP="0041270C">
            <w:pPr>
              <w:pStyle w:val="NoSpacing"/>
              <w:jc w:val="center"/>
              <w:rPr>
                <w:rFonts w:ascii="Arial" w:hAnsi="Arial" w:cs="Arial"/>
                <w:sz w:val="20"/>
                <w:szCs w:val="20"/>
                <w:lang w:val="mn-MN"/>
              </w:rPr>
            </w:pPr>
            <w:r w:rsidRPr="007A2024">
              <w:rPr>
                <w:rFonts w:ascii="Arial" w:hAnsi="Arial" w:cs="Arial"/>
                <w:sz w:val="20"/>
                <w:szCs w:val="20"/>
                <w:lang w:val="mn-MN"/>
              </w:rPr>
              <w:t>Хуулийн заалт</w:t>
            </w:r>
          </w:p>
        </w:tc>
        <w:tc>
          <w:tcPr>
            <w:tcW w:w="1710" w:type="dxa"/>
          </w:tcPr>
          <w:p w14:paraId="073D4540" w14:textId="77777777" w:rsidR="006A404D" w:rsidRPr="007A2024" w:rsidRDefault="006A404D" w:rsidP="0041270C">
            <w:pPr>
              <w:pStyle w:val="NoSpacing"/>
              <w:jc w:val="center"/>
              <w:rPr>
                <w:rFonts w:ascii="Arial" w:hAnsi="Arial" w:cs="Arial"/>
                <w:sz w:val="20"/>
                <w:szCs w:val="20"/>
                <w:lang w:val="mn-MN"/>
              </w:rPr>
            </w:pPr>
          </w:p>
          <w:p w14:paraId="54964998" w14:textId="55D8004E" w:rsidR="006A404D" w:rsidRPr="007A2024" w:rsidRDefault="006A404D" w:rsidP="0041270C">
            <w:pPr>
              <w:pStyle w:val="NoSpacing"/>
              <w:jc w:val="center"/>
              <w:rPr>
                <w:rFonts w:ascii="Arial" w:hAnsi="Arial" w:cs="Arial"/>
                <w:sz w:val="20"/>
                <w:szCs w:val="20"/>
                <w:lang w:val="mn-MN"/>
              </w:rPr>
            </w:pPr>
            <w:r w:rsidRPr="007A2024">
              <w:rPr>
                <w:rFonts w:ascii="Arial" w:hAnsi="Arial" w:cs="Arial"/>
                <w:sz w:val="20"/>
                <w:szCs w:val="20"/>
                <w:lang w:val="mn-MN"/>
              </w:rPr>
              <w:t>Хамраг</w:t>
            </w:r>
            <w:r w:rsidR="006C0A1F" w:rsidRPr="007A2024">
              <w:rPr>
                <w:rFonts w:ascii="Arial" w:hAnsi="Arial" w:cs="Arial"/>
                <w:sz w:val="20"/>
                <w:szCs w:val="20"/>
                <w:lang w:val="mn-MN"/>
              </w:rPr>
              <w:t xml:space="preserve">дсан </w:t>
            </w:r>
            <w:r w:rsidRPr="007A2024">
              <w:rPr>
                <w:rFonts w:ascii="Arial" w:hAnsi="Arial" w:cs="Arial"/>
                <w:sz w:val="20"/>
                <w:szCs w:val="20"/>
                <w:lang w:val="mn-MN"/>
              </w:rPr>
              <w:t>хүний тоо</w:t>
            </w:r>
          </w:p>
        </w:tc>
        <w:tc>
          <w:tcPr>
            <w:tcW w:w="2030" w:type="dxa"/>
          </w:tcPr>
          <w:p w14:paraId="24921F8A" w14:textId="6FBCD5E9" w:rsidR="006A404D" w:rsidRPr="007A2024" w:rsidRDefault="006C0A1F" w:rsidP="0041270C">
            <w:pPr>
              <w:pStyle w:val="NoSpacing"/>
              <w:jc w:val="center"/>
              <w:rPr>
                <w:rFonts w:ascii="Arial" w:hAnsi="Arial" w:cs="Arial"/>
                <w:sz w:val="20"/>
                <w:szCs w:val="20"/>
                <w:lang w:val="mn-MN"/>
              </w:rPr>
            </w:pPr>
            <w:r w:rsidRPr="007A2024">
              <w:rPr>
                <w:rFonts w:ascii="Arial" w:hAnsi="Arial" w:cs="Arial"/>
                <w:sz w:val="20"/>
                <w:szCs w:val="20"/>
                <w:lang w:val="mn-MN"/>
              </w:rPr>
              <w:t>Хамрагдах хүний тоо</w:t>
            </w:r>
          </w:p>
        </w:tc>
        <w:tc>
          <w:tcPr>
            <w:tcW w:w="2531" w:type="dxa"/>
          </w:tcPr>
          <w:p w14:paraId="14D0CA60" w14:textId="0F1A13B7" w:rsidR="006A404D" w:rsidRPr="007A2024" w:rsidRDefault="006C0A1F" w:rsidP="006C0A1F">
            <w:pPr>
              <w:pStyle w:val="NoSpacing"/>
              <w:rPr>
                <w:rFonts w:ascii="Arial" w:hAnsi="Arial" w:cs="Arial"/>
                <w:sz w:val="20"/>
                <w:szCs w:val="20"/>
                <w:lang w:val="mn-MN"/>
              </w:rPr>
            </w:pPr>
            <w:r w:rsidRPr="007A2024">
              <w:rPr>
                <w:rFonts w:ascii="Arial" w:hAnsi="Arial" w:cs="Arial"/>
                <w:sz w:val="20"/>
                <w:szCs w:val="20"/>
                <w:lang w:val="mn-MN"/>
              </w:rPr>
              <w:t>Нэмэгдэх</w:t>
            </w:r>
            <w:r w:rsidR="006A404D" w:rsidRPr="007A2024">
              <w:rPr>
                <w:rFonts w:ascii="Arial" w:hAnsi="Arial" w:cs="Arial"/>
                <w:sz w:val="20"/>
                <w:szCs w:val="20"/>
                <w:lang w:val="mn-MN"/>
              </w:rPr>
              <w:t xml:space="preserve"> хөрөнгийн хэмжээ </w:t>
            </w:r>
            <w:r w:rsidR="009D7CE1" w:rsidRPr="007A2024">
              <w:rPr>
                <w:rFonts w:ascii="Arial" w:hAnsi="Arial" w:cs="Arial"/>
                <w:sz w:val="20"/>
                <w:szCs w:val="20"/>
                <w:lang w:val="mn-MN"/>
              </w:rPr>
              <w:t>/тэрбум.төг/</w:t>
            </w:r>
          </w:p>
        </w:tc>
      </w:tr>
      <w:tr w:rsidR="006A404D" w:rsidRPr="007A2024" w14:paraId="02B64373" w14:textId="77777777" w:rsidTr="006C0A1F">
        <w:trPr>
          <w:trHeight w:val="341"/>
        </w:trPr>
        <w:tc>
          <w:tcPr>
            <w:tcW w:w="3368" w:type="dxa"/>
          </w:tcPr>
          <w:p w14:paraId="39AC38D8" w14:textId="0E12133B" w:rsidR="006A404D" w:rsidRPr="007A2024" w:rsidRDefault="006A404D" w:rsidP="006C0A1F">
            <w:pPr>
              <w:jc w:val="both"/>
              <w:rPr>
                <w:rFonts w:ascii="Arial" w:hAnsi="Arial" w:cs="Arial"/>
                <w:sz w:val="20"/>
                <w:szCs w:val="20"/>
                <w:lang w:val="mn-MN"/>
              </w:rPr>
            </w:pPr>
            <w:r w:rsidRPr="007A2024">
              <w:rPr>
                <w:rFonts w:ascii="Arial" w:hAnsi="Arial" w:cs="Arial"/>
                <w:sz w:val="20"/>
                <w:szCs w:val="20"/>
                <w:lang w:val="mn-MN"/>
              </w:rPr>
              <w:t>Ахмад настанд үзүүлэх үйлчилгээ</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F0D7809" w14:textId="7082B6DC" w:rsidR="006A404D" w:rsidRPr="007A2024" w:rsidRDefault="00B60E8C" w:rsidP="006C0A1F">
            <w:pPr>
              <w:pStyle w:val="NoSpacing"/>
              <w:jc w:val="center"/>
              <w:rPr>
                <w:rFonts w:ascii="Arial" w:hAnsi="Arial" w:cs="Arial"/>
                <w:sz w:val="20"/>
                <w:szCs w:val="20"/>
                <w:lang w:val="mn-MN"/>
              </w:rPr>
            </w:pPr>
            <w:r>
              <w:rPr>
                <w:rFonts w:ascii="Arial" w:hAnsi="Arial" w:cs="Arial"/>
                <w:color w:val="000000"/>
                <w:sz w:val="20"/>
                <w:szCs w:val="20"/>
                <w:lang w:val="mn-MN"/>
              </w:rPr>
              <w:t>109108</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62C2A245" w14:textId="6FC25A53" w:rsidR="006A404D" w:rsidRPr="007A2024" w:rsidRDefault="00B60E8C" w:rsidP="006C0A1F">
            <w:pPr>
              <w:pStyle w:val="NoSpacing"/>
              <w:jc w:val="center"/>
              <w:rPr>
                <w:rFonts w:ascii="Arial" w:hAnsi="Arial" w:cs="Arial"/>
                <w:sz w:val="20"/>
                <w:szCs w:val="20"/>
                <w:lang w:val="mn-MN"/>
              </w:rPr>
            </w:pPr>
            <w:r>
              <w:rPr>
                <w:rFonts w:ascii="Arial" w:hAnsi="Arial" w:cs="Arial"/>
                <w:color w:val="000000"/>
                <w:sz w:val="20"/>
                <w:szCs w:val="20"/>
                <w:lang w:val="mn-MN"/>
              </w:rPr>
              <w:t>109108</w:t>
            </w:r>
          </w:p>
        </w:tc>
        <w:tc>
          <w:tcPr>
            <w:tcW w:w="2531" w:type="dxa"/>
          </w:tcPr>
          <w:p w14:paraId="5FD82953" w14:textId="69EAB0F7" w:rsidR="006A404D" w:rsidRPr="007A2024" w:rsidRDefault="006C0A1F" w:rsidP="006C0A1F">
            <w:pPr>
              <w:pStyle w:val="NoSpacing"/>
              <w:rPr>
                <w:rFonts w:ascii="Arial" w:hAnsi="Arial" w:cs="Arial"/>
                <w:snapToGrid w:val="0"/>
                <w:sz w:val="20"/>
                <w:szCs w:val="20"/>
                <w:lang w:val="mn-MN"/>
              </w:rPr>
            </w:pPr>
            <w:r w:rsidRPr="007A2024">
              <w:rPr>
                <w:rFonts w:ascii="Arial" w:hAnsi="Arial" w:cs="Arial"/>
                <w:snapToGrid w:val="0"/>
                <w:sz w:val="20"/>
                <w:szCs w:val="20"/>
                <w:lang w:val="mn-MN"/>
              </w:rPr>
              <w:t xml:space="preserve">                   </w:t>
            </w:r>
            <w:r w:rsidR="00B60E8C">
              <w:rPr>
                <w:rFonts w:ascii="Arial" w:hAnsi="Arial" w:cs="Arial"/>
                <w:snapToGrid w:val="0"/>
                <w:sz w:val="20"/>
                <w:szCs w:val="20"/>
                <w:lang w:val="mn-MN"/>
              </w:rPr>
              <w:t>0</w:t>
            </w:r>
            <w:r w:rsidR="00260AFB" w:rsidRPr="007A2024">
              <w:rPr>
                <w:rFonts w:ascii="Arial" w:hAnsi="Arial" w:cs="Arial"/>
                <w:snapToGrid w:val="0"/>
                <w:sz w:val="20"/>
                <w:szCs w:val="20"/>
                <w:lang w:val="mn-MN"/>
              </w:rPr>
              <w:t>.</w:t>
            </w:r>
            <w:r w:rsidRPr="007A2024">
              <w:rPr>
                <w:rFonts w:ascii="Arial" w:hAnsi="Arial" w:cs="Arial"/>
                <w:snapToGrid w:val="0"/>
                <w:sz w:val="20"/>
                <w:szCs w:val="20"/>
                <w:lang w:val="mn-MN"/>
              </w:rPr>
              <w:t>0</w:t>
            </w:r>
          </w:p>
        </w:tc>
      </w:tr>
      <w:tr w:rsidR="006A404D" w:rsidRPr="007A2024" w14:paraId="3F3A83E2" w14:textId="77777777" w:rsidTr="0041270C">
        <w:trPr>
          <w:trHeight w:val="233"/>
        </w:trPr>
        <w:tc>
          <w:tcPr>
            <w:tcW w:w="3368" w:type="dxa"/>
          </w:tcPr>
          <w:p w14:paraId="1EB740D1" w14:textId="77777777" w:rsidR="006A404D" w:rsidRPr="007A2024" w:rsidRDefault="006A404D" w:rsidP="006A404D">
            <w:pPr>
              <w:pStyle w:val="NoSpacing"/>
              <w:jc w:val="center"/>
              <w:rPr>
                <w:rFonts w:ascii="Arial" w:hAnsi="Arial" w:cs="Arial"/>
                <w:sz w:val="20"/>
                <w:szCs w:val="20"/>
                <w:lang w:val="mn-MN"/>
              </w:rPr>
            </w:pPr>
            <w:r w:rsidRPr="007A2024">
              <w:rPr>
                <w:rFonts w:ascii="Arial" w:hAnsi="Arial" w:cs="Arial"/>
                <w:b/>
                <w:sz w:val="20"/>
                <w:szCs w:val="20"/>
                <w:lang w:val="mn-MN"/>
              </w:rPr>
              <w:t>НИЙТ ДҮН</w:t>
            </w:r>
          </w:p>
        </w:tc>
        <w:tc>
          <w:tcPr>
            <w:tcW w:w="1710" w:type="dxa"/>
          </w:tcPr>
          <w:p w14:paraId="773E592E" w14:textId="22C0F085" w:rsidR="006A404D" w:rsidRPr="007A2024" w:rsidRDefault="006A404D" w:rsidP="006A404D">
            <w:pPr>
              <w:pStyle w:val="NoSpacing"/>
              <w:jc w:val="right"/>
              <w:rPr>
                <w:rFonts w:ascii="Arial" w:hAnsi="Arial" w:cs="Arial"/>
                <w:b/>
                <w:bCs/>
                <w:sz w:val="20"/>
                <w:szCs w:val="20"/>
                <w:lang w:val="mn-MN"/>
              </w:rPr>
            </w:pPr>
          </w:p>
        </w:tc>
        <w:tc>
          <w:tcPr>
            <w:tcW w:w="2030" w:type="dxa"/>
          </w:tcPr>
          <w:p w14:paraId="2DF02FF3" w14:textId="77777777" w:rsidR="006A404D" w:rsidRPr="007A2024" w:rsidRDefault="006A404D" w:rsidP="006A404D">
            <w:pPr>
              <w:pStyle w:val="NoSpacing"/>
              <w:jc w:val="center"/>
              <w:rPr>
                <w:rFonts w:ascii="Arial" w:hAnsi="Arial" w:cs="Arial"/>
                <w:sz w:val="20"/>
                <w:szCs w:val="20"/>
                <w:lang w:val="mn-MN"/>
              </w:rPr>
            </w:pPr>
          </w:p>
        </w:tc>
        <w:tc>
          <w:tcPr>
            <w:tcW w:w="2531" w:type="dxa"/>
          </w:tcPr>
          <w:p w14:paraId="726C4907" w14:textId="451A732A" w:rsidR="006A404D" w:rsidRPr="007A2024" w:rsidRDefault="006A404D" w:rsidP="006A404D">
            <w:pPr>
              <w:pStyle w:val="NoSpacing"/>
              <w:jc w:val="right"/>
              <w:rPr>
                <w:rFonts w:ascii="Arial" w:hAnsi="Arial" w:cs="Arial"/>
                <w:b/>
                <w:sz w:val="20"/>
                <w:szCs w:val="20"/>
                <w:lang w:val="mn-MN"/>
              </w:rPr>
            </w:pPr>
          </w:p>
        </w:tc>
      </w:tr>
    </w:tbl>
    <w:p w14:paraId="788B3324" w14:textId="5C60C0DC" w:rsidR="00CE14A8" w:rsidRPr="007A2024" w:rsidRDefault="009C41DC" w:rsidP="00723E69">
      <w:pPr>
        <w:jc w:val="both"/>
        <w:rPr>
          <w:rFonts w:ascii="Arial" w:hAnsi="Arial" w:cs="Arial"/>
          <w:sz w:val="24"/>
          <w:szCs w:val="24"/>
          <w:lang w:val="mn-MN"/>
        </w:rPr>
      </w:pPr>
      <w:r w:rsidRPr="007A2024">
        <w:rPr>
          <w:rFonts w:ascii="Arial" w:hAnsi="Arial" w:cs="Arial"/>
          <w:sz w:val="24"/>
          <w:szCs w:val="24"/>
          <w:lang w:val="mn-MN"/>
        </w:rPr>
        <w:t xml:space="preserve">         </w:t>
      </w:r>
      <w:r w:rsidR="00FE6975" w:rsidRPr="007A2024">
        <w:rPr>
          <w:rFonts w:ascii="Arial" w:hAnsi="Arial" w:cs="Arial"/>
          <w:sz w:val="24"/>
          <w:szCs w:val="24"/>
          <w:lang w:val="mn-MN"/>
        </w:rPr>
        <w:t xml:space="preserve">Насжилт нэмэгдэж байгаатай холбогдуулан Ахмад настны тухай хуулийн өөрчлөлтөөр </w:t>
      </w:r>
      <w:r w:rsidR="006A5072" w:rsidRPr="007A2024">
        <w:rPr>
          <w:rFonts w:ascii="Arial" w:hAnsi="Arial" w:cs="Arial"/>
          <w:sz w:val="24"/>
          <w:szCs w:val="24"/>
          <w:lang w:val="mn-MN"/>
        </w:rPr>
        <w:t>ахмад настанд чиглэсэн төрөл бүрийн үйлчилгээг хөгжүүлэхээр заасан бөгөөд уг үйлчилгээнд 30</w:t>
      </w:r>
      <w:r w:rsidR="00CE14A8" w:rsidRPr="007A2024">
        <w:rPr>
          <w:rFonts w:ascii="Arial" w:hAnsi="Arial" w:cs="Arial"/>
          <w:sz w:val="24"/>
          <w:szCs w:val="24"/>
          <w:lang w:val="mn-MN"/>
        </w:rPr>
        <w:t>.</w:t>
      </w:r>
      <w:r w:rsidR="006A5072" w:rsidRPr="007A2024">
        <w:rPr>
          <w:rFonts w:ascii="Arial" w:hAnsi="Arial" w:cs="Arial"/>
          <w:sz w:val="24"/>
          <w:szCs w:val="24"/>
          <w:lang w:val="mn-MN"/>
        </w:rPr>
        <w:t>0 мянган ахмад настан хамрагда</w:t>
      </w:r>
      <w:r w:rsidR="003E231C" w:rsidRPr="007A2024">
        <w:rPr>
          <w:rFonts w:ascii="Arial" w:hAnsi="Arial" w:cs="Arial"/>
          <w:sz w:val="24"/>
          <w:szCs w:val="24"/>
          <w:lang w:val="mn-MN"/>
        </w:rPr>
        <w:t xml:space="preserve">хаар </w:t>
      </w:r>
      <w:r w:rsidR="006A5072" w:rsidRPr="007A2024">
        <w:rPr>
          <w:rFonts w:ascii="Arial" w:hAnsi="Arial" w:cs="Arial"/>
          <w:sz w:val="24"/>
          <w:szCs w:val="24"/>
          <w:lang w:val="mn-MN"/>
        </w:rPr>
        <w:t>тооцсон.</w:t>
      </w:r>
    </w:p>
    <w:p w14:paraId="0C48C89F" w14:textId="7C330471" w:rsidR="009C41DC" w:rsidRPr="007A2024" w:rsidRDefault="009C41DC" w:rsidP="009C41DC">
      <w:pPr>
        <w:rPr>
          <w:rFonts w:ascii="Arial" w:hAnsi="Arial" w:cs="Arial"/>
          <w:b/>
          <w:bCs/>
          <w:sz w:val="24"/>
          <w:szCs w:val="24"/>
          <w:lang w:val="mn-MN"/>
        </w:rPr>
      </w:pPr>
      <w:r w:rsidRPr="007A2024">
        <w:rPr>
          <w:rFonts w:ascii="Arial" w:hAnsi="Arial" w:cs="Arial"/>
          <w:sz w:val="24"/>
          <w:szCs w:val="24"/>
          <w:lang w:val="mn-MN"/>
        </w:rPr>
        <w:t xml:space="preserve"> </w:t>
      </w:r>
      <w:r w:rsidR="003A7A6C">
        <w:rPr>
          <w:rFonts w:ascii="Arial" w:hAnsi="Arial" w:cs="Arial"/>
          <w:sz w:val="24"/>
          <w:szCs w:val="24"/>
          <w:lang w:val="mn-MN"/>
        </w:rPr>
        <w:tab/>
      </w:r>
      <w:r w:rsidRPr="007A2024">
        <w:rPr>
          <w:rFonts w:ascii="Arial" w:hAnsi="Arial" w:cs="Arial"/>
          <w:b/>
          <w:bCs/>
          <w:sz w:val="24"/>
          <w:szCs w:val="24"/>
          <w:lang w:val="mn-MN"/>
        </w:rPr>
        <w:t>6.5.</w:t>
      </w:r>
      <w:r w:rsidR="002A1598" w:rsidRPr="007A2024">
        <w:rPr>
          <w:rFonts w:ascii="Arial" w:hAnsi="Arial" w:cs="Arial"/>
          <w:b/>
          <w:bCs/>
          <w:sz w:val="24"/>
          <w:szCs w:val="24"/>
          <w:lang w:val="mn-MN"/>
        </w:rPr>
        <w:t>Нийгмийн халамжийн дэмжлэг туслалцаа зайлшгүй шаардлагатай өрхөд түлшний үнийн дэмжлэг олгохоор зохицуулсан.</w:t>
      </w:r>
    </w:p>
    <w:tbl>
      <w:tblPr>
        <w:tblStyle w:val="TableGrid"/>
        <w:tblW w:w="9639" w:type="dxa"/>
        <w:tblInd w:w="137" w:type="dxa"/>
        <w:tblLook w:val="04A0" w:firstRow="1" w:lastRow="0" w:firstColumn="1" w:lastColumn="0" w:noHBand="0" w:noVBand="1"/>
      </w:tblPr>
      <w:tblGrid>
        <w:gridCol w:w="3368"/>
        <w:gridCol w:w="1735"/>
        <w:gridCol w:w="1985"/>
        <w:gridCol w:w="2551"/>
      </w:tblGrid>
      <w:tr w:rsidR="002A1598" w:rsidRPr="007A2024" w14:paraId="564A486B" w14:textId="77777777" w:rsidTr="006A6697">
        <w:trPr>
          <w:trHeight w:val="503"/>
        </w:trPr>
        <w:tc>
          <w:tcPr>
            <w:tcW w:w="3368" w:type="dxa"/>
          </w:tcPr>
          <w:p w14:paraId="08341FB7" w14:textId="77777777" w:rsidR="002A1598" w:rsidRPr="007A2024" w:rsidRDefault="002A1598" w:rsidP="0041270C">
            <w:pPr>
              <w:pStyle w:val="NoSpacing"/>
              <w:jc w:val="center"/>
              <w:rPr>
                <w:rFonts w:ascii="Arial" w:hAnsi="Arial" w:cs="Arial"/>
                <w:sz w:val="20"/>
                <w:szCs w:val="20"/>
                <w:lang w:val="mn-MN"/>
              </w:rPr>
            </w:pPr>
          </w:p>
          <w:p w14:paraId="52B17550" w14:textId="77777777" w:rsidR="002A1598" w:rsidRPr="007A2024" w:rsidRDefault="002A1598" w:rsidP="0041270C">
            <w:pPr>
              <w:pStyle w:val="NoSpacing"/>
              <w:jc w:val="center"/>
              <w:rPr>
                <w:rFonts w:ascii="Arial" w:hAnsi="Arial" w:cs="Arial"/>
                <w:sz w:val="20"/>
                <w:szCs w:val="20"/>
                <w:lang w:val="mn-MN"/>
              </w:rPr>
            </w:pPr>
          </w:p>
          <w:p w14:paraId="7CEE62FD" w14:textId="77777777" w:rsidR="002A1598" w:rsidRPr="007A2024" w:rsidRDefault="002A1598" w:rsidP="0041270C">
            <w:pPr>
              <w:pStyle w:val="NoSpacing"/>
              <w:jc w:val="center"/>
              <w:rPr>
                <w:rFonts w:ascii="Arial" w:hAnsi="Arial" w:cs="Arial"/>
                <w:sz w:val="20"/>
                <w:szCs w:val="20"/>
                <w:lang w:val="mn-MN"/>
              </w:rPr>
            </w:pPr>
            <w:r w:rsidRPr="007A2024">
              <w:rPr>
                <w:rFonts w:ascii="Arial" w:hAnsi="Arial" w:cs="Arial"/>
                <w:sz w:val="20"/>
                <w:szCs w:val="20"/>
                <w:lang w:val="mn-MN"/>
              </w:rPr>
              <w:t>Хуулийн заалт</w:t>
            </w:r>
          </w:p>
        </w:tc>
        <w:tc>
          <w:tcPr>
            <w:tcW w:w="1735" w:type="dxa"/>
          </w:tcPr>
          <w:p w14:paraId="60587773" w14:textId="77777777" w:rsidR="002A1598" w:rsidRPr="007A2024" w:rsidRDefault="002A1598" w:rsidP="0041270C">
            <w:pPr>
              <w:pStyle w:val="NoSpacing"/>
              <w:jc w:val="center"/>
              <w:rPr>
                <w:rFonts w:ascii="Arial" w:hAnsi="Arial" w:cs="Arial"/>
                <w:sz w:val="20"/>
                <w:szCs w:val="20"/>
                <w:lang w:val="mn-MN"/>
              </w:rPr>
            </w:pPr>
          </w:p>
          <w:p w14:paraId="3CEB5437" w14:textId="77777777" w:rsidR="002A1598" w:rsidRPr="007A2024" w:rsidRDefault="002A1598" w:rsidP="0041270C">
            <w:pPr>
              <w:pStyle w:val="NoSpacing"/>
              <w:jc w:val="center"/>
              <w:rPr>
                <w:rFonts w:ascii="Arial" w:hAnsi="Arial" w:cs="Arial"/>
                <w:sz w:val="20"/>
                <w:szCs w:val="20"/>
                <w:lang w:val="mn-MN"/>
              </w:rPr>
            </w:pPr>
            <w:r w:rsidRPr="007A2024">
              <w:rPr>
                <w:rFonts w:ascii="Arial" w:hAnsi="Arial" w:cs="Arial"/>
                <w:sz w:val="20"/>
                <w:szCs w:val="20"/>
                <w:lang w:val="mn-MN"/>
              </w:rPr>
              <w:t>Хамрагдсан хүний тоо</w:t>
            </w:r>
          </w:p>
        </w:tc>
        <w:tc>
          <w:tcPr>
            <w:tcW w:w="1985" w:type="dxa"/>
          </w:tcPr>
          <w:p w14:paraId="2B0A88DD" w14:textId="2CFC749F" w:rsidR="002A1598" w:rsidRPr="007A2024" w:rsidRDefault="002A1598" w:rsidP="0041270C">
            <w:pPr>
              <w:pStyle w:val="NoSpacing"/>
              <w:jc w:val="center"/>
              <w:rPr>
                <w:rFonts w:ascii="Arial" w:hAnsi="Arial" w:cs="Arial"/>
                <w:sz w:val="20"/>
                <w:szCs w:val="20"/>
                <w:lang w:val="mn-MN"/>
              </w:rPr>
            </w:pPr>
            <w:r w:rsidRPr="007A2024">
              <w:rPr>
                <w:rFonts w:ascii="Arial" w:hAnsi="Arial" w:cs="Arial"/>
                <w:sz w:val="20"/>
                <w:szCs w:val="20"/>
                <w:lang w:val="mn-MN"/>
              </w:rPr>
              <w:t>Зарцуулсан хөрөнгө /</w:t>
            </w:r>
            <w:r w:rsidR="009D7CE1" w:rsidRPr="007A2024">
              <w:rPr>
                <w:rFonts w:ascii="Arial" w:hAnsi="Arial" w:cs="Arial"/>
                <w:sz w:val="20"/>
                <w:szCs w:val="20"/>
                <w:lang w:val="mn-MN"/>
              </w:rPr>
              <w:t>тэрбум</w:t>
            </w:r>
            <w:r w:rsidRPr="007A2024">
              <w:rPr>
                <w:rFonts w:ascii="Arial" w:hAnsi="Arial" w:cs="Arial"/>
                <w:sz w:val="20"/>
                <w:szCs w:val="20"/>
                <w:lang w:val="mn-MN"/>
              </w:rPr>
              <w:t>.төг/</w:t>
            </w:r>
          </w:p>
        </w:tc>
        <w:tc>
          <w:tcPr>
            <w:tcW w:w="2551" w:type="dxa"/>
          </w:tcPr>
          <w:p w14:paraId="4E3159AE" w14:textId="1A9F5739" w:rsidR="002A1598" w:rsidRPr="007A2024" w:rsidRDefault="002A1598" w:rsidP="0041270C">
            <w:pPr>
              <w:pStyle w:val="NoSpacing"/>
              <w:rPr>
                <w:rFonts w:ascii="Arial" w:hAnsi="Arial" w:cs="Arial"/>
                <w:sz w:val="20"/>
                <w:szCs w:val="20"/>
                <w:lang w:val="mn-MN"/>
              </w:rPr>
            </w:pPr>
            <w:r w:rsidRPr="007A2024">
              <w:rPr>
                <w:rFonts w:ascii="Arial" w:hAnsi="Arial" w:cs="Arial"/>
                <w:sz w:val="20"/>
                <w:szCs w:val="20"/>
                <w:lang w:val="mn-MN"/>
              </w:rPr>
              <w:t>Хэмнэгдэх хөрөнгийн хэмжээ /сая.төг/</w:t>
            </w:r>
          </w:p>
        </w:tc>
      </w:tr>
      <w:tr w:rsidR="002A1598" w:rsidRPr="007A2024" w14:paraId="60F3B1DE" w14:textId="77777777" w:rsidTr="006A6697">
        <w:trPr>
          <w:trHeight w:val="341"/>
        </w:trPr>
        <w:tc>
          <w:tcPr>
            <w:tcW w:w="3368" w:type="dxa"/>
          </w:tcPr>
          <w:p w14:paraId="7AC91366" w14:textId="112ED844" w:rsidR="002A1598" w:rsidRPr="007A2024" w:rsidRDefault="002A1598" w:rsidP="002A1598">
            <w:pPr>
              <w:jc w:val="both"/>
              <w:rPr>
                <w:rFonts w:ascii="Arial" w:hAnsi="Arial" w:cs="Arial"/>
                <w:sz w:val="20"/>
                <w:szCs w:val="20"/>
                <w:lang w:val="mn-MN"/>
              </w:rPr>
            </w:pPr>
            <w:r w:rsidRPr="007A2024">
              <w:rPr>
                <w:rFonts w:ascii="Arial" w:hAnsi="Arial" w:cs="Arial"/>
                <w:sz w:val="20"/>
                <w:szCs w:val="20"/>
                <w:lang w:val="mn-MN"/>
              </w:rPr>
              <w:t>Тэжээн тэтгэх хүүхэдгүй, эсхүл хууль ёсны тэжээн тэтгэгч нь дэмжлэг туслалцаа үзүүлэх боломжгүй нь тогтоогдсон ахмад настанд орон сууцны хөлс төлөхөд, хэрэв нийтийн халаалтгүй сууц гэрт амьдардаг бол түлш худалдан авахад нь жилд нэг удаа мөнгөн тусламж олгох</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0EFA2ACA" w14:textId="25358736" w:rsidR="002A1598" w:rsidRPr="007A2024" w:rsidRDefault="002A1598" w:rsidP="00B45207">
            <w:pPr>
              <w:pStyle w:val="NoSpacing"/>
              <w:rPr>
                <w:rFonts w:ascii="Arial" w:hAnsi="Arial" w:cs="Arial"/>
                <w:sz w:val="20"/>
                <w:szCs w:val="20"/>
                <w:lang w:val="mn-MN"/>
              </w:rPr>
            </w:pPr>
            <w:r w:rsidRPr="007A2024">
              <w:rPr>
                <w:rFonts w:ascii="Arial" w:hAnsi="Arial" w:cs="Arial"/>
                <w:color w:val="000000"/>
                <w:sz w:val="20"/>
                <w:szCs w:val="20"/>
                <w:lang w:val="mn-MN"/>
              </w:rPr>
              <w:t xml:space="preserve">      </w:t>
            </w:r>
            <w:r w:rsidR="00B60E8C">
              <w:rPr>
                <w:rFonts w:ascii="Arial" w:hAnsi="Arial" w:cs="Arial"/>
                <w:color w:val="000000"/>
                <w:sz w:val="20"/>
                <w:szCs w:val="20"/>
                <w:lang w:val="mn-MN"/>
              </w:rPr>
              <w:t>4936</w:t>
            </w:r>
            <w:r w:rsidRPr="007A2024">
              <w:rPr>
                <w:rFonts w:ascii="Arial" w:hAnsi="Arial" w:cs="Arial"/>
                <w:color w:val="000000"/>
                <w:sz w:val="20"/>
                <w:szCs w:val="20"/>
                <w:lang w:val="mn-MN"/>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484F3E" w14:textId="477E5B45" w:rsidR="002A1598" w:rsidRPr="007A2024" w:rsidRDefault="002A1598" w:rsidP="009A3699">
            <w:pPr>
              <w:pStyle w:val="NoSpacing"/>
              <w:jc w:val="center"/>
              <w:rPr>
                <w:rFonts w:ascii="Arial" w:hAnsi="Arial" w:cs="Arial"/>
                <w:sz w:val="20"/>
                <w:szCs w:val="20"/>
                <w:lang w:val="mn-MN"/>
              </w:rPr>
            </w:pPr>
            <w:r w:rsidRPr="007A2024">
              <w:rPr>
                <w:rFonts w:ascii="Arial" w:hAnsi="Arial" w:cs="Arial"/>
                <w:color w:val="000000"/>
                <w:sz w:val="20"/>
                <w:szCs w:val="20"/>
                <w:lang w:val="mn-MN"/>
              </w:rPr>
              <w:t>0.</w:t>
            </w:r>
            <w:r w:rsidR="00B60E8C">
              <w:rPr>
                <w:rFonts w:ascii="Arial" w:hAnsi="Arial" w:cs="Arial"/>
                <w:color w:val="000000"/>
                <w:sz w:val="20"/>
                <w:szCs w:val="20"/>
                <w:lang w:val="mn-MN"/>
              </w:rPr>
              <w:t>41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14B86B" w14:textId="59E5B77A" w:rsidR="002A1598" w:rsidRPr="007A2024" w:rsidRDefault="002A1598" w:rsidP="002A1598">
            <w:pPr>
              <w:pStyle w:val="NoSpacing"/>
              <w:rPr>
                <w:rFonts w:ascii="Arial" w:hAnsi="Arial" w:cs="Arial"/>
                <w:snapToGrid w:val="0"/>
                <w:sz w:val="20"/>
                <w:szCs w:val="20"/>
                <w:lang w:val="mn-MN"/>
              </w:rPr>
            </w:pPr>
            <w:r w:rsidRPr="007A2024">
              <w:rPr>
                <w:rFonts w:ascii="Arial" w:hAnsi="Arial" w:cs="Arial"/>
                <w:color w:val="000000"/>
                <w:sz w:val="20"/>
                <w:szCs w:val="20"/>
                <w:lang w:val="mn-MN"/>
              </w:rPr>
              <w:t xml:space="preserve">              (</w:t>
            </w:r>
            <w:r w:rsidR="00B60E8C">
              <w:rPr>
                <w:rFonts w:ascii="Arial" w:hAnsi="Arial" w:cs="Arial"/>
                <w:color w:val="000000"/>
                <w:sz w:val="20"/>
                <w:szCs w:val="20"/>
                <w:lang w:val="mn-MN"/>
              </w:rPr>
              <w:t>0.41</w:t>
            </w:r>
            <w:r w:rsidRPr="007A2024">
              <w:rPr>
                <w:rFonts w:ascii="Arial" w:hAnsi="Arial" w:cs="Arial"/>
                <w:color w:val="000000"/>
                <w:sz w:val="20"/>
                <w:szCs w:val="20"/>
                <w:lang w:val="mn-MN"/>
              </w:rPr>
              <w:t>)</w:t>
            </w:r>
          </w:p>
        </w:tc>
      </w:tr>
      <w:tr w:rsidR="002A1598" w:rsidRPr="007A2024" w14:paraId="2561E7B6" w14:textId="77777777" w:rsidTr="006A6697">
        <w:trPr>
          <w:trHeight w:val="341"/>
        </w:trPr>
        <w:tc>
          <w:tcPr>
            <w:tcW w:w="3368" w:type="dxa"/>
            <w:tcBorders>
              <w:bottom w:val="single" w:sz="4" w:space="0" w:color="auto"/>
            </w:tcBorders>
          </w:tcPr>
          <w:p w14:paraId="69E44BE2" w14:textId="305A2D44" w:rsidR="002A1598" w:rsidRPr="007A2024" w:rsidRDefault="002A1598" w:rsidP="002A1598">
            <w:pPr>
              <w:jc w:val="both"/>
              <w:rPr>
                <w:rFonts w:ascii="Arial" w:hAnsi="Arial" w:cs="Arial"/>
                <w:sz w:val="20"/>
                <w:szCs w:val="20"/>
                <w:lang w:val="mn-MN"/>
              </w:rPr>
            </w:pPr>
            <w:r w:rsidRPr="007A2024">
              <w:rPr>
                <w:rFonts w:ascii="Arial" w:hAnsi="Arial" w:cs="Arial"/>
                <w:sz w:val="20"/>
                <w:szCs w:val="20"/>
                <w:lang w:val="mn-MN"/>
              </w:rPr>
              <w:t>Хүндэт донор ахмад настанд  орон сууцны хөлс төлөхөд, хэрэв нийтийн халаалтгүй сууц гэрт амьдардаг бол түлш худалдан авахад нь жилд нэг удаа мөнгөн тусламж олгох</w:t>
            </w:r>
          </w:p>
        </w:tc>
        <w:tc>
          <w:tcPr>
            <w:tcW w:w="1735" w:type="dxa"/>
            <w:tcBorders>
              <w:top w:val="nil"/>
              <w:left w:val="single" w:sz="4" w:space="0" w:color="auto"/>
              <w:bottom w:val="single" w:sz="4" w:space="0" w:color="auto"/>
              <w:right w:val="single" w:sz="4" w:space="0" w:color="auto"/>
            </w:tcBorders>
            <w:shd w:val="clear" w:color="auto" w:fill="auto"/>
            <w:vAlign w:val="center"/>
          </w:tcPr>
          <w:p w14:paraId="76401AFA" w14:textId="2CACABBD" w:rsidR="002A1598" w:rsidRPr="007A2024" w:rsidRDefault="00B60E8C" w:rsidP="00B45207">
            <w:pPr>
              <w:pStyle w:val="NoSpacing"/>
              <w:rPr>
                <w:rFonts w:ascii="Arial" w:hAnsi="Arial" w:cs="Arial"/>
                <w:color w:val="000000"/>
                <w:sz w:val="20"/>
                <w:szCs w:val="20"/>
                <w:lang w:val="mn-MN"/>
              </w:rPr>
            </w:pPr>
            <w:r>
              <w:rPr>
                <w:rFonts w:ascii="Arial" w:hAnsi="Arial" w:cs="Arial"/>
                <w:color w:val="000000"/>
                <w:sz w:val="20"/>
                <w:szCs w:val="20"/>
                <w:lang w:val="mn-MN"/>
              </w:rPr>
              <w:t>1370</w:t>
            </w:r>
            <w:r w:rsidR="002A1598" w:rsidRPr="007A2024">
              <w:rPr>
                <w:rFonts w:ascii="Arial" w:hAnsi="Arial" w:cs="Arial"/>
                <w:color w:val="000000"/>
                <w:sz w:val="20"/>
                <w:szCs w:val="20"/>
                <w:lang w:val="mn-MN"/>
              </w:rPr>
              <w:t xml:space="preserve"> </w:t>
            </w:r>
          </w:p>
        </w:tc>
        <w:tc>
          <w:tcPr>
            <w:tcW w:w="1985" w:type="dxa"/>
            <w:tcBorders>
              <w:top w:val="nil"/>
              <w:left w:val="nil"/>
              <w:bottom w:val="single" w:sz="4" w:space="0" w:color="auto"/>
              <w:right w:val="single" w:sz="4" w:space="0" w:color="auto"/>
            </w:tcBorders>
            <w:shd w:val="clear" w:color="auto" w:fill="auto"/>
            <w:vAlign w:val="center"/>
          </w:tcPr>
          <w:p w14:paraId="1457EF05" w14:textId="774534DE" w:rsidR="002A1598" w:rsidRPr="007A2024" w:rsidRDefault="002A1598" w:rsidP="009A3699">
            <w:pPr>
              <w:pStyle w:val="NoSpacing"/>
              <w:jc w:val="center"/>
              <w:rPr>
                <w:rFonts w:ascii="Arial" w:hAnsi="Arial" w:cs="Arial"/>
                <w:color w:val="000000"/>
                <w:sz w:val="20"/>
                <w:szCs w:val="20"/>
                <w:lang w:val="mn-MN"/>
              </w:rPr>
            </w:pPr>
            <w:r w:rsidRPr="007A2024">
              <w:rPr>
                <w:rFonts w:ascii="Arial" w:hAnsi="Arial" w:cs="Arial"/>
                <w:color w:val="000000"/>
                <w:sz w:val="20"/>
                <w:szCs w:val="20"/>
                <w:lang w:val="mn-MN"/>
              </w:rPr>
              <w:t>0.1</w:t>
            </w:r>
            <w:r w:rsidR="00B60E8C">
              <w:rPr>
                <w:rFonts w:ascii="Arial" w:hAnsi="Arial" w:cs="Arial"/>
                <w:color w:val="000000"/>
                <w:sz w:val="20"/>
                <w:szCs w:val="20"/>
                <w:lang w:val="mn-MN"/>
              </w:rPr>
              <w:t>7</w:t>
            </w:r>
          </w:p>
        </w:tc>
        <w:tc>
          <w:tcPr>
            <w:tcW w:w="2551" w:type="dxa"/>
            <w:tcBorders>
              <w:top w:val="nil"/>
              <w:left w:val="single" w:sz="4" w:space="0" w:color="auto"/>
              <w:bottom w:val="single" w:sz="4" w:space="0" w:color="auto"/>
              <w:right w:val="single" w:sz="4" w:space="0" w:color="auto"/>
            </w:tcBorders>
            <w:shd w:val="clear" w:color="auto" w:fill="auto"/>
            <w:vAlign w:val="center"/>
          </w:tcPr>
          <w:p w14:paraId="0C795295" w14:textId="2426C27C" w:rsidR="002A1598" w:rsidRPr="007A2024" w:rsidRDefault="002A1598" w:rsidP="002A1598">
            <w:pPr>
              <w:pStyle w:val="NoSpacing"/>
              <w:rPr>
                <w:rFonts w:ascii="Arial" w:hAnsi="Arial" w:cs="Arial"/>
                <w:snapToGrid w:val="0"/>
                <w:sz w:val="20"/>
                <w:szCs w:val="20"/>
                <w:lang w:val="mn-MN"/>
              </w:rPr>
            </w:pPr>
            <w:r w:rsidRPr="007A2024">
              <w:rPr>
                <w:rFonts w:ascii="Arial" w:hAnsi="Arial" w:cs="Arial"/>
                <w:color w:val="000000"/>
                <w:sz w:val="20"/>
                <w:szCs w:val="20"/>
                <w:lang w:val="mn-MN"/>
              </w:rPr>
              <w:t xml:space="preserve">              (0.</w:t>
            </w:r>
            <w:r w:rsidR="00B60E8C">
              <w:rPr>
                <w:rFonts w:ascii="Arial" w:hAnsi="Arial" w:cs="Arial"/>
                <w:color w:val="000000"/>
                <w:sz w:val="20"/>
                <w:szCs w:val="20"/>
                <w:lang w:val="mn-MN"/>
              </w:rPr>
              <w:t>17</w:t>
            </w:r>
            <w:r w:rsidRPr="007A2024">
              <w:rPr>
                <w:rFonts w:ascii="Arial" w:hAnsi="Arial" w:cs="Arial"/>
                <w:color w:val="000000"/>
                <w:sz w:val="20"/>
                <w:szCs w:val="20"/>
                <w:lang w:val="mn-MN"/>
              </w:rPr>
              <w:t>)</w:t>
            </w:r>
          </w:p>
        </w:tc>
      </w:tr>
      <w:tr w:rsidR="002A1598" w:rsidRPr="007A2024" w14:paraId="5D587542" w14:textId="77777777" w:rsidTr="006A6697">
        <w:trPr>
          <w:trHeight w:val="341"/>
        </w:trPr>
        <w:tc>
          <w:tcPr>
            <w:tcW w:w="3368" w:type="dxa"/>
            <w:tcBorders>
              <w:top w:val="single" w:sz="4" w:space="0" w:color="auto"/>
              <w:left w:val="single" w:sz="4" w:space="0" w:color="auto"/>
              <w:bottom w:val="single" w:sz="4" w:space="0" w:color="auto"/>
              <w:right w:val="single" w:sz="4" w:space="0" w:color="auto"/>
            </w:tcBorders>
          </w:tcPr>
          <w:p w14:paraId="748B1487" w14:textId="5EFE11A5" w:rsidR="002A1598" w:rsidRPr="007A2024" w:rsidRDefault="002A1598" w:rsidP="002A1598">
            <w:pPr>
              <w:jc w:val="center"/>
              <w:rPr>
                <w:rFonts w:ascii="Arial" w:hAnsi="Arial" w:cs="Arial"/>
                <w:b/>
                <w:bCs/>
                <w:sz w:val="20"/>
                <w:szCs w:val="20"/>
                <w:lang w:val="mn-MN"/>
              </w:rPr>
            </w:pPr>
            <w:r w:rsidRPr="007A2024">
              <w:rPr>
                <w:rFonts w:ascii="Arial" w:hAnsi="Arial" w:cs="Arial"/>
                <w:b/>
                <w:bCs/>
                <w:sz w:val="20"/>
                <w:szCs w:val="20"/>
                <w:lang w:val="mn-MN"/>
              </w:rPr>
              <w:t>Нийт</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169F7D9A" w14:textId="1451ECC3" w:rsidR="002A1598" w:rsidRPr="007A2024" w:rsidRDefault="00B60E8C" w:rsidP="002A1598">
            <w:pPr>
              <w:pStyle w:val="NoSpacing"/>
              <w:jc w:val="center"/>
              <w:rPr>
                <w:rFonts w:ascii="Arial" w:hAnsi="Arial" w:cs="Arial"/>
                <w:b/>
                <w:bCs/>
                <w:color w:val="000000"/>
                <w:sz w:val="20"/>
                <w:szCs w:val="20"/>
                <w:lang w:val="mn-MN"/>
              </w:rPr>
            </w:pPr>
            <w:r>
              <w:rPr>
                <w:rFonts w:ascii="Arial" w:hAnsi="Arial" w:cs="Arial"/>
                <w:b/>
                <w:bCs/>
                <w:color w:val="000000"/>
                <w:sz w:val="20"/>
                <w:szCs w:val="20"/>
                <w:lang w:val="mn-MN"/>
              </w:rPr>
              <w:t>6306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A2287A" w14:textId="386DE021" w:rsidR="002A1598" w:rsidRPr="007A2024" w:rsidRDefault="00120704" w:rsidP="002A1598">
            <w:pPr>
              <w:pStyle w:val="NoSpacing"/>
              <w:jc w:val="center"/>
              <w:rPr>
                <w:rFonts w:ascii="Arial" w:hAnsi="Arial" w:cs="Arial"/>
                <w:b/>
                <w:bCs/>
                <w:color w:val="000000"/>
                <w:sz w:val="20"/>
                <w:szCs w:val="20"/>
                <w:lang w:val="mn-MN"/>
              </w:rPr>
            </w:pPr>
            <w:r w:rsidRPr="007A2024">
              <w:rPr>
                <w:rFonts w:ascii="Arial" w:hAnsi="Arial" w:cs="Arial"/>
                <w:b/>
                <w:bCs/>
                <w:color w:val="000000"/>
                <w:sz w:val="20"/>
                <w:szCs w:val="20"/>
                <w:lang w:val="mn-MN"/>
              </w:rPr>
              <w:t>0</w:t>
            </w:r>
            <w:r w:rsidR="006D7E0E" w:rsidRPr="007A2024">
              <w:rPr>
                <w:rFonts w:ascii="Arial" w:hAnsi="Arial" w:cs="Arial"/>
                <w:b/>
                <w:bCs/>
                <w:color w:val="000000"/>
                <w:sz w:val="20"/>
                <w:szCs w:val="20"/>
                <w:lang w:val="mn-MN"/>
              </w:rPr>
              <w:t>.</w:t>
            </w:r>
            <w:r w:rsidR="00B60E8C">
              <w:rPr>
                <w:rFonts w:ascii="Arial" w:hAnsi="Arial" w:cs="Arial"/>
                <w:b/>
                <w:bCs/>
                <w:color w:val="000000"/>
                <w:sz w:val="20"/>
                <w:szCs w:val="20"/>
                <w:lang w:val="mn-MN"/>
              </w:rPr>
              <w:t>5</w:t>
            </w:r>
            <w:r w:rsidRPr="007A2024">
              <w:rPr>
                <w:rFonts w:ascii="Arial" w:hAnsi="Arial" w:cs="Arial"/>
                <w:b/>
                <w:bCs/>
                <w:color w:val="000000"/>
                <w:sz w:val="20"/>
                <w:szCs w:val="20"/>
                <w:lang w:val="mn-MN"/>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AF7BE9E" w14:textId="25F4B91A" w:rsidR="002A1598" w:rsidRPr="007A2024" w:rsidRDefault="00120704" w:rsidP="002A1598">
            <w:pPr>
              <w:pStyle w:val="NoSpacing"/>
              <w:rPr>
                <w:rFonts w:ascii="Arial" w:hAnsi="Arial" w:cs="Arial"/>
                <w:b/>
                <w:bCs/>
                <w:color w:val="000000"/>
                <w:sz w:val="20"/>
                <w:szCs w:val="20"/>
                <w:lang w:val="mn-MN"/>
              </w:rPr>
            </w:pPr>
            <w:r w:rsidRPr="007A2024">
              <w:rPr>
                <w:rFonts w:ascii="Arial" w:hAnsi="Arial" w:cs="Arial"/>
                <w:color w:val="000000"/>
                <w:sz w:val="20"/>
                <w:szCs w:val="20"/>
                <w:lang w:val="mn-MN"/>
              </w:rPr>
              <w:t xml:space="preserve">              (0.</w:t>
            </w:r>
            <w:r w:rsidR="00B60E8C">
              <w:rPr>
                <w:rFonts w:ascii="Arial" w:hAnsi="Arial" w:cs="Arial"/>
                <w:color w:val="000000"/>
                <w:sz w:val="20"/>
                <w:szCs w:val="20"/>
                <w:lang w:val="mn-MN"/>
              </w:rPr>
              <w:t>5</w:t>
            </w:r>
            <w:r w:rsidRPr="007A2024">
              <w:rPr>
                <w:rFonts w:ascii="Arial" w:hAnsi="Arial" w:cs="Arial"/>
                <w:color w:val="000000"/>
                <w:sz w:val="20"/>
                <w:szCs w:val="20"/>
                <w:lang w:val="mn-MN"/>
              </w:rPr>
              <w:t>8)</w:t>
            </w:r>
          </w:p>
        </w:tc>
      </w:tr>
    </w:tbl>
    <w:p w14:paraId="136F1C8E" w14:textId="06FB3D87" w:rsidR="00AB75C0" w:rsidRPr="007A2024" w:rsidRDefault="00BC1A54" w:rsidP="006F749A">
      <w:pPr>
        <w:ind w:firstLine="720"/>
        <w:jc w:val="both"/>
        <w:rPr>
          <w:rFonts w:ascii="Arial" w:hAnsi="Arial" w:cs="Arial"/>
          <w:sz w:val="24"/>
          <w:szCs w:val="24"/>
          <w:lang w:val="mn-MN"/>
        </w:rPr>
      </w:pPr>
      <w:r w:rsidRPr="007A2024">
        <w:rPr>
          <w:rFonts w:ascii="Arial" w:hAnsi="Arial" w:cs="Arial"/>
          <w:sz w:val="24"/>
          <w:szCs w:val="24"/>
          <w:lang w:val="mn-MN"/>
        </w:rPr>
        <w:t>Түлшний үнийн дэмжлэгийг</w:t>
      </w:r>
      <w:r w:rsidR="00E6524F" w:rsidRPr="007A2024">
        <w:rPr>
          <w:rFonts w:ascii="Arial" w:hAnsi="Arial" w:cs="Arial"/>
          <w:sz w:val="24"/>
          <w:szCs w:val="24"/>
          <w:lang w:val="mn-MN"/>
        </w:rPr>
        <w:t xml:space="preserve"> Нийгмийн халамжийн тухай хуулийн төсөлд тусгасан бөгөөд </w:t>
      </w:r>
      <w:r w:rsidR="00E87142" w:rsidRPr="007A2024">
        <w:rPr>
          <w:rFonts w:ascii="Arial" w:eastAsia="Arial" w:hAnsi="Arial" w:cs="Arial"/>
          <w:sz w:val="24"/>
          <w:szCs w:val="24"/>
          <w:lang w:val="mn-MN"/>
        </w:rPr>
        <w:t>Өрхийн амьжиргааны түвшин нь босго шугамаас доогуур үнэлгээтэй өрх эсхүл байнгын асаргаа шаардлагатай хөгжлийн бэрхшээлтэй хүнтэй өрхөд нийтийн халаалтгүй сууц, гэрт амьдардаг бол жилд нэг удаа хөнгөлөлттэй үнээр түлш олгох арга хэмжээг аймаг, нийслэлийн иргэдийн Төлөөлөгчдийн хурлаас баталсан журмын дагуу хэрэгжүүлж, орон нутгийн төсвөөс санхүүжүүлэхээр тусгасан.</w:t>
      </w:r>
      <w:r w:rsidR="00E87142" w:rsidRPr="007A2024">
        <w:rPr>
          <w:rFonts w:ascii="Arial" w:eastAsia="Arial" w:hAnsi="Arial" w:cs="Arial"/>
          <w:lang w:val="mn-MN"/>
        </w:rPr>
        <w:t xml:space="preserve"> </w:t>
      </w:r>
      <w:r w:rsidRPr="007A2024">
        <w:rPr>
          <w:rFonts w:ascii="Arial" w:hAnsi="Arial" w:cs="Arial"/>
          <w:sz w:val="24"/>
          <w:szCs w:val="24"/>
          <w:lang w:val="mn-MN"/>
        </w:rPr>
        <w:t xml:space="preserve"> </w:t>
      </w:r>
    </w:p>
    <w:p w14:paraId="597D11DA" w14:textId="4AC50B29" w:rsidR="00AB75C0" w:rsidRPr="007A2024" w:rsidRDefault="00AB75C0" w:rsidP="00AB75C0">
      <w:pPr>
        <w:spacing w:after="0" w:line="240" w:lineRule="auto"/>
        <w:rPr>
          <w:rFonts w:ascii="Arial" w:hAnsi="Arial" w:cs="Arial"/>
          <w:b/>
          <w:bCs/>
          <w:sz w:val="24"/>
          <w:szCs w:val="24"/>
          <w:lang w:val="mn-MN"/>
        </w:rPr>
      </w:pPr>
      <w:r w:rsidRPr="007A2024">
        <w:rPr>
          <w:rFonts w:ascii="Arial" w:hAnsi="Arial" w:cs="Arial"/>
          <w:b/>
          <w:bCs/>
          <w:sz w:val="24"/>
          <w:szCs w:val="24"/>
          <w:lang w:val="mn-MN"/>
        </w:rPr>
        <w:t xml:space="preserve">         6.6. Хэвээр үлдээсэн болон орон нутгийн төсвөөс хариуцах үйлчилгээнүүд</w:t>
      </w:r>
    </w:p>
    <w:tbl>
      <w:tblPr>
        <w:tblStyle w:val="TableGrid"/>
        <w:tblW w:w="9639" w:type="dxa"/>
        <w:tblInd w:w="137" w:type="dxa"/>
        <w:tblLook w:val="04A0" w:firstRow="1" w:lastRow="0" w:firstColumn="1" w:lastColumn="0" w:noHBand="0" w:noVBand="1"/>
      </w:tblPr>
      <w:tblGrid>
        <w:gridCol w:w="3368"/>
        <w:gridCol w:w="1710"/>
        <w:gridCol w:w="2030"/>
        <w:gridCol w:w="2531"/>
      </w:tblGrid>
      <w:tr w:rsidR="00AB75C0" w:rsidRPr="007A2024" w14:paraId="40A9C244" w14:textId="77777777" w:rsidTr="0041270C">
        <w:trPr>
          <w:trHeight w:val="503"/>
        </w:trPr>
        <w:tc>
          <w:tcPr>
            <w:tcW w:w="3368" w:type="dxa"/>
          </w:tcPr>
          <w:p w14:paraId="75EA43F3" w14:textId="77777777" w:rsidR="00AB75C0" w:rsidRPr="007A2024" w:rsidRDefault="00AB75C0" w:rsidP="0041270C">
            <w:pPr>
              <w:pStyle w:val="NoSpacing"/>
              <w:jc w:val="center"/>
              <w:rPr>
                <w:rFonts w:ascii="Arial" w:hAnsi="Arial" w:cs="Arial"/>
                <w:sz w:val="20"/>
                <w:szCs w:val="20"/>
                <w:lang w:val="mn-MN"/>
              </w:rPr>
            </w:pPr>
          </w:p>
          <w:p w14:paraId="373DBB90" w14:textId="77777777" w:rsidR="00AB75C0" w:rsidRPr="007A2024" w:rsidRDefault="00AB75C0" w:rsidP="0041270C">
            <w:pPr>
              <w:pStyle w:val="NoSpacing"/>
              <w:jc w:val="center"/>
              <w:rPr>
                <w:rFonts w:ascii="Arial" w:hAnsi="Arial" w:cs="Arial"/>
                <w:sz w:val="20"/>
                <w:szCs w:val="20"/>
                <w:lang w:val="mn-MN"/>
              </w:rPr>
            </w:pPr>
            <w:r w:rsidRPr="007A2024">
              <w:rPr>
                <w:rFonts w:ascii="Arial" w:hAnsi="Arial" w:cs="Arial"/>
                <w:sz w:val="20"/>
                <w:szCs w:val="20"/>
                <w:lang w:val="mn-MN"/>
              </w:rPr>
              <w:t>Хуулийн заалт</w:t>
            </w:r>
          </w:p>
        </w:tc>
        <w:tc>
          <w:tcPr>
            <w:tcW w:w="1710" w:type="dxa"/>
          </w:tcPr>
          <w:p w14:paraId="56514792" w14:textId="77777777" w:rsidR="00AB75C0" w:rsidRPr="007A2024" w:rsidRDefault="00AB75C0" w:rsidP="0041270C">
            <w:pPr>
              <w:pStyle w:val="NoSpacing"/>
              <w:jc w:val="center"/>
              <w:rPr>
                <w:rFonts w:ascii="Arial" w:hAnsi="Arial" w:cs="Arial"/>
                <w:sz w:val="20"/>
                <w:szCs w:val="20"/>
                <w:lang w:val="mn-MN"/>
              </w:rPr>
            </w:pPr>
          </w:p>
          <w:p w14:paraId="07339817" w14:textId="77777777" w:rsidR="00AB75C0" w:rsidRPr="007A2024" w:rsidRDefault="00AB75C0" w:rsidP="0041270C">
            <w:pPr>
              <w:pStyle w:val="NoSpacing"/>
              <w:jc w:val="center"/>
              <w:rPr>
                <w:rFonts w:ascii="Arial" w:hAnsi="Arial" w:cs="Arial"/>
                <w:sz w:val="20"/>
                <w:szCs w:val="20"/>
                <w:lang w:val="mn-MN"/>
              </w:rPr>
            </w:pPr>
            <w:r w:rsidRPr="007A2024">
              <w:rPr>
                <w:rFonts w:ascii="Arial" w:hAnsi="Arial" w:cs="Arial"/>
                <w:sz w:val="20"/>
                <w:szCs w:val="20"/>
                <w:lang w:val="mn-MN"/>
              </w:rPr>
              <w:t>Хамрагдах хүний тоо</w:t>
            </w:r>
          </w:p>
        </w:tc>
        <w:tc>
          <w:tcPr>
            <w:tcW w:w="2030" w:type="dxa"/>
          </w:tcPr>
          <w:p w14:paraId="615E5AFB" w14:textId="7B776BEA" w:rsidR="00AB75C0" w:rsidRPr="007A2024" w:rsidRDefault="00AB75C0" w:rsidP="0041270C">
            <w:pPr>
              <w:pStyle w:val="NoSpacing"/>
              <w:jc w:val="center"/>
              <w:rPr>
                <w:rFonts w:ascii="Arial" w:hAnsi="Arial" w:cs="Arial"/>
                <w:sz w:val="20"/>
                <w:szCs w:val="20"/>
                <w:lang w:val="mn-MN"/>
              </w:rPr>
            </w:pPr>
            <w:r w:rsidRPr="007A2024">
              <w:rPr>
                <w:rFonts w:ascii="Arial" w:hAnsi="Arial" w:cs="Arial"/>
                <w:sz w:val="20"/>
                <w:szCs w:val="20"/>
                <w:lang w:val="mn-MN"/>
              </w:rPr>
              <w:t>Зарцуулсан хөрөнгө /</w:t>
            </w:r>
            <w:r w:rsidR="005866BE" w:rsidRPr="007A2024">
              <w:rPr>
                <w:rFonts w:ascii="Arial" w:hAnsi="Arial" w:cs="Arial"/>
                <w:sz w:val="20"/>
                <w:szCs w:val="20"/>
                <w:lang w:val="mn-MN"/>
              </w:rPr>
              <w:t>тэрбум</w:t>
            </w:r>
            <w:r w:rsidRPr="007A2024">
              <w:rPr>
                <w:rFonts w:ascii="Arial" w:hAnsi="Arial" w:cs="Arial"/>
                <w:sz w:val="20"/>
                <w:szCs w:val="20"/>
                <w:lang w:val="mn-MN"/>
              </w:rPr>
              <w:t>.төг/</w:t>
            </w:r>
          </w:p>
        </w:tc>
        <w:tc>
          <w:tcPr>
            <w:tcW w:w="2531" w:type="dxa"/>
          </w:tcPr>
          <w:p w14:paraId="48F2C724" w14:textId="77777777" w:rsidR="001872CC" w:rsidRPr="007A2024" w:rsidRDefault="001872CC" w:rsidP="0041270C">
            <w:pPr>
              <w:pStyle w:val="NoSpacing"/>
              <w:jc w:val="center"/>
              <w:rPr>
                <w:rFonts w:ascii="Arial" w:hAnsi="Arial" w:cs="Arial"/>
                <w:sz w:val="20"/>
                <w:szCs w:val="20"/>
                <w:lang w:val="mn-MN"/>
              </w:rPr>
            </w:pPr>
          </w:p>
          <w:p w14:paraId="7BD54AF6" w14:textId="3E832A19" w:rsidR="00AB75C0" w:rsidRPr="007A2024" w:rsidRDefault="00AB75C0" w:rsidP="0041270C">
            <w:pPr>
              <w:pStyle w:val="NoSpacing"/>
              <w:jc w:val="center"/>
              <w:rPr>
                <w:rFonts w:ascii="Arial" w:hAnsi="Arial" w:cs="Arial"/>
                <w:sz w:val="20"/>
                <w:szCs w:val="20"/>
                <w:lang w:val="mn-MN"/>
              </w:rPr>
            </w:pPr>
            <w:r w:rsidRPr="007A2024">
              <w:rPr>
                <w:rFonts w:ascii="Arial" w:hAnsi="Arial" w:cs="Arial"/>
                <w:sz w:val="20"/>
                <w:szCs w:val="20"/>
                <w:lang w:val="mn-MN"/>
              </w:rPr>
              <w:t>Тайлбар</w:t>
            </w:r>
          </w:p>
        </w:tc>
      </w:tr>
      <w:tr w:rsidR="00AB75C0" w:rsidRPr="007A2024" w14:paraId="5E38A5F8" w14:textId="77777777" w:rsidTr="002A4D0F">
        <w:trPr>
          <w:trHeight w:val="350"/>
        </w:trPr>
        <w:tc>
          <w:tcPr>
            <w:tcW w:w="3368" w:type="dxa"/>
          </w:tcPr>
          <w:p w14:paraId="4B8E9121" w14:textId="0F4424BB" w:rsidR="00AB75C0" w:rsidRPr="007A2024" w:rsidRDefault="00AB75C0" w:rsidP="00AB75C0">
            <w:pPr>
              <w:pStyle w:val="NoSpacing"/>
              <w:jc w:val="both"/>
              <w:rPr>
                <w:rFonts w:ascii="Arial" w:hAnsi="Arial" w:cs="Arial"/>
                <w:sz w:val="20"/>
                <w:szCs w:val="20"/>
                <w:lang w:val="mn-MN"/>
              </w:rPr>
            </w:pPr>
            <w:r w:rsidRPr="007A2024">
              <w:rPr>
                <w:rFonts w:ascii="Arial" w:hAnsi="Arial" w:cs="Arial"/>
                <w:sz w:val="20"/>
                <w:szCs w:val="20"/>
                <w:lang w:val="mn-MN"/>
              </w:rPr>
              <w:t xml:space="preserve">НД-ын тухай хууль </w:t>
            </w:r>
            <w:r w:rsidR="00D34C25" w:rsidRPr="007A2024">
              <w:rPr>
                <w:rFonts w:ascii="Arial" w:hAnsi="Arial" w:cs="Arial"/>
                <w:sz w:val="20"/>
                <w:szCs w:val="20"/>
                <w:lang w:val="mn-MN"/>
              </w:rPr>
              <w:t>тогтоомжид</w:t>
            </w:r>
            <w:r w:rsidRPr="007A2024">
              <w:rPr>
                <w:rFonts w:ascii="Arial" w:hAnsi="Arial" w:cs="Arial"/>
                <w:sz w:val="20"/>
                <w:szCs w:val="20"/>
                <w:lang w:val="mn-MN"/>
              </w:rPr>
              <w:t xml:space="preserve"> заасан оршуулгын тэтгэмж авах эрх үүсээгүй, ганц бие ахмад настан нас барвал түүний оршуулгын зардалд нийгмийн даатгалын сангаас олгох оршуулгын тэтгэмжийн 100 хувьтай тэнцэх хэмжээний тусламж олгох</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7628471" w14:textId="6CC3367F" w:rsidR="00AB75C0" w:rsidRPr="007A2024" w:rsidRDefault="00976C40" w:rsidP="00AB75C0">
            <w:pPr>
              <w:pStyle w:val="NoSpacing"/>
              <w:jc w:val="center"/>
              <w:rPr>
                <w:rFonts w:ascii="Arial" w:hAnsi="Arial" w:cs="Arial"/>
                <w:sz w:val="20"/>
                <w:szCs w:val="20"/>
                <w:lang w:val="mn-MN"/>
              </w:rPr>
            </w:pPr>
            <w:r>
              <w:rPr>
                <w:rFonts w:ascii="Arial" w:hAnsi="Arial" w:cs="Arial"/>
                <w:color w:val="000000"/>
                <w:sz w:val="20"/>
                <w:szCs w:val="20"/>
                <w:lang w:val="mn-MN"/>
              </w:rPr>
              <w:t>619</w:t>
            </w:r>
          </w:p>
        </w:tc>
        <w:tc>
          <w:tcPr>
            <w:tcW w:w="2030" w:type="dxa"/>
            <w:tcBorders>
              <w:top w:val="single" w:sz="4" w:space="0" w:color="auto"/>
              <w:left w:val="nil"/>
              <w:bottom w:val="single" w:sz="4" w:space="0" w:color="auto"/>
              <w:right w:val="single" w:sz="4" w:space="0" w:color="auto"/>
            </w:tcBorders>
            <w:shd w:val="clear" w:color="auto" w:fill="auto"/>
            <w:vAlign w:val="center"/>
          </w:tcPr>
          <w:p w14:paraId="597FBAA4" w14:textId="04976ECA" w:rsidR="00AB75C0" w:rsidRPr="007A2024" w:rsidRDefault="005866BE" w:rsidP="00AB75C0">
            <w:pPr>
              <w:pStyle w:val="NoSpacing"/>
              <w:jc w:val="center"/>
              <w:rPr>
                <w:rFonts w:ascii="Arial" w:hAnsi="Arial" w:cs="Arial"/>
                <w:sz w:val="20"/>
                <w:szCs w:val="20"/>
                <w:lang w:val="mn-MN"/>
              </w:rPr>
            </w:pPr>
            <w:r w:rsidRPr="007A2024">
              <w:rPr>
                <w:rFonts w:ascii="Arial" w:hAnsi="Arial" w:cs="Arial"/>
                <w:color w:val="000000"/>
                <w:sz w:val="20"/>
                <w:szCs w:val="20"/>
                <w:lang w:val="mn-MN"/>
              </w:rPr>
              <w:t>0.8</w:t>
            </w:r>
            <w:r w:rsidR="00976C40">
              <w:rPr>
                <w:rFonts w:ascii="Arial" w:hAnsi="Arial" w:cs="Arial"/>
                <w:color w:val="000000"/>
                <w:sz w:val="20"/>
                <w:szCs w:val="20"/>
                <w:lang w:val="mn-MN"/>
              </w:rPr>
              <w:t>2</w:t>
            </w:r>
          </w:p>
        </w:tc>
        <w:tc>
          <w:tcPr>
            <w:tcW w:w="2531" w:type="dxa"/>
          </w:tcPr>
          <w:p w14:paraId="14280C62" w14:textId="77777777" w:rsidR="00AB75C0" w:rsidRPr="007A2024" w:rsidRDefault="00AB75C0" w:rsidP="00AB75C0">
            <w:pPr>
              <w:pStyle w:val="NoSpacing"/>
              <w:jc w:val="right"/>
              <w:rPr>
                <w:rFonts w:ascii="Arial" w:hAnsi="Arial" w:cs="Arial"/>
                <w:sz w:val="20"/>
                <w:szCs w:val="20"/>
                <w:lang w:val="mn-MN"/>
              </w:rPr>
            </w:pPr>
          </w:p>
          <w:p w14:paraId="0AE0BE20" w14:textId="77777777" w:rsidR="00AB75C0" w:rsidRPr="007A2024" w:rsidRDefault="00AB75C0" w:rsidP="00AB75C0">
            <w:pPr>
              <w:pStyle w:val="NoSpacing"/>
              <w:jc w:val="center"/>
              <w:rPr>
                <w:rFonts w:ascii="Arial" w:hAnsi="Arial" w:cs="Arial"/>
                <w:sz w:val="20"/>
                <w:szCs w:val="20"/>
                <w:lang w:val="mn-MN"/>
              </w:rPr>
            </w:pPr>
          </w:p>
          <w:p w14:paraId="4473ABED" w14:textId="77777777" w:rsidR="00AB75C0" w:rsidRPr="007A2024" w:rsidRDefault="00AB75C0" w:rsidP="00AB75C0">
            <w:pPr>
              <w:pStyle w:val="NoSpacing"/>
              <w:jc w:val="center"/>
              <w:rPr>
                <w:rFonts w:ascii="Arial" w:hAnsi="Arial" w:cs="Arial"/>
                <w:sz w:val="20"/>
                <w:szCs w:val="20"/>
                <w:lang w:val="mn-MN"/>
              </w:rPr>
            </w:pPr>
          </w:p>
          <w:p w14:paraId="6028714F" w14:textId="77777777" w:rsidR="00AB75C0" w:rsidRPr="007A2024" w:rsidRDefault="00AB75C0" w:rsidP="00AB75C0">
            <w:pPr>
              <w:pStyle w:val="NoSpacing"/>
              <w:jc w:val="center"/>
              <w:rPr>
                <w:rFonts w:ascii="Arial" w:hAnsi="Arial" w:cs="Arial"/>
                <w:sz w:val="20"/>
                <w:szCs w:val="20"/>
                <w:lang w:val="mn-MN"/>
              </w:rPr>
            </w:pPr>
          </w:p>
          <w:p w14:paraId="5F6FC72B" w14:textId="4BD58729" w:rsidR="00AB75C0" w:rsidRPr="007A2024" w:rsidRDefault="00AB75C0" w:rsidP="00AB75C0">
            <w:pPr>
              <w:pStyle w:val="NoSpacing"/>
              <w:jc w:val="center"/>
              <w:rPr>
                <w:rFonts w:ascii="Arial" w:hAnsi="Arial" w:cs="Arial"/>
                <w:sz w:val="20"/>
                <w:szCs w:val="20"/>
                <w:lang w:val="mn-MN"/>
              </w:rPr>
            </w:pPr>
            <w:r w:rsidRPr="007A2024">
              <w:rPr>
                <w:rFonts w:ascii="Arial" w:hAnsi="Arial" w:cs="Arial"/>
                <w:sz w:val="20"/>
                <w:szCs w:val="20"/>
                <w:lang w:val="mn-MN"/>
              </w:rPr>
              <w:t>Өөрчлөлтгүй хэвээр үлдээсэн</w:t>
            </w:r>
          </w:p>
        </w:tc>
      </w:tr>
      <w:tr w:rsidR="00AB75C0" w:rsidRPr="007A2024" w14:paraId="0019B7FB" w14:textId="77777777" w:rsidTr="00E453AE">
        <w:trPr>
          <w:trHeight w:val="350"/>
        </w:trPr>
        <w:tc>
          <w:tcPr>
            <w:tcW w:w="3368" w:type="dxa"/>
          </w:tcPr>
          <w:p w14:paraId="06672BA7" w14:textId="660CD6A2" w:rsidR="00AB75C0" w:rsidRPr="007A2024" w:rsidRDefault="00AB75C0" w:rsidP="00AB75C0">
            <w:pPr>
              <w:pStyle w:val="NoSpacing"/>
              <w:jc w:val="both"/>
              <w:rPr>
                <w:rFonts w:ascii="Arial" w:hAnsi="Arial" w:cs="Arial"/>
                <w:sz w:val="20"/>
                <w:szCs w:val="20"/>
                <w:lang w:val="mn-MN"/>
              </w:rPr>
            </w:pPr>
            <w:r w:rsidRPr="007A2024">
              <w:rPr>
                <w:rFonts w:ascii="Arial" w:hAnsi="Arial" w:cs="Arial"/>
                <w:sz w:val="20"/>
                <w:szCs w:val="20"/>
                <w:lang w:val="mn-MN"/>
              </w:rPr>
              <w:lastRenderedPageBreak/>
              <w:t>Нийслэлээс 1000 ба түүнээс дээш км алслагдсан газарт байнга оршин суудаг ахмад настан  нийслэлд ирж эмчлүүлэх, шинжилгээ хийлгэх тохиолдолд унааны нэг талын зардлыг жилд нэг удаа  нөхөн олгох</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F024FC7" w14:textId="4299B329" w:rsidR="00AB75C0" w:rsidRPr="007A2024" w:rsidRDefault="00976C40" w:rsidP="00AB75C0">
            <w:pPr>
              <w:pStyle w:val="NoSpacing"/>
              <w:jc w:val="center"/>
              <w:rPr>
                <w:rFonts w:ascii="Arial" w:hAnsi="Arial" w:cs="Arial"/>
                <w:color w:val="000000"/>
                <w:sz w:val="20"/>
                <w:szCs w:val="20"/>
                <w:lang w:val="mn-MN"/>
              </w:rPr>
            </w:pPr>
            <w:r>
              <w:rPr>
                <w:rFonts w:ascii="Arial" w:hAnsi="Arial" w:cs="Arial"/>
                <w:color w:val="000000"/>
                <w:sz w:val="20"/>
                <w:szCs w:val="20"/>
                <w:lang w:val="mn-MN"/>
              </w:rPr>
              <w:t>2284</w:t>
            </w:r>
          </w:p>
        </w:tc>
        <w:tc>
          <w:tcPr>
            <w:tcW w:w="2030" w:type="dxa"/>
            <w:tcBorders>
              <w:top w:val="single" w:sz="4" w:space="0" w:color="auto"/>
              <w:left w:val="nil"/>
              <w:bottom w:val="single" w:sz="4" w:space="0" w:color="auto"/>
              <w:right w:val="single" w:sz="4" w:space="0" w:color="auto"/>
            </w:tcBorders>
            <w:shd w:val="clear" w:color="auto" w:fill="auto"/>
            <w:vAlign w:val="center"/>
          </w:tcPr>
          <w:p w14:paraId="56BB6247" w14:textId="1AF4FAA2" w:rsidR="00AB75C0" w:rsidRPr="007A2024" w:rsidRDefault="005866BE" w:rsidP="005866BE">
            <w:pPr>
              <w:pStyle w:val="NoSpacing"/>
              <w:jc w:val="center"/>
              <w:rPr>
                <w:rFonts w:ascii="Arial" w:hAnsi="Arial" w:cs="Arial"/>
                <w:color w:val="000000"/>
                <w:sz w:val="20"/>
                <w:szCs w:val="20"/>
                <w:lang w:val="mn-MN"/>
              </w:rPr>
            </w:pPr>
            <w:r w:rsidRPr="007A2024">
              <w:rPr>
                <w:rFonts w:ascii="Arial" w:hAnsi="Arial" w:cs="Arial"/>
                <w:color w:val="000000"/>
                <w:sz w:val="20"/>
                <w:szCs w:val="20"/>
                <w:lang w:val="mn-MN"/>
              </w:rPr>
              <w:t>0.</w:t>
            </w:r>
            <w:r w:rsidR="00976C40">
              <w:rPr>
                <w:rFonts w:ascii="Arial" w:hAnsi="Arial" w:cs="Arial"/>
                <w:color w:val="000000"/>
                <w:sz w:val="20"/>
                <w:szCs w:val="20"/>
                <w:lang w:val="mn-MN"/>
              </w:rPr>
              <w:t>2</w:t>
            </w:r>
            <w:r w:rsidR="00453D15">
              <w:rPr>
                <w:rFonts w:ascii="Arial" w:hAnsi="Arial" w:cs="Arial"/>
                <w:color w:val="000000"/>
                <w:sz w:val="20"/>
                <w:szCs w:val="20"/>
                <w:lang w:val="mn-MN"/>
              </w:rPr>
              <w:t>4</w:t>
            </w:r>
          </w:p>
        </w:tc>
        <w:tc>
          <w:tcPr>
            <w:tcW w:w="2531" w:type="dxa"/>
          </w:tcPr>
          <w:p w14:paraId="0128165B" w14:textId="77777777" w:rsidR="00AB75C0" w:rsidRPr="007A2024" w:rsidRDefault="00AB75C0" w:rsidP="00AB75C0">
            <w:pPr>
              <w:pStyle w:val="NoSpacing"/>
              <w:jc w:val="center"/>
              <w:rPr>
                <w:rFonts w:ascii="Arial" w:hAnsi="Arial" w:cs="Arial"/>
                <w:sz w:val="20"/>
                <w:szCs w:val="20"/>
                <w:lang w:val="mn-MN"/>
              </w:rPr>
            </w:pPr>
          </w:p>
          <w:p w14:paraId="6DB62797" w14:textId="37F65BAF" w:rsidR="00AB75C0" w:rsidRPr="007A2024" w:rsidRDefault="00AB75C0" w:rsidP="00AB75C0">
            <w:pPr>
              <w:pStyle w:val="NoSpacing"/>
              <w:jc w:val="center"/>
              <w:rPr>
                <w:rFonts w:ascii="Arial" w:hAnsi="Arial" w:cs="Arial"/>
                <w:sz w:val="20"/>
                <w:szCs w:val="20"/>
                <w:lang w:val="mn-MN"/>
              </w:rPr>
            </w:pPr>
            <w:r w:rsidRPr="007A2024">
              <w:rPr>
                <w:rFonts w:ascii="Arial" w:hAnsi="Arial" w:cs="Arial"/>
                <w:sz w:val="20"/>
                <w:szCs w:val="20"/>
                <w:lang w:val="mn-MN"/>
              </w:rPr>
              <w:t>Өөрчлөлтгүй хэвээр үлдээсэн</w:t>
            </w:r>
          </w:p>
        </w:tc>
      </w:tr>
      <w:tr w:rsidR="00AB75C0" w:rsidRPr="007A2024" w14:paraId="6B2201E1" w14:textId="77777777" w:rsidTr="0041270C">
        <w:trPr>
          <w:trHeight w:val="233"/>
        </w:trPr>
        <w:tc>
          <w:tcPr>
            <w:tcW w:w="3368" w:type="dxa"/>
          </w:tcPr>
          <w:p w14:paraId="3E4403C5" w14:textId="77777777" w:rsidR="00AB75C0" w:rsidRPr="007A2024" w:rsidRDefault="00AB75C0" w:rsidP="00AB75C0">
            <w:pPr>
              <w:pStyle w:val="NoSpacing"/>
              <w:jc w:val="center"/>
              <w:rPr>
                <w:rFonts w:ascii="Arial" w:hAnsi="Arial" w:cs="Arial"/>
                <w:sz w:val="20"/>
                <w:szCs w:val="20"/>
                <w:lang w:val="mn-MN"/>
              </w:rPr>
            </w:pPr>
            <w:r w:rsidRPr="007A2024">
              <w:rPr>
                <w:rFonts w:ascii="Arial" w:hAnsi="Arial" w:cs="Arial"/>
                <w:b/>
                <w:sz w:val="20"/>
                <w:szCs w:val="20"/>
                <w:lang w:val="mn-MN"/>
              </w:rPr>
              <w:t>НИЙТ ДҮН</w:t>
            </w:r>
          </w:p>
        </w:tc>
        <w:tc>
          <w:tcPr>
            <w:tcW w:w="1710" w:type="dxa"/>
          </w:tcPr>
          <w:p w14:paraId="52516CE4" w14:textId="73F3666E" w:rsidR="00AB75C0" w:rsidRPr="007A2024" w:rsidRDefault="00976C40" w:rsidP="00A57494">
            <w:pPr>
              <w:pStyle w:val="NoSpacing"/>
              <w:jc w:val="center"/>
              <w:rPr>
                <w:rFonts w:ascii="Arial" w:hAnsi="Arial" w:cs="Arial"/>
                <w:b/>
                <w:bCs/>
                <w:sz w:val="20"/>
                <w:szCs w:val="20"/>
                <w:lang w:val="mn-MN"/>
              </w:rPr>
            </w:pPr>
            <w:r>
              <w:rPr>
                <w:rFonts w:ascii="Arial" w:hAnsi="Arial" w:cs="Arial"/>
                <w:b/>
                <w:bCs/>
                <w:sz w:val="20"/>
                <w:szCs w:val="20"/>
                <w:lang w:val="mn-MN"/>
              </w:rPr>
              <w:t>2903</w:t>
            </w:r>
          </w:p>
        </w:tc>
        <w:tc>
          <w:tcPr>
            <w:tcW w:w="2030" w:type="dxa"/>
          </w:tcPr>
          <w:p w14:paraId="18CB35E1" w14:textId="03493046" w:rsidR="00AB75C0" w:rsidRPr="007A2024" w:rsidRDefault="005866BE" w:rsidP="00AB75C0">
            <w:pPr>
              <w:pStyle w:val="NoSpacing"/>
              <w:jc w:val="center"/>
              <w:rPr>
                <w:rFonts w:ascii="Arial" w:hAnsi="Arial" w:cs="Arial"/>
                <w:b/>
                <w:bCs/>
                <w:sz w:val="20"/>
                <w:szCs w:val="20"/>
                <w:lang w:val="mn-MN"/>
              </w:rPr>
            </w:pPr>
            <w:r w:rsidRPr="007A2024">
              <w:rPr>
                <w:rFonts w:ascii="Arial" w:hAnsi="Arial" w:cs="Arial"/>
                <w:b/>
                <w:bCs/>
                <w:sz w:val="20"/>
                <w:szCs w:val="20"/>
                <w:lang w:val="mn-MN"/>
              </w:rPr>
              <w:t>1.</w:t>
            </w:r>
            <w:r w:rsidR="00976C40">
              <w:rPr>
                <w:rFonts w:ascii="Arial" w:hAnsi="Arial" w:cs="Arial"/>
                <w:b/>
                <w:bCs/>
                <w:sz w:val="20"/>
                <w:szCs w:val="20"/>
                <w:lang w:val="mn-MN"/>
              </w:rPr>
              <w:t>0</w:t>
            </w:r>
            <w:r w:rsidR="00453D15">
              <w:rPr>
                <w:rFonts w:ascii="Arial" w:hAnsi="Arial" w:cs="Arial"/>
                <w:b/>
                <w:bCs/>
                <w:sz w:val="20"/>
                <w:szCs w:val="20"/>
                <w:lang w:val="mn-MN"/>
              </w:rPr>
              <w:t>6</w:t>
            </w:r>
          </w:p>
        </w:tc>
        <w:tc>
          <w:tcPr>
            <w:tcW w:w="2531" w:type="dxa"/>
          </w:tcPr>
          <w:p w14:paraId="46DEC46A" w14:textId="77777777" w:rsidR="00AB75C0" w:rsidRPr="007A2024" w:rsidRDefault="00AB75C0" w:rsidP="00AB75C0">
            <w:pPr>
              <w:pStyle w:val="NoSpacing"/>
              <w:jc w:val="right"/>
              <w:rPr>
                <w:rFonts w:ascii="Arial" w:hAnsi="Arial" w:cs="Arial"/>
                <w:b/>
                <w:sz w:val="20"/>
                <w:szCs w:val="20"/>
                <w:lang w:val="mn-MN"/>
              </w:rPr>
            </w:pPr>
          </w:p>
        </w:tc>
      </w:tr>
    </w:tbl>
    <w:p w14:paraId="31B75C79" w14:textId="77777777" w:rsidR="00AB75C0" w:rsidRPr="007A2024" w:rsidRDefault="00AB75C0" w:rsidP="00AB75C0">
      <w:pPr>
        <w:spacing w:after="0" w:line="240" w:lineRule="auto"/>
        <w:rPr>
          <w:rFonts w:ascii="Arial" w:hAnsi="Arial" w:cs="Arial"/>
          <w:b/>
          <w:bCs/>
          <w:sz w:val="24"/>
          <w:szCs w:val="24"/>
          <w:lang w:val="mn-MN"/>
        </w:rPr>
      </w:pPr>
    </w:p>
    <w:p w14:paraId="065F8DF1" w14:textId="44B9B0A2" w:rsidR="00925596" w:rsidRPr="00E96C48" w:rsidRDefault="00995233" w:rsidP="00E96C48">
      <w:pPr>
        <w:rPr>
          <w:rFonts w:ascii="Arial" w:hAnsi="Arial" w:cs="Arial"/>
          <w:b/>
          <w:sz w:val="24"/>
          <w:szCs w:val="24"/>
          <w:lang w:val="mn-MN"/>
        </w:rPr>
      </w:pPr>
      <w:r w:rsidRPr="007A2024">
        <w:rPr>
          <w:b/>
          <w:sz w:val="24"/>
          <w:szCs w:val="24"/>
          <w:lang w:val="mn-MN"/>
        </w:rPr>
        <w:br w:type="page"/>
      </w:r>
      <w:r w:rsidRPr="00FD6E1A">
        <w:rPr>
          <w:rFonts w:ascii="Arial" w:hAnsi="Arial" w:cs="Arial"/>
          <w:b/>
          <w:sz w:val="24"/>
          <w:szCs w:val="24"/>
          <w:lang w:val="mn-MN"/>
        </w:rPr>
        <w:lastRenderedPageBreak/>
        <w:t>Нийгмийн халамжийн тухай хуулийн төсөл бусад дагалдах хуулийн төсөл хэрэгжиж эхэлснээр халамжийн санд үүсэх зардлын нэгдсэн тооцоо</w:t>
      </w:r>
      <w:r w:rsidR="00FD6E1A">
        <w:rPr>
          <w:rFonts w:ascii="Arial" w:hAnsi="Arial" w:cs="Arial"/>
          <w:b/>
          <w:sz w:val="24"/>
          <w:szCs w:val="24"/>
          <w:lang w:val="mn-MN"/>
        </w:rPr>
        <w:t>:</w:t>
      </w:r>
    </w:p>
    <w:tbl>
      <w:tblPr>
        <w:tblStyle w:val="TableGrid"/>
        <w:tblW w:w="10904" w:type="dxa"/>
        <w:tblInd w:w="-289" w:type="dxa"/>
        <w:tblLayout w:type="fixed"/>
        <w:tblLook w:val="04A0" w:firstRow="1" w:lastRow="0" w:firstColumn="1" w:lastColumn="0" w:noHBand="0" w:noVBand="1"/>
      </w:tblPr>
      <w:tblGrid>
        <w:gridCol w:w="440"/>
        <w:gridCol w:w="1829"/>
        <w:gridCol w:w="2126"/>
        <w:gridCol w:w="992"/>
        <w:gridCol w:w="1134"/>
        <w:gridCol w:w="993"/>
        <w:gridCol w:w="1134"/>
        <w:gridCol w:w="1134"/>
        <w:gridCol w:w="1122"/>
      </w:tblGrid>
      <w:tr w:rsidR="00E7668D" w:rsidRPr="007A2024" w14:paraId="13D6A9BD" w14:textId="77777777" w:rsidTr="009831D4">
        <w:tc>
          <w:tcPr>
            <w:tcW w:w="440" w:type="dxa"/>
            <w:vMerge w:val="restart"/>
            <w:vAlign w:val="center"/>
          </w:tcPr>
          <w:p w14:paraId="4D40BCBF" w14:textId="30A9E71A" w:rsidR="00925596" w:rsidRPr="007A2024" w:rsidRDefault="00925596" w:rsidP="00925596">
            <w:pPr>
              <w:pStyle w:val="BodyText10"/>
              <w:spacing w:after="0"/>
              <w:jc w:val="center"/>
              <w:rPr>
                <w:rFonts w:cs="Arial"/>
                <w:b/>
                <w:sz w:val="20"/>
                <w:szCs w:val="20"/>
                <w:lang w:val="mn-MN"/>
              </w:rPr>
            </w:pPr>
            <w:r w:rsidRPr="007A2024">
              <w:rPr>
                <w:rFonts w:cs="Arial"/>
                <w:b/>
                <w:sz w:val="20"/>
                <w:szCs w:val="20"/>
                <w:lang w:val="mn-MN"/>
              </w:rPr>
              <w:t>№</w:t>
            </w:r>
          </w:p>
        </w:tc>
        <w:tc>
          <w:tcPr>
            <w:tcW w:w="1829" w:type="dxa"/>
            <w:vMerge w:val="restart"/>
            <w:vAlign w:val="center"/>
          </w:tcPr>
          <w:p w14:paraId="4795B9D6" w14:textId="7359BA13" w:rsidR="00925596" w:rsidRPr="007A2024" w:rsidRDefault="00925596" w:rsidP="00925596">
            <w:pPr>
              <w:pStyle w:val="BodyText10"/>
              <w:spacing w:after="0"/>
              <w:jc w:val="center"/>
              <w:rPr>
                <w:rFonts w:cs="Arial"/>
                <w:b/>
                <w:sz w:val="20"/>
                <w:szCs w:val="20"/>
                <w:lang w:val="mn-MN"/>
              </w:rPr>
            </w:pPr>
            <w:r w:rsidRPr="007A2024">
              <w:rPr>
                <w:rFonts w:eastAsia="Times New Roman" w:cs="Arial"/>
                <w:b/>
                <w:color w:val="000000"/>
                <w:sz w:val="20"/>
                <w:szCs w:val="20"/>
                <w:lang w:val="mn-MN"/>
              </w:rPr>
              <w:t xml:space="preserve">Төрөл </w:t>
            </w:r>
            <w:r w:rsidR="00107A24" w:rsidRPr="007A2024">
              <w:rPr>
                <w:rFonts w:eastAsia="Times New Roman" w:cs="Arial"/>
                <w:b/>
                <w:color w:val="000000"/>
                <w:sz w:val="20"/>
                <w:szCs w:val="20"/>
                <w:lang w:val="mn-MN"/>
              </w:rPr>
              <w:t xml:space="preserve">     </w:t>
            </w:r>
            <w:r w:rsidRPr="007A2024">
              <w:rPr>
                <w:rFonts w:eastAsia="Times New Roman" w:cs="Arial"/>
                <w:b/>
                <w:color w:val="000000"/>
                <w:sz w:val="20"/>
                <w:szCs w:val="20"/>
                <w:lang w:val="mn-MN"/>
              </w:rPr>
              <w:t>/Одоогийн/</w:t>
            </w:r>
          </w:p>
        </w:tc>
        <w:tc>
          <w:tcPr>
            <w:tcW w:w="2126" w:type="dxa"/>
            <w:vMerge w:val="restart"/>
            <w:vAlign w:val="center"/>
          </w:tcPr>
          <w:p w14:paraId="56072766" w14:textId="785ECD19" w:rsidR="00925596" w:rsidRPr="007A2024" w:rsidRDefault="00925596" w:rsidP="00925596">
            <w:pPr>
              <w:pStyle w:val="BodyText10"/>
              <w:spacing w:after="0"/>
              <w:jc w:val="center"/>
              <w:rPr>
                <w:rFonts w:cs="Arial"/>
                <w:b/>
                <w:sz w:val="20"/>
                <w:szCs w:val="20"/>
                <w:lang w:val="mn-MN"/>
              </w:rPr>
            </w:pPr>
            <w:r w:rsidRPr="007A2024">
              <w:rPr>
                <w:rFonts w:eastAsia="Times New Roman" w:cs="Arial"/>
                <w:b/>
                <w:color w:val="000000"/>
                <w:sz w:val="20"/>
                <w:szCs w:val="20"/>
                <w:lang w:val="mn-MN"/>
              </w:rPr>
              <w:t xml:space="preserve">Төрөл </w:t>
            </w:r>
            <w:r w:rsidR="00107A24" w:rsidRPr="007A2024">
              <w:rPr>
                <w:rFonts w:eastAsia="Times New Roman" w:cs="Arial"/>
                <w:b/>
                <w:color w:val="000000"/>
                <w:sz w:val="20"/>
                <w:szCs w:val="20"/>
                <w:lang w:val="mn-MN"/>
              </w:rPr>
              <w:t xml:space="preserve">               </w:t>
            </w:r>
            <w:r w:rsidRPr="007A2024">
              <w:rPr>
                <w:rFonts w:eastAsia="Times New Roman" w:cs="Arial"/>
                <w:b/>
                <w:color w:val="000000"/>
                <w:sz w:val="20"/>
                <w:szCs w:val="20"/>
                <w:lang w:val="mn-MN"/>
              </w:rPr>
              <w:t>/Хуулийн төсөлд/</w:t>
            </w:r>
          </w:p>
        </w:tc>
        <w:tc>
          <w:tcPr>
            <w:tcW w:w="2126" w:type="dxa"/>
            <w:gridSpan w:val="2"/>
            <w:vAlign w:val="center"/>
          </w:tcPr>
          <w:p w14:paraId="0FADC6EA" w14:textId="539797B4" w:rsidR="00925596" w:rsidRPr="007A2024" w:rsidRDefault="00925596" w:rsidP="00925596">
            <w:pPr>
              <w:pStyle w:val="BodyText10"/>
              <w:spacing w:after="0"/>
              <w:jc w:val="center"/>
              <w:rPr>
                <w:rFonts w:cs="Arial"/>
                <w:b/>
                <w:sz w:val="20"/>
                <w:szCs w:val="20"/>
                <w:lang w:val="mn-MN"/>
              </w:rPr>
            </w:pPr>
            <w:r w:rsidRPr="007A2024">
              <w:rPr>
                <w:rFonts w:cs="Arial"/>
                <w:b/>
                <w:sz w:val="20"/>
                <w:szCs w:val="20"/>
                <w:lang w:val="mn-MN"/>
              </w:rPr>
              <w:t>202</w:t>
            </w:r>
            <w:r w:rsidR="00FB7E7E">
              <w:rPr>
                <w:rFonts w:cs="Arial"/>
                <w:b/>
                <w:sz w:val="20"/>
                <w:szCs w:val="20"/>
                <w:lang w:val="mn-MN"/>
              </w:rPr>
              <w:t>6</w:t>
            </w:r>
            <w:r w:rsidRPr="007A2024">
              <w:rPr>
                <w:rFonts w:cs="Arial"/>
                <w:b/>
                <w:sz w:val="20"/>
                <w:szCs w:val="20"/>
                <w:lang w:val="mn-MN"/>
              </w:rPr>
              <w:t xml:space="preserve"> оны </w:t>
            </w:r>
            <w:r w:rsidR="00FB7E7E">
              <w:rPr>
                <w:rFonts w:cs="Arial"/>
                <w:b/>
                <w:sz w:val="20"/>
                <w:szCs w:val="20"/>
                <w:lang w:val="mn-MN"/>
              </w:rPr>
              <w:t>төсвөөр</w:t>
            </w:r>
          </w:p>
        </w:tc>
        <w:tc>
          <w:tcPr>
            <w:tcW w:w="2127" w:type="dxa"/>
            <w:gridSpan w:val="2"/>
            <w:vAlign w:val="center"/>
          </w:tcPr>
          <w:p w14:paraId="6A8E69EB" w14:textId="35FA518E" w:rsidR="00925596" w:rsidRPr="007A2024" w:rsidRDefault="00925596" w:rsidP="00925596">
            <w:pPr>
              <w:jc w:val="center"/>
              <w:rPr>
                <w:rFonts w:ascii="Arial" w:hAnsi="Arial" w:cs="Arial"/>
                <w:b/>
                <w:sz w:val="20"/>
                <w:szCs w:val="20"/>
                <w:lang w:val="mn-MN" w:eastAsia="x-none"/>
              </w:rPr>
            </w:pPr>
            <w:r w:rsidRPr="007A2024">
              <w:rPr>
                <w:rFonts w:ascii="Arial" w:hAnsi="Arial" w:cs="Arial"/>
                <w:b/>
                <w:sz w:val="20"/>
                <w:szCs w:val="20"/>
                <w:lang w:val="mn-MN" w:eastAsia="x-none"/>
              </w:rPr>
              <w:t>ШИНЭ ХУУЛИАР</w:t>
            </w:r>
          </w:p>
        </w:tc>
        <w:tc>
          <w:tcPr>
            <w:tcW w:w="2256" w:type="dxa"/>
            <w:gridSpan w:val="2"/>
            <w:vAlign w:val="center"/>
          </w:tcPr>
          <w:p w14:paraId="46C794DA" w14:textId="0D48C243" w:rsidR="00925596" w:rsidRPr="007A2024" w:rsidRDefault="00925596" w:rsidP="00925596">
            <w:pPr>
              <w:pStyle w:val="BodyText10"/>
              <w:spacing w:after="0"/>
              <w:jc w:val="center"/>
              <w:rPr>
                <w:rFonts w:cs="Arial"/>
                <w:b/>
                <w:sz w:val="20"/>
                <w:szCs w:val="20"/>
                <w:lang w:val="mn-MN"/>
              </w:rPr>
            </w:pPr>
            <w:r w:rsidRPr="007A2024">
              <w:rPr>
                <w:rFonts w:cs="Arial"/>
                <w:b/>
                <w:sz w:val="20"/>
                <w:szCs w:val="20"/>
                <w:lang w:val="mn-MN"/>
              </w:rPr>
              <w:t>НЭМЭГДЭХ, ХАСАГДАХ</w:t>
            </w:r>
          </w:p>
        </w:tc>
      </w:tr>
      <w:tr w:rsidR="00A8518B" w:rsidRPr="007A2024" w14:paraId="223A40AE" w14:textId="77777777" w:rsidTr="009831D4">
        <w:tc>
          <w:tcPr>
            <w:tcW w:w="440" w:type="dxa"/>
            <w:vMerge/>
            <w:vAlign w:val="center"/>
          </w:tcPr>
          <w:p w14:paraId="2D3A64D8" w14:textId="77777777" w:rsidR="00925596" w:rsidRPr="007A2024" w:rsidRDefault="00925596" w:rsidP="00925596">
            <w:pPr>
              <w:pStyle w:val="BodyText10"/>
              <w:spacing w:after="0"/>
              <w:jc w:val="center"/>
              <w:rPr>
                <w:rFonts w:cs="Arial"/>
                <w:b/>
                <w:sz w:val="20"/>
                <w:szCs w:val="20"/>
                <w:lang w:val="mn-MN"/>
              </w:rPr>
            </w:pPr>
          </w:p>
        </w:tc>
        <w:tc>
          <w:tcPr>
            <w:tcW w:w="1829" w:type="dxa"/>
            <w:vMerge/>
            <w:vAlign w:val="center"/>
          </w:tcPr>
          <w:p w14:paraId="343B7A40" w14:textId="77777777" w:rsidR="00925596" w:rsidRPr="007A2024" w:rsidRDefault="00925596" w:rsidP="00925596">
            <w:pPr>
              <w:pStyle w:val="BodyText10"/>
              <w:spacing w:after="0"/>
              <w:jc w:val="center"/>
              <w:rPr>
                <w:rFonts w:cs="Arial"/>
                <w:b/>
                <w:sz w:val="20"/>
                <w:szCs w:val="20"/>
                <w:lang w:val="mn-MN"/>
              </w:rPr>
            </w:pPr>
          </w:p>
        </w:tc>
        <w:tc>
          <w:tcPr>
            <w:tcW w:w="2126" w:type="dxa"/>
            <w:vMerge/>
            <w:vAlign w:val="center"/>
          </w:tcPr>
          <w:p w14:paraId="68CDC389" w14:textId="77777777" w:rsidR="00925596" w:rsidRPr="007A2024" w:rsidRDefault="00925596" w:rsidP="00925596">
            <w:pPr>
              <w:pStyle w:val="BodyText10"/>
              <w:spacing w:after="0"/>
              <w:jc w:val="center"/>
              <w:rPr>
                <w:rFonts w:cs="Arial"/>
                <w:b/>
                <w:sz w:val="20"/>
                <w:szCs w:val="20"/>
                <w:lang w:val="mn-MN"/>
              </w:rPr>
            </w:pPr>
          </w:p>
        </w:tc>
        <w:tc>
          <w:tcPr>
            <w:tcW w:w="992" w:type="dxa"/>
            <w:vAlign w:val="center"/>
          </w:tcPr>
          <w:p w14:paraId="38D35A41" w14:textId="717B3779" w:rsidR="00925596" w:rsidRPr="007A2024" w:rsidRDefault="00925596" w:rsidP="00925596">
            <w:pPr>
              <w:pStyle w:val="BodyText10"/>
              <w:spacing w:after="0"/>
              <w:jc w:val="center"/>
              <w:rPr>
                <w:rFonts w:cs="Arial"/>
                <w:b/>
                <w:sz w:val="20"/>
                <w:szCs w:val="20"/>
                <w:lang w:val="mn-MN"/>
              </w:rPr>
            </w:pPr>
            <w:r w:rsidRPr="007A2024">
              <w:rPr>
                <w:rFonts w:cs="Arial"/>
                <w:b/>
                <w:sz w:val="20"/>
                <w:szCs w:val="20"/>
                <w:lang w:val="mn-MN"/>
              </w:rPr>
              <w:t>Хүний тоо</w:t>
            </w:r>
          </w:p>
        </w:tc>
        <w:tc>
          <w:tcPr>
            <w:tcW w:w="1134" w:type="dxa"/>
            <w:vAlign w:val="center"/>
          </w:tcPr>
          <w:p w14:paraId="1F3A3047" w14:textId="2FA7A369" w:rsidR="00925596" w:rsidRPr="007A2024" w:rsidRDefault="00925596" w:rsidP="00925596">
            <w:pPr>
              <w:pStyle w:val="BodyText10"/>
              <w:spacing w:after="0"/>
              <w:jc w:val="center"/>
              <w:rPr>
                <w:rFonts w:cs="Arial"/>
                <w:b/>
                <w:sz w:val="20"/>
                <w:szCs w:val="20"/>
                <w:lang w:val="mn-MN"/>
              </w:rPr>
            </w:pPr>
            <w:r w:rsidRPr="007A2024">
              <w:rPr>
                <w:rFonts w:cs="Arial"/>
                <w:b/>
                <w:sz w:val="20"/>
                <w:szCs w:val="20"/>
                <w:lang w:val="mn-MN"/>
              </w:rPr>
              <w:t>Зардал (тэрбум. төг)</w:t>
            </w:r>
          </w:p>
        </w:tc>
        <w:tc>
          <w:tcPr>
            <w:tcW w:w="993" w:type="dxa"/>
            <w:vAlign w:val="center"/>
          </w:tcPr>
          <w:p w14:paraId="165AE445" w14:textId="7F67D069" w:rsidR="00925596" w:rsidRPr="007A2024" w:rsidRDefault="00925596" w:rsidP="00925596">
            <w:pPr>
              <w:pStyle w:val="BodyText10"/>
              <w:spacing w:after="0"/>
              <w:jc w:val="center"/>
              <w:rPr>
                <w:rFonts w:cs="Arial"/>
                <w:b/>
                <w:sz w:val="20"/>
                <w:szCs w:val="20"/>
                <w:lang w:val="mn-MN"/>
              </w:rPr>
            </w:pPr>
            <w:r w:rsidRPr="007A2024">
              <w:rPr>
                <w:rFonts w:cs="Arial"/>
                <w:b/>
                <w:sz w:val="20"/>
                <w:szCs w:val="20"/>
                <w:lang w:val="mn-MN"/>
              </w:rPr>
              <w:t>Хүний тоо</w:t>
            </w:r>
          </w:p>
        </w:tc>
        <w:tc>
          <w:tcPr>
            <w:tcW w:w="1134" w:type="dxa"/>
            <w:vAlign w:val="center"/>
          </w:tcPr>
          <w:p w14:paraId="37F3E1B1" w14:textId="64652B98" w:rsidR="00925596" w:rsidRPr="007A2024" w:rsidRDefault="00925596" w:rsidP="00925596">
            <w:pPr>
              <w:pStyle w:val="BodyText10"/>
              <w:spacing w:after="0"/>
              <w:jc w:val="center"/>
              <w:rPr>
                <w:rFonts w:cs="Arial"/>
                <w:b/>
                <w:sz w:val="20"/>
                <w:szCs w:val="20"/>
                <w:lang w:val="mn-MN"/>
              </w:rPr>
            </w:pPr>
            <w:r w:rsidRPr="007A2024">
              <w:rPr>
                <w:rFonts w:cs="Arial"/>
                <w:b/>
                <w:sz w:val="20"/>
                <w:szCs w:val="20"/>
                <w:lang w:val="mn-MN"/>
              </w:rPr>
              <w:t>Зардал (тэрбум. төг)</w:t>
            </w:r>
          </w:p>
        </w:tc>
        <w:tc>
          <w:tcPr>
            <w:tcW w:w="1134" w:type="dxa"/>
            <w:vAlign w:val="center"/>
          </w:tcPr>
          <w:p w14:paraId="222606BD" w14:textId="73F0FEA8" w:rsidR="00925596" w:rsidRPr="007A2024" w:rsidRDefault="00925596" w:rsidP="00925596">
            <w:pPr>
              <w:pStyle w:val="BodyText10"/>
              <w:spacing w:after="0"/>
              <w:jc w:val="center"/>
              <w:rPr>
                <w:rFonts w:cs="Arial"/>
                <w:b/>
                <w:sz w:val="20"/>
                <w:szCs w:val="20"/>
                <w:lang w:val="mn-MN"/>
              </w:rPr>
            </w:pPr>
            <w:r w:rsidRPr="007A2024">
              <w:rPr>
                <w:rFonts w:cs="Arial"/>
                <w:b/>
                <w:sz w:val="20"/>
                <w:szCs w:val="20"/>
                <w:lang w:val="mn-MN"/>
              </w:rPr>
              <w:t>Хүний тоо</w:t>
            </w:r>
          </w:p>
        </w:tc>
        <w:tc>
          <w:tcPr>
            <w:tcW w:w="1122" w:type="dxa"/>
            <w:vAlign w:val="center"/>
          </w:tcPr>
          <w:p w14:paraId="27DD466C" w14:textId="3FDCBDDA" w:rsidR="00925596" w:rsidRPr="007A2024" w:rsidRDefault="00925596" w:rsidP="00925596">
            <w:pPr>
              <w:pStyle w:val="BodyText10"/>
              <w:spacing w:after="0"/>
              <w:jc w:val="center"/>
              <w:rPr>
                <w:rFonts w:cs="Arial"/>
                <w:b/>
                <w:sz w:val="20"/>
                <w:szCs w:val="20"/>
                <w:lang w:val="mn-MN"/>
              </w:rPr>
            </w:pPr>
            <w:r w:rsidRPr="007A2024">
              <w:rPr>
                <w:rFonts w:cs="Arial"/>
                <w:b/>
                <w:sz w:val="20"/>
                <w:szCs w:val="20"/>
                <w:lang w:val="mn-MN"/>
              </w:rPr>
              <w:t>Зардал (тэрбум. төг)</w:t>
            </w:r>
          </w:p>
        </w:tc>
      </w:tr>
      <w:tr w:rsidR="00DB0424" w:rsidRPr="007A2024" w14:paraId="5AD63006" w14:textId="77777777" w:rsidTr="009831D4">
        <w:tc>
          <w:tcPr>
            <w:tcW w:w="440" w:type="dxa"/>
          </w:tcPr>
          <w:p w14:paraId="2FD009D6" w14:textId="32F9A5E7" w:rsidR="00F218DB" w:rsidRPr="007A2024" w:rsidRDefault="000A3E8F" w:rsidP="00F218DB">
            <w:pPr>
              <w:pStyle w:val="BodyText10"/>
              <w:spacing w:after="0"/>
              <w:jc w:val="center"/>
              <w:rPr>
                <w:rFonts w:cs="Arial"/>
                <w:b/>
                <w:sz w:val="20"/>
                <w:szCs w:val="20"/>
                <w:lang w:val="mn-MN"/>
              </w:rPr>
            </w:pPr>
            <w:r w:rsidRPr="007A2024">
              <w:rPr>
                <w:rFonts w:cs="Arial"/>
                <w:b/>
                <w:sz w:val="20"/>
                <w:szCs w:val="20"/>
                <w:lang w:val="mn-MN"/>
              </w:rPr>
              <w:t>1</w:t>
            </w:r>
          </w:p>
        </w:tc>
        <w:tc>
          <w:tcPr>
            <w:tcW w:w="1829" w:type="dxa"/>
            <w:vAlign w:val="center"/>
          </w:tcPr>
          <w:p w14:paraId="5B161A2D" w14:textId="1E3AD584" w:rsidR="00F218DB" w:rsidRPr="007A2024" w:rsidRDefault="00F218DB" w:rsidP="00EB4E05">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Халамжийн тэтгэвэр </w:t>
            </w:r>
          </w:p>
        </w:tc>
        <w:tc>
          <w:tcPr>
            <w:tcW w:w="2126" w:type="dxa"/>
            <w:vAlign w:val="center"/>
          </w:tcPr>
          <w:p w14:paraId="79F71C77" w14:textId="6E7EECF1" w:rsidR="00F218DB" w:rsidRPr="007A2024" w:rsidRDefault="00CA4E98" w:rsidP="00EB4E05">
            <w:pPr>
              <w:pStyle w:val="BodyText10"/>
              <w:spacing w:after="0"/>
              <w:jc w:val="left"/>
              <w:rPr>
                <w:rFonts w:cs="Arial"/>
                <w:b/>
                <w:sz w:val="20"/>
                <w:szCs w:val="20"/>
                <w:lang w:val="mn-MN"/>
              </w:rPr>
            </w:pPr>
            <w:r>
              <w:rPr>
                <w:rFonts w:eastAsia="Times New Roman" w:cs="Arial"/>
                <w:color w:val="000000"/>
                <w:sz w:val="20"/>
                <w:szCs w:val="20"/>
                <w:lang w:val="mn-MN"/>
              </w:rPr>
              <w:t>Амьжиргааг дэмжих тэтгэмж</w:t>
            </w:r>
            <w:r w:rsidR="00F218DB" w:rsidRPr="007A2024">
              <w:rPr>
                <w:rFonts w:eastAsia="Times New Roman" w:cs="Arial"/>
                <w:color w:val="000000"/>
                <w:sz w:val="20"/>
                <w:szCs w:val="20"/>
                <w:lang w:val="mn-MN"/>
              </w:rPr>
              <w:t xml:space="preserve"> </w:t>
            </w:r>
          </w:p>
        </w:tc>
        <w:tc>
          <w:tcPr>
            <w:tcW w:w="992" w:type="dxa"/>
            <w:vAlign w:val="center"/>
          </w:tcPr>
          <w:p w14:paraId="180C058E" w14:textId="765443D8"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w:t>
            </w:r>
            <w:r w:rsidR="004F126A">
              <w:rPr>
                <w:rFonts w:cs="Arial"/>
                <w:b/>
                <w:bCs/>
                <w:color w:val="000000"/>
                <w:sz w:val="20"/>
                <w:szCs w:val="20"/>
                <w:lang w:val="mn-MN"/>
              </w:rPr>
              <w:t>61573</w:t>
            </w:r>
            <w:r w:rsidRPr="007A2024">
              <w:rPr>
                <w:rFonts w:cs="Arial"/>
                <w:b/>
                <w:bCs/>
                <w:color w:val="000000"/>
                <w:sz w:val="20"/>
                <w:szCs w:val="20"/>
                <w:lang w:val="mn-MN"/>
              </w:rPr>
              <w:t xml:space="preserve"> </w:t>
            </w:r>
          </w:p>
        </w:tc>
        <w:tc>
          <w:tcPr>
            <w:tcW w:w="1134" w:type="dxa"/>
            <w:vAlign w:val="center"/>
          </w:tcPr>
          <w:p w14:paraId="203DEA09" w14:textId="7BF0200E"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w:t>
            </w:r>
            <w:r w:rsidR="004F126A">
              <w:rPr>
                <w:rFonts w:cs="Arial"/>
                <w:b/>
                <w:bCs/>
                <w:color w:val="000000"/>
                <w:sz w:val="20"/>
                <w:szCs w:val="20"/>
                <w:lang w:val="mn-MN"/>
              </w:rPr>
              <w:t>345.9</w:t>
            </w:r>
            <w:r w:rsidRPr="007A2024">
              <w:rPr>
                <w:rFonts w:cs="Arial"/>
                <w:b/>
                <w:bCs/>
                <w:color w:val="000000"/>
                <w:sz w:val="20"/>
                <w:szCs w:val="20"/>
                <w:lang w:val="mn-MN"/>
              </w:rPr>
              <w:t xml:space="preserve"> </w:t>
            </w:r>
          </w:p>
        </w:tc>
        <w:tc>
          <w:tcPr>
            <w:tcW w:w="993" w:type="dxa"/>
            <w:vAlign w:val="center"/>
          </w:tcPr>
          <w:p w14:paraId="02481FC2" w14:textId="2CDEC80A"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w:t>
            </w:r>
            <w:r w:rsidR="004F126A">
              <w:rPr>
                <w:rFonts w:cs="Arial"/>
                <w:b/>
                <w:bCs/>
                <w:color w:val="000000"/>
                <w:sz w:val="20"/>
                <w:szCs w:val="20"/>
                <w:lang w:val="mn-MN"/>
              </w:rPr>
              <w:t>84556</w:t>
            </w:r>
            <w:r w:rsidRPr="007A2024">
              <w:rPr>
                <w:rFonts w:cs="Arial"/>
                <w:b/>
                <w:bCs/>
                <w:color w:val="000000"/>
                <w:sz w:val="20"/>
                <w:szCs w:val="20"/>
                <w:lang w:val="mn-MN"/>
              </w:rPr>
              <w:t xml:space="preserve"> </w:t>
            </w:r>
          </w:p>
        </w:tc>
        <w:tc>
          <w:tcPr>
            <w:tcW w:w="1134" w:type="dxa"/>
            <w:vAlign w:val="center"/>
          </w:tcPr>
          <w:p w14:paraId="23F709B4" w14:textId="36DBDF93"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w:t>
            </w:r>
            <w:r w:rsidR="004F126A">
              <w:rPr>
                <w:rFonts w:cs="Arial"/>
                <w:b/>
                <w:bCs/>
                <w:color w:val="000000"/>
                <w:sz w:val="20"/>
                <w:szCs w:val="20"/>
                <w:lang w:val="mn-MN"/>
              </w:rPr>
              <w:t>471.0</w:t>
            </w:r>
            <w:r w:rsidRPr="007A2024">
              <w:rPr>
                <w:rFonts w:cs="Arial"/>
                <w:b/>
                <w:bCs/>
                <w:color w:val="000000"/>
                <w:sz w:val="20"/>
                <w:szCs w:val="20"/>
                <w:lang w:val="mn-MN"/>
              </w:rPr>
              <w:t xml:space="preserve"> </w:t>
            </w:r>
          </w:p>
        </w:tc>
        <w:tc>
          <w:tcPr>
            <w:tcW w:w="1134" w:type="dxa"/>
            <w:vAlign w:val="center"/>
          </w:tcPr>
          <w:p w14:paraId="573C0905" w14:textId="0D479D4C"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w:t>
            </w:r>
            <w:r w:rsidR="004F126A">
              <w:rPr>
                <w:rFonts w:cs="Arial"/>
                <w:b/>
                <w:bCs/>
                <w:color w:val="000000"/>
                <w:sz w:val="20"/>
                <w:szCs w:val="20"/>
                <w:lang w:val="mn-MN"/>
              </w:rPr>
              <w:t>22983</w:t>
            </w:r>
            <w:r w:rsidRPr="007A2024">
              <w:rPr>
                <w:rFonts w:cs="Arial"/>
                <w:b/>
                <w:bCs/>
                <w:color w:val="000000"/>
                <w:sz w:val="20"/>
                <w:szCs w:val="20"/>
                <w:lang w:val="mn-MN"/>
              </w:rPr>
              <w:t>)</w:t>
            </w:r>
          </w:p>
        </w:tc>
        <w:tc>
          <w:tcPr>
            <w:tcW w:w="1122" w:type="dxa"/>
            <w:vAlign w:val="center"/>
          </w:tcPr>
          <w:p w14:paraId="3532F25D" w14:textId="55988A96"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w:t>
            </w:r>
            <w:r w:rsidR="004F126A">
              <w:rPr>
                <w:rFonts w:cs="Arial"/>
                <w:b/>
                <w:bCs/>
                <w:color w:val="000000"/>
                <w:sz w:val="20"/>
                <w:szCs w:val="20"/>
                <w:lang w:val="mn-MN"/>
              </w:rPr>
              <w:t>125.1</w:t>
            </w:r>
            <w:r w:rsidRPr="007A2024">
              <w:rPr>
                <w:rFonts w:cs="Arial"/>
                <w:b/>
                <w:bCs/>
                <w:color w:val="000000"/>
                <w:sz w:val="20"/>
                <w:szCs w:val="20"/>
                <w:lang w:val="mn-MN"/>
              </w:rPr>
              <w:t xml:space="preserve"> </w:t>
            </w:r>
          </w:p>
        </w:tc>
      </w:tr>
      <w:tr w:rsidR="00795910" w:rsidRPr="007A2024" w14:paraId="6F5004DF" w14:textId="77777777" w:rsidTr="009831D4">
        <w:tc>
          <w:tcPr>
            <w:tcW w:w="440" w:type="dxa"/>
          </w:tcPr>
          <w:p w14:paraId="65FD3A35" w14:textId="2E5E4DB6" w:rsidR="00795910" w:rsidRPr="007A2024" w:rsidRDefault="00795910" w:rsidP="00795910">
            <w:pPr>
              <w:pStyle w:val="BodyText10"/>
              <w:spacing w:after="0"/>
              <w:jc w:val="center"/>
              <w:rPr>
                <w:rFonts w:cs="Arial"/>
                <w:b/>
                <w:sz w:val="20"/>
                <w:szCs w:val="20"/>
                <w:lang w:val="mn-MN"/>
              </w:rPr>
            </w:pPr>
            <w:r w:rsidRPr="007A2024">
              <w:rPr>
                <w:rFonts w:cs="Arial"/>
                <w:b/>
                <w:sz w:val="20"/>
                <w:szCs w:val="20"/>
                <w:lang w:val="mn-MN"/>
              </w:rPr>
              <w:t>2</w:t>
            </w:r>
          </w:p>
        </w:tc>
        <w:tc>
          <w:tcPr>
            <w:tcW w:w="1829" w:type="dxa"/>
            <w:vAlign w:val="center"/>
          </w:tcPr>
          <w:p w14:paraId="3EAEEFE6" w14:textId="521DEA84" w:rsidR="00795910" w:rsidRPr="007A2024" w:rsidRDefault="00795910" w:rsidP="00795910">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Асаргааны тэтгэмж </w:t>
            </w:r>
          </w:p>
        </w:tc>
        <w:tc>
          <w:tcPr>
            <w:tcW w:w="2126" w:type="dxa"/>
            <w:vAlign w:val="center"/>
          </w:tcPr>
          <w:p w14:paraId="583632EE" w14:textId="49B9C888" w:rsidR="00795910" w:rsidRPr="007A2024" w:rsidRDefault="00795910" w:rsidP="00795910">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Асаргааны тэтгэмж </w:t>
            </w:r>
          </w:p>
        </w:tc>
        <w:tc>
          <w:tcPr>
            <w:tcW w:w="992" w:type="dxa"/>
            <w:vAlign w:val="center"/>
          </w:tcPr>
          <w:p w14:paraId="324CAF46" w14:textId="08149655" w:rsidR="00795910" w:rsidRPr="007A2024" w:rsidRDefault="00795910" w:rsidP="00795910">
            <w:pPr>
              <w:pStyle w:val="BodyText10"/>
              <w:spacing w:after="0"/>
              <w:jc w:val="center"/>
              <w:rPr>
                <w:rFonts w:cs="Arial"/>
                <w:b/>
                <w:sz w:val="20"/>
                <w:szCs w:val="20"/>
                <w:lang w:val="mn-MN"/>
              </w:rPr>
            </w:pPr>
            <w:r>
              <w:rPr>
                <w:rFonts w:cs="Arial"/>
                <w:b/>
                <w:bCs/>
                <w:color w:val="000000"/>
                <w:sz w:val="20"/>
                <w:szCs w:val="20"/>
              </w:rPr>
              <w:t xml:space="preserve">      82.806 </w:t>
            </w:r>
          </w:p>
        </w:tc>
        <w:tc>
          <w:tcPr>
            <w:tcW w:w="1134" w:type="dxa"/>
            <w:vAlign w:val="center"/>
          </w:tcPr>
          <w:p w14:paraId="42ECEFF7" w14:textId="30279BFD" w:rsidR="00795910" w:rsidRPr="007A2024" w:rsidRDefault="00795910" w:rsidP="00795910">
            <w:pPr>
              <w:pStyle w:val="BodyText10"/>
              <w:spacing w:after="0"/>
              <w:jc w:val="center"/>
              <w:rPr>
                <w:rFonts w:cs="Arial"/>
                <w:b/>
                <w:sz w:val="20"/>
                <w:szCs w:val="20"/>
                <w:lang w:val="mn-MN"/>
              </w:rPr>
            </w:pPr>
            <w:r>
              <w:rPr>
                <w:rFonts w:cs="Arial"/>
                <w:b/>
                <w:bCs/>
                <w:color w:val="000000"/>
                <w:sz w:val="20"/>
                <w:szCs w:val="20"/>
              </w:rPr>
              <w:t xml:space="preserve">           307,5 </w:t>
            </w:r>
          </w:p>
        </w:tc>
        <w:tc>
          <w:tcPr>
            <w:tcW w:w="993" w:type="dxa"/>
            <w:vAlign w:val="center"/>
          </w:tcPr>
          <w:p w14:paraId="16BEA0EA" w14:textId="3598B27E" w:rsidR="00795910" w:rsidRPr="007A2024" w:rsidRDefault="00795910" w:rsidP="00795910">
            <w:pPr>
              <w:pStyle w:val="BodyText10"/>
              <w:spacing w:after="0"/>
              <w:jc w:val="center"/>
              <w:rPr>
                <w:rFonts w:cs="Arial"/>
                <w:b/>
                <w:sz w:val="20"/>
                <w:szCs w:val="20"/>
                <w:lang w:val="mn-MN"/>
              </w:rPr>
            </w:pPr>
            <w:r>
              <w:rPr>
                <w:rFonts w:cs="Arial"/>
                <w:b/>
                <w:bCs/>
                <w:color w:val="000000"/>
                <w:sz w:val="20"/>
                <w:szCs w:val="20"/>
              </w:rPr>
              <w:t xml:space="preserve">      65.010 </w:t>
            </w:r>
          </w:p>
        </w:tc>
        <w:tc>
          <w:tcPr>
            <w:tcW w:w="1134" w:type="dxa"/>
            <w:vAlign w:val="center"/>
          </w:tcPr>
          <w:p w14:paraId="2A2FDDBE" w14:textId="4AB7FE53" w:rsidR="00795910" w:rsidRPr="007A2024" w:rsidRDefault="00795910" w:rsidP="00795910">
            <w:pPr>
              <w:pStyle w:val="BodyText10"/>
              <w:spacing w:after="0"/>
              <w:jc w:val="center"/>
              <w:rPr>
                <w:rFonts w:cs="Arial"/>
                <w:b/>
                <w:sz w:val="20"/>
                <w:szCs w:val="20"/>
                <w:lang w:val="mn-MN"/>
              </w:rPr>
            </w:pPr>
            <w:r>
              <w:rPr>
                <w:rFonts w:cs="Arial"/>
                <w:b/>
                <w:bCs/>
                <w:color w:val="000000"/>
                <w:sz w:val="20"/>
                <w:szCs w:val="20"/>
              </w:rPr>
              <w:t xml:space="preserve">          246,2 </w:t>
            </w:r>
          </w:p>
        </w:tc>
        <w:tc>
          <w:tcPr>
            <w:tcW w:w="1134" w:type="dxa"/>
            <w:vAlign w:val="center"/>
          </w:tcPr>
          <w:p w14:paraId="095A865D" w14:textId="3A487183" w:rsidR="00795910" w:rsidRPr="007A2024" w:rsidRDefault="00795910" w:rsidP="00795910">
            <w:pPr>
              <w:pStyle w:val="BodyText10"/>
              <w:spacing w:after="0"/>
              <w:jc w:val="center"/>
              <w:rPr>
                <w:rFonts w:cs="Arial"/>
                <w:b/>
                <w:sz w:val="20"/>
                <w:szCs w:val="20"/>
                <w:lang w:val="mn-MN"/>
              </w:rPr>
            </w:pPr>
            <w:r>
              <w:rPr>
                <w:rFonts w:cs="Arial"/>
                <w:b/>
                <w:bCs/>
                <w:color w:val="000000"/>
                <w:sz w:val="20"/>
                <w:szCs w:val="20"/>
              </w:rPr>
              <w:t xml:space="preserve">     (17.797)</w:t>
            </w:r>
          </w:p>
        </w:tc>
        <w:tc>
          <w:tcPr>
            <w:tcW w:w="1122" w:type="dxa"/>
            <w:vAlign w:val="center"/>
          </w:tcPr>
          <w:p w14:paraId="70E14412" w14:textId="52EA531E" w:rsidR="00795910" w:rsidRPr="007A2024" w:rsidRDefault="00795910" w:rsidP="00795910">
            <w:pPr>
              <w:pStyle w:val="BodyText10"/>
              <w:spacing w:after="0"/>
              <w:jc w:val="center"/>
              <w:rPr>
                <w:rFonts w:cs="Arial"/>
                <w:b/>
                <w:sz w:val="20"/>
                <w:szCs w:val="20"/>
                <w:lang w:val="mn-MN"/>
              </w:rPr>
            </w:pPr>
            <w:r>
              <w:rPr>
                <w:rFonts w:cs="Arial"/>
                <w:b/>
                <w:bCs/>
                <w:color w:val="000000"/>
                <w:sz w:val="20"/>
                <w:szCs w:val="20"/>
              </w:rPr>
              <w:t xml:space="preserve">          (61,4)</w:t>
            </w:r>
          </w:p>
        </w:tc>
      </w:tr>
      <w:tr w:rsidR="00795910" w:rsidRPr="007A2024" w14:paraId="66C2D6C3" w14:textId="77777777" w:rsidTr="009831D4">
        <w:tc>
          <w:tcPr>
            <w:tcW w:w="440" w:type="dxa"/>
          </w:tcPr>
          <w:p w14:paraId="4CFBFC63" w14:textId="72D7FAD5" w:rsidR="00795910" w:rsidRPr="007A2024" w:rsidRDefault="00795910" w:rsidP="00795910">
            <w:pPr>
              <w:pStyle w:val="BodyText10"/>
              <w:spacing w:after="0"/>
              <w:jc w:val="center"/>
              <w:rPr>
                <w:rFonts w:cs="Arial"/>
                <w:b/>
                <w:sz w:val="20"/>
                <w:szCs w:val="20"/>
                <w:lang w:val="mn-MN"/>
              </w:rPr>
            </w:pPr>
            <w:r w:rsidRPr="007A2024">
              <w:rPr>
                <w:rFonts w:cs="Arial"/>
                <w:b/>
                <w:sz w:val="20"/>
                <w:szCs w:val="20"/>
                <w:lang w:val="mn-MN"/>
              </w:rPr>
              <w:t>3</w:t>
            </w:r>
          </w:p>
        </w:tc>
        <w:tc>
          <w:tcPr>
            <w:tcW w:w="1829" w:type="dxa"/>
            <w:vAlign w:val="center"/>
          </w:tcPr>
          <w:p w14:paraId="7A0E2E04" w14:textId="314E8BBD" w:rsidR="00795910" w:rsidRPr="007A2024" w:rsidRDefault="00795910" w:rsidP="00795910">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Онцгой тохиолдлын </w:t>
            </w:r>
            <w:r w:rsidR="005F4137">
              <w:rPr>
                <w:rFonts w:eastAsia="Times New Roman" w:cs="Arial"/>
                <w:color w:val="000000"/>
                <w:sz w:val="20"/>
                <w:szCs w:val="20"/>
                <w:lang w:val="mn-MN"/>
              </w:rPr>
              <w:t xml:space="preserve">болон амьжиргааг дэмжих мөнгөн </w:t>
            </w:r>
            <w:r w:rsidRPr="007A2024">
              <w:rPr>
                <w:rFonts w:eastAsia="Times New Roman" w:cs="Arial"/>
                <w:color w:val="000000"/>
                <w:sz w:val="20"/>
                <w:szCs w:val="20"/>
                <w:lang w:val="mn-MN"/>
              </w:rPr>
              <w:t xml:space="preserve">тэтгэмж </w:t>
            </w:r>
          </w:p>
        </w:tc>
        <w:tc>
          <w:tcPr>
            <w:tcW w:w="2126" w:type="dxa"/>
          </w:tcPr>
          <w:p w14:paraId="734297D5" w14:textId="77777777" w:rsidR="00795910" w:rsidRPr="007A2024" w:rsidRDefault="00795910" w:rsidP="00795910">
            <w:pPr>
              <w:pStyle w:val="BodyText10"/>
              <w:spacing w:after="0"/>
              <w:jc w:val="left"/>
              <w:rPr>
                <w:rFonts w:cs="Arial"/>
                <w:b/>
                <w:sz w:val="20"/>
                <w:szCs w:val="20"/>
                <w:lang w:val="mn-MN"/>
              </w:rPr>
            </w:pPr>
          </w:p>
          <w:p w14:paraId="0D08374F" w14:textId="1F17E896" w:rsidR="00795910" w:rsidRPr="007A2024" w:rsidRDefault="00795910" w:rsidP="00795910">
            <w:pPr>
              <w:pStyle w:val="BodyText10"/>
              <w:spacing w:after="0"/>
              <w:jc w:val="left"/>
              <w:rPr>
                <w:rFonts w:cs="Arial"/>
                <w:b/>
                <w:sz w:val="20"/>
                <w:szCs w:val="20"/>
                <w:lang w:val="mn-MN"/>
              </w:rPr>
            </w:pPr>
          </w:p>
        </w:tc>
        <w:tc>
          <w:tcPr>
            <w:tcW w:w="992" w:type="dxa"/>
            <w:vAlign w:val="center"/>
          </w:tcPr>
          <w:p w14:paraId="0F3E7BE3" w14:textId="1BC9FB52"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77.827 </w:t>
            </w:r>
          </w:p>
        </w:tc>
        <w:tc>
          <w:tcPr>
            <w:tcW w:w="1134" w:type="dxa"/>
            <w:vAlign w:val="center"/>
          </w:tcPr>
          <w:p w14:paraId="6B23710E" w14:textId="5D8CBF26"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78,6 </w:t>
            </w:r>
          </w:p>
        </w:tc>
        <w:tc>
          <w:tcPr>
            <w:tcW w:w="993" w:type="dxa"/>
            <w:vAlign w:val="center"/>
          </w:tcPr>
          <w:p w14:paraId="49B50BC3" w14:textId="12AC57B7"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   </w:t>
            </w:r>
          </w:p>
        </w:tc>
        <w:tc>
          <w:tcPr>
            <w:tcW w:w="1134" w:type="dxa"/>
            <w:vAlign w:val="center"/>
          </w:tcPr>
          <w:p w14:paraId="41912469" w14:textId="3CFE0E43"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   </w:t>
            </w:r>
          </w:p>
        </w:tc>
        <w:tc>
          <w:tcPr>
            <w:tcW w:w="1134" w:type="dxa"/>
            <w:vAlign w:val="center"/>
          </w:tcPr>
          <w:p w14:paraId="782EB18C" w14:textId="3C341D98"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(77.827)</w:t>
            </w:r>
          </w:p>
        </w:tc>
        <w:tc>
          <w:tcPr>
            <w:tcW w:w="1122" w:type="dxa"/>
            <w:vAlign w:val="center"/>
          </w:tcPr>
          <w:p w14:paraId="325E4D28" w14:textId="1FFB6CFD"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(78,6)</w:t>
            </w:r>
          </w:p>
        </w:tc>
      </w:tr>
      <w:tr w:rsidR="00795910" w:rsidRPr="007A2024" w14:paraId="47276861" w14:textId="77777777" w:rsidTr="009831D4">
        <w:tc>
          <w:tcPr>
            <w:tcW w:w="440" w:type="dxa"/>
          </w:tcPr>
          <w:p w14:paraId="4BD19608" w14:textId="62BEB4AA" w:rsidR="00795910" w:rsidRPr="007A2024" w:rsidRDefault="00795910" w:rsidP="00795910">
            <w:pPr>
              <w:pStyle w:val="BodyText10"/>
              <w:spacing w:after="0"/>
              <w:jc w:val="center"/>
              <w:rPr>
                <w:rFonts w:cs="Arial"/>
                <w:b/>
                <w:sz w:val="20"/>
                <w:szCs w:val="20"/>
                <w:lang w:val="mn-MN"/>
              </w:rPr>
            </w:pPr>
            <w:r w:rsidRPr="007A2024">
              <w:rPr>
                <w:rFonts w:cs="Arial"/>
                <w:b/>
                <w:sz w:val="20"/>
                <w:szCs w:val="20"/>
                <w:lang w:val="mn-MN"/>
              </w:rPr>
              <w:t>4</w:t>
            </w:r>
          </w:p>
        </w:tc>
        <w:tc>
          <w:tcPr>
            <w:tcW w:w="1829" w:type="dxa"/>
            <w:vAlign w:val="center"/>
          </w:tcPr>
          <w:p w14:paraId="427581AE" w14:textId="63C1B338" w:rsidR="00795910" w:rsidRPr="007A2024" w:rsidRDefault="00795910" w:rsidP="00795910">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Хүнс тэжээлийн дэмжлэг үзүүлэх үйлчилгээ </w:t>
            </w:r>
          </w:p>
        </w:tc>
        <w:tc>
          <w:tcPr>
            <w:tcW w:w="2126" w:type="dxa"/>
            <w:vAlign w:val="center"/>
          </w:tcPr>
          <w:p w14:paraId="30FCC2B5" w14:textId="6FC5D4F8" w:rsidR="00795910" w:rsidRPr="007A2024" w:rsidRDefault="00795910" w:rsidP="00795910">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Хүнс тэжээлийн дэмжлэг </w:t>
            </w:r>
          </w:p>
        </w:tc>
        <w:tc>
          <w:tcPr>
            <w:tcW w:w="992" w:type="dxa"/>
            <w:vAlign w:val="center"/>
          </w:tcPr>
          <w:p w14:paraId="6BC67311" w14:textId="7557C5CE" w:rsidR="00795910" w:rsidRPr="007A2024" w:rsidRDefault="00795910" w:rsidP="00795910">
            <w:pPr>
              <w:pStyle w:val="BodyText10"/>
              <w:spacing w:after="0"/>
              <w:jc w:val="center"/>
              <w:rPr>
                <w:rFonts w:cs="Arial"/>
                <w:b/>
                <w:sz w:val="20"/>
                <w:szCs w:val="20"/>
                <w:lang w:val="mn-MN"/>
              </w:rPr>
            </w:pPr>
            <w:r>
              <w:rPr>
                <w:rFonts w:cs="Arial"/>
                <w:b/>
                <w:bCs/>
                <w:color w:val="000000"/>
                <w:sz w:val="18"/>
                <w:szCs w:val="18"/>
              </w:rPr>
              <w:t xml:space="preserve">      128.967 </w:t>
            </w:r>
          </w:p>
        </w:tc>
        <w:tc>
          <w:tcPr>
            <w:tcW w:w="1134" w:type="dxa"/>
            <w:vAlign w:val="center"/>
          </w:tcPr>
          <w:p w14:paraId="373940CC" w14:textId="65259061" w:rsidR="00795910" w:rsidRPr="007A2024" w:rsidRDefault="00795910" w:rsidP="00795910">
            <w:pPr>
              <w:pStyle w:val="BodyText10"/>
              <w:spacing w:after="0"/>
              <w:jc w:val="center"/>
              <w:rPr>
                <w:rFonts w:cs="Arial"/>
                <w:b/>
                <w:sz w:val="20"/>
                <w:szCs w:val="20"/>
                <w:lang w:val="mn-MN"/>
              </w:rPr>
            </w:pPr>
            <w:r>
              <w:rPr>
                <w:rFonts w:cs="Arial"/>
                <w:b/>
                <w:bCs/>
                <w:color w:val="000000"/>
                <w:sz w:val="18"/>
                <w:szCs w:val="18"/>
              </w:rPr>
              <w:t xml:space="preserve">                  18,8 </w:t>
            </w:r>
          </w:p>
        </w:tc>
        <w:tc>
          <w:tcPr>
            <w:tcW w:w="993" w:type="dxa"/>
            <w:vAlign w:val="center"/>
          </w:tcPr>
          <w:p w14:paraId="2A77A20F" w14:textId="1E234E2B" w:rsidR="00795910" w:rsidRPr="007A2024" w:rsidRDefault="00795910" w:rsidP="00795910">
            <w:pPr>
              <w:pStyle w:val="BodyText10"/>
              <w:spacing w:after="0"/>
              <w:jc w:val="center"/>
              <w:rPr>
                <w:rFonts w:cs="Arial"/>
                <w:b/>
                <w:sz w:val="20"/>
                <w:szCs w:val="20"/>
                <w:lang w:val="mn-MN"/>
              </w:rPr>
            </w:pPr>
            <w:r>
              <w:rPr>
                <w:rFonts w:cs="Arial"/>
                <w:b/>
                <w:bCs/>
                <w:color w:val="000000"/>
                <w:sz w:val="18"/>
                <w:szCs w:val="18"/>
              </w:rPr>
              <w:t xml:space="preserve">       106.157 </w:t>
            </w:r>
          </w:p>
        </w:tc>
        <w:tc>
          <w:tcPr>
            <w:tcW w:w="1134" w:type="dxa"/>
            <w:vAlign w:val="center"/>
          </w:tcPr>
          <w:p w14:paraId="4A90EC05" w14:textId="36806C5B" w:rsidR="00795910" w:rsidRPr="007A2024" w:rsidRDefault="00795910" w:rsidP="00795910">
            <w:pPr>
              <w:pStyle w:val="BodyText10"/>
              <w:spacing w:after="0"/>
              <w:jc w:val="center"/>
              <w:rPr>
                <w:rFonts w:cs="Arial"/>
                <w:b/>
                <w:sz w:val="20"/>
                <w:szCs w:val="20"/>
                <w:lang w:val="mn-MN"/>
              </w:rPr>
            </w:pPr>
            <w:r>
              <w:rPr>
                <w:rFonts w:cs="Arial"/>
                <w:b/>
                <w:bCs/>
                <w:color w:val="000000"/>
                <w:sz w:val="18"/>
                <w:szCs w:val="18"/>
              </w:rPr>
              <w:t xml:space="preserve">                 14,4 </w:t>
            </w:r>
          </w:p>
        </w:tc>
        <w:tc>
          <w:tcPr>
            <w:tcW w:w="1134" w:type="dxa"/>
            <w:vAlign w:val="center"/>
          </w:tcPr>
          <w:p w14:paraId="34BB5C1A" w14:textId="100F2982"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(22.810)</w:t>
            </w:r>
          </w:p>
        </w:tc>
        <w:tc>
          <w:tcPr>
            <w:tcW w:w="1122" w:type="dxa"/>
            <w:vAlign w:val="center"/>
          </w:tcPr>
          <w:p w14:paraId="12C91496" w14:textId="20153ADC"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(4,4)</w:t>
            </w:r>
          </w:p>
        </w:tc>
      </w:tr>
      <w:tr w:rsidR="00A8518B" w:rsidRPr="007A2024" w14:paraId="2338DEAF" w14:textId="77777777" w:rsidTr="009831D4">
        <w:tc>
          <w:tcPr>
            <w:tcW w:w="440" w:type="dxa"/>
          </w:tcPr>
          <w:p w14:paraId="62885380" w14:textId="4925BE31" w:rsidR="00F218DB" w:rsidRPr="007A2024" w:rsidRDefault="000A3E8F" w:rsidP="00F218DB">
            <w:pPr>
              <w:pStyle w:val="BodyText10"/>
              <w:spacing w:after="0"/>
              <w:jc w:val="center"/>
              <w:rPr>
                <w:rFonts w:cs="Arial"/>
                <w:b/>
                <w:sz w:val="20"/>
                <w:szCs w:val="20"/>
                <w:lang w:val="mn-MN"/>
              </w:rPr>
            </w:pPr>
            <w:r w:rsidRPr="007A2024">
              <w:rPr>
                <w:rFonts w:cs="Arial"/>
                <w:b/>
                <w:sz w:val="20"/>
                <w:szCs w:val="20"/>
                <w:lang w:val="mn-MN"/>
              </w:rPr>
              <w:t>5</w:t>
            </w:r>
          </w:p>
        </w:tc>
        <w:tc>
          <w:tcPr>
            <w:tcW w:w="1829" w:type="dxa"/>
            <w:vAlign w:val="center"/>
          </w:tcPr>
          <w:p w14:paraId="22F841B3" w14:textId="7CEF9603" w:rsidR="00F218DB" w:rsidRPr="007A2024" w:rsidRDefault="00F218DB" w:rsidP="00EB4E05">
            <w:pPr>
              <w:pStyle w:val="BodyText10"/>
              <w:spacing w:after="0"/>
              <w:jc w:val="left"/>
              <w:rPr>
                <w:rFonts w:cs="Arial"/>
                <w:b/>
                <w:sz w:val="20"/>
                <w:szCs w:val="20"/>
                <w:lang w:val="mn-MN"/>
              </w:rPr>
            </w:pPr>
            <w:r w:rsidRPr="007A2024">
              <w:rPr>
                <w:rFonts w:eastAsia="Times New Roman" w:cs="Arial"/>
                <w:color w:val="000000"/>
                <w:sz w:val="20"/>
                <w:szCs w:val="20"/>
                <w:lang w:val="mn-MN"/>
              </w:rPr>
              <w:t>Боловсролы</w:t>
            </w:r>
            <w:r w:rsidR="00EB4E05" w:rsidRPr="007A2024">
              <w:rPr>
                <w:rFonts w:eastAsia="Times New Roman" w:cs="Arial"/>
                <w:color w:val="000000"/>
                <w:sz w:val="20"/>
                <w:szCs w:val="20"/>
                <w:lang w:val="mn-MN"/>
              </w:rPr>
              <w:t xml:space="preserve">г </w:t>
            </w:r>
            <w:r w:rsidRPr="007A2024">
              <w:rPr>
                <w:rFonts w:eastAsia="Times New Roman" w:cs="Arial"/>
                <w:color w:val="000000"/>
                <w:sz w:val="20"/>
                <w:szCs w:val="20"/>
                <w:lang w:val="mn-MN"/>
              </w:rPr>
              <w:t>дэмж</w:t>
            </w:r>
            <w:r w:rsidR="00EB4E05" w:rsidRPr="007A2024">
              <w:rPr>
                <w:rFonts w:eastAsia="Times New Roman" w:cs="Arial"/>
                <w:color w:val="000000"/>
                <w:sz w:val="20"/>
                <w:szCs w:val="20"/>
                <w:lang w:val="mn-MN"/>
              </w:rPr>
              <w:t>их үйлчилгээ</w:t>
            </w:r>
          </w:p>
        </w:tc>
        <w:tc>
          <w:tcPr>
            <w:tcW w:w="2126" w:type="dxa"/>
          </w:tcPr>
          <w:p w14:paraId="28FD2E98" w14:textId="5D3BDDEF" w:rsidR="00F218DB" w:rsidRPr="007A2024" w:rsidRDefault="00EB4E05" w:rsidP="00EB4E05">
            <w:pPr>
              <w:pBdr>
                <w:top w:val="nil"/>
                <w:left w:val="nil"/>
                <w:bottom w:val="nil"/>
                <w:right w:val="nil"/>
                <w:between w:val="nil"/>
              </w:pBdr>
              <w:rPr>
                <w:rFonts w:ascii="Arial" w:eastAsia="Arial" w:hAnsi="Arial" w:cs="Arial"/>
                <w:color w:val="000000"/>
                <w:sz w:val="20"/>
                <w:szCs w:val="20"/>
                <w:lang w:val="mn-MN"/>
              </w:rPr>
            </w:pPr>
            <w:r w:rsidRPr="007A2024">
              <w:rPr>
                <w:rFonts w:ascii="Arial" w:eastAsia="Arial" w:hAnsi="Arial" w:cs="Arial"/>
                <w:color w:val="000000"/>
                <w:sz w:val="20"/>
                <w:szCs w:val="20"/>
                <w:lang w:val="mn-MN"/>
              </w:rPr>
              <w:t>С</w:t>
            </w:r>
            <w:r w:rsidR="00F218DB" w:rsidRPr="007A2024">
              <w:rPr>
                <w:rFonts w:ascii="Arial" w:eastAsia="Arial" w:hAnsi="Arial" w:cs="Arial"/>
                <w:color w:val="000000"/>
                <w:sz w:val="20"/>
                <w:szCs w:val="20"/>
                <w:lang w:val="mn-MN"/>
              </w:rPr>
              <w:t>ургалтын байгууллагад суралцагчид үзүүлэх дэмжлэг;</w:t>
            </w:r>
          </w:p>
        </w:tc>
        <w:tc>
          <w:tcPr>
            <w:tcW w:w="992" w:type="dxa"/>
            <w:vAlign w:val="center"/>
          </w:tcPr>
          <w:p w14:paraId="13F14A66" w14:textId="64BC6F41"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1134" w:type="dxa"/>
            <w:vAlign w:val="center"/>
          </w:tcPr>
          <w:p w14:paraId="2ABFE1FB" w14:textId="2C04EFA0"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993" w:type="dxa"/>
            <w:vAlign w:val="center"/>
          </w:tcPr>
          <w:p w14:paraId="1E4D1322" w14:textId="54698CE3"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300 </w:t>
            </w:r>
          </w:p>
        </w:tc>
        <w:tc>
          <w:tcPr>
            <w:tcW w:w="1134" w:type="dxa"/>
            <w:vAlign w:val="center"/>
          </w:tcPr>
          <w:p w14:paraId="0DE3B4A1" w14:textId="416E6EDB" w:rsidR="00F218DB" w:rsidRPr="007A2024" w:rsidRDefault="00F218DB" w:rsidP="00F218DB">
            <w:pPr>
              <w:pStyle w:val="BodyText10"/>
              <w:spacing w:after="0"/>
              <w:jc w:val="center"/>
              <w:rPr>
                <w:rFonts w:cs="Arial"/>
                <w:b/>
                <w:sz w:val="20"/>
                <w:szCs w:val="20"/>
                <w:lang w:val="mn-MN"/>
              </w:rPr>
            </w:pPr>
            <w:r w:rsidRPr="007A2024">
              <w:rPr>
                <w:rFonts w:cs="Arial"/>
                <w:b/>
                <w:bCs/>
                <w:color w:val="000000"/>
                <w:sz w:val="20"/>
                <w:szCs w:val="20"/>
                <w:lang w:val="mn-MN"/>
              </w:rPr>
              <w:t xml:space="preserve">                   0</w:t>
            </w:r>
            <w:r w:rsidR="005B7F6E" w:rsidRPr="007A2024">
              <w:rPr>
                <w:rFonts w:cs="Arial"/>
                <w:b/>
                <w:bCs/>
                <w:color w:val="000000"/>
                <w:sz w:val="20"/>
                <w:szCs w:val="20"/>
                <w:lang w:val="mn-MN"/>
              </w:rPr>
              <w:t>.</w:t>
            </w:r>
            <w:r w:rsidRPr="007A2024">
              <w:rPr>
                <w:rFonts w:cs="Arial"/>
                <w:b/>
                <w:bCs/>
                <w:color w:val="000000"/>
                <w:sz w:val="20"/>
                <w:szCs w:val="20"/>
                <w:lang w:val="mn-MN"/>
              </w:rPr>
              <w:t xml:space="preserve">4 </w:t>
            </w:r>
          </w:p>
        </w:tc>
        <w:tc>
          <w:tcPr>
            <w:tcW w:w="1134" w:type="dxa"/>
            <w:vAlign w:val="center"/>
          </w:tcPr>
          <w:p w14:paraId="73953D95" w14:textId="1A9E0DDC" w:rsidR="00F218DB" w:rsidRPr="007A2024" w:rsidRDefault="00F218DB" w:rsidP="00F218DB">
            <w:pPr>
              <w:pStyle w:val="BodyText10"/>
              <w:spacing w:after="0"/>
              <w:jc w:val="center"/>
              <w:rPr>
                <w:rFonts w:cs="Arial"/>
                <w:b/>
                <w:sz w:val="20"/>
                <w:szCs w:val="20"/>
                <w:lang w:val="mn-MN"/>
              </w:rPr>
            </w:pPr>
            <w:r w:rsidRPr="007A2024">
              <w:rPr>
                <w:rFonts w:cs="Arial"/>
                <w:b/>
                <w:bCs/>
                <w:sz w:val="20"/>
                <w:szCs w:val="20"/>
                <w:lang w:val="mn-MN"/>
              </w:rPr>
              <w:t xml:space="preserve">              300 </w:t>
            </w:r>
          </w:p>
        </w:tc>
        <w:tc>
          <w:tcPr>
            <w:tcW w:w="1122" w:type="dxa"/>
            <w:vAlign w:val="center"/>
          </w:tcPr>
          <w:p w14:paraId="3F6866B4" w14:textId="480A7809" w:rsidR="00F218DB" w:rsidRPr="007A2024" w:rsidRDefault="00F218DB" w:rsidP="00F218DB">
            <w:pPr>
              <w:pStyle w:val="BodyText10"/>
              <w:spacing w:after="0"/>
              <w:jc w:val="center"/>
              <w:rPr>
                <w:rFonts w:cs="Arial"/>
                <w:b/>
                <w:sz w:val="20"/>
                <w:szCs w:val="20"/>
                <w:lang w:val="mn-MN"/>
              </w:rPr>
            </w:pPr>
            <w:r w:rsidRPr="007A2024">
              <w:rPr>
                <w:rFonts w:cs="Arial"/>
                <w:b/>
                <w:bCs/>
                <w:sz w:val="20"/>
                <w:szCs w:val="20"/>
                <w:lang w:val="mn-MN"/>
              </w:rPr>
              <w:t xml:space="preserve">               0</w:t>
            </w:r>
            <w:r w:rsidR="005B7F6E" w:rsidRPr="007A2024">
              <w:rPr>
                <w:rFonts w:cs="Arial"/>
                <w:b/>
                <w:bCs/>
                <w:sz w:val="20"/>
                <w:szCs w:val="20"/>
                <w:lang w:val="mn-MN"/>
              </w:rPr>
              <w:t>.</w:t>
            </w:r>
            <w:r w:rsidRPr="007A2024">
              <w:rPr>
                <w:rFonts w:cs="Arial"/>
                <w:b/>
                <w:bCs/>
                <w:sz w:val="20"/>
                <w:szCs w:val="20"/>
                <w:lang w:val="mn-MN"/>
              </w:rPr>
              <w:t xml:space="preserve">4 </w:t>
            </w:r>
          </w:p>
        </w:tc>
      </w:tr>
      <w:tr w:rsidR="00DB0424" w:rsidRPr="007A2024" w14:paraId="3B7A6CA1" w14:textId="77777777" w:rsidTr="009831D4">
        <w:tc>
          <w:tcPr>
            <w:tcW w:w="440" w:type="dxa"/>
          </w:tcPr>
          <w:p w14:paraId="3B038A05" w14:textId="47FE2EDF" w:rsidR="00DB0424" w:rsidRPr="007A2024" w:rsidRDefault="000A3E8F" w:rsidP="00DB0424">
            <w:pPr>
              <w:pStyle w:val="BodyText10"/>
              <w:spacing w:after="0"/>
              <w:jc w:val="center"/>
              <w:rPr>
                <w:rFonts w:cs="Arial"/>
                <w:b/>
                <w:sz w:val="20"/>
                <w:szCs w:val="20"/>
                <w:lang w:val="mn-MN"/>
              </w:rPr>
            </w:pPr>
            <w:r w:rsidRPr="007A2024">
              <w:rPr>
                <w:rFonts w:cs="Arial"/>
                <w:b/>
                <w:sz w:val="20"/>
                <w:szCs w:val="20"/>
                <w:lang w:val="mn-MN"/>
              </w:rPr>
              <w:t>6</w:t>
            </w:r>
          </w:p>
        </w:tc>
        <w:tc>
          <w:tcPr>
            <w:tcW w:w="1829" w:type="dxa"/>
            <w:vAlign w:val="center"/>
          </w:tcPr>
          <w:p w14:paraId="11D2ADA6" w14:textId="08A3BB20" w:rsidR="00DB0424" w:rsidRPr="007A2024" w:rsidRDefault="005046D8" w:rsidP="00EB4E05">
            <w:pPr>
              <w:pStyle w:val="BodyText10"/>
              <w:spacing w:after="0"/>
              <w:jc w:val="left"/>
              <w:rPr>
                <w:rFonts w:eastAsia="Times New Roman" w:cs="Arial"/>
                <w:color w:val="000000"/>
                <w:sz w:val="20"/>
                <w:szCs w:val="20"/>
                <w:lang w:val="mn-MN"/>
              </w:rPr>
            </w:pPr>
            <w:r w:rsidRPr="007A2024">
              <w:rPr>
                <w:rFonts w:eastAsia="Arial" w:cs="Arial"/>
                <w:color w:val="000000"/>
                <w:sz w:val="20"/>
                <w:szCs w:val="20"/>
                <w:lang w:val="mn-MN"/>
              </w:rPr>
              <w:t xml:space="preserve">Эрүүл мэндийг </w:t>
            </w:r>
            <w:r w:rsidRPr="007A2024">
              <w:rPr>
                <w:rFonts w:eastAsia="Times New Roman" w:cs="Arial"/>
                <w:color w:val="000000"/>
                <w:sz w:val="20"/>
                <w:szCs w:val="20"/>
                <w:lang w:val="mn-MN"/>
              </w:rPr>
              <w:t>дэмжих үйлчилгээ</w:t>
            </w:r>
          </w:p>
        </w:tc>
        <w:tc>
          <w:tcPr>
            <w:tcW w:w="2126" w:type="dxa"/>
          </w:tcPr>
          <w:p w14:paraId="5A5C65E3" w14:textId="01A92ADC" w:rsidR="00DB0424" w:rsidRPr="007A2024" w:rsidRDefault="00EB4E05" w:rsidP="00EB4E05">
            <w:pPr>
              <w:pBdr>
                <w:top w:val="nil"/>
                <w:left w:val="nil"/>
                <w:bottom w:val="nil"/>
                <w:right w:val="nil"/>
                <w:between w:val="nil"/>
              </w:pBdr>
              <w:rPr>
                <w:rFonts w:ascii="Arial" w:eastAsia="Arial" w:hAnsi="Arial" w:cs="Arial"/>
                <w:color w:val="000000"/>
                <w:sz w:val="20"/>
                <w:szCs w:val="20"/>
                <w:lang w:val="mn-MN"/>
              </w:rPr>
            </w:pPr>
            <w:r w:rsidRPr="007A2024">
              <w:rPr>
                <w:rFonts w:ascii="Arial" w:eastAsia="Arial" w:hAnsi="Arial" w:cs="Arial"/>
                <w:color w:val="000000"/>
                <w:sz w:val="20"/>
                <w:szCs w:val="20"/>
                <w:lang w:val="mn-MN"/>
              </w:rPr>
              <w:t>Э</w:t>
            </w:r>
            <w:r w:rsidR="00DB0424" w:rsidRPr="007A2024">
              <w:rPr>
                <w:rFonts w:ascii="Arial" w:eastAsia="Arial" w:hAnsi="Arial" w:cs="Arial"/>
                <w:color w:val="000000"/>
                <w:sz w:val="20"/>
                <w:szCs w:val="20"/>
                <w:lang w:val="mn-MN"/>
              </w:rPr>
              <w:t>рүүл мэндийн дэмжлэг</w:t>
            </w:r>
          </w:p>
        </w:tc>
        <w:tc>
          <w:tcPr>
            <w:tcW w:w="992" w:type="dxa"/>
            <w:vAlign w:val="center"/>
          </w:tcPr>
          <w:p w14:paraId="25BD923A" w14:textId="1DCCF816" w:rsidR="00DB0424" w:rsidRPr="007A2024" w:rsidRDefault="00DB0424" w:rsidP="00DB0424">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1134" w:type="dxa"/>
            <w:vAlign w:val="center"/>
          </w:tcPr>
          <w:p w14:paraId="749F8FF6" w14:textId="5B562A0C" w:rsidR="00DB0424" w:rsidRPr="007A2024" w:rsidRDefault="00DB0424" w:rsidP="00DB0424">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993" w:type="dxa"/>
            <w:vAlign w:val="center"/>
          </w:tcPr>
          <w:p w14:paraId="2862C8DB" w14:textId="13980832" w:rsidR="00DB0424" w:rsidRPr="007A2024" w:rsidRDefault="00DB0424" w:rsidP="00DB0424">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1134" w:type="dxa"/>
            <w:vAlign w:val="center"/>
          </w:tcPr>
          <w:p w14:paraId="70C03007" w14:textId="4A7F26FA" w:rsidR="00DB0424" w:rsidRPr="007A2024" w:rsidRDefault="00DB0424" w:rsidP="00DB0424">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1134" w:type="dxa"/>
            <w:vAlign w:val="center"/>
          </w:tcPr>
          <w:p w14:paraId="17FF7EC5" w14:textId="0B07233C" w:rsidR="00DB0424" w:rsidRPr="007A2024" w:rsidRDefault="00DB0424" w:rsidP="00DB0424">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1122" w:type="dxa"/>
            <w:vAlign w:val="center"/>
          </w:tcPr>
          <w:p w14:paraId="3FAF19B8" w14:textId="2BDF632E" w:rsidR="00DB0424" w:rsidRPr="007A2024" w:rsidRDefault="00DB0424" w:rsidP="00DB0424">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r>
      <w:tr w:rsidR="00795910" w:rsidRPr="007A2024" w14:paraId="6CE06B1A" w14:textId="77777777" w:rsidTr="009831D4">
        <w:tc>
          <w:tcPr>
            <w:tcW w:w="440" w:type="dxa"/>
          </w:tcPr>
          <w:p w14:paraId="41EFA2CF" w14:textId="7D590F61" w:rsidR="00795910" w:rsidRPr="007A2024" w:rsidRDefault="00795910" w:rsidP="00795910">
            <w:pPr>
              <w:pStyle w:val="BodyText10"/>
              <w:spacing w:after="0"/>
              <w:jc w:val="center"/>
              <w:rPr>
                <w:rFonts w:cs="Arial"/>
                <w:b/>
                <w:sz w:val="20"/>
                <w:szCs w:val="20"/>
                <w:lang w:val="mn-MN"/>
              </w:rPr>
            </w:pPr>
            <w:r w:rsidRPr="007A2024">
              <w:rPr>
                <w:rFonts w:cs="Arial"/>
                <w:b/>
                <w:sz w:val="20"/>
                <w:szCs w:val="20"/>
                <w:lang w:val="mn-MN"/>
              </w:rPr>
              <w:t>7</w:t>
            </w:r>
          </w:p>
        </w:tc>
        <w:tc>
          <w:tcPr>
            <w:tcW w:w="1829" w:type="dxa"/>
            <w:vAlign w:val="center"/>
          </w:tcPr>
          <w:p w14:paraId="2145AE2D" w14:textId="3CBEF141" w:rsidR="00795910" w:rsidRPr="007A2024" w:rsidRDefault="00795910" w:rsidP="00795910">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Асрамжийн үйлчилгээ </w:t>
            </w:r>
          </w:p>
        </w:tc>
        <w:tc>
          <w:tcPr>
            <w:tcW w:w="2126" w:type="dxa"/>
          </w:tcPr>
          <w:p w14:paraId="0937B910" w14:textId="3137F196" w:rsidR="00795910" w:rsidRPr="007A2024" w:rsidRDefault="00795910" w:rsidP="00795910">
            <w:pPr>
              <w:pStyle w:val="BodyText10"/>
              <w:spacing w:after="0"/>
              <w:jc w:val="left"/>
              <w:rPr>
                <w:rFonts w:cs="Arial"/>
                <w:sz w:val="20"/>
                <w:szCs w:val="20"/>
                <w:lang w:val="mn-MN"/>
              </w:rPr>
            </w:pPr>
            <w:r w:rsidRPr="007A2024">
              <w:rPr>
                <w:rFonts w:eastAsia="Times New Roman" w:cs="Arial"/>
                <w:color w:val="000000"/>
                <w:sz w:val="20"/>
                <w:szCs w:val="20"/>
                <w:lang w:val="mn-MN"/>
              </w:rPr>
              <w:t>Асрамжийн үйлчилгээ</w:t>
            </w:r>
          </w:p>
        </w:tc>
        <w:tc>
          <w:tcPr>
            <w:tcW w:w="992" w:type="dxa"/>
            <w:vAlign w:val="center"/>
          </w:tcPr>
          <w:p w14:paraId="39C33D94" w14:textId="42442C6E" w:rsidR="00795910" w:rsidRPr="007A2024" w:rsidRDefault="00795910" w:rsidP="00795910">
            <w:pPr>
              <w:pStyle w:val="BodyText10"/>
              <w:spacing w:after="0"/>
              <w:jc w:val="center"/>
              <w:rPr>
                <w:rFonts w:cs="Arial"/>
                <w:b/>
                <w:sz w:val="20"/>
                <w:szCs w:val="20"/>
                <w:lang w:val="mn-MN"/>
              </w:rPr>
            </w:pPr>
            <w:r>
              <w:rPr>
                <w:rFonts w:cs="Arial"/>
                <w:sz w:val="18"/>
                <w:szCs w:val="18"/>
              </w:rPr>
              <w:t xml:space="preserve">              670 </w:t>
            </w:r>
          </w:p>
        </w:tc>
        <w:tc>
          <w:tcPr>
            <w:tcW w:w="1134" w:type="dxa"/>
            <w:vAlign w:val="center"/>
          </w:tcPr>
          <w:p w14:paraId="121E3B66" w14:textId="7D96D813"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5,6 </w:t>
            </w:r>
          </w:p>
        </w:tc>
        <w:tc>
          <w:tcPr>
            <w:tcW w:w="993" w:type="dxa"/>
            <w:vAlign w:val="center"/>
          </w:tcPr>
          <w:p w14:paraId="2CD9695C" w14:textId="68B44437" w:rsidR="00795910" w:rsidRPr="007A2024" w:rsidRDefault="00795910" w:rsidP="00795910">
            <w:pPr>
              <w:pStyle w:val="BodyText10"/>
              <w:spacing w:after="0"/>
              <w:jc w:val="center"/>
              <w:rPr>
                <w:rFonts w:cs="Arial"/>
                <w:b/>
                <w:sz w:val="20"/>
                <w:szCs w:val="20"/>
                <w:lang w:val="mn-MN"/>
              </w:rPr>
            </w:pPr>
            <w:r>
              <w:rPr>
                <w:rFonts w:cs="Arial"/>
                <w:sz w:val="18"/>
                <w:szCs w:val="18"/>
              </w:rPr>
              <w:t xml:space="preserve">               670 </w:t>
            </w:r>
          </w:p>
        </w:tc>
        <w:tc>
          <w:tcPr>
            <w:tcW w:w="1134" w:type="dxa"/>
            <w:vAlign w:val="center"/>
          </w:tcPr>
          <w:p w14:paraId="2BABB5D5" w14:textId="16C1D0BB"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w:t>
            </w:r>
            <w:r w:rsidR="00AC7A3B">
              <w:rPr>
                <w:rFonts w:cs="Arial"/>
                <w:b/>
                <w:bCs/>
                <w:sz w:val="18"/>
                <w:szCs w:val="18"/>
                <w:lang w:val="en-US"/>
              </w:rPr>
              <w:t>14.0</w:t>
            </w:r>
            <w:r>
              <w:rPr>
                <w:rFonts w:cs="Arial"/>
                <w:b/>
                <w:bCs/>
                <w:sz w:val="18"/>
                <w:szCs w:val="18"/>
              </w:rPr>
              <w:t xml:space="preserve"> </w:t>
            </w:r>
          </w:p>
        </w:tc>
        <w:tc>
          <w:tcPr>
            <w:tcW w:w="1134" w:type="dxa"/>
            <w:vAlign w:val="bottom"/>
          </w:tcPr>
          <w:p w14:paraId="756B63D3" w14:textId="3D8EDC9F" w:rsidR="00795910" w:rsidRPr="007A2024" w:rsidRDefault="00795910" w:rsidP="00795910">
            <w:pPr>
              <w:pStyle w:val="BodyText10"/>
              <w:spacing w:after="0"/>
              <w:jc w:val="center"/>
              <w:rPr>
                <w:rFonts w:cs="Arial"/>
                <w:b/>
                <w:sz w:val="20"/>
                <w:szCs w:val="20"/>
                <w:lang w:val="mn-MN"/>
              </w:rPr>
            </w:pPr>
            <w:r>
              <w:rPr>
                <w:rFonts w:cs="Arial"/>
                <w:color w:val="000000"/>
                <w:sz w:val="18"/>
                <w:szCs w:val="18"/>
              </w:rPr>
              <w:t xml:space="preserve">                  -   </w:t>
            </w:r>
          </w:p>
        </w:tc>
        <w:tc>
          <w:tcPr>
            <w:tcW w:w="1122" w:type="dxa"/>
            <w:vAlign w:val="center"/>
          </w:tcPr>
          <w:p w14:paraId="33E17F61" w14:textId="57AABDEC" w:rsidR="00795910" w:rsidRPr="007A2024" w:rsidRDefault="00795910" w:rsidP="00795910">
            <w:pPr>
              <w:pStyle w:val="BodyText10"/>
              <w:spacing w:after="0"/>
              <w:jc w:val="center"/>
              <w:rPr>
                <w:rFonts w:cs="Arial"/>
                <w:b/>
                <w:sz w:val="20"/>
                <w:szCs w:val="20"/>
                <w:lang w:val="mn-MN"/>
              </w:rPr>
            </w:pPr>
            <w:r>
              <w:rPr>
                <w:rFonts w:cs="Arial"/>
                <w:b/>
                <w:bCs/>
                <w:color w:val="000000"/>
                <w:sz w:val="18"/>
                <w:szCs w:val="18"/>
              </w:rPr>
              <w:t xml:space="preserve">                    -   </w:t>
            </w:r>
          </w:p>
        </w:tc>
      </w:tr>
      <w:tr w:rsidR="00795910" w:rsidRPr="007A2024" w14:paraId="4AF5D030" w14:textId="77777777" w:rsidTr="009831D4">
        <w:tc>
          <w:tcPr>
            <w:tcW w:w="440" w:type="dxa"/>
          </w:tcPr>
          <w:p w14:paraId="39EAEA02" w14:textId="5CAFEB6E" w:rsidR="00795910" w:rsidRPr="007A2024" w:rsidRDefault="00795910" w:rsidP="00795910">
            <w:pPr>
              <w:pStyle w:val="BodyText10"/>
              <w:spacing w:after="0"/>
              <w:jc w:val="center"/>
              <w:rPr>
                <w:rFonts w:cs="Arial"/>
                <w:b/>
                <w:sz w:val="20"/>
                <w:szCs w:val="20"/>
                <w:lang w:val="mn-MN"/>
              </w:rPr>
            </w:pPr>
            <w:r w:rsidRPr="007A2024">
              <w:rPr>
                <w:rFonts w:cs="Arial"/>
                <w:b/>
                <w:sz w:val="20"/>
                <w:szCs w:val="20"/>
                <w:lang w:val="mn-MN"/>
              </w:rPr>
              <w:t>8</w:t>
            </w:r>
          </w:p>
        </w:tc>
        <w:tc>
          <w:tcPr>
            <w:tcW w:w="1829" w:type="dxa"/>
            <w:vAlign w:val="center"/>
          </w:tcPr>
          <w:p w14:paraId="04202C17" w14:textId="77777777" w:rsidR="00795910" w:rsidRPr="007A2024" w:rsidRDefault="00795910" w:rsidP="00795910">
            <w:pPr>
              <w:pStyle w:val="BodyText10"/>
              <w:spacing w:after="0"/>
              <w:jc w:val="left"/>
              <w:rPr>
                <w:rFonts w:eastAsia="Times New Roman" w:cs="Arial"/>
                <w:color w:val="000000"/>
                <w:sz w:val="20"/>
                <w:szCs w:val="20"/>
                <w:lang w:val="mn-MN"/>
              </w:rPr>
            </w:pPr>
          </w:p>
        </w:tc>
        <w:tc>
          <w:tcPr>
            <w:tcW w:w="2126" w:type="dxa"/>
            <w:vAlign w:val="center"/>
          </w:tcPr>
          <w:p w14:paraId="61482E45" w14:textId="109C6187" w:rsidR="00795910" w:rsidRPr="00A55323" w:rsidRDefault="00A55323" w:rsidP="00795910">
            <w:pPr>
              <w:pStyle w:val="BodyText10"/>
              <w:spacing w:after="0"/>
              <w:jc w:val="left"/>
              <w:rPr>
                <w:rFonts w:cs="Arial"/>
                <w:sz w:val="20"/>
                <w:szCs w:val="20"/>
                <w:lang w:val="mn-MN"/>
              </w:rPr>
            </w:pPr>
            <w:r>
              <w:rPr>
                <w:rFonts w:eastAsia="Arial" w:cs="Arial"/>
                <w:color w:val="000000" w:themeColor="text1"/>
                <w:sz w:val="20"/>
                <w:szCs w:val="20"/>
                <w:lang w:val="mn-MN"/>
              </w:rPr>
              <w:t>Ө</w:t>
            </w:r>
            <w:proofErr w:type="spellStart"/>
            <w:r w:rsidRPr="00A55323">
              <w:rPr>
                <w:rFonts w:eastAsia="Arial" w:cs="Arial"/>
                <w:color w:val="000000" w:themeColor="text1"/>
                <w:sz w:val="20"/>
                <w:szCs w:val="20"/>
              </w:rPr>
              <w:t>рхийн</w:t>
            </w:r>
            <w:proofErr w:type="spellEnd"/>
            <w:r w:rsidRPr="00A55323">
              <w:rPr>
                <w:rFonts w:eastAsia="Arial" w:cs="Arial"/>
                <w:color w:val="000000" w:themeColor="text1"/>
                <w:sz w:val="20"/>
                <w:szCs w:val="20"/>
              </w:rPr>
              <w:t xml:space="preserve"> </w:t>
            </w:r>
            <w:proofErr w:type="spellStart"/>
            <w:r w:rsidRPr="00A55323">
              <w:rPr>
                <w:rFonts w:eastAsia="Arial" w:cs="Arial"/>
                <w:color w:val="000000" w:themeColor="text1"/>
                <w:sz w:val="20"/>
                <w:szCs w:val="20"/>
              </w:rPr>
              <w:t>амьжиргааг</w:t>
            </w:r>
            <w:proofErr w:type="spellEnd"/>
            <w:r w:rsidRPr="00A55323">
              <w:rPr>
                <w:rFonts w:eastAsia="Arial" w:cs="Arial"/>
                <w:color w:val="000000" w:themeColor="text1"/>
                <w:sz w:val="20"/>
                <w:szCs w:val="20"/>
              </w:rPr>
              <w:t xml:space="preserve"> </w:t>
            </w:r>
            <w:proofErr w:type="spellStart"/>
            <w:r w:rsidRPr="00A55323">
              <w:rPr>
                <w:rFonts w:eastAsia="Arial" w:cs="Arial"/>
                <w:color w:val="000000" w:themeColor="text1"/>
                <w:sz w:val="20"/>
                <w:szCs w:val="20"/>
              </w:rPr>
              <w:t>дэмжих</w:t>
            </w:r>
            <w:proofErr w:type="spellEnd"/>
            <w:r w:rsidRPr="00A55323">
              <w:rPr>
                <w:rFonts w:eastAsia="Arial" w:cs="Arial"/>
                <w:color w:val="000000" w:themeColor="text1"/>
                <w:sz w:val="20"/>
                <w:szCs w:val="20"/>
              </w:rPr>
              <w:t xml:space="preserve"> </w:t>
            </w:r>
            <w:proofErr w:type="spellStart"/>
            <w:r w:rsidRPr="00A55323">
              <w:rPr>
                <w:rFonts w:eastAsia="Arial" w:cs="Arial"/>
                <w:color w:val="000000"/>
                <w:sz w:val="20"/>
                <w:szCs w:val="20"/>
              </w:rPr>
              <w:t>цогц</w:t>
            </w:r>
            <w:proofErr w:type="spellEnd"/>
            <w:r w:rsidRPr="00A55323">
              <w:rPr>
                <w:rFonts w:eastAsia="Arial" w:cs="Arial"/>
                <w:color w:val="000000"/>
                <w:sz w:val="20"/>
                <w:szCs w:val="20"/>
              </w:rPr>
              <w:t xml:space="preserve"> </w:t>
            </w:r>
            <w:proofErr w:type="spellStart"/>
            <w:r w:rsidRPr="00A55323">
              <w:rPr>
                <w:rFonts w:eastAsia="Arial" w:cs="Arial"/>
                <w:color w:val="000000"/>
                <w:sz w:val="20"/>
                <w:szCs w:val="20"/>
              </w:rPr>
              <w:t>үйлчилгээ</w:t>
            </w:r>
            <w:proofErr w:type="spellEnd"/>
          </w:p>
        </w:tc>
        <w:tc>
          <w:tcPr>
            <w:tcW w:w="992" w:type="dxa"/>
            <w:vAlign w:val="center"/>
          </w:tcPr>
          <w:p w14:paraId="2923E496" w14:textId="7C86A352" w:rsidR="00795910" w:rsidRPr="007A2024" w:rsidRDefault="00795910" w:rsidP="00795910">
            <w:pPr>
              <w:pStyle w:val="BodyText10"/>
              <w:spacing w:after="0"/>
              <w:jc w:val="center"/>
              <w:rPr>
                <w:rFonts w:cs="Arial"/>
                <w:b/>
                <w:sz w:val="20"/>
                <w:szCs w:val="20"/>
                <w:lang w:val="mn-MN"/>
              </w:rPr>
            </w:pPr>
            <w:r w:rsidRPr="007A2024">
              <w:rPr>
                <w:rFonts w:cs="Arial"/>
                <w:color w:val="FF0000"/>
                <w:sz w:val="20"/>
                <w:szCs w:val="20"/>
                <w:lang w:val="mn-MN"/>
              </w:rPr>
              <w:t> </w:t>
            </w:r>
          </w:p>
        </w:tc>
        <w:tc>
          <w:tcPr>
            <w:tcW w:w="1134" w:type="dxa"/>
            <w:vAlign w:val="center"/>
          </w:tcPr>
          <w:p w14:paraId="610507F6" w14:textId="54348C3B" w:rsidR="00795910" w:rsidRPr="007A2024" w:rsidRDefault="00795910" w:rsidP="00795910">
            <w:pPr>
              <w:pStyle w:val="BodyText10"/>
              <w:spacing w:after="0"/>
              <w:jc w:val="center"/>
              <w:rPr>
                <w:rFonts w:cs="Arial"/>
                <w:b/>
                <w:sz w:val="20"/>
                <w:szCs w:val="20"/>
                <w:lang w:val="mn-MN"/>
              </w:rPr>
            </w:pPr>
            <w:r w:rsidRPr="007A2024">
              <w:rPr>
                <w:rFonts w:cs="Arial"/>
                <w:b/>
                <w:bCs/>
                <w:color w:val="FF0000"/>
                <w:sz w:val="20"/>
                <w:szCs w:val="20"/>
                <w:lang w:val="mn-MN"/>
              </w:rPr>
              <w:t> </w:t>
            </w:r>
          </w:p>
        </w:tc>
        <w:tc>
          <w:tcPr>
            <w:tcW w:w="993" w:type="dxa"/>
            <w:vAlign w:val="center"/>
          </w:tcPr>
          <w:p w14:paraId="190F4E6C" w14:textId="7EF48E9E" w:rsidR="00795910" w:rsidRPr="007A2024" w:rsidRDefault="00795910" w:rsidP="00795910">
            <w:pPr>
              <w:pStyle w:val="BodyText10"/>
              <w:spacing w:after="0"/>
              <w:jc w:val="center"/>
              <w:rPr>
                <w:rFonts w:cs="Arial"/>
                <w:b/>
                <w:sz w:val="20"/>
                <w:szCs w:val="20"/>
                <w:lang w:val="mn-MN"/>
              </w:rPr>
            </w:pPr>
            <w:r w:rsidRPr="007A2024">
              <w:rPr>
                <w:rFonts w:cs="Arial"/>
                <w:color w:val="FF0000"/>
                <w:sz w:val="20"/>
                <w:szCs w:val="20"/>
                <w:lang w:val="mn-MN"/>
              </w:rPr>
              <w:t> </w:t>
            </w:r>
          </w:p>
        </w:tc>
        <w:tc>
          <w:tcPr>
            <w:tcW w:w="1134" w:type="dxa"/>
            <w:vAlign w:val="center"/>
          </w:tcPr>
          <w:p w14:paraId="7B4047D8" w14:textId="623C3B86"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20</w:t>
            </w:r>
            <w:r w:rsidR="00AC7A3B">
              <w:rPr>
                <w:rFonts w:cs="Arial"/>
                <w:b/>
                <w:bCs/>
                <w:sz w:val="18"/>
                <w:szCs w:val="18"/>
                <w:lang w:val="en-US"/>
              </w:rPr>
              <w:t>.</w:t>
            </w:r>
            <w:r>
              <w:rPr>
                <w:rFonts w:cs="Arial"/>
                <w:b/>
                <w:bCs/>
                <w:sz w:val="18"/>
                <w:szCs w:val="18"/>
              </w:rPr>
              <w:t xml:space="preserve">0 </w:t>
            </w:r>
          </w:p>
        </w:tc>
        <w:tc>
          <w:tcPr>
            <w:tcW w:w="1134" w:type="dxa"/>
            <w:vAlign w:val="center"/>
          </w:tcPr>
          <w:p w14:paraId="6C1115AA" w14:textId="762FDD48" w:rsidR="00795910" w:rsidRPr="007A2024" w:rsidRDefault="00795910" w:rsidP="00795910">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1122" w:type="dxa"/>
            <w:vAlign w:val="center"/>
          </w:tcPr>
          <w:p w14:paraId="6678FFAF" w14:textId="7F8401A6" w:rsidR="00795910" w:rsidRPr="007A2024" w:rsidRDefault="00795910" w:rsidP="00795910">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r>
      <w:tr w:rsidR="00795910" w:rsidRPr="007A2024" w14:paraId="1981546E" w14:textId="77777777" w:rsidTr="009831D4">
        <w:tc>
          <w:tcPr>
            <w:tcW w:w="440" w:type="dxa"/>
          </w:tcPr>
          <w:p w14:paraId="5340A5B1" w14:textId="63E7CA14" w:rsidR="00795910" w:rsidRPr="007A2024" w:rsidRDefault="00795910" w:rsidP="00795910">
            <w:pPr>
              <w:pStyle w:val="BodyText10"/>
              <w:spacing w:after="0"/>
              <w:jc w:val="center"/>
              <w:rPr>
                <w:rFonts w:cs="Arial"/>
                <w:b/>
                <w:sz w:val="20"/>
                <w:szCs w:val="20"/>
                <w:lang w:val="mn-MN"/>
              </w:rPr>
            </w:pPr>
            <w:r w:rsidRPr="007A2024">
              <w:rPr>
                <w:rFonts w:cs="Arial"/>
                <w:b/>
                <w:sz w:val="20"/>
                <w:szCs w:val="20"/>
                <w:lang w:val="mn-MN"/>
              </w:rPr>
              <w:t>9</w:t>
            </w:r>
          </w:p>
        </w:tc>
        <w:tc>
          <w:tcPr>
            <w:tcW w:w="1829" w:type="dxa"/>
            <w:vAlign w:val="center"/>
          </w:tcPr>
          <w:p w14:paraId="7221527C" w14:textId="77777777" w:rsidR="00795910" w:rsidRPr="007A2024" w:rsidRDefault="00795910" w:rsidP="00795910">
            <w:pPr>
              <w:pStyle w:val="BodyText10"/>
              <w:spacing w:after="0"/>
              <w:jc w:val="left"/>
              <w:rPr>
                <w:rFonts w:eastAsia="Times New Roman" w:cs="Arial"/>
                <w:color w:val="000000"/>
                <w:sz w:val="20"/>
                <w:szCs w:val="20"/>
                <w:lang w:val="mn-MN"/>
              </w:rPr>
            </w:pPr>
          </w:p>
        </w:tc>
        <w:tc>
          <w:tcPr>
            <w:tcW w:w="2126" w:type="dxa"/>
            <w:vAlign w:val="center"/>
          </w:tcPr>
          <w:p w14:paraId="0366616D" w14:textId="3FD8C244" w:rsidR="00795910" w:rsidRPr="007A2024" w:rsidRDefault="00795910" w:rsidP="00795910">
            <w:pPr>
              <w:pStyle w:val="BodyText10"/>
              <w:spacing w:after="0"/>
              <w:jc w:val="left"/>
              <w:rPr>
                <w:rFonts w:cs="Arial"/>
                <w:sz w:val="20"/>
                <w:szCs w:val="20"/>
                <w:lang w:val="mn-MN"/>
              </w:rPr>
            </w:pPr>
            <w:r w:rsidRPr="007A2024">
              <w:rPr>
                <w:rFonts w:cs="Arial"/>
                <w:color w:val="000000"/>
                <w:sz w:val="20"/>
                <w:szCs w:val="20"/>
                <w:lang w:val="mn-MN"/>
              </w:rPr>
              <w:t xml:space="preserve">Гэнэтийн аюулт үзэгдэл, эрсдэлт нөхцөлөөс урьдчилан сэргийлэх, сөрөг нөлөөг бууруулах үйлчилгээ  </w:t>
            </w:r>
          </w:p>
        </w:tc>
        <w:tc>
          <w:tcPr>
            <w:tcW w:w="992" w:type="dxa"/>
            <w:vAlign w:val="center"/>
          </w:tcPr>
          <w:p w14:paraId="09B4482D" w14:textId="7DE1F37C" w:rsidR="00795910" w:rsidRPr="007A2024" w:rsidRDefault="00795910" w:rsidP="00795910">
            <w:pPr>
              <w:pStyle w:val="BodyText10"/>
              <w:spacing w:after="0"/>
              <w:jc w:val="center"/>
              <w:rPr>
                <w:rFonts w:cs="Arial"/>
                <w:b/>
                <w:sz w:val="20"/>
                <w:szCs w:val="20"/>
                <w:lang w:val="mn-MN"/>
              </w:rPr>
            </w:pPr>
            <w:r w:rsidRPr="007A2024">
              <w:rPr>
                <w:rFonts w:cs="Arial"/>
                <w:color w:val="FF0000"/>
                <w:sz w:val="20"/>
                <w:szCs w:val="20"/>
                <w:lang w:val="mn-MN"/>
              </w:rPr>
              <w:t> </w:t>
            </w:r>
          </w:p>
        </w:tc>
        <w:tc>
          <w:tcPr>
            <w:tcW w:w="1134" w:type="dxa"/>
            <w:vAlign w:val="center"/>
          </w:tcPr>
          <w:p w14:paraId="644194F3" w14:textId="6046DB20" w:rsidR="00795910" w:rsidRPr="007A2024" w:rsidRDefault="00795910" w:rsidP="00795910">
            <w:pPr>
              <w:pStyle w:val="BodyText10"/>
              <w:spacing w:after="0"/>
              <w:jc w:val="center"/>
              <w:rPr>
                <w:rFonts w:cs="Arial"/>
                <w:b/>
                <w:sz w:val="20"/>
                <w:szCs w:val="20"/>
                <w:lang w:val="mn-MN"/>
              </w:rPr>
            </w:pPr>
            <w:r w:rsidRPr="007A2024">
              <w:rPr>
                <w:rFonts w:cs="Arial"/>
                <w:b/>
                <w:bCs/>
                <w:color w:val="FF0000"/>
                <w:sz w:val="20"/>
                <w:szCs w:val="20"/>
                <w:lang w:val="mn-MN"/>
              </w:rPr>
              <w:t> </w:t>
            </w:r>
          </w:p>
        </w:tc>
        <w:tc>
          <w:tcPr>
            <w:tcW w:w="993" w:type="dxa"/>
            <w:vAlign w:val="center"/>
          </w:tcPr>
          <w:p w14:paraId="42FC2DBB" w14:textId="195136DD" w:rsidR="00795910" w:rsidRPr="007A2024" w:rsidRDefault="00795910" w:rsidP="00795910">
            <w:pPr>
              <w:pStyle w:val="BodyText10"/>
              <w:spacing w:after="0"/>
              <w:jc w:val="center"/>
              <w:rPr>
                <w:rFonts w:cs="Arial"/>
                <w:b/>
                <w:sz w:val="20"/>
                <w:szCs w:val="20"/>
                <w:lang w:val="mn-MN"/>
              </w:rPr>
            </w:pPr>
            <w:r w:rsidRPr="007A2024">
              <w:rPr>
                <w:rFonts w:cs="Arial"/>
                <w:color w:val="FF0000"/>
                <w:sz w:val="20"/>
                <w:szCs w:val="20"/>
                <w:lang w:val="mn-MN"/>
              </w:rPr>
              <w:t> </w:t>
            </w:r>
          </w:p>
        </w:tc>
        <w:tc>
          <w:tcPr>
            <w:tcW w:w="1134" w:type="dxa"/>
            <w:vAlign w:val="center"/>
          </w:tcPr>
          <w:p w14:paraId="5F7337A6" w14:textId="7FBAC7DB" w:rsidR="00795910" w:rsidRPr="007A2024" w:rsidRDefault="00795910" w:rsidP="00795910">
            <w:pPr>
              <w:pStyle w:val="BodyText10"/>
              <w:spacing w:after="0"/>
              <w:jc w:val="center"/>
              <w:rPr>
                <w:rFonts w:cs="Arial"/>
                <w:b/>
                <w:sz w:val="20"/>
                <w:szCs w:val="20"/>
                <w:lang w:val="mn-MN"/>
              </w:rPr>
            </w:pPr>
            <w:r>
              <w:rPr>
                <w:rFonts w:cs="Arial"/>
                <w:b/>
                <w:bCs/>
                <w:sz w:val="18"/>
                <w:szCs w:val="18"/>
              </w:rPr>
              <w:t xml:space="preserve">                 </w:t>
            </w:r>
            <w:r w:rsidR="00D77582">
              <w:rPr>
                <w:rFonts w:cs="Arial"/>
                <w:b/>
                <w:bCs/>
                <w:sz w:val="18"/>
                <w:szCs w:val="18"/>
                <w:lang w:val="mn-MN"/>
              </w:rPr>
              <w:t>1</w:t>
            </w:r>
            <w:r>
              <w:rPr>
                <w:rFonts w:cs="Arial"/>
                <w:b/>
                <w:bCs/>
                <w:sz w:val="18"/>
                <w:szCs w:val="18"/>
              </w:rPr>
              <w:t>0</w:t>
            </w:r>
            <w:r w:rsidR="00AC7A3B">
              <w:rPr>
                <w:rFonts w:cs="Arial"/>
                <w:b/>
                <w:bCs/>
                <w:sz w:val="18"/>
                <w:szCs w:val="18"/>
                <w:lang w:val="en-US"/>
              </w:rPr>
              <w:t>.</w:t>
            </w:r>
            <w:r>
              <w:rPr>
                <w:rFonts w:cs="Arial"/>
                <w:b/>
                <w:bCs/>
                <w:sz w:val="18"/>
                <w:szCs w:val="18"/>
              </w:rPr>
              <w:t xml:space="preserve">0 </w:t>
            </w:r>
          </w:p>
        </w:tc>
        <w:tc>
          <w:tcPr>
            <w:tcW w:w="1134" w:type="dxa"/>
            <w:vAlign w:val="center"/>
          </w:tcPr>
          <w:p w14:paraId="622AB78A" w14:textId="4F1C8E3A" w:rsidR="00795910" w:rsidRPr="007A2024" w:rsidRDefault="00795910" w:rsidP="00795910">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1122" w:type="dxa"/>
            <w:vAlign w:val="center"/>
          </w:tcPr>
          <w:p w14:paraId="1BD019FA" w14:textId="49CE9029" w:rsidR="00795910" w:rsidRPr="007A2024" w:rsidRDefault="00795910" w:rsidP="00795910">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r>
      <w:tr w:rsidR="00454C08" w:rsidRPr="007A2024" w14:paraId="07131220" w14:textId="77777777" w:rsidTr="009831D4">
        <w:tc>
          <w:tcPr>
            <w:tcW w:w="440" w:type="dxa"/>
          </w:tcPr>
          <w:p w14:paraId="1B6E7C00" w14:textId="503E9F4F" w:rsidR="00454C08" w:rsidRPr="007A2024" w:rsidRDefault="00B1439E" w:rsidP="00795910">
            <w:pPr>
              <w:pStyle w:val="BodyText10"/>
              <w:spacing w:after="0"/>
              <w:jc w:val="center"/>
              <w:rPr>
                <w:rFonts w:cs="Arial"/>
                <w:b/>
                <w:sz w:val="20"/>
                <w:szCs w:val="20"/>
                <w:lang w:val="mn-MN"/>
              </w:rPr>
            </w:pPr>
            <w:r>
              <w:rPr>
                <w:rFonts w:cs="Arial"/>
                <w:b/>
                <w:sz w:val="20"/>
                <w:szCs w:val="20"/>
                <w:lang w:val="mn-MN"/>
              </w:rPr>
              <w:t>10</w:t>
            </w:r>
          </w:p>
        </w:tc>
        <w:tc>
          <w:tcPr>
            <w:tcW w:w="1829" w:type="dxa"/>
            <w:vAlign w:val="center"/>
          </w:tcPr>
          <w:p w14:paraId="7897DE45" w14:textId="77777777" w:rsidR="00454C08" w:rsidRPr="007A2024" w:rsidRDefault="00454C08" w:rsidP="00795910">
            <w:pPr>
              <w:pStyle w:val="BodyText10"/>
              <w:spacing w:after="0"/>
              <w:jc w:val="left"/>
              <w:rPr>
                <w:rFonts w:eastAsia="Times New Roman" w:cs="Arial"/>
                <w:color w:val="000000"/>
                <w:sz w:val="20"/>
                <w:szCs w:val="20"/>
                <w:lang w:val="mn-MN"/>
              </w:rPr>
            </w:pPr>
          </w:p>
        </w:tc>
        <w:tc>
          <w:tcPr>
            <w:tcW w:w="2126" w:type="dxa"/>
            <w:vAlign w:val="center"/>
          </w:tcPr>
          <w:p w14:paraId="7536E7D6" w14:textId="38E62112" w:rsidR="00454C08" w:rsidRPr="009831D4" w:rsidRDefault="00454C08" w:rsidP="00795910">
            <w:pPr>
              <w:pStyle w:val="BodyText10"/>
              <w:spacing w:after="0"/>
              <w:jc w:val="left"/>
              <w:rPr>
                <w:rFonts w:cs="Arial"/>
                <w:color w:val="000000"/>
                <w:sz w:val="18"/>
                <w:szCs w:val="18"/>
                <w:lang w:val="mn-MN"/>
              </w:rPr>
            </w:pPr>
            <w:r w:rsidRPr="009831D4">
              <w:rPr>
                <w:rFonts w:cs="Arial"/>
                <w:sz w:val="18"/>
                <w:szCs w:val="18"/>
                <w:lang w:val="mn-MN"/>
              </w:rPr>
              <w:t>З</w:t>
            </w:r>
            <w:proofErr w:type="spellStart"/>
            <w:r w:rsidRPr="009831D4">
              <w:rPr>
                <w:rFonts w:cs="Arial"/>
                <w:sz w:val="18"/>
                <w:szCs w:val="18"/>
              </w:rPr>
              <w:t>орилтот</w:t>
            </w:r>
            <w:proofErr w:type="spellEnd"/>
            <w:r w:rsidRPr="009831D4">
              <w:rPr>
                <w:rFonts w:cs="Arial"/>
                <w:sz w:val="18"/>
                <w:szCs w:val="18"/>
              </w:rPr>
              <w:t xml:space="preserve"> </w:t>
            </w:r>
            <w:proofErr w:type="spellStart"/>
            <w:r w:rsidRPr="009831D4">
              <w:rPr>
                <w:rFonts w:cs="Arial"/>
                <w:sz w:val="18"/>
                <w:szCs w:val="18"/>
              </w:rPr>
              <w:t>өрх</w:t>
            </w:r>
            <w:proofErr w:type="spellEnd"/>
            <w:r w:rsidRPr="009831D4">
              <w:rPr>
                <w:rFonts w:cs="Arial"/>
                <w:sz w:val="18"/>
                <w:szCs w:val="18"/>
              </w:rPr>
              <w:t xml:space="preserve">, </w:t>
            </w:r>
            <w:proofErr w:type="spellStart"/>
            <w:r w:rsidRPr="009831D4">
              <w:rPr>
                <w:rFonts w:cs="Arial"/>
                <w:sz w:val="18"/>
                <w:szCs w:val="18"/>
              </w:rPr>
              <w:t>иргэнд</w:t>
            </w:r>
            <w:proofErr w:type="spellEnd"/>
            <w:r w:rsidRPr="009831D4">
              <w:rPr>
                <w:rFonts w:cs="Arial"/>
                <w:sz w:val="18"/>
                <w:szCs w:val="18"/>
              </w:rPr>
              <w:t xml:space="preserve"> </w:t>
            </w:r>
            <w:proofErr w:type="spellStart"/>
            <w:r w:rsidRPr="009831D4">
              <w:rPr>
                <w:rFonts w:cs="Arial"/>
                <w:sz w:val="18"/>
                <w:szCs w:val="18"/>
              </w:rPr>
              <w:t>үзүүлэх</w:t>
            </w:r>
            <w:proofErr w:type="spellEnd"/>
            <w:r w:rsidRPr="009831D4">
              <w:rPr>
                <w:rFonts w:cs="Arial"/>
                <w:sz w:val="18"/>
                <w:szCs w:val="18"/>
              </w:rPr>
              <w:t xml:space="preserve"> </w:t>
            </w:r>
            <w:proofErr w:type="spellStart"/>
            <w:r w:rsidRPr="009831D4">
              <w:rPr>
                <w:rFonts w:eastAsia="Arial" w:cs="Arial"/>
                <w:sz w:val="18"/>
                <w:szCs w:val="18"/>
              </w:rPr>
              <w:t>нийгмийн</w:t>
            </w:r>
            <w:proofErr w:type="spellEnd"/>
            <w:r w:rsidRPr="009831D4">
              <w:rPr>
                <w:rFonts w:eastAsia="Arial" w:cs="Arial"/>
                <w:sz w:val="18"/>
                <w:szCs w:val="18"/>
              </w:rPr>
              <w:t xml:space="preserve"> </w:t>
            </w:r>
            <w:proofErr w:type="spellStart"/>
            <w:r w:rsidRPr="009831D4">
              <w:rPr>
                <w:rFonts w:eastAsia="Arial" w:cs="Arial"/>
                <w:sz w:val="18"/>
                <w:szCs w:val="18"/>
              </w:rPr>
              <w:t>халамжийн</w:t>
            </w:r>
            <w:proofErr w:type="spellEnd"/>
            <w:r w:rsidRPr="009831D4">
              <w:rPr>
                <w:rFonts w:eastAsia="Arial" w:cs="Arial"/>
                <w:sz w:val="18"/>
                <w:szCs w:val="18"/>
              </w:rPr>
              <w:t xml:space="preserve"> </w:t>
            </w:r>
            <w:proofErr w:type="spellStart"/>
            <w:r w:rsidRPr="009831D4">
              <w:rPr>
                <w:rFonts w:eastAsia="Arial" w:cs="Arial"/>
                <w:sz w:val="18"/>
                <w:szCs w:val="18"/>
              </w:rPr>
              <w:t>үйлчилгээ</w:t>
            </w:r>
            <w:proofErr w:type="spellEnd"/>
          </w:p>
        </w:tc>
        <w:tc>
          <w:tcPr>
            <w:tcW w:w="992" w:type="dxa"/>
            <w:vAlign w:val="center"/>
          </w:tcPr>
          <w:p w14:paraId="5668F6CD" w14:textId="77777777" w:rsidR="00454C08" w:rsidRPr="007A2024" w:rsidRDefault="00454C08" w:rsidP="00795910">
            <w:pPr>
              <w:pStyle w:val="BodyText10"/>
              <w:spacing w:after="0"/>
              <w:jc w:val="center"/>
              <w:rPr>
                <w:rFonts w:cs="Arial"/>
                <w:color w:val="FF0000"/>
                <w:sz w:val="20"/>
                <w:szCs w:val="20"/>
                <w:lang w:val="mn-MN"/>
              </w:rPr>
            </w:pPr>
          </w:p>
        </w:tc>
        <w:tc>
          <w:tcPr>
            <w:tcW w:w="1134" w:type="dxa"/>
            <w:vAlign w:val="center"/>
          </w:tcPr>
          <w:p w14:paraId="13D0EC45" w14:textId="77777777" w:rsidR="00454C08" w:rsidRPr="007A2024" w:rsidRDefault="00454C08" w:rsidP="00795910">
            <w:pPr>
              <w:pStyle w:val="BodyText10"/>
              <w:spacing w:after="0"/>
              <w:jc w:val="center"/>
              <w:rPr>
                <w:rFonts w:cs="Arial"/>
                <w:b/>
                <w:bCs/>
                <w:color w:val="FF0000"/>
                <w:sz w:val="20"/>
                <w:szCs w:val="20"/>
                <w:lang w:val="mn-MN"/>
              </w:rPr>
            </w:pPr>
          </w:p>
        </w:tc>
        <w:tc>
          <w:tcPr>
            <w:tcW w:w="993" w:type="dxa"/>
            <w:vAlign w:val="center"/>
          </w:tcPr>
          <w:p w14:paraId="5104C5B8" w14:textId="77777777" w:rsidR="00454C08" w:rsidRPr="007A2024" w:rsidRDefault="00454C08" w:rsidP="00795910">
            <w:pPr>
              <w:pStyle w:val="BodyText10"/>
              <w:spacing w:after="0"/>
              <w:jc w:val="center"/>
              <w:rPr>
                <w:rFonts w:cs="Arial"/>
                <w:color w:val="FF0000"/>
                <w:sz w:val="20"/>
                <w:szCs w:val="20"/>
                <w:lang w:val="mn-MN"/>
              </w:rPr>
            </w:pPr>
          </w:p>
        </w:tc>
        <w:tc>
          <w:tcPr>
            <w:tcW w:w="1134" w:type="dxa"/>
            <w:vAlign w:val="center"/>
          </w:tcPr>
          <w:p w14:paraId="3F21F597" w14:textId="6877629B" w:rsidR="00454C08" w:rsidRPr="00454C08" w:rsidRDefault="00454C08" w:rsidP="00795910">
            <w:pPr>
              <w:pStyle w:val="BodyText10"/>
              <w:spacing w:after="0"/>
              <w:jc w:val="center"/>
              <w:rPr>
                <w:rFonts w:cs="Arial"/>
                <w:b/>
                <w:bCs/>
                <w:sz w:val="18"/>
                <w:szCs w:val="18"/>
                <w:lang w:val="mn-MN"/>
              </w:rPr>
            </w:pPr>
            <w:r>
              <w:rPr>
                <w:rFonts w:cs="Arial"/>
                <w:b/>
                <w:bCs/>
                <w:sz w:val="18"/>
                <w:szCs w:val="18"/>
                <w:lang w:val="mn-MN"/>
              </w:rPr>
              <w:t>10.0</w:t>
            </w:r>
          </w:p>
        </w:tc>
        <w:tc>
          <w:tcPr>
            <w:tcW w:w="1134" w:type="dxa"/>
            <w:vAlign w:val="center"/>
          </w:tcPr>
          <w:p w14:paraId="14D78237" w14:textId="77777777" w:rsidR="00454C08" w:rsidRPr="007A2024" w:rsidRDefault="00454C08" w:rsidP="00795910">
            <w:pPr>
              <w:pStyle w:val="BodyText10"/>
              <w:spacing w:after="0"/>
              <w:jc w:val="center"/>
              <w:rPr>
                <w:rFonts w:cs="Arial"/>
                <w:b/>
                <w:bCs/>
                <w:color w:val="000000"/>
                <w:sz w:val="20"/>
                <w:szCs w:val="20"/>
                <w:lang w:val="mn-MN"/>
              </w:rPr>
            </w:pPr>
          </w:p>
        </w:tc>
        <w:tc>
          <w:tcPr>
            <w:tcW w:w="1122" w:type="dxa"/>
            <w:vAlign w:val="center"/>
          </w:tcPr>
          <w:p w14:paraId="2AAB4216" w14:textId="77777777" w:rsidR="00454C08" w:rsidRPr="007A2024" w:rsidRDefault="00454C08" w:rsidP="00795910">
            <w:pPr>
              <w:pStyle w:val="BodyText10"/>
              <w:spacing w:after="0"/>
              <w:jc w:val="center"/>
              <w:rPr>
                <w:rFonts w:cs="Arial"/>
                <w:b/>
                <w:bCs/>
                <w:color w:val="000000"/>
                <w:sz w:val="20"/>
                <w:szCs w:val="20"/>
                <w:lang w:val="mn-MN"/>
              </w:rPr>
            </w:pPr>
          </w:p>
        </w:tc>
      </w:tr>
      <w:tr w:rsidR="00795910" w:rsidRPr="007A2024" w14:paraId="6D80E64F" w14:textId="77777777" w:rsidTr="009831D4">
        <w:tc>
          <w:tcPr>
            <w:tcW w:w="440" w:type="dxa"/>
          </w:tcPr>
          <w:p w14:paraId="0AB2C2C3" w14:textId="7C739388" w:rsidR="00795910" w:rsidRPr="007A2024" w:rsidRDefault="00795910" w:rsidP="00795910">
            <w:pPr>
              <w:pStyle w:val="BodyText10"/>
              <w:spacing w:after="0"/>
              <w:jc w:val="center"/>
              <w:rPr>
                <w:rFonts w:cs="Arial"/>
                <w:b/>
                <w:sz w:val="20"/>
                <w:szCs w:val="20"/>
                <w:lang w:val="mn-MN"/>
              </w:rPr>
            </w:pPr>
            <w:r w:rsidRPr="007A2024">
              <w:rPr>
                <w:rFonts w:cs="Arial"/>
                <w:b/>
                <w:sz w:val="20"/>
                <w:szCs w:val="20"/>
                <w:lang w:val="mn-MN"/>
              </w:rPr>
              <w:t>1</w:t>
            </w:r>
            <w:r w:rsidR="00B1439E">
              <w:rPr>
                <w:rFonts w:cs="Arial"/>
                <w:b/>
                <w:sz w:val="20"/>
                <w:szCs w:val="20"/>
                <w:lang w:val="mn-MN"/>
              </w:rPr>
              <w:t>1</w:t>
            </w:r>
          </w:p>
        </w:tc>
        <w:tc>
          <w:tcPr>
            <w:tcW w:w="1829" w:type="dxa"/>
            <w:vAlign w:val="center"/>
          </w:tcPr>
          <w:p w14:paraId="06E66831" w14:textId="043A0C08" w:rsidR="00795910" w:rsidRPr="007A2024" w:rsidRDefault="00795910" w:rsidP="00795910">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ОНОТХүйлчилгээ /ОНТөсөв/ </w:t>
            </w:r>
          </w:p>
        </w:tc>
        <w:tc>
          <w:tcPr>
            <w:tcW w:w="2126" w:type="dxa"/>
          </w:tcPr>
          <w:p w14:paraId="5037DFDD" w14:textId="476CEDA8" w:rsidR="00795910" w:rsidRPr="007A2024" w:rsidRDefault="00795910" w:rsidP="00795910">
            <w:pPr>
              <w:pStyle w:val="BodyText10"/>
              <w:spacing w:after="0"/>
              <w:jc w:val="left"/>
              <w:rPr>
                <w:rFonts w:cs="Arial"/>
                <w:b/>
                <w:sz w:val="20"/>
                <w:szCs w:val="20"/>
                <w:lang w:val="mn-MN"/>
              </w:rPr>
            </w:pPr>
          </w:p>
        </w:tc>
        <w:tc>
          <w:tcPr>
            <w:tcW w:w="992" w:type="dxa"/>
          </w:tcPr>
          <w:p w14:paraId="0A9406BE" w14:textId="7378C7F9" w:rsidR="00795910" w:rsidRPr="007A2024" w:rsidRDefault="00795910" w:rsidP="00795910">
            <w:pPr>
              <w:pStyle w:val="BodyText10"/>
              <w:spacing w:after="0"/>
              <w:jc w:val="center"/>
              <w:rPr>
                <w:rFonts w:cs="Arial"/>
                <w:b/>
                <w:sz w:val="20"/>
                <w:szCs w:val="20"/>
                <w:lang w:val="mn-MN"/>
              </w:rPr>
            </w:pPr>
            <w:r>
              <w:rPr>
                <w:rFonts w:cs="Arial"/>
                <w:b/>
                <w:sz w:val="20"/>
                <w:szCs w:val="20"/>
                <w:lang w:val="mn-MN"/>
              </w:rPr>
              <w:t>9042</w:t>
            </w:r>
          </w:p>
        </w:tc>
        <w:tc>
          <w:tcPr>
            <w:tcW w:w="1134" w:type="dxa"/>
          </w:tcPr>
          <w:p w14:paraId="6BD35840" w14:textId="0F0F0868" w:rsidR="00795910" w:rsidRPr="007A2024" w:rsidRDefault="00795910" w:rsidP="00795910">
            <w:pPr>
              <w:pStyle w:val="BodyText10"/>
              <w:spacing w:after="0"/>
              <w:jc w:val="center"/>
              <w:rPr>
                <w:rFonts w:cs="Arial"/>
                <w:b/>
                <w:sz w:val="20"/>
                <w:szCs w:val="20"/>
                <w:lang w:val="mn-MN"/>
              </w:rPr>
            </w:pPr>
            <w:r w:rsidRPr="007A2024">
              <w:rPr>
                <w:rFonts w:cs="Arial"/>
                <w:b/>
                <w:sz w:val="20"/>
                <w:szCs w:val="20"/>
                <w:lang w:val="mn-MN"/>
              </w:rPr>
              <w:t>3.0</w:t>
            </w:r>
          </w:p>
        </w:tc>
        <w:tc>
          <w:tcPr>
            <w:tcW w:w="993" w:type="dxa"/>
            <w:vAlign w:val="center"/>
          </w:tcPr>
          <w:p w14:paraId="25ED760E" w14:textId="1DF070F5" w:rsidR="00795910" w:rsidRPr="007A2024" w:rsidRDefault="00795910" w:rsidP="00795910">
            <w:pPr>
              <w:pStyle w:val="BodyText10"/>
              <w:spacing w:after="0"/>
              <w:jc w:val="center"/>
              <w:rPr>
                <w:rFonts w:cs="Arial"/>
                <w:b/>
                <w:sz w:val="20"/>
                <w:szCs w:val="20"/>
                <w:lang w:val="mn-MN"/>
              </w:rPr>
            </w:pPr>
            <w:r w:rsidRPr="007A2024">
              <w:rPr>
                <w:rFonts w:cs="Arial"/>
                <w:b/>
                <w:bCs/>
                <w:color w:val="000000"/>
                <w:sz w:val="20"/>
                <w:szCs w:val="20"/>
                <w:lang w:val="mn-MN"/>
              </w:rPr>
              <w:t xml:space="preserve">                  -   </w:t>
            </w:r>
          </w:p>
        </w:tc>
        <w:tc>
          <w:tcPr>
            <w:tcW w:w="1134" w:type="dxa"/>
            <w:vAlign w:val="center"/>
          </w:tcPr>
          <w:p w14:paraId="21D6B2A8" w14:textId="481FC810" w:rsidR="00795910" w:rsidRPr="007A2024" w:rsidRDefault="00795910" w:rsidP="00795910">
            <w:pPr>
              <w:pStyle w:val="BodyText10"/>
              <w:spacing w:after="0"/>
              <w:jc w:val="center"/>
              <w:rPr>
                <w:rFonts w:cs="Arial"/>
                <w:b/>
                <w:sz w:val="20"/>
                <w:szCs w:val="20"/>
                <w:lang w:val="mn-MN"/>
              </w:rPr>
            </w:pPr>
            <w:r w:rsidRPr="007A2024">
              <w:rPr>
                <w:rFonts w:cs="Arial"/>
                <w:b/>
                <w:bCs/>
                <w:color w:val="000000"/>
                <w:sz w:val="20"/>
                <w:szCs w:val="20"/>
                <w:lang w:val="mn-MN"/>
              </w:rPr>
              <w:t xml:space="preserve">                       </w:t>
            </w:r>
          </w:p>
        </w:tc>
        <w:tc>
          <w:tcPr>
            <w:tcW w:w="1134" w:type="dxa"/>
          </w:tcPr>
          <w:p w14:paraId="44909A04" w14:textId="2F2804F6" w:rsidR="00795910" w:rsidRPr="007A2024" w:rsidRDefault="00795910" w:rsidP="00795910">
            <w:pPr>
              <w:pStyle w:val="BodyText10"/>
              <w:spacing w:after="0"/>
              <w:jc w:val="center"/>
              <w:rPr>
                <w:rFonts w:cs="Arial"/>
                <w:b/>
                <w:sz w:val="20"/>
                <w:szCs w:val="20"/>
                <w:lang w:val="mn-MN"/>
              </w:rPr>
            </w:pPr>
            <w:r>
              <w:rPr>
                <w:rFonts w:cs="Arial"/>
                <w:b/>
                <w:sz w:val="20"/>
                <w:szCs w:val="20"/>
                <w:lang w:val="mn-MN"/>
              </w:rPr>
              <w:t>9042</w:t>
            </w:r>
          </w:p>
        </w:tc>
        <w:tc>
          <w:tcPr>
            <w:tcW w:w="1122" w:type="dxa"/>
          </w:tcPr>
          <w:p w14:paraId="7A717420" w14:textId="0D5E9B8E" w:rsidR="00795910" w:rsidRPr="00795910" w:rsidRDefault="00795910" w:rsidP="00795910">
            <w:pPr>
              <w:pStyle w:val="BodyText10"/>
              <w:spacing w:after="0"/>
              <w:jc w:val="center"/>
              <w:rPr>
                <w:rFonts w:cs="Arial"/>
                <w:b/>
                <w:sz w:val="20"/>
                <w:szCs w:val="20"/>
                <w:lang w:val="en-US"/>
              </w:rPr>
            </w:pPr>
            <w:r>
              <w:rPr>
                <w:rFonts w:cs="Arial"/>
                <w:b/>
                <w:sz w:val="20"/>
                <w:szCs w:val="20"/>
                <w:lang w:val="en-US"/>
              </w:rPr>
              <w:t>(</w:t>
            </w:r>
            <w:r w:rsidRPr="007A2024">
              <w:rPr>
                <w:rFonts w:cs="Arial"/>
                <w:b/>
                <w:sz w:val="20"/>
                <w:szCs w:val="20"/>
                <w:lang w:val="mn-MN"/>
              </w:rPr>
              <w:t>3.0</w:t>
            </w:r>
            <w:r>
              <w:rPr>
                <w:rFonts w:cs="Arial"/>
                <w:b/>
                <w:sz w:val="20"/>
                <w:szCs w:val="20"/>
                <w:lang w:val="en-US"/>
              </w:rPr>
              <w:t>)</w:t>
            </w:r>
          </w:p>
        </w:tc>
      </w:tr>
      <w:tr w:rsidR="00980025" w:rsidRPr="007A2024" w14:paraId="4EBC7225" w14:textId="77777777" w:rsidTr="009831D4">
        <w:tc>
          <w:tcPr>
            <w:tcW w:w="440" w:type="dxa"/>
          </w:tcPr>
          <w:p w14:paraId="2ABC5D1C" w14:textId="21D5FBA9" w:rsidR="00980025" w:rsidRPr="007A2024" w:rsidRDefault="00980025" w:rsidP="00980025">
            <w:pPr>
              <w:pStyle w:val="BodyText10"/>
              <w:spacing w:after="0"/>
              <w:jc w:val="center"/>
              <w:rPr>
                <w:rFonts w:cs="Arial"/>
                <w:b/>
                <w:sz w:val="20"/>
                <w:szCs w:val="20"/>
                <w:lang w:val="mn-MN"/>
              </w:rPr>
            </w:pPr>
            <w:r w:rsidRPr="007A2024">
              <w:rPr>
                <w:rFonts w:cs="Arial"/>
                <w:b/>
                <w:sz w:val="20"/>
                <w:szCs w:val="20"/>
                <w:lang w:val="mn-MN"/>
              </w:rPr>
              <w:t>1</w:t>
            </w:r>
            <w:r w:rsidR="00B1439E">
              <w:rPr>
                <w:rFonts w:cs="Arial"/>
                <w:b/>
                <w:sz w:val="20"/>
                <w:szCs w:val="20"/>
                <w:lang w:val="mn-MN"/>
              </w:rPr>
              <w:t>2</w:t>
            </w:r>
          </w:p>
        </w:tc>
        <w:tc>
          <w:tcPr>
            <w:tcW w:w="1829" w:type="dxa"/>
            <w:vAlign w:val="center"/>
          </w:tcPr>
          <w:p w14:paraId="174CB817" w14:textId="41EC31F9" w:rsidR="00980025" w:rsidRPr="007A2024" w:rsidRDefault="00980025" w:rsidP="00980025">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Ахмад настны хөнгөлөлт, тусламж </w:t>
            </w:r>
          </w:p>
        </w:tc>
        <w:tc>
          <w:tcPr>
            <w:tcW w:w="2126" w:type="dxa"/>
            <w:vAlign w:val="center"/>
          </w:tcPr>
          <w:p w14:paraId="753F17AE" w14:textId="671AE8EA" w:rsidR="00980025" w:rsidRPr="007A2024" w:rsidRDefault="00980025" w:rsidP="00980025">
            <w:pPr>
              <w:pStyle w:val="BodyText10"/>
              <w:spacing w:after="0"/>
              <w:jc w:val="left"/>
              <w:rPr>
                <w:rFonts w:cs="Arial"/>
                <w:b/>
                <w:sz w:val="20"/>
                <w:szCs w:val="20"/>
                <w:lang w:val="mn-MN"/>
              </w:rPr>
            </w:pPr>
            <w:r w:rsidRPr="007A2024">
              <w:rPr>
                <w:rFonts w:eastAsia="Times New Roman" w:cs="Arial"/>
                <w:color w:val="000000"/>
                <w:sz w:val="20"/>
                <w:szCs w:val="20"/>
                <w:lang w:val="mn-MN"/>
              </w:rPr>
              <w:t xml:space="preserve">Ахмад настны хөнгөлөлт, тусламж </w:t>
            </w:r>
          </w:p>
        </w:tc>
        <w:tc>
          <w:tcPr>
            <w:tcW w:w="992" w:type="dxa"/>
            <w:vAlign w:val="center"/>
          </w:tcPr>
          <w:p w14:paraId="107C5970" w14:textId="073EF6B9"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488.115 </w:t>
            </w:r>
          </w:p>
        </w:tc>
        <w:tc>
          <w:tcPr>
            <w:tcW w:w="1134" w:type="dxa"/>
            <w:vAlign w:val="center"/>
          </w:tcPr>
          <w:p w14:paraId="0D7FCE78" w14:textId="2CF743C0"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65,96 </w:t>
            </w:r>
          </w:p>
        </w:tc>
        <w:tc>
          <w:tcPr>
            <w:tcW w:w="993" w:type="dxa"/>
            <w:vAlign w:val="center"/>
          </w:tcPr>
          <w:p w14:paraId="7B208E95" w14:textId="7C9F65BC"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334.988 </w:t>
            </w:r>
          </w:p>
        </w:tc>
        <w:tc>
          <w:tcPr>
            <w:tcW w:w="1134" w:type="dxa"/>
            <w:vAlign w:val="center"/>
          </w:tcPr>
          <w:p w14:paraId="2B0AE4CA" w14:textId="750FA35E"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42,42 </w:t>
            </w:r>
          </w:p>
        </w:tc>
        <w:tc>
          <w:tcPr>
            <w:tcW w:w="1134" w:type="dxa"/>
            <w:vAlign w:val="center"/>
          </w:tcPr>
          <w:p w14:paraId="5BF7DA32" w14:textId="0A12B009"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(153.127)</w:t>
            </w:r>
          </w:p>
        </w:tc>
        <w:tc>
          <w:tcPr>
            <w:tcW w:w="1122" w:type="dxa"/>
            <w:vAlign w:val="center"/>
          </w:tcPr>
          <w:p w14:paraId="4E7A8E93" w14:textId="0ABBF0A6"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(23,54)</w:t>
            </w:r>
          </w:p>
        </w:tc>
      </w:tr>
      <w:tr w:rsidR="00FC2DD2" w:rsidRPr="007A2024" w14:paraId="5FEF4989" w14:textId="77777777" w:rsidTr="009831D4">
        <w:tc>
          <w:tcPr>
            <w:tcW w:w="440" w:type="dxa"/>
          </w:tcPr>
          <w:p w14:paraId="537CBD4A" w14:textId="6F0AE879" w:rsidR="00FC2DD2" w:rsidRPr="007A2024" w:rsidRDefault="00FC2DD2" w:rsidP="00FC2DD2">
            <w:pPr>
              <w:pStyle w:val="BodyText10"/>
              <w:spacing w:after="0"/>
              <w:jc w:val="center"/>
              <w:rPr>
                <w:rFonts w:cs="Arial"/>
                <w:b/>
                <w:sz w:val="20"/>
                <w:szCs w:val="20"/>
                <w:lang w:val="mn-MN"/>
              </w:rPr>
            </w:pPr>
            <w:r w:rsidRPr="007A2024">
              <w:rPr>
                <w:rFonts w:cs="Arial"/>
                <w:b/>
                <w:sz w:val="20"/>
                <w:szCs w:val="20"/>
                <w:lang w:val="mn-MN"/>
              </w:rPr>
              <w:t>1</w:t>
            </w:r>
            <w:r w:rsidR="00B1439E">
              <w:rPr>
                <w:rFonts w:cs="Arial"/>
                <w:b/>
                <w:sz w:val="20"/>
                <w:szCs w:val="20"/>
                <w:lang w:val="mn-MN"/>
              </w:rPr>
              <w:t>3</w:t>
            </w:r>
          </w:p>
        </w:tc>
        <w:tc>
          <w:tcPr>
            <w:tcW w:w="1829" w:type="dxa"/>
            <w:vAlign w:val="center"/>
          </w:tcPr>
          <w:p w14:paraId="7376B1B2" w14:textId="26158C8C" w:rsidR="00FC2DD2" w:rsidRPr="007A2024" w:rsidRDefault="00FC2DD2" w:rsidP="00FC2DD2">
            <w:pPr>
              <w:pStyle w:val="BodyText10"/>
              <w:spacing w:after="0"/>
              <w:jc w:val="left"/>
              <w:rPr>
                <w:rFonts w:eastAsia="Times New Roman" w:cs="Arial"/>
                <w:color w:val="000000"/>
                <w:sz w:val="20"/>
                <w:szCs w:val="20"/>
                <w:lang w:val="mn-MN"/>
              </w:rPr>
            </w:pPr>
            <w:r w:rsidRPr="007A2024">
              <w:rPr>
                <w:rFonts w:eastAsia="Times New Roman" w:cs="Arial"/>
                <w:color w:val="000000"/>
                <w:sz w:val="20"/>
                <w:szCs w:val="20"/>
                <w:lang w:val="mn-MN"/>
              </w:rPr>
              <w:t>Алдар цолтон ахмад настанд төрөөс нэмэгд</w:t>
            </w:r>
            <w:r w:rsidR="0020489C">
              <w:rPr>
                <w:rFonts w:eastAsia="Times New Roman" w:cs="Arial"/>
                <w:color w:val="000000"/>
                <w:sz w:val="20"/>
                <w:szCs w:val="20"/>
                <w:lang w:val="mn-MN"/>
              </w:rPr>
              <w:t>эл, хөнгөлөлт</w:t>
            </w:r>
          </w:p>
        </w:tc>
        <w:tc>
          <w:tcPr>
            <w:tcW w:w="2126" w:type="dxa"/>
          </w:tcPr>
          <w:p w14:paraId="2B8BF67F" w14:textId="77777777" w:rsidR="00FC2DD2" w:rsidRPr="007A2024" w:rsidRDefault="00FC2DD2" w:rsidP="00FC2DD2">
            <w:pPr>
              <w:pStyle w:val="BodyText10"/>
              <w:spacing w:after="0"/>
              <w:jc w:val="left"/>
              <w:rPr>
                <w:rFonts w:cs="Arial"/>
                <w:b/>
                <w:sz w:val="20"/>
                <w:szCs w:val="20"/>
                <w:lang w:val="mn-MN"/>
              </w:rPr>
            </w:pPr>
          </w:p>
        </w:tc>
        <w:tc>
          <w:tcPr>
            <w:tcW w:w="992" w:type="dxa"/>
            <w:vAlign w:val="center"/>
          </w:tcPr>
          <w:p w14:paraId="337C314A" w14:textId="633EA785" w:rsidR="00FC2DD2" w:rsidRPr="007A2024" w:rsidRDefault="00FC2DD2" w:rsidP="00FC2DD2">
            <w:pPr>
              <w:pStyle w:val="BodyText10"/>
              <w:spacing w:after="0"/>
              <w:jc w:val="center"/>
              <w:rPr>
                <w:rFonts w:cs="Arial"/>
                <w:b/>
                <w:bCs/>
                <w:color w:val="000000"/>
                <w:sz w:val="20"/>
                <w:szCs w:val="20"/>
                <w:lang w:val="mn-MN"/>
              </w:rPr>
            </w:pPr>
            <w:r>
              <w:rPr>
                <w:rFonts w:cs="Arial"/>
                <w:b/>
                <w:bCs/>
                <w:color w:val="000000"/>
                <w:sz w:val="18"/>
                <w:szCs w:val="18"/>
              </w:rPr>
              <w:t xml:space="preserve">           4.064 </w:t>
            </w:r>
          </w:p>
        </w:tc>
        <w:tc>
          <w:tcPr>
            <w:tcW w:w="1134" w:type="dxa"/>
            <w:vAlign w:val="center"/>
          </w:tcPr>
          <w:p w14:paraId="3E7BC4D7" w14:textId="1D8E9005" w:rsidR="00FC2DD2" w:rsidRPr="007A2024" w:rsidRDefault="00FC2DD2" w:rsidP="00FC2DD2">
            <w:pPr>
              <w:pStyle w:val="BodyText10"/>
              <w:spacing w:after="0"/>
              <w:jc w:val="center"/>
              <w:rPr>
                <w:rFonts w:cs="Arial"/>
                <w:b/>
                <w:bCs/>
                <w:color w:val="000000"/>
                <w:sz w:val="20"/>
                <w:szCs w:val="20"/>
                <w:lang w:val="mn-MN"/>
              </w:rPr>
            </w:pPr>
            <w:r>
              <w:rPr>
                <w:rFonts w:cs="Arial"/>
                <w:b/>
                <w:bCs/>
                <w:color w:val="000000"/>
                <w:sz w:val="18"/>
                <w:szCs w:val="18"/>
              </w:rPr>
              <w:t xml:space="preserve">                  0,82 </w:t>
            </w:r>
          </w:p>
        </w:tc>
        <w:tc>
          <w:tcPr>
            <w:tcW w:w="993" w:type="dxa"/>
            <w:vAlign w:val="center"/>
          </w:tcPr>
          <w:p w14:paraId="2D3B4798" w14:textId="690DCFF0" w:rsidR="00FC2DD2" w:rsidRPr="007A2024" w:rsidRDefault="00FC2DD2" w:rsidP="00FC2DD2">
            <w:pPr>
              <w:pStyle w:val="BodyText10"/>
              <w:spacing w:after="0"/>
              <w:jc w:val="center"/>
              <w:rPr>
                <w:rFonts w:cs="Arial"/>
                <w:b/>
                <w:bCs/>
                <w:color w:val="000000"/>
                <w:sz w:val="20"/>
                <w:szCs w:val="20"/>
                <w:lang w:val="mn-MN"/>
              </w:rPr>
            </w:pPr>
            <w:r>
              <w:rPr>
                <w:rFonts w:cs="Arial"/>
                <w:b/>
                <w:bCs/>
                <w:color w:val="000000"/>
                <w:sz w:val="18"/>
                <w:szCs w:val="18"/>
              </w:rPr>
              <w:t xml:space="preserve">           4.064 </w:t>
            </w:r>
          </w:p>
        </w:tc>
        <w:tc>
          <w:tcPr>
            <w:tcW w:w="1134" w:type="dxa"/>
            <w:vAlign w:val="center"/>
          </w:tcPr>
          <w:p w14:paraId="563663BD" w14:textId="5E96375F" w:rsidR="00FC2DD2" w:rsidRPr="007A2024" w:rsidRDefault="00FC2DD2" w:rsidP="00FC2DD2">
            <w:pPr>
              <w:pStyle w:val="BodyText10"/>
              <w:spacing w:after="0"/>
              <w:jc w:val="center"/>
              <w:rPr>
                <w:rFonts w:cs="Arial"/>
                <w:b/>
                <w:bCs/>
                <w:color w:val="000000"/>
                <w:sz w:val="20"/>
                <w:szCs w:val="20"/>
                <w:lang w:val="mn-MN"/>
              </w:rPr>
            </w:pPr>
            <w:r>
              <w:rPr>
                <w:rFonts w:cs="Arial"/>
                <w:b/>
                <w:bCs/>
                <w:color w:val="000000"/>
                <w:sz w:val="18"/>
                <w:szCs w:val="18"/>
              </w:rPr>
              <w:t xml:space="preserve">                  0,82 </w:t>
            </w:r>
          </w:p>
        </w:tc>
        <w:tc>
          <w:tcPr>
            <w:tcW w:w="1134" w:type="dxa"/>
            <w:vAlign w:val="center"/>
          </w:tcPr>
          <w:p w14:paraId="7F9D3B79" w14:textId="48BDC4B8" w:rsidR="00FC2DD2" w:rsidRPr="007A2024" w:rsidRDefault="00FC2DD2" w:rsidP="00FC2DD2">
            <w:pPr>
              <w:pStyle w:val="BodyText10"/>
              <w:spacing w:after="0"/>
              <w:jc w:val="center"/>
              <w:rPr>
                <w:rFonts w:cs="Arial"/>
                <w:b/>
                <w:bCs/>
                <w:color w:val="000000"/>
                <w:sz w:val="20"/>
                <w:szCs w:val="20"/>
                <w:lang w:val="mn-MN"/>
              </w:rPr>
            </w:pPr>
            <w:r w:rsidRPr="007A2024">
              <w:rPr>
                <w:rFonts w:cs="Arial"/>
                <w:b/>
                <w:bCs/>
                <w:color w:val="000000"/>
                <w:sz w:val="20"/>
                <w:szCs w:val="20"/>
                <w:lang w:val="mn-MN"/>
              </w:rPr>
              <w:t xml:space="preserve">                  -   </w:t>
            </w:r>
          </w:p>
        </w:tc>
        <w:tc>
          <w:tcPr>
            <w:tcW w:w="1122" w:type="dxa"/>
            <w:vAlign w:val="center"/>
          </w:tcPr>
          <w:p w14:paraId="4DFF8DC9" w14:textId="6CADBE71" w:rsidR="00FC2DD2" w:rsidRPr="007A2024" w:rsidRDefault="00FC2DD2" w:rsidP="00FC2DD2">
            <w:pPr>
              <w:pStyle w:val="BodyText10"/>
              <w:spacing w:after="0"/>
              <w:jc w:val="center"/>
              <w:rPr>
                <w:rFonts w:cs="Arial"/>
                <w:b/>
                <w:bCs/>
                <w:color w:val="000000"/>
                <w:sz w:val="20"/>
                <w:szCs w:val="20"/>
                <w:lang w:val="mn-MN"/>
              </w:rPr>
            </w:pPr>
            <w:r w:rsidRPr="007A2024">
              <w:rPr>
                <w:rFonts w:cs="Arial"/>
                <w:b/>
                <w:bCs/>
                <w:color w:val="000000"/>
                <w:sz w:val="20"/>
                <w:szCs w:val="20"/>
                <w:lang w:val="mn-MN"/>
              </w:rPr>
              <w:t xml:space="preserve">                       -   </w:t>
            </w:r>
          </w:p>
        </w:tc>
      </w:tr>
      <w:tr w:rsidR="00980025" w:rsidRPr="007A2024" w14:paraId="2BA9D212" w14:textId="77777777" w:rsidTr="009831D4">
        <w:tc>
          <w:tcPr>
            <w:tcW w:w="440" w:type="dxa"/>
          </w:tcPr>
          <w:p w14:paraId="3C23A6B0" w14:textId="65A8E248" w:rsidR="00980025" w:rsidRPr="007A2024" w:rsidRDefault="00980025" w:rsidP="00980025">
            <w:pPr>
              <w:pStyle w:val="BodyText10"/>
              <w:spacing w:after="0"/>
              <w:jc w:val="center"/>
              <w:rPr>
                <w:rFonts w:cs="Arial"/>
                <w:b/>
                <w:sz w:val="20"/>
                <w:szCs w:val="20"/>
                <w:lang w:val="mn-MN"/>
              </w:rPr>
            </w:pPr>
            <w:r w:rsidRPr="007A2024">
              <w:rPr>
                <w:rFonts w:cs="Arial"/>
                <w:b/>
                <w:sz w:val="20"/>
                <w:szCs w:val="20"/>
                <w:lang w:val="mn-MN"/>
              </w:rPr>
              <w:t>1</w:t>
            </w:r>
            <w:r w:rsidR="00B1439E">
              <w:rPr>
                <w:rFonts w:cs="Arial"/>
                <w:b/>
                <w:sz w:val="20"/>
                <w:szCs w:val="20"/>
                <w:lang w:val="mn-MN"/>
              </w:rPr>
              <w:t>4</w:t>
            </w:r>
          </w:p>
        </w:tc>
        <w:tc>
          <w:tcPr>
            <w:tcW w:w="1829" w:type="dxa"/>
            <w:vAlign w:val="center"/>
          </w:tcPr>
          <w:p w14:paraId="3EBE82D5" w14:textId="5818A3CD" w:rsidR="00980025" w:rsidRPr="007A2024" w:rsidRDefault="00E14DF8" w:rsidP="00980025">
            <w:pPr>
              <w:pStyle w:val="BodyText10"/>
              <w:spacing w:after="0"/>
              <w:jc w:val="left"/>
              <w:rPr>
                <w:rFonts w:cs="Arial"/>
                <w:b/>
                <w:sz w:val="20"/>
                <w:szCs w:val="20"/>
                <w:lang w:val="mn-MN"/>
              </w:rPr>
            </w:pPr>
            <w:r>
              <w:rPr>
                <w:rFonts w:eastAsia="Times New Roman" w:cs="Arial"/>
                <w:color w:val="000000"/>
                <w:sz w:val="20"/>
                <w:szCs w:val="20"/>
                <w:lang w:val="mn-MN"/>
              </w:rPr>
              <w:t>Хөгжлийн бэрхшээлтэй</w:t>
            </w:r>
            <w:r w:rsidR="00F61A4E" w:rsidRPr="007A2024">
              <w:rPr>
                <w:rFonts w:eastAsia="Times New Roman" w:cs="Arial"/>
                <w:color w:val="000000"/>
                <w:sz w:val="20"/>
                <w:szCs w:val="20"/>
                <w:lang w:val="mn-MN"/>
              </w:rPr>
              <w:t xml:space="preserve"> </w:t>
            </w:r>
            <w:r w:rsidR="00980025" w:rsidRPr="007A2024">
              <w:rPr>
                <w:rFonts w:eastAsia="Times New Roman" w:cs="Arial"/>
                <w:color w:val="000000"/>
                <w:sz w:val="20"/>
                <w:szCs w:val="20"/>
                <w:lang w:val="mn-MN"/>
              </w:rPr>
              <w:t xml:space="preserve">иргэний хөнгөлөлт тусламж </w:t>
            </w:r>
          </w:p>
        </w:tc>
        <w:tc>
          <w:tcPr>
            <w:tcW w:w="2126" w:type="dxa"/>
          </w:tcPr>
          <w:p w14:paraId="2DADF780" w14:textId="35077BC9" w:rsidR="00980025" w:rsidRPr="007A2024" w:rsidRDefault="00E14DF8" w:rsidP="00980025">
            <w:pPr>
              <w:pStyle w:val="BodyText10"/>
              <w:spacing w:after="0"/>
              <w:jc w:val="left"/>
              <w:rPr>
                <w:rFonts w:cs="Arial"/>
                <w:b/>
                <w:sz w:val="20"/>
                <w:szCs w:val="20"/>
                <w:lang w:val="mn-MN"/>
              </w:rPr>
            </w:pPr>
            <w:r>
              <w:rPr>
                <w:rFonts w:eastAsia="Times New Roman" w:cs="Arial"/>
                <w:color w:val="000000"/>
                <w:sz w:val="20"/>
                <w:szCs w:val="20"/>
                <w:lang w:val="mn-MN"/>
              </w:rPr>
              <w:t>Хөгжлийн бэрхшээлтэй</w:t>
            </w:r>
            <w:r w:rsidR="00980025" w:rsidRPr="007A2024">
              <w:rPr>
                <w:rFonts w:eastAsia="Times New Roman" w:cs="Arial"/>
                <w:color w:val="000000"/>
                <w:sz w:val="20"/>
                <w:szCs w:val="20"/>
                <w:lang w:val="mn-MN"/>
              </w:rPr>
              <w:t xml:space="preserve"> иргэний хөнгөлөлт тусламж</w:t>
            </w:r>
          </w:p>
        </w:tc>
        <w:tc>
          <w:tcPr>
            <w:tcW w:w="992" w:type="dxa"/>
            <w:vAlign w:val="center"/>
          </w:tcPr>
          <w:p w14:paraId="05FCC657" w14:textId="0A3953C1"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59.252 </w:t>
            </w:r>
          </w:p>
        </w:tc>
        <w:tc>
          <w:tcPr>
            <w:tcW w:w="1134" w:type="dxa"/>
            <w:vAlign w:val="center"/>
          </w:tcPr>
          <w:p w14:paraId="4D51AD1B" w14:textId="6C50AA18"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15,70 </w:t>
            </w:r>
          </w:p>
        </w:tc>
        <w:tc>
          <w:tcPr>
            <w:tcW w:w="993" w:type="dxa"/>
            <w:vAlign w:val="center"/>
          </w:tcPr>
          <w:p w14:paraId="516AB2CF" w14:textId="5542E59E"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16.637 </w:t>
            </w:r>
          </w:p>
        </w:tc>
        <w:tc>
          <w:tcPr>
            <w:tcW w:w="1134" w:type="dxa"/>
            <w:vAlign w:val="center"/>
          </w:tcPr>
          <w:p w14:paraId="055A8C6A" w14:textId="167CA57C"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9,20 </w:t>
            </w:r>
          </w:p>
        </w:tc>
        <w:tc>
          <w:tcPr>
            <w:tcW w:w="1134" w:type="dxa"/>
            <w:vAlign w:val="center"/>
          </w:tcPr>
          <w:p w14:paraId="7DC9707B" w14:textId="6594530E"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(42.591)</w:t>
            </w:r>
          </w:p>
        </w:tc>
        <w:tc>
          <w:tcPr>
            <w:tcW w:w="1122" w:type="dxa"/>
            <w:vAlign w:val="center"/>
          </w:tcPr>
          <w:p w14:paraId="33ED24CE" w14:textId="5B9ED8B8" w:rsidR="00980025" w:rsidRPr="007A2024" w:rsidRDefault="00980025" w:rsidP="00980025">
            <w:pPr>
              <w:pStyle w:val="BodyText10"/>
              <w:spacing w:after="0"/>
              <w:jc w:val="center"/>
              <w:rPr>
                <w:rFonts w:cs="Arial"/>
                <w:b/>
                <w:sz w:val="20"/>
                <w:szCs w:val="20"/>
                <w:lang w:val="mn-MN"/>
              </w:rPr>
            </w:pPr>
            <w:r>
              <w:rPr>
                <w:rFonts w:cs="Arial"/>
                <w:b/>
                <w:bCs/>
                <w:color w:val="000000"/>
                <w:sz w:val="18"/>
                <w:szCs w:val="18"/>
              </w:rPr>
              <w:t xml:space="preserve">          (6,38)</w:t>
            </w:r>
          </w:p>
        </w:tc>
      </w:tr>
      <w:tr w:rsidR="00AC7A3B" w:rsidRPr="007A2024" w14:paraId="510EA14D" w14:textId="77777777" w:rsidTr="007A2024">
        <w:tc>
          <w:tcPr>
            <w:tcW w:w="440" w:type="dxa"/>
            <w:shd w:val="clear" w:color="auto" w:fill="D9D9D9" w:themeFill="background1" w:themeFillShade="D9"/>
            <w:vAlign w:val="center"/>
          </w:tcPr>
          <w:p w14:paraId="604A0E84" w14:textId="77777777" w:rsidR="00AC7A3B" w:rsidRPr="007A2024" w:rsidRDefault="00AC7A3B" w:rsidP="00AC7A3B">
            <w:pPr>
              <w:pStyle w:val="BodyText10"/>
              <w:spacing w:after="0"/>
              <w:jc w:val="center"/>
              <w:rPr>
                <w:rFonts w:cs="Arial"/>
                <w:b/>
                <w:sz w:val="20"/>
                <w:szCs w:val="20"/>
                <w:lang w:val="mn-MN"/>
              </w:rPr>
            </w:pPr>
          </w:p>
        </w:tc>
        <w:tc>
          <w:tcPr>
            <w:tcW w:w="3955" w:type="dxa"/>
            <w:gridSpan w:val="2"/>
            <w:shd w:val="clear" w:color="auto" w:fill="D9D9D9" w:themeFill="background1" w:themeFillShade="D9"/>
            <w:vAlign w:val="center"/>
          </w:tcPr>
          <w:p w14:paraId="0763AD0B" w14:textId="0D1A87C4" w:rsidR="00AC7A3B" w:rsidRPr="007A2024" w:rsidRDefault="00AC7A3B" w:rsidP="00AC7A3B">
            <w:pPr>
              <w:pStyle w:val="BodyText10"/>
              <w:spacing w:after="0"/>
              <w:jc w:val="center"/>
              <w:rPr>
                <w:rFonts w:cs="Arial"/>
                <w:b/>
                <w:sz w:val="20"/>
                <w:szCs w:val="20"/>
                <w:lang w:val="mn-MN"/>
              </w:rPr>
            </w:pPr>
            <w:r w:rsidRPr="007A2024">
              <w:rPr>
                <w:rFonts w:cs="Arial"/>
                <w:b/>
                <w:sz w:val="20"/>
                <w:szCs w:val="20"/>
                <w:lang w:val="mn-MN"/>
              </w:rPr>
              <w:t>ДҮН</w:t>
            </w:r>
          </w:p>
        </w:tc>
        <w:tc>
          <w:tcPr>
            <w:tcW w:w="992" w:type="dxa"/>
            <w:shd w:val="clear" w:color="auto" w:fill="D9D9D9" w:themeFill="background1" w:themeFillShade="D9"/>
            <w:vAlign w:val="center"/>
          </w:tcPr>
          <w:p w14:paraId="15F220A4" w14:textId="6547BDE8" w:rsidR="00AC7A3B" w:rsidRPr="007A2024" w:rsidRDefault="00AC7A3B" w:rsidP="00AC7A3B">
            <w:pPr>
              <w:pStyle w:val="BodyText10"/>
              <w:spacing w:after="0"/>
              <w:jc w:val="center"/>
              <w:rPr>
                <w:rFonts w:cs="Arial"/>
                <w:b/>
                <w:sz w:val="20"/>
                <w:szCs w:val="20"/>
                <w:lang w:val="mn-MN"/>
              </w:rPr>
            </w:pPr>
            <w:r>
              <w:rPr>
                <w:rFonts w:cs="Arial"/>
                <w:b/>
                <w:bCs/>
                <w:color w:val="000000"/>
                <w:sz w:val="20"/>
                <w:szCs w:val="20"/>
              </w:rPr>
              <w:t xml:space="preserve">    912.316 </w:t>
            </w:r>
          </w:p>
        </w:tc>
        <w:tc>
          <w:tcPr>
            <w:tcW w:w="1134" w:type="dxa"/>
            <w:shd w:val="clear" w:color="auto" w:fill="D9D9D9" w:themeFill="background1" w:themeFillShade="D9"/>
            <w:vAlign w:val="center"/>
          </w:tcPr>
          <w:p w14:paraId="04DAFC6A" w14:textId="7AD34E04" w:rsidR="00AC7A3B" w:rsidRPr="007A2024" w:rsidRDefault="00AC7A3B" w:rsidP="00AC7A3B">
            <w:pPr>
              <w:pStyle w:val="BodyText10"/>
              <w:spacing w:after="0"/>
              <w:jc w:val="center"/>
              <w:rPr>
                <w:rFonts w:cs="Arial"/>
                <w:b/>
                <w:sz w:val="20"/>
                <w:szCs w:val="20"/>
                <w:lang w:val="mn-MN"/>
              </w:rPr>
            </w:pPr>
            <w:r>
              <w:rPr>
                <w:rFonts w:cs="Arial"/>
                <w:b/>
                <w:bCs/>
                <w:color w:val="000000"/>
                <w:sz w:val="20"/>
                <w:szCs w:val="20"/>
              </w:rPr>
              <w:t xml:space="preserve">           </w:t>
            </w:r>
            <w:r w:rsidR="00AB6C98">
              <w:rPr>
                <w:rFonts w:cs="Arial"/>
                <w:b/>
                <w:bCs/>
                <w:color w:val="000000"/>
                <w:sz w:val="20"/>
                <w:szCs w:val="20"/>
                <w:lang w:val="mn-MN"/>
              </w:rPr>
              <w:t>842.72</w:t>
            </w:r>
            <w:r>
              <w:rPr>
                <w:rFonts w:cs="Arial"/>
                <w:b/>
                <w:bCs/>
                <w:color w:val="000000"/>
                <w:sz w:val="20"/>
                <w:szCs w:val="20"/>
              </w:rPr>
              <w:t xml:space="preserve"> </w:t>
            </w:r>
          </w:p>
        </w:tc>
        <w:tc>
          <w:tcPr>
            <w:tcW w:w="993" w:type="dxa"/>
            <w:shd w:val="clear" w:color="auto" w:fill="D9D9D9" w:themeFill="background1" w:themeFillShade="D9"/>
            <w:vAlign w:val="center"/>
          </w:tcPr>
          <w:p w14:paraId="601210E6" w14:textId="0BA1BB83" w:rsidR="00AC7A3B" w:rsidRPr="007A2024" w:rsidRDefault="00AC7A3B" w:rsidP="00AC7A3B">
            <w:pPr>
              <w:pStyle w:val="BodyText10"/>
              <w:spacing w:after="0"/>
              <w:jc w:val="center"/>
              <w:rPr>
                <w:rFonts w:cs="Arial"/>
                <w:b/>
                <w:sz w:val="20"/>
                <w:szCs w:val="20"/>
                <w:lang w:val="mn-MN"/>
              </w:rPr>
            </w:pPr>
            <w:r>
              <w:rPr>
                <w:rFonts w:cs="Arial"/>
                <w:b/>
                <w:bCs/>
                <w:color w:val="000000"/>
                <w:sz w:val="20"/>
                <w:szCs w:val="20"/>
              </w:rPr>
              <w:t xml:space="preserve">     </w:t>
            </w:r>
            <w:r w:rsidR="00AB6C98">
              <w:rPr>
                <w:rFonts w:cs="Arial"/>
                <w:b/>
                <w:bCs/>
                <w:color w:val="000000"/>
                <w:sz w:val="20"/>
                <w:szCs w:val="20"/>
                <w:lang w:val="mn-MN"/>
              </w:rPr>
              <w:t>629.382</w:t>
            </w:r>
            <w:r>
              <w:rPr>
                <w:rFonts w:cs="Arial"/>
                <w:b/>
                <w:bCs/>
                <w:color w:val="000000"/>
                <w:sz w:val="20"/>
                <w:szCs w:val="20"/>
              </w:rPr>
              <w:t xml:space="preserve"> </w:t>
            </w:r>
          </w:p>
        </w:tc>
        <w:tc>
          <w:tcPr>
            <w:tcW w:w="1134" w:type="dxa"/>
            <w:shd w:val="clear" w:color="auto" w:fill="D9D9D9" w:themeFill="background1" w:themeFillShade="D9"/>
            <w:vAlign w:val="center"/>
          </w:tcPr>
          <w:p w14:paraId="301F2FB5" w14:textId="4B49F673" w:rsidR="00AC7A3B" w:rsidRPr="007A2024" w:rsidRDefault="00AC7A3B" w:rsidP="00AC7A3B">
            <w:pPr>
              <w:pStyle w:val="BodyText10"/>
              <w:spacing w:after="0"/>
              <w:jc w:val="center"/>
              <w:rPr>
                <w:rFonts w:cs="Arial"/>
                <w:b/>
                <w:sz w:val="20"/>
                <w:szCs w:val="20"/>
                <w:lang w:val="mn-MN"/>
              </w:rPr>
            </w:pPr>
            <w:r>
              <w:rPr>
                <w:rFonts w:cs="Arial"/>
                <w:b/>
                <w:bCs/>
                <w:color w:val="000000"/>
                <w:sz w:val="20"/>
                <w:szCs w:val="20"/>
              </w:rPr>
              <w:t xml:space="preserve">          </w:t>
            </w:r>
            <w:r w:rsidR="00AB6C98">
              <w:rPr>
                <w:rFonts w:cs="Arial"/>
                <w:b/>
                <w:bCs/>
                <w:color w:val="000000"/>
                <w:sz w:val="20"/>
                <w:szCs w:val="20"/>
                <w:lang w:val="mn-MN"/>
              </w:rPr>
              <w:t>842.72</w:t>
            </w:r>
            <w:r>
              <w:rPr>
                <w:rFonts w:cs="Arial"/>
                <w:b/>
                <w:bCs/>
                <w:color w:val="000000"/>
                <w:sz w:val="20"/>
                <w:szCs w:val="20"/>
              </w:rPr>
              <w:t xml:space="preserve"> </w:t>
            </w:r>
          </w:p>
        </w:tc>
        <w:tc>
          <w:tcPr>
            <w:tcW w:w="1134" w:type="dxa"/>
            <w:shd w:val="clear" w:color="auto" w:fill="D9D9D9" w:themeFill="background1" w:themeFillShade="D9"/>
            <w:vAlign w:val="center"/>
          </w:tcPr>
          <w:p w14:paraId="3775F8AA" w14:textId="4AA0378C" w:rsidR="00AC7A3B" w:rsidRPr="007A2024" w:rsidRDefault="00AC7A3B" w:rsidP="00AC7A3B">
            <w:pPr>
              <w:pStyle w:val="BodyText10"/>
              <w:spacing w:after="0"/>
              <w:jc w:val="center"/>
              <w:rPr>
                <w:rFonts w:cs="Arial"/>
                <w:b/>
                <w:sz w:val="20"/>
                <w:szCs w:val="20"/>
                <w:lang w:val="mn-MN"/>
              </w:rPr>
            </w:pPr>
            <w:r>
              <w:rPr>
                <w:rFonts w:cs="Arial"/>
                <w:b/>
                <w:bCs/>
                <w:color w:val="000000"/>
                <w:sz w:val="20"/>
                <w:szCs w:val="20"/>
              </w:rPr>
              <w:t xml:space="preserve">   (</w:t>
            </w:r>
            <w:r w:rsidR="00AB6C98">
              <w:rPr>
                <w:rFonts w:cs="Arial"/>
                <w:b/>
                <w:bCs/>
                <w:color w:val="000000"/>
                <w:sz w:val="20"/>
                <w:szCs w:val="20"/>
                <w:lang w:val="mn-MN"/>
              </w:rPr>
              <w:t>282.934</w:t>
            </w:r>
            <w:r>
              <w:rPr>
                <w:rFonts w:cs="Arial"/>
                <w:b/>
                <w:bCs/>
                <w:color w:val="000000"/>
                <w:sz w:val="20"/>
                <w:szCs w:val="20"/>
              </w:rPr>
              <w:t>)</w:t>
            </w:r>
          </w:p>
        </w:tc>
        <w:tc>
          <w:tcPr>
            <w:tcW w:w="1122" w:type="dxa"/>
            <w:shd w:val="clear" w:color="auto" w:fill="D9D9D9" w:themeFill="background1" w:themeFillShade="D9"/>
            <w:vAlign w:val="center"/>
          </w:tcPr>
          <w:p w14:paraId="43D1574B" w14:textId="7892E529" w:rsidR="00AC7A3B" w:rsidRPr="00511027" w:rsidRDefault="00AC7A3B" w:rsidP="00AC7A3B">
            <w:pPr>
              <w:pStyle w:val="BodyText10"/>
              <w:spacing w:after="0"/>
              <w:jc w:val="center"/>
              <w:rPr>
                <w:rFonts w:cs="Arial"/>
                <w:b/>
                <w:sz w:val="20"/>
                <w:szCs w:val="20"/>
                <w:lang w:val="en-US"/>
              </w:rPr>
            </w:pPr>
            <w:r>
              <w:rPr>
                <w:rFonts w:cs="Arial"/>
                <w:b/>
                <w:bCs/>
                <w:color w:val="000000"/>
                <w:sz w:val="20"/>
                <w:szCs w:val="20"/>
              </w:rPr>
              <w:t xml:space="preserve">          (0,00)</w:t>
            </w:r>
          </w:p>
        </w:tc>
      </w:tr>
    </w:tbl>
    <w:p w14:paraId="76A8566E" w14:textId="4BDE8D9F" w:rsidR="00995233" w:rsidRPr="007A2024" w:rsidRDefault="00995233" w:rsidP="00995233">
      <w:pPr>
        <w:spacing w:after="120" w:line="240" w:lineRule="auto"/>
        <w:ind w:left="1440" w:firstLine="720"/>
        <w:rPr>
          <w:rFonts w:ascii="Arial" w:hAnsi="Arial" w:cs="Arial"/>
          <w:b/>
          <w:sz w:val="24"/>
          <w:szCs w:val="24"/>
          <w:u w:val="single"/>
          <w:lang w:val="mn-MN"/>
        </w:rPr>
      </w:pPr>
      <w:r w:rsidRPr="007A2024">
        <w:rPr>
          <w:rFonts w:ascii="Arial" w:hAnsi="Arial" w:cs="Arial"/>
          <w:b/>
          <w:sz w:val="24"/>
          <w:szCs w:val="24"/>
          <w:u w:val="single"/>
          <w:lang w:val="mn-MN"/>
        </w:rPr>
        <w:lastRenderedPageBreak/>
        <w:t>Б/Төрийн байгууллагад үүсэх зардал</w:t>
      </w:r>
    </w:p>
    <w:p w14:paraId="3308B84B" w14:textId="77777777" w:rsidR="00995233" w:rsidRPr="007A2024" w:rsidRDefault="00995233" w:rsidP="00995233">
      <w:pPr>
        <w:pStyle w:val="ListParagraph"/>
        <w:numPr>
          <w:ilvl w:val="0"/>
          <w:numId w:val="35"/>
        </w:numPr>
        <w:spacing w:after="120" w:line="240" w:lineRule="auto"/>
        <w:rPr>
          <w:rFonts w:ascii="Arial" w:hAnsi="Arial" w:cs="Arial"/>
          <w:b/>
          <w:sz w:val="24"/>
          <w:szCs w:val="24"/>
          <w:lang w:val="mn-MN"/>
        </w:rPr>
      </w:pPr>
      <w:r w:rsidRPr="007A2024">
        <w:rPr>
          <w:rFonts w:ascii="Arial" w:hAnsi="Arial" w:cs="Arial"/>
          <w:b/>
          <w:sz w:val="24"/>
          <w:szCs w:val="24"/>
          <w:lang w:val="mn-MN"/>
        </w:rPr>
        <w:t>Төрийн байгууллагад шинээр үүссэн үүрэгтэй холбоотой гарах зардал:</w:t>
      </w:r>
    </w:p>
    <w:p w14:paraId="105AF241" w14:textId="77777777" w:rsidR="008D25DD" w:rsidRDefault="00995233" w:rsidP="00995233">
      <w:pPr>
        <w:spacing w:before="240" w:line="240" w:lineRule="auto"/>
        <w:ind w:firstLine="709"/>
        <w:jc w:val="both"/>
        <w:rPr>
          <w:rFonts w:ascii="Arial" w:hAnsi="Arial" w:cs="Arial"/>
          <w:bCs/>
          <w:sz w:val="24"/>
          <w:szCs w:val="24"/>
          <w:lang w:val="mn-MN"/>
        </w:rPr>
      </w:pPr>
      <w:r w:rsidRPr="007A2024">
        <w:rPr>
          <w:rFonts w:ascii="Arial" w:hAnsi="Arial" w:cs="Arial"/>
          <w:bCs/>
          <w:sz w:val="24"/>
          <w:szCs w:val="24"/>
          <w:lang w:val="mn-MN"/>
        </w:rPr>
        <w:t xml:space="preserve">Нийгмийн халамжийн тухай хуулийн шинэчилсэн найруулгын төсөлд Нийгмийн халамжийн асуудал хариуцсан төрийн байгууллагууд, бүх шатны Засаг дарга, нийгмийн халамжийн </w:t>
      </w:r>
      <w:r w:rsidR="00E52C3C">
        <w:rPr>
          <w:rFonts w:ascii="Arial" w:hAnsi="Arial" w:cs="Arial"/>
          <w:bCs/>
          <w:sz w:val="24"/>
          <w:szCs w:val="24"/>
          <w:lang w:val="mn-MN"/>
        </w:rPr>
        <w:t>мэргэжилтнүүдэд</w:t>
      </w:r>
      <w:r w:rsidRPr="007A2024">
        <w:rPr>
          <w:rFonts w:ascii="Arial" w:hAnsi="Arial" w:cs="Arial"/>
          <w:bCs/>
          <w:sz w:val="24"/>
          <w:szCs w:val="24"/>
          <w:lang w:val="mn-MN"/>
        </w:rPr>
        <w:t xml:space="preserve"> үүрэг оноосон зохицуулалт тусгасан. Үүнээс Нийгмийн халамжийн асуудал хариуцсан төрийн байгууллагууд, нийгмийн халамжийн </w:t>
      </w:r>
      <w:r w:rsidR="008D25DD">
        <w:rPr>
          <w:rFonts w:ascii="Arial" w:hAnsi="Arial" w:cs="Arial"/>
          <w:bCs/>
          <w:sz w:val="24"/>
          <w:szCs w:val="24"/>
          <w:lang w:val="mn-MN"/>
        </w:rPr>
        <w:t>мэргэжилтнүүдэд</w:t>
      </w:r>
      <w:r w:rsidRPr="007A2024">
        <w:rPr>
          <w:rFonts w:ascii="Arial" w:hAnsi="Arial" w:cs="Arial"/>
          <w:bCs/>
          <w:sz w:val="24"/>
          <w:szCs w:val="24"/>
          <w:lang w:val="mn-MN"/>
        </w:rPr>
        <w:t xml:space="preserve"> үүрэг оноосон зохицуулалт Нийгмийн халамжийн тухай хуулиар зохицуулагдаж ирсэн бөгөөд ихэнх зохицуулалт нь шинэ эрх, үүрэг үүсгээгүй болно. </w:t>
      </w:r>
    </w:p>
    <w:p w14:paraId="7092D24F" w14:textId="3BD5B3AE" w:rsidR="00995233" w:rsidRPr="007A2024" w:rsidRDefault="008D25DD" w:rsidP="00995233">
      <w:pPr>
        <w:spacing w:before="240" w:line="240" w:lineRule="auto"/>
        <w:ind w:firstLine="709"/>
        <w:jc w:val="both"/>
        <w:rPr>
          <w:rFonts w:ascii="Arial" w:hAnsi="Arial" w:cs="Arial"/>
          <w:bCs/>
          <w:sz w:val="24"/>
          <w:szCs w:val="24"/>
          <w:lang w:val="mn-MN"/>
        </w:rPr>
      </w:pPr>
      <w:r>
        <w:rPr>
          <w:rFonts w:ascii="Arial" w:hAnsi="Arial" w:cs="Arial"/>
          <w:bCs/>
          <w:sz w:val="24"/>
          <w:szCs w:val="24"/>
          <w:lang w:val="mn-MN"/>
        </w:rPr>
        <w:t>Х</w:t>
      </w:r>
      <w:r w:rsidR="00995233" w:rsidRPr="007A2024">
        <w:rPr>
          <w:rFonts w:ascii="Arial" w:hAnsi="Arial" w:cs="Arial"/>
          <w:bCs/>
          <w:sz w:val="24"/>
          <w:szCs w:val="24"/>
          <w:lang w:val="mn-MN"/>
        </w:rPr>
        <w:t>арин хуулийн төсөлд (нийгмийн ажилтан, төрийн байгууллагын төлөөлөл, төрийн бус байгууллагын төлөөлөл, иргэн, аж ахуй нэгжийн төлөөлөл), бүх шатны Засаг дарга нарт шинээр нэмж үүрэг оноосон.</w:t>
      </w:r>
    </w:p>
    <w:p w14:paraId="011FB8C9" w14:textId="77777777" w:rsidR="00995233" w:rsidRPr="007A2024" w:rsidRDefault="00995233" w:rsidP="00995233">
      <w:pPr>
        <w:spacing w:line="240" w:lineRule="auto"/>
        <w:ind w:firstLine="709"/>
        <w:rPr>
          <w:rFonts w:ascii="Arial" w:hAnsi="Arial" w:cs="Arial"/>
          <w:b/>
          <w:sz w:val="24"/>
          <w:szCs w:val="24"/>
          <w:lang w:val="mn-MN"/>
        </w:rPr>
      </w:pPr>
      <w:r w:rsidRPr="007A2024">
        <w:rPr>
          <w:rFonts w:ascii="Arial" w:hAnsi="Arial" w:cs="Arial"/>
          <w:b/>
          <w:sz w:val="24"/>
          <w:szCs w:val="24"/>
          <w:lang w:val="mn-MN"/>
        </w:rPr>
        <w:t xml:space="preserve">1.1. Үүрэг хүлээх байгууллагууд болон тэдгээрийн гүйцэтгэх үүргүүд </w:t>
      </w:r>
    </w:p>
    <w:p w14:paraId="390094B1" w14:textId="77777777" w:rsidR="00995233" w:rsidRPr="007A2024" w:rsidRDefault="00995233" w:rsidP="00995233">
      <w:pPr>
        <w:spacing w:line="240" w:lineRule="auto"/>
        <w:ind w:firstLine="709"/>
        <w:rPr>
          <w:rFonts w:ascii="Arial" w:hAnsi="Arial" w:cs="Arial"/>
          <w:bCs/>
          <w:sz w:val="24"/>
          <w:szCs w:val="24"/>
          <w:lang w:val="mn-MN"/>
        </w:rPr>
      </w:pPr>
      <w:r w:rsidRPr="007A2024">
        <w:rPr>
          <w:rFonts w:ascii="Arial" w:hAnsi="Arial" w:cs="Arial"/>
          <w:bCs/>
          <w:sz w:val="24"/>
          <w:szCs w:val="24"/>
          <w:lang w:val="mn-MN"/>
        </w:rPr>
        <w:t>Хуулийн төслөөс хуулийн этгээдэд үүрэг хүлээлгэж, зардал үүсгэх заалтуудыг түүвэрлэн доорх хүснэгтэд оруулан шинжлэв:</w:t>
      </w:r>
    </w:p>
    <w:p w14:paraId="66552171" w14:textId="77777777" w:rsidR="00995233" w:rsidRPr="007A2024" w:rsidRDefault="00995233" w:rsidP="00995233">
      <w:pPr>
        <w:spacing w:before="120" w:after="240" w:line="240" w:lineRule="auto"/>
        <w:jc w:val="center"/>
        <w:rPr>
          <w:rFonts w:ascii="Arial" w:hAnsi="Arial" w:cs="Arial"/>
          <w:b/>
          <w:bCs/>
          <w:sz w:val="24"/>
          <w:szCs w:val="24"/>
          <w:lang w:val="mn-MN"/>
        </w:rPr>
      </w:pPr>
      <w:r w:rsidRPr="007A2024">
        <w:rPr>
          <w:rFonts w:ascii="Arial" w:hAnsi="Arial" w:cs="Arial"/>
          <w:b/>
          <w:bCs/>
          <w:sz w:val="24"/>
          <w:szCs w:val="24"/>
          <w:lang w:val="mn-MN"/>
        </w:rPr>
        <w:t>Хуулиар тогтоох үүрэг</w:t>
      </w:r>
    </w:p>
    <w:tbl>
      <w:tblPr>
        <w:tblStyle w:val="TableGrid"/>
        <w:tblW w:w="9918" w:type="dxa"/>
        <w:tblLayout w:type="fixed"/>
        <w:tblLook w:val="04A0" w:firstRow="1" w:lastRow="0" w:firstColumn="1" w:lastColumn="0" w:noHBand="0" w:noVBand="1"/>
      </w:tblPr>
      <w:tblGrid>
        <w:gridCol w:w="558"/>
        <w:gridCol w:w="1890"/>
        <w:gridCol w:w="4935"/>
        <w:gridCol w:w="2535"/>
      </w:tblGrid>
      <w:tr w:rsidR="00995233" w:rsidRPr="007A2024" w14:paraId="797CFCEF" w14:textId="77777777" w:rsidTr="00556A52">
        <w:tc>
          <w:tcPr>
            <w:tcW w:w="558" w:type="dxa"/>
          </w:tcPr>
          <w:p w14:paraId="6AF0DADE" w14:textId="77777777" w:rsidR="00995233" w:rsidRPr="007A2024" w:rsidRDefault="00995233" w:rsidP="00556A52">
            <w:pPr>
              <w:tabs>
                <w:tab w:val="left" w:pos="90"/>
              </w:tabs>
              <w:ind w:right="72"/>
              <w:jc w:val="center"/>
              <w:rPr>
                <w:rFonts w:ascii="Arial" w:hAnsi="Arial" w:cs="Arial"/>
                <w:b/>
                <w:bCs/>
                <w:sz w:val="20"/>
                <w:szCs w:val="20"/>
                <w:lang w:val="mn-MN"/>
              </w:rPr>
            </w:pPr>
            <w:r w:rsidRPr="007A2024">
              <w:rPr>
                <w:rFonts w:ascii="Arial" w:hAnsi="Arial" w:cs="Arial"/>
                <w:b/>
                <w:bCs/>
                <w:sz w:val="20"/>
                <w:szCs w:val="20"/>
                <w:lang w:val="mn-MN"/>
              </w:rPr>
              <w:t>Д/д</w:t>
            </w:r>
          </w:p>
        </w:tc>
        <w:tc>
          <w:tcPr>
            <w:tcW w:w="1890" w:type="dxa"/>
            <w:vAlign w:val="center"/>
          </w:tcPr>
          <w:p w14:paraId="3509694A" w14:textId="77777777" w:rsidR="00995233" w:rsidRPr="007A2024" w:rsidRDefault="00995233" w:rsidP="00556A52">
            <w:pPr>
              <w:tabs>
                <w:tab w:val="left" w:pos="90"/>
              </w:tabs>
              <w:ind w:right="72"/>
              <w:jc w:val="center"/>
              <w:rPr>
                <w:rFonts w:ascii="Arial" w:hAnsi="Arial" w:cs="Arial"/>
                <w:b/>
                <w:bCs/>
                <w:sz w:val="20"/>
                <w:szCs w:val="20"/>
                <w:lang w:val="mn-MN"/>
              </w:rPr>
            </w:pPr>
            <w:r w:rsidRPr="007A2024">
              <w:rPr>
                <w:rFonts w:ascii="Arial" w:hAnsi="Arial" w:cs="Arial"/>
                <w:b/>
                <w:bCs/>
                <w:sz w:val="20"/>
                <w:szCs w:val="20"/>
                <w:lang w:val="mn-MN"/>
              </w:rPr>
              <w:t>Үүргийг хэрэгжүүлэх байгууллага</w:t>
            </w:r>
          </w:p>
        </w:tc>
        <w:tc>
          <w:tcPr>
            <w:tcW w:w="4935" w:type="dxa"/>
            <w:vAlign w:val="center"/>
          </w:tcPr>
          <w:p w14:paraId="4519126D" w14:textId="77777777" w:rsidR="00995233" w:rsidRPr="007A2024" w:rsidRDefault="00995233" w:rsidP="00556A52">
            <w:pPr>
              <w:jc w:val="center"/>
              <w:rPr>
                <w:rFonts w:ascii="Arial" w:hAnsi="Arial" w:cs="Arial"/>
                <w:b/>
                <w:bCs/>
                <w:sz w:val="20"/>
                <w:szCs w:val="20"/>
                <w:lang w:val="mn-MN"/>
              </w:rPr>
            </w:pPr>
            <w:r w:rsidRPr="007A2024">
              <w:rPr>
                <w:rFonts w:ascii="Arial" w:hAnsi="Arial" w:cs="Arial"/>
                <w:b/>
                <w:bCs/>
                <w:sz w:val="20"/>
                <w:szCs w:val="20"/>
                <w:lang w:val="mn-MN"/>
              </w:rPr>
              <w:t>Холбогдох зүйл заалт</w:t>
            </w:r>
          </w:p>
        </w:tc>
        <w:tc>
          <w:tcPr>
            <w:tcW w:w="2535" w:type="dxa"/>
            <w:vAlign w:val="center"/>
          </w:tcPr>
          <w:p w14:paraId="6DE4B191" w14:textId="77777777" w:rsidR="00995233" w:rsidRPr="007A2024" w:rsidRDefault="00995233" w:rsidP="00556A52">
            <w:pPr>
              <w:jc w:val="center"/>
              <w:rPr>
                <w:rFonts w:ascii="Arial" w:hAnsi="Arial" w:cs="Arial"/>
                <w:b/>
                <w:bCs/>
                <w:sz w:val="20"/>
                <w:szCs w:val="20"/>
                <w:lang w:val="mn-MN"/>
              </w:rPr>
            </w:pPr>
            <w:r w:rsidRPr="007A2024">
              <w:rPr>
                <w:rFonts w:ascii="Arial" w:hAnsi="Arial" w:cs="Arial"/>
                <w:b/>
                <w:bCs/>
                <w:sz w:val="20"/>
                <w:szCs w:val="20"/>
                <w:lang w:val="mn-MN"/>
              </w:rPr>
              <w:t xml:space="preserve">Гүйцэтгэх үүрэг </w:t>
            </w:r>
          </w:p>
        </w:tc>
      </w:tr>
      <w:tr w:rsidR="00995233" w:rsidRPr="007A2024" w14:paraId="0BF69239" w14:textId="77777777" w:rsidTr="00556A52">
        <w:tc>
          <w:tcPr>
            <w:tcW w:w="558" w:type="dxa"/>
          </w:tcPr>
          <w:p w14:paraId="4B00675E" w14:textId="77777777" w:rsidR="00995233" w:rsidRPr="007A2024" w:rsidRDefault="00995233" w:rsidP="00556A52">
            <w:pPr>
              <w:pStyle w:val="ListParagraph"/>
              <w:numPr>
                <w:ilvl w:val="0"/>
                <w:numId w:val="30"/>
              </w:numPr>
              <w:tabs>
                <w:tab w:val="left" w:pos="360"/>
              </w:tabs>
              <w:ind w:hanging="720"/>
              <w:rPr>
                <w:rFonts w:ascii="Arial" w:hAnsi="Arial" w:cs="Arial"/>
                <w:bCs/>
                <w:sz w:val="20"/>
                <w:szCs w:val="20"/>
                <w:lang w:val="mn-MN"/>
              </w:rPr>
            </w:pPr>
          </w:p>
        </w:tc>
        <w:tc>
          <w:tcPr>
            <w:tcW w:w="1890" w:type="dxa"/>
          </w:tcPr>
          <w:p w14:paraId="698A5571" w14:textId="77777777" w:rsidR="00995233" w:rsidRPr="007A2024" w:rsidRDefault="00995233" w:rsidP="00556A52">
            <w:pPr>
              <w:rPr>
                <w:rFonts w:ascii="Arial" w:hAnsi="Arial" w:cs="Arial"/>
                <w:bCs/>
                <w:sz w:val="20"/>
                <w:szCs w:val="20"/>
                <w:lang w:val="mn-MN"/>
              </w:rPr>
            </w:pPr>
            <w:r w:rsidRPr="007A2024">
              <w:rPr>
                <w:rFonts w:ascii="Arial" w:hAnsi="Arial" w:cs="Arial"/>
                <w:bCs/>
                <w:sz w:val="20"/>
                <w:szCs w:val="20"/>
                <w:lang w:val="mn-MN"/>
              </w:rPr>
              <w:t>Бүх шатны Засаг дарга нар</w:t>
            </w:r>
          </w:p>
        </w:tc>
        <w:tc>
          <w:tcPr>
            <w:tcW w:w="4935" w:type="dxa"/>
          </w:tcPr>
          <w:p w14:paraId="3AA61718" w14:textId="219097EB" w:rsidR="00E92B90" w:rsidRDefault="00E92B90" w:rsidP="004C1B57">
            <w:pPr>
              <w:pBdr>
                <w:top w:val="nil"/>
                <w:left w:val="nil"/>
                <w:bottom w:val="nil"/>
                <w:right w:val="nil"/>
                <w:between w:val="nil"/>
              </w:pBdr>
              <w:jc w:val="both"/>
              <w:rPr>
                <w:rFonts w:ascii="Arial" w:eastAsia="Arial" w:hAnsi="Arial" w:cs="Arial"/>
                <w:sz w:val="18"/>
                <w:szCs w:val="18"/>
              </w:rPr>
            </w:pPr>
            <w:r w:rsidRPr="00E92B90">
              <w:rPr>
                <w:rFonts w:ascii="Arial" w:eastAsia="Arial" w:hAnsi="Arial" w:cs="Arial"/>
                <w:sz w:val="18"/>
                <w:szCs w:val="18"/>
              </w:rPr>
              <w:t>34.</w:t>
            </w:r>
            <w:proofErr w:type="gramStart"/>
            <w:r w:rsidRPr="00E92B90">
              <w:rPr>
                <w:rFonts w:ascii="Arial" w:eastAsia="Arial" w:hAnsi="Arial" w:cs="Arial"/>
                <w:sz w:val="18"/>
                <w:szCs w:val="18"/>
              </w:rPr>
              <w:t>1.Аймаг</w:t>
            </w:r>
            <w:proofErr w:type="gram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нийслэлийн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Засаг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дарга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нь</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орон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нутгийн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хөгжлийн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бодлоготой</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уялдуулан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нутаг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дэвсгэрийн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хүн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амын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ядуурал</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ажилгүйдлийг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бууруулах</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хөтөлбөр</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арга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хэмжээг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хэрэгжүүлнэ</w:t>
            </w:r>
            <w:proofErr w:type="spellEnd"/>
            <w:r w:rsidRPr="00E92B90">
              <w:rPr>
                <w:rFonts w:ascii="Arial" w:eastAsia="Arial" w:hAnsi="Arial" w:cs="Arial"/>
                <w:sz w:val="18"/>
                <w:szCs w:val="18"/>
              </w:rPr>
              <w:t xml:space="preserve">.  </w:t>
            </w:r>
          </w:p>
          <w:p w14:paraId="4320E0D2" w14:textId="77777777" w:rsidR="004C1B57" w:rsidRPr="00E92B90" w:rsidRDefault="004C1B57" w:rsidP="004C1B57">
            <w:pPr>
              <w:pBdr>
                <w:top w:val="nil"/>
                <w:left w:val="nil"/>
                <w:bottom w:val="nil"/>
                <w:right w:val="nil"/>
                <w:between w:val="nil"/>
              </w:pBdr>
              <w:jc w:val="both"/>
              <w:rPr>
                <w:rFonts w:ascii="Arial" w:eastAsia="Arial" w:hAnsi="Arial" w:cs="Arial"/>
                <w:sz w:val="18"/>
                <w:szCs w:val="18"/>
              </w:rPr>
            </w:pPr>
          </w:p>
          <w:p w14:paraId="10D0CFE2" w14:textId="77777777" w:rsidR="00E92B90" w:rsidRPr="00E92B90" w:rsidRDefault="00E92B90" w:rsidP="00E92B90">
            <w:pPr>
              <w:pBdr>
                <w:top w:val="nil"/>
                <w:left w:val="nil"/>
                <w:bottom w:val="nil"/>
                <w:right w:val="nil"/>
                <w:between w:val="nil"/>
              </w:pBdr>
              <w:jc w:val="both"/>
              <w:rPr>
                <w:rFonts w:ascii="Arial" w:eastAsia="Arial" w:hAnsi="Arial" w:cs="Arial"/>
                <w:sz w:val="18"/>
                <w:szCs w:val="18"/>
              </w:rPr>
            </w:pPr>
            <w:r w:rsidRPr="00E92B90">
              <w:rPr>
                <w:rFonts w:ascii="Arial" w:eastAsia="Arial" w:hAnsi="Arial" w:cs="Arial"/>
                <w:sz w:val="18"/>
                <w:szCs w:val="18"/>
              </w:rPr>
              <w:t>34.</w:t>
            </w:r>
            <w:proofErr w:type="gramStart"/>
            <w:r w:rsidRPr="00E92B90">
              <w:rPr>
                <w:rFonts w:ascii="Arial" w:eastAsia="Arial" w:hAnsi="Arial" w:cs="Arial"/>
                <w:sz w:val="18"/>
                <w:szCs w:val="18"/>
              </w:rPr>
              <w:t>2.Энэ</w:t>
            </w:r>
            <w:proofErr w:type="gram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хуулийн</w:t>
            </w:r>
            <w:proofErr w:type="spellEnd"/>
            <w:r w:rsidRPr="00E92B90">
              <w:rPr>
                <w:rFonts w:ascii="Arial" w:eastAsia="Arial" w:hAnsi="Arial" w:cs="Arial"/>
                <w:sz w:val="18"/>
                <w:szCs w:val="18"/>
              </w:rPr>
              <w:t xml:space="preserve"> 34.1-д </w:t>
            </w:r>
            <w:proofErr w:type="spellStart"/>
            <w:r w:rsidRPr="00E92B90">
              <w:rPr>
                <w:rFonts w:ascii="Arial" w:eastAsia="Arial" w:hAnsi="Arial" w:cs="Arial"/>
                <w:sz w:val="18"/>
                <w:szCs w:val="18"/>
              </w:rPr>
              <w:t>заасан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зорилтыг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хэрэгжүүлэхэд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иргэн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хуулийн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этгээдийг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татан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оролцуулж</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санал</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санаачилгыг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дэмжиж</w:t>
            </w:r>
            <w:proofErr w:type="spellEnd"/>
            <w:r w:rsidRPr="00E92B90">
              <w:rPr>
                <w:rFonts w:ascii="Arial" w:eastAsia="Arial" w:hAnsi="Arial" w:cs="Arial"/>
                <w:b/>
                <w:sz w:val="18"/>
                <w:szCs w:val="18"/>
              </w:rPr>
              <w:t>,</w:t>
            </w:r>
            <w:r w:rsidRPr="00E92B90">
              <w:rPr>
                <w:rFonts w:ascii="Arial" w:eastAsia="Arial" w:hAnsi="Arial" w:cs="Arial"/>
                <w:sz w:val="18"/>
                <w:szCs w:val="18"/>
              </w:rPr>
              <w:t xml:space="preserve"> </w:t>
            </w:r>
            <w:proofErr w:type="spellStart"/>
            <w:r w:rsidRPr="00E92B90">
              <w:rPr>
                <w:rFonts w:ascii="Arial" w:eastAsia="Arial" w:hAnsi="Arial" w:cs="Arial"/>
                <w:sz w:val="18"/>
                <w:szCs w:val="18"/>
              </w:rPr>
              <w:t>хамтран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ажиллана</w:t>
            </w:r>
            <w:proofErr w:type="spellEnd"/>
            <w:r w:rsidRPr="00E92B90">
              <w:rPr>
                <w:rFonts w:ascii="Arial" w:eastAsia="Arial" w:hAnsi="Arial" w:cs="Arial"/>
                <w:sz w:val="18"/>
                <w:szCs w:val="18"/>
              </w:rPr>
              <w:t xml:space="preserve">. </w:t>
            </w:r>
          </w:p>
          <w:p w14:paraId="35C3D49D" w14:textId="77777777" w:rsidR="00E92B90" w:rsidRPr="00E92B90" w:rsidRDefault="00E92B90" w:rsidP="00E92B90">
            <w:pPr>
              <w:pBdr>
                <w:top w:val="nil"/>
                <w:left w:val="nil"/>
                <w:bottom w:val="nil"/>
                <w:right w:val="nil"/>
                <w:between w:val="nil"/>
              </w:pBdr>
              <w:jc w:val="both"/>
              <w:rPr>
                <w:rFonts w:ascii="Arial" w:eastAsia="Arial" w:hAnsi="Arial" w:cs="Arial"/>
                <w:sz w:val="18"/>
                <w:szCs w:val="18"/>
              </w:rPr>
            </w:pPr>
          </w:p>
          <w:p w14:paraId="34C057C3" w14:textId="77777777" w:rsidR="00E92B90" w:rsidRPr="00E92B90" w:rsidRDefault="00E92B90" w:rsidP="00E92B90">
            <w:pPr>
              <w:pBdr>
                <w:top w:val="nil"/>
                <w:left w:val="nil"/>
                <w:bottom w:val="nil"/>
                <w:right w:val="nil"/>
                <w:between w:val="nil"/>
              </w:pBdr>
              <w:jc w:val="both"/>
              <w:rPr>
                <w:rFonts w:ascii="Arial" w:hAnsi="Arial" w:cs="Arial"/>
                <w:sz w:val="18"/>
                <w:szCs w:val="18"/>
              </w:rPr>
            </w:pPr>
            <w:r w:rsidRPr="00E92B90">
              <w:rPr>
                <w:rFonts w:ascii="Arial" w:eastAsia="Arial" w:hAnsi="Arial" w:cs="Arial"/>
                <w:sz w:val="18"/>
                <w:szCs w:val="18"/>
              </w:rPr>
              <w:t>34.</w:t>
            </w:r>
            <w:proofErr w:type="gramStart"/>
            <w:r w:rsidRPr="00E92B90">
              <w:rPr>
                <w:rFonts w:ascii="Arial" w:eastAsia="Arial" w:hAnsi="Arial" w:cs="Arial"/>
                <w:sz w:val="18"/>
                <w:szCs w:val="18"/>
              </w:rPr>
              <w:t>3.Аймаг</w:t>
            </w:r>
            <w:proofErr w:type="gram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нийслэлийн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Засаг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дарга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нь</w:t>
            </w:r>
            <w:proofErr w:type="spellEnd"/>
            <w:r w:rsidRPr="00E92B90">
              <w:rPr>
                <w:rFonts w:ascii="Arial" w:eastAsia="Arial" w:hAnsi="Arial" w:cs="Arial"/>
                <w:sz w:val="18"/>
                <w:szCs w:val="18"/>
              </w:rPr>
              <w:t xml:space="preserve"> </w:t>
            </w:r>
            <w:proofErr w:type="spellStart"/>
            <w:r w:rsidRPr="00E92B90">
              <w:rPr>
                <w:rFonts w:ascii="Arial" w:hAnsi="Arial" w:cs="Arial"/>
                <w:sz w:val="18"/>
                <w:szCs w:val="18"/>
              </w:rPr>
              <w:t>доод</w:t>
            </w:r>
            <w:proofErr w:type="spellEnd"/>
            <w:r w:rsidRPr="00E92B90">
              <w:rPr>
                <w:rFonts w:ascii="Arial" w:hAnsi="Arial" w:cs="Arial"/>
                <w:sz w:val="18"/>
                <w:szCs w:val="18"/>
              </w:rPr>
              <w:t xml:space="preserve"> </w:t>
            </w:r>
            <w:proofErr w:type="spellStart"/>
            <w:r w:rsidRPr="00E92B90">
              <w:rPr>
                <w:rFonts w:ascii="Arial" w:hAnsi="Arial" w:cs="Arial"/>
                <w:sz w:val="18"/>
                <w:szCs w:val="18"/>
              </w:rPr>
              <w:t>шатны</w:t>
            </w:r>
            <w:proofErr w:type="spellEnd"/>
            <w:r w:rsidRPr="00E92B90">
              <w:rPr>
                <w:rFonts w:ascii="Arial" w:hAnsi="Arial" w:cs="Arial"/>
                <w:sz w:val="18"/>
                <w:szCs w:val="18"/>
              </w:rPr>
              <w:t xml:space="preserve"> </w:t>
            </w:r>
            <w:proofErr w:type="spellStart"/>
            <w:r w:rsidRPr="00E92B90">
              <w:rPr>
                <w:rFonts w:ascii="Arial" w:hAnsi="Arial" w:cs="Arial"/>
                <w:sz w:val="18"/>
                <w:szCs w:val="18"/>
              </w:rPr>
              <w:t>Засаг</w:t>
            </w:r>
            <w:proofErr w:type="spellEnd"/>
            <w:r w:rsidRPr="00E92B90">
              <w:rPr>
                <w:rFonts w:ascii="Arial" w:hAnsi="Arial" w:cs="Arial"/>
                <w:sz w:val="18"/>
                <w:szCs w:val="18"/>
              </w:rPr>
              <w:t xml:space="preserve"> </w:t>
            </w:r>
            <w:proofErr w:type="spellStart"/>
            <w:r w:rsidRPr="00E92B90">
              <w:rPr>
                <w:rFonts w:ascii="Arial" w:hAnsi="Arial" w:cs="Arial"/>
                <w:sz w:val="18"/>
                <w:szCs w:val="18"/>
              </w:rPr>
              <w:t>дарга</w:t>
            </w:r>
            <w:proofErr w:type="spellEnd"/>
            <w:r w:rsidRPr="00E92B90">
              <w:rPr>
                <w:rFonts w:ascii="Arial" w:hAnsi="Arial" w:cs="Arial"/>
                <w:sz w:val="18"/>
                <w:szCs w:val="18"/>
              </w:rPr>
              <w:t xml:space="preserve"> </w:t>
            </w:r>
            <w:proofErr w:type="spellStart"/>
            <w:r w:rsidRPr="00E92B90">
              <w:rPr>
                <w:rFonts w:ascii="Arial" w:hAnsi="Arial" w:cs="Arial"/>
                <w:sz w:val="18"/>
                <w:szCs w:val="18"/>
              </w:rPr>
              <w:t>нар</w:t>
            </w:r>
            <w:r w:rsidRPr="00E92B90">
              <w:rPr>
                <w:rFonts w:ascii="Arial" w:hAnsi="Arial" w:cs="Arial"/>
                <w:sz w:val="18"/>
                <w:szCs w:val="18"/>
                <w:shd w:val="clear" w:color="auto" w:fill="FFFFFF"/>
              </w:rPr>
              <w:t>тай</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тухайн</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нутаг</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дэвсгэрийн</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хүн</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ам</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өрхийн</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ядуурал</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ажилгүйдлийг</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бууруулах</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гэрээ</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байгуулж</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ажиллана</w:t>
            </w:r>
            <w:proofErr w:type="spellEnd"/>
            <w:r w:rsidRPr="00E92B90">
              <w:rPr>
                <w:rFonts w:ascii="Arial" w:hAnsi="Arial" w:cs="Arial"/>
                <w:sz w:val="18"/>
                <w:szCs w:val="18"/>
                <w:shd w:val="clear" w:color="auto" w:fill="FFFFFF"/>
              </w:rPr>
              <w:t>:</w:t>
            </w:r>
          </w:p>
          <w:p w14:paraId="51F3ADAE" w14:textId="77777777" w:rsidR="00E92B90" w:rsidRPr="00E92B90" w:rsidRDefault="00E92B90" w:rsidP="00E92B90">
            <w:pPr>
              <w:ind w:firstLine="720"/>
              <w:jc w:val="both"/>
              <w:rPr>
                <w:rFonts w:ascii="Arial" w:hAnsi="Arial" w:cs="Arial"/>
                <w:sz w:val="18"/>
                <w:szCs w:val="18"/>
                <w:shd w:val="clear" w:color="auto" w:fill="FFFFFF"/>
              </w:rPr>
            </w:pPr>
          </w:p>
          <w:p w14:paraId="0C5ABDE3" w14:textId="77777777" w:rsidR="00E92B90" w:rsidRPr="00E92B90" w:rsidRDefault="00E92B90" w:rsidP="00E92B90">
            <w:pPr>
              <w:jc w:val="both"/>
              <w:rPr>
                <w:rFonts w:ascii="Arial" w:hAnsi="Arial" w:cs="Arial"/>
                <w:sz w:val="18"/>
                <w:szCs w:val="18"/>
                <w:shd w:val="clear" w:color="auto" w:fill="FFFFFF"/>
              </w:rPr>
            </w:pPr>
            <w:r w:rsidRPr="00E92B90">
              <w:rPr>
                <w:rFonts w:ascii="Arial" w:eastAsia="Arial" w:hAnsi="Arial" w:cs="Arial"/>
                <w:sz w:val="18"/>
                <w:szCs w:val="18"/>
              </w:rPr>
              <w:t>34.3.</w:t>
            </w:r>
            <w:proofErr w:type="gramStart"/>
            <w:r w:rsidRPr="00E92B90">
              <w:rPr>
                <w:rFonts w:ascii="Arial" w:hAnsi="Arial" w:cs="Arial"/>
                <w:sz w:val="18"/>
                <w:szCs w:val="18"/>
                <w:shd w:val="clear" w:color="auto" w:fill="FFFFFF"/>
              </w:rPr>
              <w:t>1.гэрээнд</w:t>
            </w:r>
            <w:proofErr w:type="gram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тухайн</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жилд</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ядуурлаас</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гаргах</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өрх</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иргэний</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тоо</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мэдээллийг</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тусгах</w:t>
            </w:r>
            <w:proofErr w:type="spellEnd"/>
            <w:r w:rsidRPr="00E92B90">
              <w:rPr>
                <w:rFonts w:ascii="Arial" w:hAnsi="Arial" w:cs="Arial"/>
                <w:sz w:val="18"/>
                <w:szCs w:val="18"/>
                <w:shd w:val="clear" w:color="auto" w:fill="FFFFFF"/>
              </w:rPr>
              <w:t xml:space="preserve">; </w:t>
            </w:r>
          </w:p>
          <w:p w14:paraId="1033607F" w14:textId="77777777" w:rsidR="00E92B90" w:rsidRPr="00E92B90" w:rsidRDefault="00E92B90" w:rsidP="00E92B90">
            <w:pPr>
              <w:ind w:firstLine="1440"/>
              <w:jc w:val="both"/>
              <w:rPr>
                <w:rFonts w:ascii="Arial" w:hAnsi="Arial" w:cs="Arial"/>
                <w:sz w:val="18"/>
                <w:szCs w:val="18"/>
                <w:shd w:val="clear" w:color="auto" w:fill="FFFFFF"/>
              </w:rPr>
            </w:pPr>
          </w:p>
          <w:p w14:paraId="1E099000" w14:textId="77777777" w:rsidR="00E92B90" w:rsidRPr="00E92B90" w:rsidRDefault="00E92B90" w:rsidP="00E92B90">
            <w:pPr>
              <w:jc w:val="both"/>
              <w:rPr>
                <w:rFonts w:ascii="Arial" w:hAnsi="Arial" w:cs="Arial"/>
                <w:sz w:val="18"/>
                <w:szCs w:val="18"/>
                <w:shd w:val="clear" w:color="auto" w:fill="FFFFFF"/>
              </w:rPr>
            </w:pPr>
            <w:r w:rsidRPr="00E92B90">
              <w:rPr>
                <w:rFonts w:ascii="Arial" w:eastAsia="Arial" w:hAnsi="Arial" w:cs="Arial"/>
                <w:sz w:val="18"/>
                <w:szCs w:val="18"/>
              </w:rPr>
              <w:t>34.3.</w:t>
            </w:r>
            <w:proofErr w:type="gramStart"/>
            <w:r w:rsidRPr="00E92B90">
              <w:rPr>
                <w:rFonts w:ascii="Arial" w:hAnsi="Arial" w:cs="Arial"/>
                <w:sz w:val="18"/>
                <w:szCs w:val="18"/>
                <w:shd w:val="clear" w:color="auto" w:fill="FFFFFF"/>
              </w:rPr>
              <w:t>2.</w:t>
            </w:r>
            <w:r w:rsidRPr="00E92B90">
              <w:rPr>
                <w:rFonts w:ascii="Arial" w:hAnsi="Arial" w:cs="Arial"/>
                <w:sz w:val="18"/>
                <w:szCs w:val="18"/>
              </w:rPr>
              <w:t>ядуурал</w:t>
            </w:r>
            <w:proofErr w:type="gramEnd"/>
            <w:r w:rsidRPr="00E92B90">
              <w:rPr>
                <w:rFonts w:ascii="Arial" w:hAnsi="Arial" w:cs="Arial"/>
                <w:sz w:val="18"/>
                <w:szCs w:val="18"/>
              </w:rPr>
              <w:t xml:space="preserve">, </w:t>
            </w:r>
            <w:proofErr w:type="spellStart"/>
            <w:r w:rsidRPr="00E92B90">
              <w:rPr>
                <w:rFonts w:ascii="Arial" w:hAnsi="Arial" w:cs="Arial"/>
                <w:sz w:val="18"/>
                <w:szCs w:val="18"/>
              </w:rPr>
              <w:t>ажилгүйдэл</w:t>
            </w:r>
            <w:proofErr w:type="spellEnd"/>
            <w:r w:rsidRPr="00E92B90">
              <w:rPr>
                <w:rFonts w:ascii="Arial" w:hAnsi="Arial" w:cs="Arial"/>
                <w:sz w:val="18"/>
                <w:szCs w:val="18"/>
              </w:rPr>
              <w:t xml:space="preserve"> </w:t>
            </w:r>
            <w:proofErr w:type="spellStart"/>
            <w:r w:rsidRPr="00E92B90">
              <w:rPr>
                <w:rFonts w:ascii="Arial" w:hAnsi="Arial" w:cs="Arial"/>
                <w:sz w:val="18"/>
                <w:szCs w:val="18"/>
              </w:rPr>
              <w:t>ихтэй</w:t>
            </w:r>
            <w:proofErr w:type="spellEnd"/>
            <w:r w:rsidRPr="00E92B90">
              <w:rPr>
                <w:rFonts w:ascii="Arial" w:hAnsi="Arial" w:cs="Arial"/>
                <w:sz w:val="18"/>
                <w:szCs w:val="18"/>
              </w:rPr>
              <w:t xml:space="preserve"> </w:t>
            </w:r>
            <w:proofErr w:type="spellStart"/>
            <w:r w:rsidRPr="00E92B90">
              <w:rPr>
                <w:rFonts w:ascii="Arial" w:hAnsi="Arial" w:cs="Arial"/>
                <w:sz w:val="18"/>
                <w:szCs w:val="18"/>
              </w:rPr>
              <w:t>нутаг</w:t>
            </w:r>
            <w:proofErr w:type="spellEnd"/>
            <w:r w:rsidRPr="00E92B90">
              <w:rPr>
                <w:rFonts w:ascii="Arial" w:hAnsi="Arial" w:cs="Arial"/>
                <w:sz w:val="18"/>
                <w:szCs w:val="18"/>
              </w:rPr>
              <w:t xml:space="preserve"> </w:t>
            </w:r>
            <w:proofErr w:type="spellStart"/>
            <w:r w:rsidRPr="00E92B90">
              <w:rPr>
                <w:rFonts w:ascii="Arial" w:hAnsi="Arial" w:cs="Arial"/>
                <w:sz w:val="18"/>
                <w:szCs w:val="18"/>
              </w:rPr>
              <w:t>дэвсгэрийг</w:t>
            </w:r>
            <w:proofErr w:type="spellEnd"/>
            <w:r w:rsidRPr="00E92B90">
              <w:rPr>
                <w:rFonts w:ascii="Arial" w:hAnsi="Arial" w:cs="Arial"/>
                <w:sz w:val="18"/>
                <w:szCs w:val="18"/>
              </w:rPr>
              <w:t xml:space="preserve"> </w:t>
            </w:r>
            <w:proofErr w:type="spellStart"/>
            <w:r w:rsidRPr="00E92B90">
              <w:rPr>
                <w:rFonts w:ascii="Arial" w:hAnsi="Arial" w:cs="Arial"/>
                <w:sz w:val="18"/>
                <w:szCs w:val="18"/>
              </w:rPr>
              <w:t>тогтоож</w:t>
            </w:r>
            <w:proofErr w:type="spellEnd"/>
            <w:r w:rsidRPr="00E92B90">
              <w:rPr>
                <w:rFonts w:ascii="Arial" w:hAnsi="Arial" w:cs="Arial"/>
                <w:sz w:val="18"/>
                <w:szCs w:val="18"/>
              </w:rPr>
              <w:t xml:space="preserve">, </w:t>
            </w:r>
            <w:proofErr w:type="spellStart"/>
            <w:r w:rsidRPr="00E92B90">
              <w:rPr>
                <w:rFonts w:ascii="Arial" w:hAnsi="Arial" w:cs="Arial"/>
                <w:sz w:val="18"/>
                <w:szCs w:val="18"/>
              </w:rPr>
              <w:t>түүнд</w:t>
            </w:r>
            <w:proofErr w:type="spellEnd"/>
            <w:r w:rsidRPr="00E92B90">
              <w:rPr>
                <w:rFonts w:ascii="Arial" w:hAnsi="Arial" w:cs="Arial"/>
                <w:sz w:val="18"/>
                <w:szCs w:val="18"/>
              </w:rPr>
              <w:t xml:space="preserve"> </w:t>
            </w:r>
            <w:proofErr w:type="spellStart"/>
            <w:r w:rsidRPr="00E92B90">
              <w:rPr>
                <w:rFonts w:ascii="Arial" w:hAnsi="Arial" w:cs="Arial"/>
                <w:sz w:val="18"/>
                <w:szCs w:val="18"/>
              </w:rPr>
              <w:t>чиглэсэн</w:t>
            </w:r>
            <w:proofErr w:type="spellEnd"/>
            <w:r w:rsidRPr="00E92B90">
              <w:rPr>
                <w:rFonts w:ascii="Arial" w:hAnsi="Arial" w:cs="Arial"/>
                <w:sz w:val="18"/>
                <w:szCs w:val="18"/>
              </w:rPr>
              <w:t xml:space="preserve"> </w:t>
            </w:r>
            <w:proofErr w:type="spellStart"/>
            <w:r w:rsidRPr="00E92B90">
              <w:rPr>
                <w:rFonts w:ascii="Arial" w:hAnsi="Arial" w:cs="Arial"/>
                <w:sz w:val="18"/>
                <w:szCs w:val="18"/>
              </w:rPr>
              <w:t>бодлого</w:t>
            </w:r>
            <w:proofErr w:type="spellEnd"/>
            <w:r w:rsidRPr="00E92B90">
              <w:rPr>
                <w:rFonts w:ascii="Arial" w:hAnsi="Arial" w:cs="Arial"/>
                <w:sz w:val="18"/>
                <w:szCs w:val="18"/>
              </w:rPr>
              <w:t xml:space="preserve"> </w:t>
            </w:r>
            <w:proofErr w:type="spellStart"/>
            <w:r w:rsidRPr="00E92B90">
              <w:rPr>
                <w:rFonts w:ascii="Arial" w:hAnsi="Arial" w:cs="Arial"/>
                <w:sz w:val="18"/>
                <w:szCs w:val="18"/>
              </w:rPr>
              <w:t>боловсруулах</w:t>
            </w:r>
            <w:proofErr w:type="spellEnd"/>
            <w:r w:rsidRPr="00E92B90">
              <w:rPr>
                <w:rFonts w:ascii="Arial" w:hAnsi="Arial" w:cs="Arial"/>
                <w:sz w:val="18"/>
                <w:szCs w:val="18"/>
              </w:rPr>
              <w:t>;</w:t>
            </w:r>
          </w:p>
          <w:p w14:paraId="6FE61BC0" w14:textId="77777777" w:rsidR="00E92B90" w:rsidRPr="00E92B90" w:rsidRDefault="00E92B90" w:rsidP="00E92B90">
            <w:pPr>
              <w:ind w:firstLine="1440"/>
              <w:jc w:val="both"/>
              <w:rPr>
                <w:rFonts w:ascii="Arial" w:hAnsi="Arial" w:cs="Arial"/>
                <w:sz w:val="18"/>
                <w:szCs w:val="18"/>
              </w:rPr>
            </w:pPr>
          </w:p>
          <w:p w14:paraId="69C38717" w14:textId="77777777" w:rsidR="00E92B90" w:rsidRPr="00E92B90" w:rsidRDefault="00E92B90" w:rsidP="00E92B90">
            <w:pPr>
              <w:jc w:val="both"/>
              <w:rPr>
                <w:rFonts w:ascii="Arial" w:hAnsi="Arial" w:cs="Arial"/>
                <w:sz w:val="18"/>
                <w:szCs w:val="18"/>
              </w:rPr>
            </w:pPr>
            <w:r w:rsidRPr="00E92B90">
              <w:rPr>
                <w:rFonts w:ascii="Arial" w:eastAsia="Arial" w:hAnsi="Arial" w:cs="Arial"/>
                <w:sz w:val="18"/>
                <w:szCs w:val="18"/>
              </w:rPr>
              <w:t>34.3.</w:t>
            </w:r>
            <w:proofErr w:type="gramStart"/>
            <w:r w:rsidRPr="00E92B90">
              <w:rPr>
                <w:rFonts w:ascii="Arial" w:hAnsi="Arial" w:cs="Arial"/>
                <w:sz w:val="18"/>
                <w:szCs w:val="18"/>
              </w:rPr>
              <w:t>3.газар</w:t>
            </w:r>
            <w:proofErr w:type="gramEnd"/>
            <w:r w:rsidRPr="00E92B90">
              <w:rPr>
                <w:rFonts w:ascii="Arial" w:hAnsi="Arial" w:cs="Arial"/>
                <w:sz w:val="18"/>
                <w:szCs w:val="18"/>
              </w:rPr>
              <w:t xml:space="preserve"> </w:t>
            </w:r>
            <w:proofErr w:type="spellStart"/>
            <w:r w:rsidRPr="00E92B90">
              <w:rPr>
                <w:rFonts w:ascii="Arial" w:hAnsi="Arial" w:cs="Arial"/>
                <w:sz w:val="18"/>
                <w:szCs w:val="18"/>
              </w:rPr>
              <w:t>тариалан</w:t>
            </w:r>
            <w:proofErr w:type="spellEnd"/>
            <w:r w:rsidRPr="00E92B90">
              <w:rPr>
                <w:rFonts w:ascii="Arial" w:hAnsi="Arial" w:cs="Arial"/>
                <w:sz w:val="18"/>
                <w:szCs w:val="18"/>
              </w:rPr>
              <w:t xml:space="preserve">, </w:t>
            </w:r>
            <w:proofErr w:type="spellStart"/>
            <w:r w:rsidRPr="00E92B90">
              <w:rPr>
                <w:rFonts w:ascii="Arial" w:hAnsi="Arial" w:cs="Arial"/>
                <w:sz w:val="18"/>
                <w:szCs w:val="18"/>
              </w:rPr>
              <w:t>хөдөө</w:t>
            </w:r>
            <w:proofErr w:type="spellEnd"/>
            <w:r w:rsidRPr="00E92B90">
              <w:rPr>
                <w:rFonts w:ascii="Arial" w:hAnsi="Arial" w:cs="Arial"/>
                <w:sz w:val="18"/>
                <w:szCs w:val="18"/>
              </w:rPr>
              <w:t xml:space="preserve"> </w:t>
            </w:r>
            <w:proofErr w:type="spellStart"/>
            <w:r w:rsidRPr="00E92B90">
              <w:rPr>
                <w:rFonts w:ascii="Arial" w:hAnsi="Arial" w:cs="Arial"/>
                <w:sz w:val="18"/>
                <w:szCs w:val="18"/>
              </w:rPr>
              <w:t>аж</w:t>
            </w:r>
            <w:proofErr w:type="spellEnd"/>
            <w:r w:rsidRPr="00E92B90">
              <w:rPr>
                <w:rFonts w:ascii="Arial" w:hAnsi="Arial" w:cs="Arial"/>
                <w:sz w:val="18"/>
                <w:szCs w:val="18"/>
              </w:rPr>
              <w:t xml:space="preserve"> </w:t>
            </w:r>
            <w:proofErr w:type="spellStart"/>
            <w:r w:rsidRPr="00E92B90">
              <w:rPr>
                <w:rFonts w:ascii="Arial" w:hAnsi="Arial" w:cs="Arial"/>
                <w:sz w:val="18"/>
                <w:szCs w:val="18"/>
              </w:rPr>
              <w:t>ахуйн</w:t>
            </w:r>
            <w:proofErr w:type="spellEnd"/>
            <w:r w:rsidRPr="00E92B90">
              <w:rPr>
                <w:rFonts w:ascii="Arial" w:hAnsi="Arial" w:cs="Arial"/>
                <w:sz w:val="18"/>
                <w:szCs w:val="18"/>
              </w:rPr>
              <w:t xml:space="preserve"> </w:t>
            </w:r>
            <w:proofErr w:type="spellStart"/>
            <w:r w:rsidRPr="00E92B90">
              <w:rPr>
                <w:rFonts w:ascii="Arial" w:hAnsi="Arial" w:cs="Arial"/>
                <w:sz w:val="18"/>
                <w:szCs w:val="18"/>
              </w:rPr>
              <w:t>үйлдвэрлэл</w:t>
            </w:r>
            <w:proofErr w:type="spellEnd"/>
            <w:r w:rsidRPr="00E92B90">
              <w:rPr>
                <w:rFonts w:ascii="Arial" w:hAnsi="Arial" w:cs="Arial"/>
                <w:sz w:val="18"/>
                <w:szCs w:val="18"/>
              </w:rPr>
              <w:t xml:space="preserve"> </w:t>
            </w:r>
            <w:proofErr w:type="spellStart"/>
            <w:r w:rsidRPr="00E92B90">
              <w:rPr>
                <w:rFonts w:ascii="Arial" w:hAnsi="Arial" w:cs="Arial"/>
                <w:sz w:val="18"/>
                <w:szCs w:val="18"/>
              </w:rPr>
              <w:t>эрхлэх</w:t>
            </w:r>
            <w:proofErr w:type="spellEnd"/>
            <w:r w:rsidRPr="00E92B90">
              <w:rPr>
                <w:rFonts w:ascii="Arial" w:hAnsi="Arial" w:cs="Arial"/>
                <w:sz w:val="18"/>
                <w:szCs w:val="18"/>
              </w:rPr>
              <w:t xml:space="preserve"> </w:t>
            </w:r>
            <w:proofErr w:type="spellStart"/>
            <w:r w:rsidRPr="00E92B90">
              <w:rPr>
                <w:rFonts w:ascii="Arial" w:hAnsi="Arial" w:cs="Arial"/>
                <w:sz w:val="18"/>
                <w:szCs w:val="18"/>
              </w:rPr>
              <w:t>зорилгоор</w:t>
            </w:r>
            <w:proofErr w:type="spellEnd"/>
            <w:r w:rsidRPr="00E92B90">
              <w:rPr>
                <w:rFonts w:ascii="Arial" w:hAnsi="Arial" w:cs="Arial"/>
                <w:sz w:val="18"/>
                <w:szCs w:val="18"/>
              </w:rPr>
              <w:t xml:space="preserve"> </w:t>
            </w:r>
            <w:proofErr w:type="spellStart"/>
            <w:r w:rsidRPr="00E92B90">
              <w:rPr>
                <w:rFonts w:ascii="Arial" w:hAnsi="Arial" w:cs="Arial"/>
                <w:sz w:val="18"/>
                <w:szCs w:val="18"/>
              </w:rPr>
              <w:t>ядуу</w:t>
            </w:r>
            <w:proofErr w:type="spellEnd"/>
            <w:r w:rsidRPr="00E92B90">
              <w:rPr>
                <w:rFonts w:ascii="Arial" w:hAnsi="Arial" w:cs="Arial"/>
                <w:sz w:val="18"/>
                <w:szCs w:val="18"/>
              </w:rPr>
              <w:t xml:space="preserve"> </w:t>
            </w:r>
            <w:proofErr w:type="spellStart"/>
            <w:r w:rsidRPr="00E92B90">
              <w:rPr>
                <w:rFonts w:ascii="Arial" w:hAnsi="Arial" w:cs="Arial"/>
                <w:sz w:val="18"/>
                <w:szCs w:val="18"/>
              </w:rPr>
              <w:t>өрх</w:t>
            </w:r>
            <w:proofErr w:type="spellEnd"/>
            <w:r w:rsidRPr="00E92B90">
              <w:rPr>
                <w:rFonts w:ascii="Arial" w:hAnsi="Arial" w:cs="Arial"/>
                <w:sz w:val="18"/>
                <w:szCs w:val="18"/>
              </w:rPr>
              <w:t xml:space="preserve">, </w:t>
            </w:r>
            <w:proofErr w:type="spellStart"/>
            <w:r w:rsidRPr="00E92B90">
              <w:rPr>
                <w:rFonts w:ascii="Arial" w:hAnsi="Arial" w:cs="Arial"/>
                <w:sz w:val="18"/>
                <w:szCs w:val="18"/>
              </w:rPr>
              <w:t>иргэнд</w:t>
            </w:r>
            <w:proofErr w:type="spellEnd"/>
            <w:r w:rsidRPr="00E92B90">
              <w:rPr>
                <w:rFonts w:ascii="Arial" w:hAnsi="Arial" w:cs="Arial"/>
                <w:sz w:val="18"/>
                <w:szCs w:val="18"/>
              </w:rPr>
              <w:t xml:space="preserve"> </w:t>
            </w:r>
            <w:proofErr w:type="spellStart"/>
            <w:r w:rsidRPr="00E92B90">
              <w:rPr>
                <w:rFonts w:ascii="Arial" w:hAnsi="Arial" w:cs="Arial"/>
                <w:sz w:val="18"/>
                <w:szCs w:val="18"/>
              </w:rPr>
              <w:t>газар</w:t>
            </w:r>
            <w:proofErr w:type="spellEnd"/>
            <w:r w:rsidRPr="00E92B90">
              <w:rPr>
                <w:rFonts w:ascii="Arial" w:hAnsi="Arial" w:cs="Arial"/>
                <w:sz w:val="18"/>
                <w:szCs w:val="18"/>
              </w:rPr>
              <w:t xml:space="preserve"> </w:t>
            </w:r>
            <w:proofErr w:type="spellStart"/>
            <w:r w:rsidRPr="00E92B90">
              <w:rPr>
                <w:rFonts w:ascii="Arial" w:hAnsi="Arial" w:cs="Arial"/>
                <w:sz w:val="18"/>
                <w:szCs w:val="18"/>
              </w:rPr>
              <w:t>олгох</w:t>
            </w:r>
            <w:proofErr w:type="spellEnd"/>
            <w:r w:rsidRPr="00E92B90">
              <w:rPr>
                <w:rFonts w:ascii="Arial" w:hAnsi="Arial" w:cs="Arial"/>
                <w:sz w:val="18"/>
                <w:szCs w:val="18"/>
              </w:rPr>
              <w:t xml:space="preserve">, </w:t>
            </w:r>
            <w:proofErr w:type="spellStart"/>
            <w:r w:rsidRPr="00E92B90">
              <w:rPr>
                <w:rFonts w:ascii="Arial" w:hAnsi="Arial" w:cs="Arial"/>
                <w:sz w:val="18"/>
                <w:szCs w:val="18"/>
              </w:rPr>
              <w:t>эзэмшлийн</w:t>
            </w:r>
            <w:proofErr w:type="spellEnd"/>
            <w:r w:rsidRPr="00E92B90">
              <w:rPr>
                <w:rFonts w:ascii="Arial" w:hAnsi="Arial" w:cs="Arial"/>
                <w:sz w:val="18"/>
                <w:szCs w:val="18"/>
              </w:rPr>
              <w:t xml:space="preserve"> </w:t>
            </w:r>
            <w:proofErr w:type="spellStart"/>
            <w:r w:rsidRPr="00E92B90">
              <w:rPr>
                <w:rFonts w:ascii="Arial" w:hAnsi="Arial" w:cs="Arial"/>
                <w:sz w:val="18"/>
                <w:szCs w:val="18"/>
              </w:rPr>
              <w:t>газартаа</w:t>
            </w:r>
            <w:proofErr w:type="spellEnd"/>
            <w:r w:rsidRPr="00E92B90">
              <w:rPr>
                <w:rFonts w:ascii="Arial" w:hAnsi="Arial" w:cs="Arial"/>
                <w:sz w:val="18"/>
                <w:szCs w:val="18"/>
              </w:rPr>
              <w:t xml:space="preserve"> </w:t>
            </w:r>
            <w:proofErr w:type="spellStart"/>
            <w:r w:rsidRPr="00E92B90">
              <w:rPr>
                <w:rFonts w:ascii="Arial" w:hAnsi="Arial" w:cs="Arial"/>
                <w:sz w:val="18"/>
                <w:szCs w:val="18"/>
              </w:rPr>
              <w:t>тариа</w:t>
            </w:r>
            <w:proofErr w:type="spellEnd"/>
            <w:r w:rsidRPr="00E92B90">
              <w:rPr>
                <w:rFonts w:ascii="Arial" w:hAnsi="Arial" w:cs="Arial"/>
                <w:sz w:val="18"/>
                <w:szCs w:val="18"/>
              </w:rPr>
              <w:t xml:space="preserve">, </w:t>
            </w:r>
            <w:proofErr w:type="spellStart"/>
            <w:r w:rsidRPr="00E92B90">
              <w:rPr>
                <w:rFonts w:ascii="Arial" w:hAnsi="Arial" w:cs="Arial"/>
                <w:sz w:val="18"/>
                <w:szCs w:val="18"/>
              </w:rPr>
              <w:t>ногоо</w:t>
            </w:r>
            <w:proofErr w:type="spellEnd"/>
            <w:r w:rsidRPr="00E92B90">
              <w:rPr>
                <w:rFonts w:ascii="Arial" w:hAnsi="Arial" w:cs="Arial"/>
                <w:sz w:val="18"/>
                <w:szCs w:val="18"/>
              </w:rPr>
              <w:t xml:space="preserve"> </w:t>
            </w:r>
            <w:proofErr w:type="spellStart"/>
            <w:r w:rsidRPr="00E92B90">
              <w:rPr>
                <w:rFonts w:ascii="Arial" w:hAnsi="Arial" w:cs="Arial"/>
                <w:sz w:val="18"/>
                <w:szCs w:val="18"/>
              </w:rPr>
              <w:t>тарих</w:t>
            </w:r>
            <w:proofErr w:type="spellEnd"/>
            <w:r w:rsidRPr="00E92B90">
              <w:rPr>
                <w:rFonts w:ascii="Arial" w:hAnsi="Arial" w:cs="Arial"/>
                <w:sz w:val="18"/>
                <w:szCs w:val="18"/>
              </w:rPr>
              <w:t xml:space="preserve">, </w:t>
            </w:r>
            <w:proofErr w:type="spellStart"/>
            <w:r w:rsidRPr="00E92B90">
              <w:rPr>
                <w:rFonts w:ascii="Arial" w:hAnsi="Arial" w:cs="Arial"/>
                <w:sz w:val="18"/>
                <w:szCs w:val="18"/>
              </w:rPr>
              <w:t>малжуулах</w:t>
            </w:r>
            <w:proofErr w:type="spellEnd"/>
            <w:r w:rsidRPr="00E92B90">
              <w:rPr>
                <w:rFonts w:ascii="Arial" w:hAnsi="Arial" w:cs="Arial"/>
                <w:sz w:val="18"/>
                <w:szCs w:val="18"/>
              </w:rPr>
              <w:t xml:space="preserve">, </w:t>
            </w:r>
            <w:proofErr w:type="spellStart"/>
            <w:r w:rsidRPr="00E92B90">
              <w:rPr>
                <w:rFonts w:ascii="Arial" w:hAnsi="Arial" w:cs="Arial"/>
                <w:sz w:val="18"/>
                <w:szCs w:val="18"/>
              </w:rPr>
              <w:t>нэмүү</w:t>
            </w:r>
            <w:proofErr w:type="spellEnd"/>
            <w:r w:rsidRPr="00E92B90">
              <w:rPr>
                <w:rFonts w:ascii="Arial" w:hAnsi="Arial" w:cs="Arial"/>
                <w:sz w:val="18"/>
                <w:szCs w:val="18"/>
              </w:rPr>
              <w:t xml:space="preserve"> </w:t>
            </w:r>
            <w:proofErr w:type="spellStart"/>
            <w:r w:rsidRPr="00E92B90">
              <w:rPr>
                <w:rFonts w:ascii="Arial" w:hAnsi="Arial" w:cs="Arial"/>
                <w:sz w:val="18"/>
                <w:szCs w:val="18"/>
              </w:rPr>
              <w:t>өртөг</w:t>
            </w:r>
            <w:proofErr w:type="spellEnd"/>
            <w:r w:rsidRPr="00E92B90">
              <w:rPr>
                <w:rFonts w:ascii="Arial" w:hAnsi="Arial" w:cs="Arial"/>
                <w:sz w:val="18"/>
                <w:szCs w:val="18"/>
              </w:rPr>
              <w:t xml:space="preserve"> </w:t>
            </w:r>
            <w:proofErr w:type="spellStart"/>
            <w:r w:rsidRPr="00E92B90">
              <w:rPr>
                <w:rFonts w:ascii="Arial" w:hAnsi="Arial" w:cs="Arial"/>
                <w:sz w:val="18"/>
                <w:szCs w:val="18"/>
              </w:rPr>
              <w:t>шингэсэн</w:t>
            </w:r>
            <w:proofErr w:type="spellEnd"/>
            <w:r w:rsidRPr="00E92B90">
              <w:rPr>
                <w:rFonts w:ascii="Arial" w:hAnsi="Arial" w:cs="Arial"/>
                <w:sz w:val="18"/>
                <w:szCs w:val="18"/>
              </w:rPr>
              <w:t xml:space="preserve"> </w:t>
            </w:r>
            <w:proofErr w:type="spellStart"/>
            <w:r w:rsidRPr="00E92B90">
              <w:rPr>
                <w:rFonts w:ascii="Arial" w:hAnsi="Arial" w:cs="Arial"/>
                <w:sz w:val="18"/>
                <w:szCs w:val="18"/>
              </w:rPr>
              <w:t>бүтээгдэхүүн</w:t>
            </w:r>
            <w:proofErr w:type="spellEnd"/>
            <w:r w:rsidRPr="00E92B90">
              <w:rPr>
                <w:rFonts w:ascii="Arial" w:hAnsi="Arial" w:cs="Arial"/>
                <w:sz w:val="18"/>
                <w:szCs w:val="18"/>
              </w:rPr>
              <w:t xml:space="preserve"> </w:t>
            </w:r>
            <w:proofErr w:type="spellStart"/>
            <w:r w:rsidRPr="00E92B90">
              <w:rPr>
                <w:rFonts w:ascii="Arial" w:hAnsi="Arial" w:cs="Arial"/>
                <w:sz w:val="18"/>
                <w:szCs w:val="18"/>
              </w:rPr>
              <w:t>үйлдвэрлэх</w:t>
            </w:r>
            <w:proofErr w:type="spellEnd"/>
            <w:r w:rsidRPr="00E92B90">
              <w:rPr>
                <w:rFonts w:ascii="Arial" w:hAnsi="Arial" w:cs="Arial"/>
                <w:sz w:val="18"/>
                <w:szCs w:val="18"/>
              </w:rPr>
              <w:t xml:space="preserve">, </w:t>
            </w:r>
            <w:proofErr w:type="spellStart"/>
            <w:r w:rsidRPr="00E92B90">
              <w:rPr>
                <w:rFonts w:ascii="Arial" w:hAnsi="Arial" w:cs="Arial"/>
                <w:sz w:val="18"/>
                <w:szCs w:val="18"/>
              </w:rPr>
              <w:t>худалдан</w:t>
            </w:r>
            <w:proofErr w:type="spellEnd"/>
            <w:r w:rsidRPr="00E92B90">
              <w:rPr>
                <w:rFonts w:ascii="Arial" w:hAnsi="Arial" w:cs="Arial"/>
                <w:sz w:val="18"/>
                <w:szCs w:val="18"/>
              </w:rPr>
              <w:t xml:space="preserve"> </w:t>
            </w:r>
            <w:proofErr w:type="spellStart"/>
            <w:r w:rsidRPr="00E92B90">
              <w:rPr>
                <w:rFonts w:ascii="Arial" w:hAnsi="Arial" w:cs="Arial"/>
                <w:sz w:val="18"/>
                <w:szCs w:val="18"/>
              </w:rPr>
              <w:t>борлуулахад</w:t>
            </w:r>
            <w:proofErr w:type="spellEnd"/>
            <w:r w:rsidRPr="00E92B90">
              <w:rPr>
                <w:rFonts w:ascii="Arial" w:hAnsi="Arial" w:cs="Arial"/>
                <w:sz w:val="18"/>
                <w:szCs w:val="18"/>
              </w:rPr>
              <w:t xml:space="preserve"> </w:t>
            </w:r>
            <w:proofErr w:type="spellStart"/>
            <w:r w:rsidRPr="00E92B90">
              <w:rPr>
                <w:rFonts w:ascii="Arial" w:hAnsi="Arial" w:cs="Arial"/>
                <w:sz w:val="18"/>
                <w:szCs w:val="18"/>
              </w:rPr>
              <w:t>нь</w:t>
            </w:r>
            <w:proofErr w:type="spellEnd"/>
            <w:r w:rsidRPr="00E92B90">
              <w:rPr>
                <w:rFonts w:ascii="Arial" w:hAnsi="Arial" w:cs="Arial"/>
                <w:sz w:val="18"/>
                <w:szCs w:val="18"/>
              </w:rPr>
              <w:t xml:space="preserve"> </w:t>
            </w:r>
            <w:proofErr w:type="spellStart"/>
            <w:r w:rsidRPr="00E92B90">
              <w:rPr>
                <w:rFonts w:ascii="Arial" w:hAnsi="Arial" w:cs="Arial"/>
                <w:sz w:val="18"/>
                <w:szCs w:val="18"/>
              </w:rPr>
              <w:t>дэмжлэг</w:t>
            </w:r>
            <w:proofErr w:type="spellEnd"/>
            <w:r w:rsidRPr="00E92B90">
              <w:rPr>
                <w:rFonts w:ascii="Arial" w:hAnsi="Arial" w:cs="Arial"/>
                <w:sz w:val="18"/>
                <w:szCs w:val="18"/>
              </w:rPr>
              <w:t xml:space="preserve"> </w:t>
            </w:r>
            <w:proofErr w:type="spellStart"/>
            <w:r w:rsidRPr="00E92B90">
              <w:rPr>
                <w:rFonts w:ascii="Arial" w:hAnsi="Arial" w:cs="Arial"/>
                <w:sz w:val="18"/>
                <w:szCs w:val="18"/>
              </w:rPr>
              <w:t>үзүүлэх</w:t>
            </w:r>
            <w:proofErr w:type="spellEnd"/>
            <w:r w:rsidRPr="00E92B90">
              <w:rPr>
                <w:rFonts w:ascii="Arial" w:hAnsi="Arial" w:cs="Arial"/>
                <w:sz w:val="18"/>
                <w:szCs w:val="18"/>
              </w:rPr>
              <w:t xml:space="preserve"> </w:t>
            </w:r>
            <w:proofErr w:type="spellStart"/>
            <w:r w:rsidRPr="00E92B90">
              <w:rPr>
                <w:rFonts w:ascii="Arial" w:hAnsi="Arial" w:cs="Arial"/>
                <w:sz w:val="18"/>
                <w:szCs w:val="18"/>
              </w:rPr>
              <w:t>зэргээр</w:t>
            </w:r>
            <w:proofErr w:type="spellEnd"/>
            <w:r w:rsidRPr="00E92B90">
              <w:rPr>
                <w:rFonts w:ascii="Arial" w:hAnsi="Arial" w:cs="Arial"/>
                <w:sz w:val="18"/>
                <w:szCs w:val="18"/>
              </w:rPr>
              <w:t xml:space="preserve"> </w:t>
            </w:r>
            <w:proofErr w:type="spellStart"/>
            <w:r w:rsidRPr="00E92B90">
              <w:rPr>
                <w:rFonts w:ascii="Arial" w:hAnsi="Arial" w:cs="Arial"/>
                <w:sz w:val="18"/>
                <w:szCs w:val="18"/>
              </w:rPr>
              <w:t>хөдөлмөр</w:t>
            </w:r>
            <w:proofErr w:type="spellEnd"/>
            <w:r w:rsidRPr="00E92B90">
              <w:rPr>
                <w:rFonts w:ascii="Arial" w:hAnsi="Arial" w:cs="Arial"/>
                <w:sz w:val="18"/>
                <w:szCs w:val="18"/>
              </w:rPr>
              <w:t xml:space="preserve"> </w:t>
            </w:r>
            <w:proofErr w:type="spellStart"/>
            <w:r w:rsidRPr="00E92B90">
              <w:rPr>
                <w:rFonts w:ascii="Arial" w:hAnsi="Arial" w:cs="Arial"/>
                <w:sz w:val="18"/>
                <w:szCs w:val="18"/>
              </w:rPr>
              <w:t>эрхлэх</w:t>
            </w:r>
            <w:proofErr w:type="spellEnd"/>
            <w:r w:rsidRPr="00E92B90">
              <w:rPr>
                <w:rFonts w:ascii="Arial" w:hAnsi="Arial" w:cs="Arial"/>
                <w:sz w:val="18"/>
                <w:szCs w:val="18"/>
              </w:rPr>
              <w:t xml:space="preserve">, </w:t>
            </w:r>
            <w:proofErr w:type="spellStart"/>
            <w:r w:rsidRPr="00E92B90">
              <w:rPr>
                <w:rFonts w:ascii="Arial" w:hAnsi="Arial" w:cs="Arial"/>
                <w:sz w:val="18"/>
                <w:szCs w:val="18"/>
              </w:rPr>
              <w:t>тогтмол</w:t>
            </w:r>
            <w:proofErr w:type="spellEnd"/>
            <w:r w:rsidRPr="00E92B90">
              <w:rPr>
                <w:rFonts w:ascii="Arial" w:hAnsi="Arial" w:cs="Arial"/>
                <w:sz w:val="18"/>
                <w:szCs w:val="18"/>
              </w:rPr>
              <w:t xml:space="preserve"> </w:t>
            </w:r>
            <w:proofErr w:type="spellStart"/>
            <w:r w:rsidRPr="00E92B90">
              <w:rPr>
                <w:rFonts w:ascii="Arial" w:hAnsi="Arial" w:cs="Arial"/>
                <w:sz w:val="18"/>
                <w:szCs w:val="18"/>
              </w:rPr>
              <w:t>орлого</w:t>
            </w:r>
            <w:proofErr w:type="spellEnd"/>
            <w:r w:rsidRPr="00E92B90">
              <w:rPr>
                <w:rFonts w:ascii="Arial" w:hAnsi="Arial" w:cs="Arial"/>
                <w:sz w:val="18"/>
                <w:szCs w:val="18"/>
              </w:rPr>
              <w:t xml:space="preserve"> </w:t>
            </w:r>
            <w:proofErr w:type="spellStart"/>
            <w:r w:rsidRPr="00E92B90">
              <w:rPr>
                <w:rFonts w:ascii="Arial" w:hAnsi="Arial" w:cs="Arial"/>
                <w:sz w:val="18"/>
                <w:szCs w:val="18"/>
              </w:rPr>
              <w:t>олох</w:t>
            </w:r>
            <w:proofErr w:type="spellEnd"/>
            <w:r w:rsidRPr="00E92B90">
              <w:rPr>
                <w:rFonts w:ascii="Arial" w:hAnsi="Arial" w:cs="Arial"/>
                <w:sz w:val="18"/>
                <w:szCs w:val="18"/>
              </w:rPr>
              <w:t xml:space="preserve"> </w:t>
            </w:r>
            <w:proofErr w:type="spellStart"/>
            <w:r w:rsidRPr="00E92B90">
              <w:rPr>
                <w:rFonts w:ascii="Arial" w:hAnsi="Arial" w:cs="Arial"/>
                <w:sz w:val="18"/>
                <w:szCs w:val="18"/>
              </w:rPr>
              <w:t>боломжийг</w:t>
            </w:r>
            <w:proofErr w:type="spellEnd"/>
            <w:r w:rsidRPr="00E92B90">
              <w:rPr>
                <w:rFonts w:ascii="Arial" w:hAnsi="Arial" w:cs="Arial"/>
                <w:sz w:val="18"/>
                <w:szCs w:val="18"/>
              </w:rPr>
              <w:t xml:space="preserve"> </w:t>
            </w:r>
            <w:proofErr w:type="spellStart"/>
            <w:r w:rsidRPr="00E92B90">
              <w:rPr>
                <w:rFonts w:ascii="Arial" w:hAnsi="Arial" w:cs="Arial"/>
                <w:sz w:val="18"/>
                <w:szCs w:val="18"/>
              </w:rPr>
              <w:t>бүх</w:t>
            </w:r>
            <w:proofErr w:type="spellEnd"/>
            <w:r w:rsidRPr="00E92B90">
              <w:rPr>
                <w:rFonts w:ascii="Arial" w:hAnsi="Arial" w:cs="Arial"/>
                <w:sz w:val="18"/>
                <w:szCs w:val="18"/>
              </w:rPr>
              <w:t xml:space="preserve"> </w:t>
            </w:r>
            <w:proofErr w:type="spellStart"/>
            <w:r w:rsidRPr="00E92B90">
              <w:rPr>
                <w:rFonts w:ascii="Arial" w:hAnsi="Arial" w:cs="Arial"/>
                <w:sz w:val="18"/>
                <w:szCs w:val="18"/>
              </w:rPr>
              <w:t>талаар</w:t>
            </w:r>
            <w:proofErr w:type="spellEnd"/>
            <w:r w:rsidRPr="00E92B90">
              <w:rPr>
                <w:rFonts w:ascii="Arial" w:hAnsi="Arial" w:cs="Arial"/>
                <w:sz w:val="18"/>
                <w:szCs w:val="18"/>
              </w:rPr>
              <w:t xml:space="preserve"> </w:t>
            </w:r>
            <w:proofErr w:type="spellStart"/>
            <w:r w:rsidRPr="00E92B90">
              <w:rPr>
                <w:rFonts w:ascii="Arial" w:hAnsi="Arial" w:cs="Arial"/>
                <w:sz w:val="18"/>
                <w:szCs w:val="18"/>
              </w:rPr>
              <w:t>дэмжин</w:t>
            </w:r>
            <w:proofErr w:type="spellEnd"/>
            <w:r w:rsidRPr="00E92B90">
              <w:rPr>
                <w:rFonts w:ascii="Arial" w:hAnsi="Arial" w:cs="Arial"/>
                <w:sz w:val="18"/>
                <w:szCs w:val="18"/>
              </w:rPr>
              <w:t xml:space="preserve"> </w:t>
            </w:r>
            <w:proofErr w:type="spellStart"/>
            <w:r w:rsidRPr="00E92B90">
              <w:rPr>
                <w:rFonts w:ascii="Arial" w:hAnsi="Arial" w:cs="Arial"/>
                <w:sz w:val="18"/>
                <w:szCs w:val="18"/>
              </w:rPr>
              <w:t>ажиллах</w:t>
            </w:r>
            <w:proofErr w:type="spellEnd"/>
            <w:r w:rsidRPr="00E92B90">
              <w:rPr>
                <w:rFonts w:ascii="Arial" w:hAnsi="Arial" w:cs="Arial"/>
                <w:sz w:val="18"/>
                <w:szCs w:val="18"/>
              </w:rPr>
              <w:t xml:space="preserve">; </w:t>
            </w:r>
          </w:p>
          <w:p w14:paraId="0D225E64" w14:textId="77777777" w:rsidR="00E92B90" w:rsidRPr="00E92B90" w:rsidRDefault="00E92B90" w:rsidP="00E92B90">
            <w:pPr>
              <w:jc w:val="both"/>
              <w:rPr>
                <w:rFonts w:ascii="Arial" w:hAnsi="Arial" w:cs="Arial"/>
                <w:sz w:val="18"/>
                <w:szCs w:val="18"/>
                <w:shd w:val="clear" w:color="auto" w:fill="FFFFFF"/>
              </w:rPr>
            </w:pPr>
          </w:p>
          <w:p w14:paraId="7A8BDE6B" w14:textId="77777777" w:rsidR="00E92B90" w:rsidRPr="00E92B90" w:rsidRDefault="00E92B90" w:rsidP="00E92B90">
            <w:pPr>
              <w:jc w:val="both"/>
              <w:rPr>
                <w:rFonts w:ascii="Arial" w:hAnsi="Arial" w:cs="Arial"/>
                <w:sz w:val="18"/>
                <w:szCs w:val="18"/>
                <w:shd w:val="clear" w:color="auto" w:fill="FFFFFF"/>
              </w:rPr>
            </w:pPr>
            <w:r w:rsidRPr="00E92B90">
              <w:rPr>
                <w:rFonts w:ascii="Arial" w:eastAsia="Arial" w:hAnsi="Arial" w:cs="Arial"/>
                <w:sz w:val="18"/>
                <w:szCs w:val="18"/>
              </w:rPr>
              <w:t>34.</w:t>
            </w:r>
            <w:proofErr w:type="gramStart"/>
            <w:r w:rsidRPr="00E92B90">
              <w:rPr>
                <w:rFonts w:ascii="Arial" w:eastAsia="Arial" w:hAnsi="Arial" w:cs="Arial"/>
                <w:sz w:val="18"/>
                <w:szCs w:val="18"/>
              </w:rPr>
              <w:t>4.Аймаг</w:t>
            </w:r>
            <w:proofErr w:type="gram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нийслэлийн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Засаг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дарга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нь</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сум</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дүүрэг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хорооны</w:t>
            </w:r>
            <w:proofErr w:type="spellEnd"/>
            <w:r w:rsidRPr="00E92B90">
              <w:rPr>
                <w:rFonts w:ascii="Arial" w:eastAsia="Arial" w:hAnsi="Arial" w:cs="Arial"/>
                <w:sz w:val="18"/>
                <w:szCs w:val="18"/>
              </w:rPr>
              <w:t xml:space="preserve"> </w:t>
            </w:r>
            <w:proofErr w:type="spellStart"/>
            <w:r w:rsidRPr="00E92B90">
              <w:rPr>
                <w:rFonts w:ascii="Arial" w:hAnsi="Arial" w:cs="Arial"/>
                <w:sz w:val="18"/>
                <w:szCs w:val="18"/>
              </w:rPr>
              <w:t>Засаг</w:t>
            </w:r>
            <w:proofErr w:type="spellEnd"/>
            <w:r w:rsidRPr="00E92B90">
              <w:rPr>
                <w:rFonts w:ascii="Arial" w:hAnsi="Arial" w:cs="Arial"/>
                <w:sz w:val="18"/>
                <w:szCs w:val="18"/>
              </w:rPr>
              <w:t xml:space="preserve"> </w:t>
            </w:r>
            <w:proofErr w:type="spellStart"/>
            <w:r w:rsidRPr="00E92B90">
              <w:rPr>
                <w:rFonts w:ascii="Arial" w:hAnsi="Arial" w:cs="Arial"/>
                <w:sz w:val="18"/>
                <w:szCs w:val="18"/>
              </w:rPr>
              <w:t>дарга</w:t>
            </w:r>
            <w:proofErr w:type="spellEnd"/>
            <w:r w:rsidRPr="00E92B90">
              <w:rPr>
                <w:rFonts w:ascii="Arial" w:hAnsi="Arial" w:cs="Arial"/>
                <w:sz w:val="18"/>
                <w:szCs w:val="18"/>
              </w:rPr>
              <w:t xml:space="preserve"> </w:t>
            </w:r>
            <w:proofErr w:type="spellStart"/>
            <w:r w:rsidRPr="00E92B90">
              <w:rPr>
                <w:rFonts w:ascii="Arial" w:hAnsi="Arial" w:cs="Arial"/>
                <w:sz w:val="18"/>
                <w:szCs w:val="18"/>
              </w:rPr>
              <w:t>нарын</w:t>
            </w:r>
            <w:proofErr w:type="spellEnd"/>
            <w:r w:rsidRPr="00E92B90">
              <w:rPr>
                <w:rFonts w:ascii="Arial" w:hAnsi="Arial" w:cs="Arial"/>
                <w:sz w:val="18"/>
                <w:szCs w:val="18"/>
              </w:rPr>
              <w:t xml:space="preserve"> </w:t>
            </w:r>
            <w:proofErr w:type="spellStart"/>
            <w:r w:rsidRPr="00E92B90">
              <w:rPr>
                <w:rFonts w:ascii="Arial" w:hAnsi="Arial" w:cs="Arial"/>
                <w:sz w:val="18"/>
                <w:szCs w:val="18"/>
              </w:rPr>
              <w:t>ядуурал</w:t>
            </w:r>
            <w:proofErr w:type="spellEnd"/>
            <w:r w:rsidRPr="00E92B90">
              <w:rPr>
                <w:rFonts w:ascii="Arial" w:hAnsi="Arial" w:cs="Arial"/>
                <w:sz w:val="18"/>
                <w:szCs w:val="18"/>
              </w:rPr>
              <w:t xml:space="preserve">, </w:t>
            </w:r>
            <w:proofErr w:type="spellStart"/>
            <w:r w:rsidRPr="00E92B90">
              <w:rPr>
                <w:rFonts w:ascii="Arial" w:hAnsi="Arial" w:cs="Arial"/>
                <w:sz w:val="18"/>
                <w:szCs w:val="18"/>
              </w:rPr>
              <w:t>ажилгүйдлийг</w:t>
            </w:r>
            <w:proofErr w:type="spellEnd"/>
            <w:r w:rsidRPr="00E92B90">
              <w:rPr>
                <w:rFonts w:ascii="Arial" w:hAnsi="Arial" w:cs="Arial"/>
                <w:sz w:val="18"/>
                <w:szCs w:val="18"/>
              </w:rPr>
              <w:t xml:space="preserve"> </w:t>
            </w:r>
            <w:proofErr w:type="spellStart"/>
            <w:r w:rsidRPr="00E92B90">
              <w:rPr>
                <w:rFonts w:ascii="Arial" w:hAnsi="Arial" w:cs="Arial"/>
                <w:sz w:val="18"/>
                <w:szCs w:val="18"/>
              </w:rPr>
              <w:t>бууруулах</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rPr>
              <w:t>хөдөлмөр</w:t>
            </w:r>
            <w:proofErr w:type="spellEnd"/>
            <w:r w:rsidRPr="00E92B90">
              <w:rPr>
                <w:rFonts w:ascii="Arial" w:hAnsi="Arial" w:cs="Arial"/>
                <w:sz w:val="18"/>
                <w:szCs w:val="18"/>
              </w:rPr>
              <w:t xml:space="preserve"> </w:t>
            </w:r>
            <w:proofErr w:type="spellStart"/>
            <w:r w:rsidRPr="00E92B90">
              <w:rPr>
                <w:rFonts w:ascii="Arial" w:hAnsi="Arial" w:cs="Arial"/>
                <w:sz w:val="18"/>
                <w:szCs w:val="18"/>
              </w:rPr>
              <w:t>эрхлэлтийг</w:t>
            </w:r>
            <w:proofErr w:type="spellEnd"/>
            <w:r w:rsidRPr="00E92B90">
              <w:rPr>
                <w:rFonts w:ascii="Arial" w:hAnsi="Arial" w:cs="Arial"/>
                <w:sz w:val="18"/>
                <w:szCs w:val="18"/>
              </w:rPr>
              <w:t xml:space="preserve"> </w:t>
            </w:r>
            <w:proofErr w:type="spellStart"/>
            <w:r w:rsidRPr="00E92B90">
              <w:rPr>
                <w:rFonts w:ascii="Arial" w:hAnsi="Arial" w:cs="Arial"/>
                <w:sz w:val="18"/>
                <w:szCs w:val="18"/>
              </w:rPr>
              <w:t>нэмэгдүүлэх</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чиглэлээр</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хэрэгжүүлсэн</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үйл</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shd w:val="clear" w:color="auto" w:fill="FFFFFF"/>
              </w:rPr>
              <w:t>ажиллагаанд</w:t>
            </w:r>
            <w:proofErr w:type="spellEnd"/>
            <w:r w:rsidRPr="00E92B90">
              <w:rPr>
                <w:rFonts w:ascii="Arial" w:hAnsi="Arial" w:cs="Arial"/>
                <w:sz w:val="18"/>
                <w:szCs w:val="18"/>
                <w:shd w:val="clear" w:color="auto" w:fill="FFFFFF"/>
              </w:rPr>
              <w:t xml:space="preserve"> </w:t>
            </w:r>
            <w:proofErr w:type="spellStart"/>
            <w:r w:rsidRPr="00E92B90">
              <w:rPr>
                <w:rFonts w:ascii="Arial" w:hAnsi="Arial" w:cs="Arial"/>
                <w:sz w:val="18"/>
                <w:szCs w:val="18"/>
              </w:rPr>
              <w:t>хяналт</w:t>
            </w:r>
            <w:proofErr w:type="spellEnd"/>
            <w:r w:rsidRPr="00E92B90">
              <w:rPr>
                <w:rFonts w:ascii="Arial" w:hAnsi="Arial" w:cs="Arial"/>
                <w:sz w:val="18"/>
                <w:szCs w:val="18"/>
              </w:rPr>
              <w:t xml:space="preserve"> </w:t>
            </w:r>
            <w:proofErr w:type="spellStart"/>
            <w:r w:rsidRPr="00E92B90">
              <w:rPr>
                <w:rFonts w:ascii="Arial" w:hAnsi="Arial" w:cs="Arial"/>
                <w:sz w:val="18"/>
                <w:szCs w:val="18"/>
              </w:rPr>
              <w:t>тавьж</w:t>
            </w:r>
            <w:proofErr w:type="spellEnd"/>
            <w:r w:rsidRPr="00E92B90">
              <w:rPr>
                <w:rFonts w:ascii="Arial" w:hAnsi="Arial" w:cs="Arial"/>
                <w:sz w:val="18"/>
                <w:szCs w:val="18"/>
              </w:rPr>
              <w:t xml:space="preserve">, </w:t>
            </w:r>
            <w:proofErr w:type="spellStart"/>
            <w:r w:rsidRPr="00E92B90">
              <w:rPr>
                <w:rFonts w:ascii="Arial" w:hAnsi="Arial" w:cs="Arial"/>
                <w:sz w:val="18"/>
                <w:szCs w:val="18"/>
              </w:rPr>
              <w:t>тайланг</w:t>
            </w:r>
            <w:proofErr w:type="spellEnd"/>
            <w:r w:rsidRPr="00E92B90">
              <w:rPr>
                <w:rFonts w:ascii="Arial" w:hAnsi="Arial" w:cs="Arial"/>
                <w:sz w:val="18"/>
                <w:szCs w:val="18"/>
              </w:rPr>
              <w:t xml:space="preserve"> </w:t>
            </w:r>
            <w:proofErr w:type="spellStart"/>
            <w:r w:rsidRPr="00E92B90">
              <w:rPr>
                <w:rFonts w:ascii="Arial" w:hAnsi="Arial" w:cs="Arial"/>
                <w:sz w:val="18"/>
                <w:szCs w:val="18"/>
              </w:rPr>
              <w:t>дүгнэж</w:t>
            </w:r>
            <w:proofErr w:type="spellEnd"/>
            <w:r w:rsidRPr="00E92B90">
              <w:rPr>
                <w:rFonts w:ascii="Arial" w:hAnsi="Arial" w:cs="Arial"/>
                <w:sz w:val="18"/>
                <w:szCs w:val="18"/>
              </w:rPr>
              <w:t xml:space="preserve">, </w:t>
            </w:r>
            <w:proofErr w:type="spellStart"/>
            <w:r w:rsidRPr="00E92B90">
              <w:rPr>
                <w:rFonts w:ascii="Arial" w:hAnsi="Arial" w:cs="Arial"/>
                <w:sz w:val="18"/>
                <w:szCs w:val="18"/>
              </w:rPr>
              <w:t>урамшуулах</w:t>
            </w:r>
            <w:proofErr w:type="spellEnd"/>
            <w:r w:rsidRPr="00E92B90">
              <w:rPr>
                <w:rFonts w:ascii="Arial" w:hAnsi="Arial" w:cs="Arial"/>
                <w:sz w:val="18"/>
                <w:szCs w:val="18"/>
              </w:rPr>
              <w:t xml:space="preserve">, </w:t>
            </w:r>
            <w:proofErr w:type="spellStart"/>
            <w:r w:rsidRPr="00E92B90">
              <w:rPr>
                <w:rFonts w:ascii="Arial" w:hAnsi="Arial" w:cs="Arial"/>
                <w:sz w:val="18"/>
                <w:szCs w:val="18"/>
              </w:rPr>
              <w:t>хариуцлага</w:t>
            </w:r>
            <w:proofErr w:type="spellEnd"/>
            <w:r w:rsidRPr="00E92B90">
              <w:rPr>
                <w:rFonts w:ascii="Arial" w:hAnsi="Arial" w:cs="Arial"/>
                <w:sz w:val="18"/>
                <w:szCs w:val="18"/>
              </w:rPr>
              <w:t xml:space="preserve"> </w:t>
            </w:r>
            <w:proofErr w:type="spellStart"/>
            <w:r w:rsidRPr="00E92B90">
              <w:rPr>
                <w:rFonts w:ascii="Arial" w:hAnsi="Arial" w:cs="Arial"/>
                <w:sz w:val="18"/>
                <w:szCs w:val="18"/>
              </w:rPr>
              <w:t>тооцох</w:t>
            </w:r>
            <w:proofErr w:type="spellEnd"/>
            <w:r w:rsidRPr="00E92B90">
              <w:rPr>
                <w:rFonts w:ascii="Arial" w:hAnsi="Arial" w:cs="Arial"/>
                <w:sz w:val="18"/>
                <w:szCs w:val="18"/>
              </w:rPr>
              <w:t xml:space="preserve">, </w:t>
            </w:r>
            <w:proofErr w:type="spellStart"/>
            <w:r w:rsidRPr="00E92B90">
              <w:rPr>
                <w:rFonts w:ascii="Arial" w:hAnsi="Arial" w:cs="Arial"/>
                <w:sz w:val="18"/>
                <w:szCs w:val="18"/>
              </w:rPr>
              <w:t>сайн</w:t>
            </w:r>
            <w:proofErr w:type="spellEnd"/>
            <w:r w:rsidRPr="00E92B90">
              <w:rPr>
                <w:rFonts w:ascii="Arial" w:hAnsi="Arial" w:cs="Arial"/>
                <w:sz w:val="18"/>
                <w:szCs w:val="18"/>
              </w:rPr>
              <w:t xml:space="preserve"> </w:t>
            </w:r>
            <w:proofErr w:type="spellStart"/>
            <w:r w:rsidRPr="00E92B90">
              <w:rPr>
                <w:rFonts w:ascii="Arial" w:hAnsi="Arial" w:cs="Arial"/>
                <w:sz w:val="18"/>
                <w:szCs w:val="18"/>
              </w:rPr>
              <w:t>туршлагыг</w:t>
            </w:r>
            <w:proofErr w:type="spellEnd"/>
            <w:r w:rsidRPr="00E92B90">
              <w:rPr>
                <w:rFonts w:ascii="Arial" w:hAnsi="Arial" w:cs="Arial"/>
                <w:sz w:val="18"/>
                <w:szCs w:val="18"/>
              </w:rPr>
              <w:t xml:space="preserve"> </w:t>
            </w:r>
            <w:proofErr w:type="spellStart"/>
            <w:r w:rsidRPr="00E92B90">
              <w:rPr>
                <w:rFonts w:ascii="Arial" w:hAnsi="Arial" w:cs="Arial"/>
                <w:sz w:val="18"/>
                <w:szCs w:val="18"/>
              </w:rPr>
              <w:t>түгээн</w:t>
            </w:r>
            <w:proofErr w:type="spellEnd"/>
            <w:r w:rsidRPr="00E92B90">
              <w:rPr>
                <w:rFonts w:ascii="Arial" w:hAnsi="Arial" w:cs="Arial"/>
                <w:sz w:val="18"/>
                <w:szCs w:val="18"/>
              </w:rPr>
              <w:t xml:space="preserve"> </w:t>
            </w:r>
            <w:proofErr w:type="spellStart"/>
            <w:r w:rsidRPr="00E92B90">
              <w:rPr>
                <w:rFonts w:ascii="Arial" w:hAnsi="Arial" w:cs="Arial"/>
                <w:sz w:val="18"/>
                <w:szCs w:val="18"/>
              </w:rPr>
              <w:t>дэлгэрүүлэх</w:t>
            </w:r>
            <w:proofErr w:type="spellEnd"/>
            <w:r w:rsidRPr="00E92B90">
              <w:rPr>
                <w:rFonts w:ascii="Arial" w:hAnsi="Arial" w:cs="Arial"/>
                <w:sz w:val="18"/>
                <w:szCs w:val="18"/>
              </w:rPr>
              <w:t xml:space="preserve">, </w:t>
            </w:r>
            <w:proofErr w:type="spellStart"/>
            <w:r w:rsidRPr="00E92B90">
              <w:rPr>
                <w:rFonts w:ascii="Arial" w:hAnsi="Arial" w:cs="Arial"/>
                <w:sz w:val="18"/>
                <w:szCs w:val="18"/>
              </w:rPr>
              <w:t>сурталчлах</w:t>
            </w:r>
            <w:proofErr w:type="spellEnd"/>
            <w:r w:rsidRPr="00E92B90">
              <w:rPr>
                <w:rFonts w:ascii="Arial" w:hAnsi="Arial" w:cs="Arial"/>
                <w:sz w:val="18"/>
                <w:szCs w:val="18"/>
              </w:rPr>
              <w:t xml:space="preserve"> </w:t>
            </w:r>
            <w:proofErr w:type="spellStart"/>
            <w:r w:rsidRPr="00E92B90">
              <w:rPr>
                <w:rFonts w:ascii="Arial" w:hAnsi="Arial" w:cs="Arial"/>
                <w:sz w:val="18"/>
                <w:szCs w:val="18"/>
              </w:rPr>
              <w:t>арга</w:t>
            </w:r>
            <w:proofErr w:type="spellEnd"/>
            <w:r w:rsidRPr="00E92B90">
              <w:rPr>
                <w:rFonts w:ascii="Arial" w:hAnsi="Arial" w:cs="Arial"/>
                <w:sz w:val="18"/>
                <w:szCs w:val="18"/>
              </w:rPr>
              <w:t xml:space="preserve"> </w:t>
            </w:r>
            <w:proofErr w:type="spellStart"/>
            <w:r w:rsidRPr="00E92B90">
              <w:rPr>
                <w:rFonts w:ascii="Arial" w:hAnsi="Arial" w:cs="Arial"/>
                <w:sz w:val="18"/>
                <w:szCs w:val="18"/>
              </w:rPr>
              <w:t>хэмжээг</w:t>
            </w:r>
            <w:proofErr w:type="spellEnd"/>
            <w:r w:rsidRPr="00E92B90">
              <w:rPr>
                <w:rFonts w:ascii="Arial" w:hAnsi="Arial" w:cs="Arial"/>
                <w:sz w:val="18"/>
                <w:szCs w:val="18"/>
              </w:rPr>
              <w:t xml:space="preserve"> </w:t>
            </w:r>
            <w:proofErr w:type="spellStart"/>
            <w:r w:rsidRPr="00E92B90">
              <w:rPr>
                <w:rFonts w:ascii="Arial" w:hAnsi="Arial" w:cs="Arial"/>
                <w:sz w:val="18"/>
                <w:szCs w:val="18"/>
              </w:rPr>
              <w:t>авч</w:t>
            </w:r>
            <w:proofErr w:type="spellEnd"/>
            <w:r w:rsidRPr="00E92B90">
              <w:rPr>
                <w:rFonts w:ascii="Arial" w:hAnsi="Arial" w:cs="Arial"/>
                <w:sz w:val="18"/>
                <w:szCs w:val="18"/>
              </w:rPr>
              <w:t xml:space="preserve"> </w:t>
            </w:r>
            <w:proofErr w:type="spellStart"/>
            <w:r w:rsidRPr="00E92B90">
              <w:rPr>
                <w:rFonts w:ascii="Arial" w:hAnsi="Arial" w:cs="Arial"/>
                <w:sz w:val="18"/>
                <w:szCs w:val="18"/>
              </w:rPr>
              <w:t>хэрэгжүүлнэ</w:t>
            </w:r>
            <w:proofErr w:type="spellEnd"/>
            <w:r w:rsidRPr="00E92B90">
              <w:rPr>
                <w:rFonts w:ascii="Arial" w:hAnsi="Arial" w:cs="Arial"/>
                <w:sz w:val="18"/>
                <w:szCs w:val="18"/>
              </w:rPr>
              <w:t>.</w:t>
            </w:r>
          </w:p>
          <w:p w14:paraId="62E0A2A2" w14:textId="77777777" w:rsidR="00E92B90" w:rsidRPr="00E92B90" w:rsidRDefault="00E92B90" w:rsidP="00E92B90">
            <w:pPr>
              <w:ind w:firstLine="1440"/>
              <w:jc w:val="both"/>
              <w:rPr>
                <w:rFonts w:ascii="Arial" w:hAnsi="Arial" w:cs="Arial"/>
                <w:sz w:val="18"/>
                <w:szCs w:val="18"/>
              </w:rPr>
            </w:pPr>
          </w:p>
          <w:p w14:paraId="5ECC131E" w14:textId="77777777" w:rsidR="00E92B90" w:rsidRPr="00E92B90" w:rsidRDefault="00E92B90" w:rsidP="00E92B90">
            <w:pPr>
              <w:pBdr>
                <w:top w:val="nil"/>
                <w:left w:val="nil"/>
                <w:bottom w:val="nil"/>
                <w:right w:val="nil"/>
                <w:between w:val="nil"/>
              </w:pBdr>
              <w:jc w:val="both"/>
              <w:rPr>
                <w:rFonts w:ascii="Arial" w:eastAsia="Arial" w:hAnsi="Arial" w:cs="Arial"/>
                <w:sz w:val="18"/>
                <w:szCs w:val="18"/>
              </w:rPr>
            </w:pPr>
            <w:r w:rsidRPr="00E92B90">
              <w:rPr>
                <w:rFonts w:ascii="Arial" w:eastAsia="Arial" w:hAnsi="Arial" w:cs="Arial"/>
                <w:sz w:val="18"/>
                <w:szCs w:val="18"/>
              </w:rPr>
              <w:lastRenderedPageBreak/>
              <w:t>34.</w:t>
            </w:r>
            <w:proofErr w:type="gramStart"/>
            <w:r w:rsidRPr="00E92B90">
              <w:rPr>
                <w:rFonts w:ascii="Arial" w:eastAsia="Arial" w:hAnsi="Arial" w:cs="Arial"/>
                <w:sz w:val="18"/>
                <w:szCs w:val="18"/>
              </w:rPr>
              <w:t>5.Сум</w:t>
            </w:r>
            <w:proofErr w:type="gram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дүүрэг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хорооны</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Засаг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дарга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нь</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энэ</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хуулийн</w:t>
            </w:r>
            <w:proofErr w:type="spellEnd"/>
            <w:r w:rsidRPr="00E92B90">
              <w:rPr>
                <w:rFonts w:ascii="Arial" w:eastAsia="Arial" w:hAnsi="Arial" w:cs="Arial"/>
                <w:sz w:val="18"/>
                <w:szCs w:val="18"/>
              </w:rPr>
              <w:t xml:space="preserve"> 35.1-д </w:t>
            </w:r>
            <w:proofErr w:type="spellStart"/>
            <w:r w:rsidRPr="00E92B90">
              <w:rPr>
                <w:rFonts w:ascii="Arial" w:eastAsia="Arial" w:hAnsi="Arial" w:cs="Arial"/>
                <w:sz w:val="18"/>
                <w:szCs w:val="18"/>
              </w:rPr>
              <w:t>заасан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арга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хэмжээний</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хэрэгжилтийг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зохион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байгуулж</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төрийн</w:t>
            </w:r>
            <w:proofErr w:type="spellEnd"/>
            <w:r w:rsidRPr="00E92B90">
              <w:rPr>
                <w:rFonts w:ascii="Arial" w:eastAsia="Arial Mon" w:hAnsi="Arial" w:cs="Arial"/>
                <w:sz w:val="18"/>
                <w:szCs w:val="18"/>
              </w:rPr>
              <w:t xml:space="preserve"> </w:t>
            </w:r>
            <w:proofErr w:type="spellStart"/>
            <w:r w:rsidRPr="00E92B90">
              <w:rPr>
                <w:rFonts w:ascii="Arial" w:eastAsia="Arial" w:hAnsi="Arial" w:cs="Arial"/>
                <w:sz w:val="18"/>
                <w:szCs w:val="18"/>
              </w:rPr>
              <w:t>болон</w:t>
            </w:r>
            <w:proofErr w:type="spellEnd"/>
            <w:r w:rsidRPr="00E92B90">
              <w:rPr>
                <w:rFonts w:ascii="Arial" w:eastAsia="Arial Mon" w:hAnsi="Arial" w:cs="Arial"/>
                <w:sz w:val="18"/>
                <w:szCs w:val="18"/>
              </w:rPr>
              <w:t xml:space="preserve"> </w:t>
            </w:r>
            <w:proofErr w:type="spellStart"/>
            <w:r w:rsidRPr="00E92B90">
              <w:rPr>
                <w:rFonts w:ascii="Arial" w:eastAsia="Arial" w:hAnsi="Arial" w:cs="Arial"/>
                <w:sz w:val="18"/>
                <w:szCs w:val="18"/>
              </w:rPr>
              <w:t>төрийн</w:t>
            </w:r>
            <w:proofErr w:type="spellEnd"/>
            <w:r w:rsidRPr="00E92B90">
              <w:rPr>
                <w:rFonts w:ascii="Arial" w:eastAsia="Arial Mon" w:hAnsi="Arial" w:cs="Arial"/>
                <w:sz w:val="18"/>
                <w:szCs w:val="18"/>
              </w:rPr>
              <w:t xml:space="preserve"> </w:t>
            </w:r>
            <w:proofErr w:type="spellStart"/>
            <w:r w:rsidRPr="00E92B90">
              <w:rPr>
                <w:rFonts w:ascii="Arial" w:eastAsia="Arial" w:hAnsi="Arial" w:cs="Arial"/>
                <w:sz w:val="18"/>
                <w:szCs w:val="18"/>
              </w:rPr>
              <w:t>бус</w:t>
            </w:r>
            <w:proofErr w:type="spellEnd"/>
            <w:r w:rsidRPr="00E92B90">
              <w:rPr>
                <w:rFonts w:ascii="Arial" w:eastAsia="Arial Mon" w:hAnsi="Arial" w:cs="Arial"/>
                <w:sz w:val="18"/>
                <w:szCs w:val="18"/>
              </w:rPr>
              <w:t xml:space="preserve"> </w:t>
            </w:r>
            <w:proofErr w:type="spellStart"/>
            <w:r w:rsidRPr="00E92B90">
              <w:rPr>
                <w:rFonts w:ascii="Arial" w:eastAsia="Arial" w:hAnsi="Arial" w:cs="Arial"/>
                <w:sz w:val="18"/>
                <w:szCs w:val="18"/>
              </w:rPr>
              <w:t>байгууллага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олон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улсын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байгууллагын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төсөл</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хөтөлбөр</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нийгмийн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бусад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үйлчилгээнд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зорилтот</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өрх</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иргэнийг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тэргүүн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ээлжид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хамруулна</w:t>
            </w:r>
            <w:proofErr w:type="spellEnd"/>
            <w:r w:rsidRPr="00E92B90">
              <w:rPr>
                <w:rFonts w:ascii="Arial" w:eastAsia="Arial" w:hAnsi="Arial" w:cs="Arial"/>
                <w:sz w:val="18"/>
                <w:szCs w:val="18"/>
              </w:rPr>
              <w:t xml:space="preserve">. </w:t>
            </w:r>
          </w:p>
          <w:p w14:paraId="56063FD0" w14:textId="77777777" w:rsidR="00E92B90" w:rsidRPr="00E92B90" w:rsidRDefault="00E92B90" w:rsidP="00E92B90">
            <w:pPr>
              <w:pBdr>
                <w:top w:val="nil"/>
                <w:left w:val="nil"/>
                <w:bottom w:val="nil"/>
                <w:right w:val="nil"/>
                <w:between w:val="nil"/>
              </w:pBdr>
              <w:ind w:firstLine="720"/>
              <w:jc w:val="both"/>
              <w:rPr>
                <w:rFonts w:ascii="Arial" w:eastAsia="Arial" w:hAnsi="Arial" w:cs="Arial"/>
                <w:sz w:val="18"/>
                <w:szCs w:val="18"/>
              </w:rPr>
            </w:pPr>
          </w:p>
          <w:p w14:paraId="48CAE734" w14:textId="77777777" w:rsidR="00E92B90" w:rsidRPr="00E92B90" w:rsidRDefault="00E92B90" w:rsidP="00E92B90">
            <w:pPr>
              <w:pBdr>
                <w:top w:val="nil"/>
                <w:left w:val="nil"/>
                <w:bottom w:val="nil"/>
                <w:right w:val="nil"/>
                <w:between w:val="nil"/>
              </w:pBdr>
              <w:jc w:val="both"/>
              <w:rPr>
                <w:rFonts w:ascii="Arial" w:eastAsia="Arial" w:hAnsi="Arial" w:cs="Arial"/>
                <w:sz w:val="18"/>
                <w:szCs w:val="18"/>
              </w:rPr>
            </w:pPr>
            <w:r w:rsidRPr="00E92B90">
              <w:rPr>
                <w:rFonts w:ascii="Arial" w:eastAsia="Arial" w:hAnsi="Arial" w:cs="Arial"/>
                <w:sz w:val="18"/>
                <w:szCs w:val="18"/>
              </w:rPr>
              <w:t>34.</w:t>
            </w:r>
            <w:proofErr w:type="gramStart"/>
            <w:r w:rsidRPr="00E92B90">
              <w:rPr>
                <w:rFonts w:ascii="Arial" w:eastAsia="Arial" w:hAnsi="Arial" w:cs="Arial"/>
                <w:sz w:val="18"/>
                <w:szCs w:val="18"/>
              </w:rPr>
              <w:t>6.Сум</w:t>
            </w:r>
            <w:proofErr w:type="gram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дүүрэг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хорооны</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Засаг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дарга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нь</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тухайн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орон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нутгийн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зорилтот</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өрх</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иргэнд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энэ</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хуулийн</w:t>
            </w:r>
            <w:proofErr w:type="spellEnd"/>
            <w:r w:rsidRPr="00E92B90">
              <w:rPr>
                <w:rFonts w:ascii="Arial" w:eastAsia="Arial" w:hAnsi="Arial" w:cs="Arial"/>
                <w:sz w:val="18"/>
                <w:szCs w:val="18"/>
              </w:rPr>
              <w:t xml:space="preserve"> 16.1-д </w:t>
            </w:r>
            <w:proofErr w:type="spellStart"/>
            <w:r w:rsidRPr="00E92B90">
              <w:rPr>
                <w:rFonts w:ascii="Arial" w:eastAsia="Arial" w:hAnsi="Arial" w:cs="Arial"/>
                <w:sz w:val="18"/>
                <w:szCs w:val="18"/>
              </w:rPr>
              <w:t>заасан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үйлчилгээ</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үзүүлэхэд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нийгмийн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халамжийн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байгууллага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ажилтанд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дэмжлэг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үзүүлж</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ажиллана</w:t>
            </w:r>
            <w:proofErr w:type="spellEnd"/>
            <w:r w:rsidRPr="00E92B90">
              <w:rPr>
                <w:rFonts w:ascii="Arial" w:eastAsia="Arial" w:hAnsi="Arial" w:cs="Arial"/>
                <w:sz w:val="18"/>
                <w:szCs w:val="18"/>
              </w:rPr>
              <w:t>.</w:t>
            </w:r>
          </w:p>
          <w:p w14:paraId="2B148B29" w14:textId="77777777" w:rsidR="00E92B90" w:rsidRPr="00E92B90" w:rsidRDefault="00E92B90" w:rsidP="00E92B90">
            <w:pPr>
              <w:pBdr>
                <w:top w:val="nil"/>
                <w:left w:val="nil"/>
                <w:bottom w:val="nil"/>
                <w:right w:val="nil"/>
                <w:between w:val="nil"/>
              </w:pBdr>
              <w:ind w:firstLine="720"/>
              <w:jc w:val="both"/>
              <w:rPr>
                <w:rFonts w:ascii="Arial" w:eastAsia="Arial" w:hAnsi="Arial" w:cs="Arial"/>
                <w:sz w:val="18"/>
                <w:szCs w:val="18"/>
              </w:rPr>
            </w:pPr>
          </w:p>
          <w:p w14:paraId="208900D1" w14:textId="6018A1F9" w:rsidR="00995233" w:rsidRPr="00E92B90" w:rsidRDefault="00E92B90" w:rsidP="00E92B90">
            <w:pPr>
              <w:pBdr>
                <w:top w:val="nil"/>
                <w:left w:val="nil"/>
                <w:bottom w:val="nil"/>
                <w:right w:val="nil"/>
                <w:between w:val="nil"/>
              </w:pBdr>
              <w:jc w:val="both"/>
              <w:rPr>
                <w:rFonts w:ascii="Arial" w:eastAsia="Arial" w:hAnsi="Arial" w:cs="Arial"/>
                <w:sz w:val="18"/>
                <w:szCs w:val="18"/>
              </w:rPr>
            </w:pPr>
            <w:r w:rsidRPr="00E92B90">
              <w:rPr>
                <w:rFonts w:ascii="Arial" w:eastAsia="Arial" w:hAnsi="Arial" w:cs="Arial"/>
                <w:sz w:val="18"/>
                <w:szCs w:val="18"/>
              </w:rPr>
              <w:t>34.</w:t>
            </w:r>
            <w:proofErr w:type="gramStart"/>
            <w:r w:rsidRPr="00E92B90">
              <w:rPr>
                <w:rFonts w:ascii="Arial" w:eastAsia="Arial" w:hAnsi="Arial" w:cs="Arial"/>
                <w:sz w:val="18"/>
                <w:szCs w:val="18"/>
              </w:rPr>
              <w:t>7.Сум</w:t>
            </w:r>
            <w:proofErr w:type="gram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дүүрэг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хорооны</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Засаг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дарга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нь</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тухайн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нутаг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дэвсгэртээ</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энэ</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хуулийн</w:t>
            </w:r>
            <w:proofErr w:type="spellEnd"/>
            <w:r w:rsidRPr="00E92B90">
              <w:rPr>
                <w:rFonts w:ascii="Arial" w:eastAsia="Arial" w:hAnsi="Arial" w:cs="Arial"/>
                <w:sz w:val="18"/>
                <w:szCs w:val="18"/>
              </w:rPr>
              <w:t xml:space="preserve"> 16.1-д </w:t>
            </w:r>
            <w:proofErr w:type="spellStart"/>
            <w:r w:rsidRPr="00E92B90">
              <w:rPr>
                <w:rFonts w:ascii="Arial" w:eastAsia="Arial" w:hAnsi="Arial" w:cs="Arial"/>
                <w:sz w:val="18"/>
                <w:szCs w:val="18"/>
              </w:rPr>
              <w:t>заасан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үйлчилгээг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үзүүлэхэд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иргэн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хуулийн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этгээдэд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үзүүлэх</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байр</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болон</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хууль</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тогтоомжид</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заасны</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дагуу</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дэмжлэг</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туслалцаа</w:t>
            </w:r>
            <w:proofErr w:type="spellEnd"/>
            <w:r w:rsidRPr="00E92B90">
              <w:rPr>
                <w:rFonts w:ascii="Arial" w:eastAsia="Arial" w:hAnsi="Arial" w:cs="Arial"/>
                <w:sz w:val="18"/>
                <w:szCs w:val="18"/>
              </w:rPr>
              <w:t xml:space="preserve"> </w:t>
            </w:r>
            <w:proofErr w:type="spellStart"/>
            <w:r w:rsidRPr="00E92B90">
              <w:rPr>
                <w:rFonts w:ascii="Arial" w:eastAsia="Arial" w:hAnsi="Arial" w:cs="Arial"/>
                <w:sz w:val="18"/>
                <w:szCs w:val="18"/>
              </w:rPr>
              <w:t>үзүүлнэ</w:t>
            </w:r>
            <w:proofErr w:type="spellEnd"/>
            <w:r w:rsidRPr="00E92B90">
              <w:rPr>
                <w:rFonts w:ascii="Arial" w:eastAsia="Arial" w:hAnsi="Arial" w:cs="Arial"/>
                <w:sz w:val="18"/>
                <w:szCs w:val="18"/>
              </w:rPr>
              <w:t xml:space="preserve">. </w:t>
            </w:r>
          </w:p>
        </w:tc>
        <w:tc>
          <w:tcPr>
            <w:tcW w:w="2535" w:type="dxa"/>
          </w:tcPr>
          <w:p w14:paraId="42F1100B" w14:textId="36FF6D7A" w:rsidR="00995233" w:rsidRPr="007A2024" w:rsidRDefault="00995233" w:rsidP="00556A52">
            <w:pPr>
              <w:jc w:val="both"/>
              <w:rPr>
                <w:rFonts w:ascii="Arial" w:hAnsi="Arial" w:cs="Arial"/>
                <w:bCs/>
                <w:sz w:val="20"/>
                <w:szCs w:val="20"/>
                <w:lang w:val="mn-MN"/>
              </w:rPr>
            </w:pPr>
            <w:r w:rsidRPr="007A2024">
              <w:rPr>
                <w:rFonts w:ascii="Arial" w:hAnsi="Arial" w:cs="Arial"/>
                <w:bCs/>
                <w:sz w:val="20"/>
                <w:szCs w:val="20"/>
                <w:lang w:val="mn-MN"/>
              </w:rPr>
              <w:lastRenderedPageBreak/>
              <w:t>- Ядуур</w:t>
            </w:r>
            <w:r w:rsidR="0001626C" w:rsidRPr="007A2024">
              <w:rPr>
                <w:rFonts w:ascii="Arial" w:hAnsi="Arial" w:cs="Arial"/>
                <w:bCs/>
                <w:sz w:val="20"/>
                <w:szCs w:val="20"/>
                <w:lang w:val="mn-MN"/>
              </w:rPr>
              <w:t>ал, ажилгүйдлийг</w:t>
            </w:r>
            <w:r w:rsidRPr="007A2024">
              <w:rPr>
                <w:rFonts w:ascii="Arial" w:hAnsi="Arial" w:cs="Arial"/>
                <w:bCs/>
                <w:sz w:val="20"/>
                <w:szCs w:val="20"/>
                <w:lang w:val="mn-MN"/>
              </w:rPr>
              <w:t xml:space="preserve"> бууруулах арга хэмжээг зохион байгуулах, баг хорооны Засаг дарга нартай хамтран ажиллах;</w:t>
            </w:r>
          </w:p>
          <w:p w14:paraId="35013FBA" w14:textId="713B22E9" w:rsidR="00995233" w:rsidRPr="007A2024" w:rsidRDefault="00995233" w:rsidP="00556A52">
            <w:pPr>
              <w:jc w:val="both"/>
              <w:rPr>
                <w:rFonts w:ascii="Arial" w:hAnsi="Arial" w:cs="Arial"/>
                <w:sz w:val="20"/>
                <w:szCs w:val="20"/>
                <w:lang w:val="mn-MN"/>
              </w:rPr>
            </w:pPr>
            <w:r w:rsidRPr="007A2024">
              <w:rPr>
                <w:rFonts w:ascii="Arial" w:hAnsi="Arial" w:cs="Arial"/>
                <w:bCs/>
                <w:sz w:val="20"/>
                <w:szCs w:val="20"/>
                <w:lang w:val="mn-MN"/>
              </w:rPr>
              <w:t>- Ядуур</w:t>
            </w:r>
            <w:r w:rsidR="00713BBE" w:rsidRPr="007A2024">
              <w:rPr>
                <w:rFonts w:ascii="Arial" w:hAnsi="Arial" w:cs="Arial"/>
                <w:bCs/>
                <w:sz w:val="20"/>
                <w:szCs w:val="20"/>
                <w:lang w:val="mn-MN"/>
              </w:rPr>
              <w:t>ал, ажилгүйдлийг</w:t>
            </w:r>
            <w:r w:rsidRPr="007A2024">
              <w:rPr>
                <w:rFonts w:ascii="Arial" w:hAnsi="Arial" w:cs="Arial"/>
                <w:bCs/>
                <w:sz w:val="20"/>
                <w:szCs w:val="20"/>
                <w:lang w:val="mn-MN"/>
              </w:rPr>
              <w:t xml:space="preserve"> бууруулахад чиглэсэн арга хэмжээнд </w:t>
            </w:r>
            <w:r w:rsidRPr="007A2024">
              <w:rPr>
                <w:rFonts w:ascii="Arial" w:hAnsi="Arial" w:cs="Arial"/>
                <w:sz w:val="20"/>
                <w:szCs w:val="20"/>
                <w:lang w:val="mn-MN"/>
              </w:rPr>
              <w:t>иргэн, аж ахуйн нэгж байгууллага, төрийн бус байгууллагын оролцоо, санал санаачилгыг нэмэгдүүлэх чиглэлээр арга хэмжээ зохион байгуулах.</w:t>
            </w:r>
          </w:p>
        </w:tc>
      </w:tr>
    </w:tbl>
    <w:p w14:paraId="0D544B68" w14:textId="1062CE3D" w:rsidR="00995233" w:rsidRPr="007A2024" w:rsidRDefault="00995233" w:rsidP="00995233">
      <w:pPr>
        <w:spacing w:before="240" w:after="0" w:line="240" w:lineRule="auto"/>
        <w:ind w:firstLine="709"/>
        <w:jc w:val="both"/>
        <w:rPr>
          <w:rFonts w:ascii="Arial" w:hAnsi="Arial" w:cs="Arial"/>
          <w:bCs/>
          <w:sz w:val="24"/>
          <w:szCs w:val="24"/>
          <w:lang w:val="mn-MN"/>
        </w:rPr>
      </w:pPr>
      <w:r w:rsidRPr="007A2024">
        <w:rPr>
          <w:rFonts w:ascii="Arial" w:hAnsi="Arial" w:cs="Arial"/>
          <w:bCs/>
          <w:sz w:val="24"/>
          <w:szCs w:val="24"/>
          <w:lang w:val="mn-MN"/>
        </w:rPr>
        <w:t>1.2. Гарах зардлыг тооцох</w:t>
      </w:r>
    </w:p>
    <w:p w14:paraId="240185F8" w14:textId="77777777" w:rsidR="006A3248" w:rsidRDefault="006A3248" w:rsidP="006A3248">
      <w:pPr>
        <w:pBdr>
          <w:top w:val="nil"/>
          <w:left w:val="nil"/>
          <w:bottom w:val="nil"/>
          <w:right w:val="nil"/>
          <w:between w:val="nil"/>
        </w:pBdr>
        <w:spacing w:after="0" w:line="240" w:lineRule="auto"/>
        <w:jc w:val="both"/>
        <w:rPr>
          <w:rFonts w:ascii="Arial" w:hAnsi="Arial" w:cs="Arial"/>
          <w:shd w:val="clear" w:color="auto" w:fill="FFFFFF"/>
          <w:lang w:val="mn-MN"/>
        </w:rPr>
      </w:pPr>
    </w:p>
    <w:p w14:paraId="22714C92" w14:textId="1B5EEEF2" w:rsidR="004E1513" w:rsidRPr="006A3248" w:rsidRDefault="004E1513" w:rsidP="006A3248">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6A3248">
        <w:rPr>
          <w:rFonts w:ascii="Arial" w:hAnsi="Arial" w:cs="Arial"/>
          <w:sz w:val="24"/>
          <w:szCs w:val="24"/>
          <w:shd w:val="clear" w:color="auto" w:fill="FFFFFF"/>
          <w:lang w:val="mn-MN"/>
        </w:rPr>
        <w:t xml:space="preserve">Аймаг, дүүргийн нийгмийн халамжийн байгууллагын даргыг нийгмийн халамжийн асуудал эрхэлсэн төрийн захиргааны байгууллагын дарга тухайн шатны Засаг даргатай зөвшилцөн томилж, чөлөөлнө. </w:t>
      </w:r>
    </w:p>
    <w:p w14:paraId="0FAE1A71" w14:textId="77777777" w:rsidR="006A3248" w:rsidRPr="006A3248" w:rsidRDefault="006A3248" w:rsidP="006A3248">
      <w:pPr>
        <w:pBdr>
          <w:top w:val="nil"/>
          <w:left w:val="nil"/>
          <w:bottom w:val="nil"/>
          <w:right w:val="nil"/>
          <w:between w:val="nil"/>
        </w:pBdr>
        <w:spacing w:after="0" w:line="240" w:lineRule="auto"/>
        <w:jc w:val="both"/>
        <w:rPr>
          <w:rFonts w:ascii="Arial" w:hAnsi="Arial" w:cs="Arial"/>
          <w:sz w:val="24"/>
          <w:szCs w:val="24"/>
          <w:shd w:val="clear" w:color="auto" w:fill="FFFFFF"/>
          <w:lang w:val="mn-MN"/>
        </w:rPr>
      </w:pPr>
    </w:p>
    <w:p w14:paraId="57327F4B" w14:textId="22075E01" w:rsidR="00F86386" w:rsidRPr="006A3248" w:rsidRDefault="004E1513" w:rsidP="006A3248">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6A3248">
        <w:rPr>
          <w:rFonts w:ascii="Arial" w:hAnsi="Arial" w:cs="Arial"/>
          <w:sz w:val="24"/>
          <w:szCs w:val="24"/>
          <w:shd w:val="clear" w:color="auto" w:fill="FFFFFF"/>
          <w:lang w:val="mn-MN"/>
        </w:rPr>
        <w:t>Сумын нийгмийн халамжийн мэргэжилтнийг сумын Засаг даргатай зөвшилцөн аймгийн нийгмийн халамжийн байгууллагын дарга, хорооны нийгмийн халамжийн мэргэжилтнийг дүүргийн нийгмийн халамжийн байгууллагын дарга томилж, чөлөөлнө.</w:t>
      </w:r>
    </w:p>
    <w:p w14:paraId="55CCCC8E" w14:textId="77777777" w:rsidR="00001E38" w:rsidRPr="007A2024" w:rsidRDefault="00001E38" w:rsidP="00001E38">
      <w:pPr>
        <w:spacing w:after="0" w:line="240" w:lineRule="auto"/>
        <w:contextualSpacing/>
        <w:jc w:val="both"/>
        <w:rPr>
          <w:rFonts w:ascii="Arial" w:eastAsia="Arial" w:hAnsi="Arial" w:cs="Arial"/>
          <w:sz w:val="24"/>
          <w:szCs w:val="24"/>
          <w:lang w:val="mn-MN"/>
        </w:rPr>
      </w:pPr>
    </w:p>
    <w:p w14:paraId="19C984A6" w14:textId="27BA6D30" w:rsidR="00001E38" w:rsidRPr="007A2024" w:rsidRDefault="00001E38" w:rsidP="00001E38">
      <w:pPr>
        <w:spacing w:after="0" w:line="240" w:lineRule="auto"/>
        <w:ind w:firstLine="720"/>
        <w:contextualSpacing/>
        <w:jc w:val="both"/>
        <w:rPr>
          <w:rFonts w:ascii="Arial" w:eastAsia="Arial" w:hAnsi="Arial" w:cs="Arial"/>
          <w:sz w:val="24"/>
          <w:szCs w:val="24"/>
          <w:lang w:val="mn-MN"/>
        </w:rPr>
      </w:pPr>
      <w:r w:rsidRPr="007A2024">
        <w:rPr>
          <w:rFonts w:ascii="Arial" w:eastAsia="Arial" w:hAnsi="Arial" w:cs="Arial"/>
          <w:sz w:val="24"/>
          <w:szCs w:val="24"/>
          <w:lang w:val="mn-MN"/>
        </w:rPr>
        <w:t xml:space="preserve">Мөн шинээр орон тоо нэмэхгүй учир зардал нэмэгдэхгүй. Улсын </w:t>
      </w:r>
      <w:r w:rsidR="00D34C25" w:rsidRPr="007A2024">
        <w:rPr>
          <w:rFonts w:ascii="Arial" w:eastAsia="Arial" w:hAnsi="Arial" w:cs="Arial"/>
          <w:sz w:val="24"/>
          <w:szCs w:val="24"/>
          <w:lang w:val="mn-MN"/>
        </w:rPr>
        <w:t>байцаагчдын</w:t>
      </w:r>
      <w:r w:rsidRPr="007A2024">
        <w:rPr>
          <w:rFonts w:ascii="Arial" w:eastAsia="Arial" w:hAnsi="Arial" w:cs="Arial"/>
          <w:sz w:val="24"/>
          <w:szCs w:val="24"/>
          <w:lang w:val="mn-MN"/>
        </w:rPr>
        <w:t xml:space="preserve"> хувьд Улсын мэргэжлийн хяналтын газар татан буугдсантай холбоотой ажиллаж байгаа байцаагчид ажиллах тул орон тоо нэмэгдэж зардал гарахгүй. </w:t>
      </w:r>
    </w:p>
    <w:p w14:paraId="18DB1441" w14:textId="77777777" w:rsidR="00001E38" w:rsidRPr="007A2024" w:rsidRDefault="00001E38" w:rsidP="00001E38">
      <w:pPr>
        <w:spacing w:after="0" w:line="240" w:lineRule="auto"/>
        <w:ind w:firstLine="360"/>
        <w:contextualSpacing/>
        <w:jc w:val="both"/>
        <w:rPr>
          <w:rFonts w:ascii="Arial" w:eastAsia="Arial" w:hAnsi="Arial" w:cs="Arial"/>
          <w:sz w:val="24"/>
          <w:szCs w:val="24"/>
          <w:lang w:val="mn-MN"/>
        </w:rPr>
      </w:pPr>
    </w:p>
    <w:p w14:paraId="73D84FA1" w14:textId="3DD9F8B0" w:rsidR="00001E38" w:rsidRPr="007A2024" w:rsidRDefault="00001E38" w:rsidP="00001E38">
      <w:pPr>
        <w:spacing w:after="0" w:line="240" w:lineRule="auto"/>
        <w:ind w:firstLine="720"/>
        <w:contextualSpacing/>
        <w:jc w:val="both"/>
        <w:rPr>
          <w:rFonts w:ascii="Arial" w:eastAsia="Arial" w:hAnsi="Arial" w:cs="Arial"/>
          <w:sz w:val="24"/>
          <w:szCs w:val="24"/>
          <w:lang w:val="mn-MN"/>
        </w:rPr>
      </w:pPr>
      <w:r w:rsidRPr="007A2024">
        <w:rPr>
          <w:rFonts w:ascii="Arial" w:eastAsia="Arial" w:hAnsi="Arial" w:cs="Arial"/>
          <w:sz w:val="24"/>
          <w:szCs w:val="24"/>
          <w:lang w:val="mn-MN"/>
        </w:rPr>
        <w:t>Эрүүл мэ</w:t>
      </w:r>
      <w:r w:rsidR="00D34C25">
        <w:rPr>
          <w:rFonts w:ascii="Arial" w:eastAsia="Arial" w:hAnsi="Arial" w:cs="Arial"/>
          <w:sz w:val="24"/>
          <w:szCs w:val="24"/>
          <w:lang w:val="mn-MN"/>
        </w:rPr>
        <w:t>н</w:t>
      </w:r>
      <w:r w:rsidRPr="007A2024">
        <w:rPr>
          <w:rFonts w:ascii="Arial" w:eastAsia="Arial" w:hAnsi="Arial" w:cs="Arial"/>
          <w:sz w:val="24"/>
          <w:szCs w:val="24"/>
          <w:lang w:val="mn-MN"/>
        </w:rPr>
        <w:t xml:space="preserve">дийн даатгалын санд Нийгмийн халамжийн сангаас ахмад настан, хөгжлийн бэрхшээлтэй хүний </w:t>
      </w:r>
      <w:r w:rsidR="00D34C25" w:rsidRPr="007A2024">
        <w:rPr>
          <w:rFonts w:ascii="Arial" w:eastAsia="Arial" w:hAnsi="Arial" w:cs="Arial"/>
          <w:sz w:val="24"/>
          <w:szCs w:val="24"/>
          <w:lang w:val="mn-MN"/>
        </w:rPr>
        <w:t>протезын</w:t>
      </w:r>
      <w:r w:rsidRPr="007A2024">
        <w:rPr>
          <w:rFonts w:ascii="Arial" w:eastAsia="Arial" w:hAnsi="Arial" w:cs="Arial"/>
          <w:sz w:val="24"/>
          <w:szCs w:val="24"/>
          <w:lang w:val="mn-MN"/>
        </w:rPr>
        <w:t xml:space="preserve"> хэрэгсэл, магадлан итгэмжлэгдсэн сувиллын үнийн хөнгөлөлтийг шилжүүлэх тул мөн нэмж зардал гарахгүй. </w:t>
      </w:r>
    </w:p>
    <w:p w14:paraId="25F60D01" w14:textId="77777777" w:rsidR="00FF0BE9" w:rsidRPr="007A2024" w:rsidRDefault="00FF0BE9" w:rsidP="00001E38">
      <w:pPr>
        <w:spacing w:after="0" w:line="240" w:lineRule="auto"/>
        <w:ind w:firstLine="720"/>
        <w:contextualSpacing/>
        <w:jc w:val="both"/>
        <w:rPr>
          <w:rFonts w:ascii="Arial" w:eastAsia="Arial" w:hAnsi="Arial" w:cs="Arial"/>
          <w:sz w:val="24"/>
          <w:szCs w:val="24"/>
          <w:lang w:val="mn-MN"/>
        </w:rPr>
      </w:pPr>
    </w:p>
    <w:p w14:paraId="4C5467E6" w14:textId="2A80CEAF" w:rsidR="00A12126" w:rsidRPr="007A2024" w:rsidRDefault="00FF0BE9" w:rsidP="00FF0BE9">
      <w:pPr>
        <w:spacing w:after="0" w:line="240" w:lineRule="auto"/>
        <w:ind w:firstLine="720"/>
        <w:contextualSpacing/>
        <w:jc w:val="both"/>
        <w:rPr>
          <w:rFonts w:ascii="Arial" w:eastAsia="Arial" w:hAnsi="Arial" w:cs="Arial"/>
          <w:color w:val="000000" w:themeColor="text1"/>
          <w:sz w:val="24"/>
          <w:szCs w:val="24"/>
          <w:lang w:val="mn-MN"/>
        </w:rPr>
      </w:pPr>
      <w:r w:rsidRPr="007A2024">
        <w:rPr>
          <w:rFonts w:ascii="Arial" w:eastAsia="Arial" w:hAnsi="Arial" w:cs="Arial"/>
          <w:sz w:val="24"/>
          <w:szCs w:val="24"/>
          <w:lang w:val="mn-MN"/>
        </w:rPr>
        <w:t xml:space="preserve">Харин </w:t>
      </w:r>
      <w:r w:rsidRPr="007A2024">
        <w:rPr>
          <w:rFonts w:ascii="Arial" w:eastAsia="Arial" w:hAnsi="Arial" w:cs="Arial"/>
          <w:color w:val="000000"/>
          <w:sz w:val="24"/>
          <w:szCs w:val="24"/>
          <w:lang w:val="mn-MN"/>
        </w:rPr>
        <w:t xml:space="preserve">Нийгмийн халамжийн дэмжлэг, туслалцаа зайлшгүй шаардлагатай өрхийн согтуурах мансуурах донтой иргэнийг донтолтоос ангижруулах эмчилгээ, сэргээн засах тусламж, үйлчилгээнд зуучлан хамруулах, </w:t>
      </w:r>
      <w:r w:rsidRPr="007A2024">
        <w:rPr>
          <w:rFonts w:ascii="Arial" w:eastAsia="Arial" w:hAnsi="Arial" w:cs="Arial"/>
          <w:sz w:val="24"/>
          <w:szCs w:val="24"/>
          <w:lang w:val="mn-MN"/>
        </w:rPr>
        <w:t>ганцаарчилсан болон бүлгийн зөвлөгөө, сэт</w:t>
      </w:r>
      <w:r w:rsidRPr="007A2024">
        <w:rPr>
          <w:rFonts w:ascii="Arial" w:eastAsia="Arial" w:hAnsi="Arial" w:cs="Arial"/>
          <w:color w:val="000000"/>
          <w:sz w:val="24"/>
          <w:szCs w:val="24"/>
          <w:lang w:val="mn-MN"/>
        </w:rPr>
        <w:t xml:space="preserve">гэл зүйн засал, сургалтад хамруулах, нийгэмшүүлэх, хөдөлмөрт бэлтгэх үйлчилгээ болон гэр оронгүй оршин суух тодорхой газаргүй өрх, иргэнийг илрүүлэх, түр хоноглох байранд байрлуулах үйлчилгээний зардлыг </w:t>
      </w:r>
      <w:r w:rsidRPr="007A2024">
        <w:rPr>
          <w:rFonts w:ascii="Arial" w:eastAsia="Arial" w:hAnsi="Arial" w:cs="Arial"/>
          <w:color w:val="000000" w:themeColor="text1"/>
          <w:sz w:val="24"/>
          <w:szCs w:val="24"/>
          <w:lang w:val="mn-MN"/>
        </w:rPr>
        <w:t>С</w:t>
      </w:r>
      <w:r w:rsidRPr="007A2024">
        <w:rPr>
          <w:rFonts w:ascii="Arial" w:hAnsi="Arial" w:cs="Arial"/>
          <w:color w:val="000000" w:themeColor="text1"/>
          <w:sz w:val="24"/>
          <w:szCs w:val="24"/>
          <w:lang w:val="mn-MN"/>
        </w:rPr>
        <w:t>огтууруулах ундааны эргэлтэд хяналт тавих, архидан согтуурахтай тэмцэх тухай</w:t>
      </w:r>
      <w:r w:rsidRPr="007A2024">
        <w:rPr>
          <w:rFonts w:ascii="Arial" w:eastAsia="Arial" w:hAnsi="Arial" w:cs="Arial"/>
          <w:color w:val="000000" w:themeColor="text1"/>
          <w:sz w:val="24"/>
          <w:szCs w:val="24"/>
          <w:lang w:val="mn-MN"/>
        </w:rPr>
        <w:t xml:space="preserve"> хуулийн 33.1-д заасан сангаас</w:t>
      </w:r>
      <w:r w:rsidR="00A12126" w:rsidRPr="007A2024">
        <w:rPr>
          <w:rFonts w:ascii="Arial" w:eastAsia="Arial" w:hAnsi="Arial" w:cs="Arial"/>
          <w:color w:val="000000" w:themeColor="text1"/>
          <w:sz w:val="24"/>
          <w:szCs w:val="24"/>
          <w:lang w:val="mn-MN"/>
        </w:rPr>
        <w:t xml:space="preserve"> буюу архидан согтуурахтай тэмцэх сангаас санхүүжүүлэхээр тусгасан. Энэ сангаас жилд 5.0 орчим тэрбум төгрөг нийгмийн халамжийн санд шилжүүлэн тусгах шаардлагатай болно. </w:t>
      </w:r>
    </w:p>
    <w:p w14:paraId="1AB60871" w14:textId="77777777" w:rsidR="00A12126" w:rsidRPr="007A2024" w:rsidRDefault="00A12126" w:rsidP="00FF0BE9">
      <w:pPr>
        <w:spacing w:after="0" w:line="240" w:lineRule="auto"/>
        <w:ind w:firstLine="720"/>
        <w:contextualSpacing/>
        <w:jc w:val="both"/>
        <w:rPr>
          <w:rFonts w:ascii="Arial" w:eastAsia="Arial" w:hAnsi="Arial" w:cs="Arial"/>
          <w:color w:val="000000" w:themeColor="text1"/>
          <w:sz w:val="24"/>
          <w:szCs w:val="24"/>
          <w:lang w:val="mn-MN"/>
        </w:rPr>
      </w:pPr>
    </w:p>
    <w:p w14:paraId="07AF2E78" w14:textId="5AC9589A" w:rsidR="00FF0BE9" w:rsidRPr="007A2024" w:rsidRDefault="00A12126" w:rsidP="00A12126">
      <w:pPr>
        <w:spacing w:after="0" w:line="240" w:lineRule="auto"/>
        <w:ind w:firstLine="720"/>
        <w:contextualSpacing/>
        <w:jc w:val="both"/>
        <w:rPr>
          <w:rFonts w:ascii="Arial" w:eastAsia="Arial" w:hAnsi="Arial" w:cs="Arial"/>
          <w:sz w:val="24"/>
          <w:szCs w:val="24"/>
          <w:lang w:val="mn-MN"/>
        </w:rPr>
      </w:pPr>
      <w:r w:rsidRPr="007A2024">
        <w:rPr>
          <w:rFonts w:ascii="Arial" w:eastAsia="Arial" w:hAnsi="Arial" w:cs="Arial"/>
          <w:color w:val="000000" w:themeColor="text1"/>
          <w:sz w:val="24"/>
          <w:szCs w:val="24"/>
          <w:lang w:val="mn-MN"/>
        </w:rPr>
        <w:t xml:space="preserve">Мөн </w:t>
      </w:r>
      <w:r w:rsidR="00FF0BE9" w:rsidRPr="007A2024">
        <w:rPr>
          <w:rFonts w:ascii="Arial" w:eastAsia="Arial" w:hAnsi="Arial" w:cs="Arial"/>
          <w:color w:val="000000" w:themeColor="text1"/>
          <w:sz w:val="24"/>
          <w:szCs w:val="24"/>
          <w:lang w:val="mn-MN"/>
        </w:rPr>
        <w:t>нийгмийн халамжийн үйлчилгээний зардлын 50 хувийг улсын төсвөөс</w:t>
      </w:r>
      <w:r w:rsidR="00FF0BE9" w:rsidRPr="007A2024">
        <w:rPr>
          <w:rFonts w:ascii="Arial" w:eastAsia="Arial" w:hAnsi="Arial" w:cs="Arial"/>
          <w:color w:val="000000"/>
          <w:sz w:val="24"/>
          <w:szCs w:val="24"/>
          <w:lang w:val="mn-MN"/>
        </w:rPr>
        <w:t>, үлдсэн 50 хувийг орон нутгийн төсвөөс тус тус нийгмийн халамжийн санд төвлөрүүлэн санхүүжүүлнэ</w:t>
      </w:r>
      <w:r w:rsidRPr="007A2024">
        <w:rPr>
          <w:rFonts w:ascii="Arial" w:eastAsia="Arial" w:hAnsi="Arial" w:cs="Arial"/>
          <w:color w:val="000000"/>
          <w:sz w:val="24"/>
          <w:szCs w:val="24"/>
          <w:lang w:val="mn-MN"/>
        </w:rPr>
        <w:t xml:space="preserve"> гэж заасан тул аймаг, нийслэлийн төсвөөс буюу орон нутгийн төсвөөс нийтдээ 30.0 орчим тэрбум төгрөг зарцуулна. </w:t>
      </w:r>
    </w:p>
    <w:p w14:paraId="59F885E2" w14:textId="2D8D1E20" w:rsidR="00EA52D7" w:rsidRPr="007A2024" w:rsidRDefault="00EA52D7" w:rsidP="00001E38">
      <w:pPr>
        <w:spacing w:after="0" w:line="240" w:lineRule="auto"/>
        <w:contextualSpacing/>
        <w:jc w:val="both"/>
        <w:rPr>
          <w:rFonts w:ascii="Times New Roman" w:eastAsia="Times New Roman" w:hAnsi="Times New Roman" w:cs="Times New Roman"/>
          <w:sz w:val="24"/>
          <w:szCs w:val="24"/>
          <w:lang w:val="mn-MN"/>
        </w:rPr>
      </w:pPr>
      <w:r w:rsidRPr="007A2024">
        <w:rPr>
          <w:rFonts w:ascii="Arial" w:eastAsia="Arial" w:hAnsi="Arial" w:cs="Arial"/>
          <w:sz w:val="24"/>
          <w:szCs w:val="24"/>
          <w:lang w:val="mn-MN"/>
        </w:rPr>
        <w:t xml:space="preserve"> </w:t>
      </w:r>
    </w:p>
    <w:p w14:paraId="5D40109C" w14:textId="77777777" w:rsidR="001675BD" w:rsidRDefault="001675BD">
      <w:pPr>
        <w:rPr>
          <w:rFonts w:ascii="Arial" w:hAnsi="Arial" w:cs="Arial"/>
          <w:b/>
          <w:bCs/>
          <w:sz w:val="24"/>
          <w:szCs w:val="24"/>
          <w:u w:val="single"/>
          <w:lang w:val="mn-MN"/>
        </w:rPr>
      </w:pPr>
      <w:r>
        <w:rPr>
          <w:rFonts w:ascii="Arial" w:hAnsi="Arial" w:cs="Arial"/>
          <w:b/>
          <w:bCs/>
          <w:sz w:val="24"/>
          <w:szCs w:val="24"/>
          <w:u w:val="single"/>
          <w:lang w:val="mn-MN"/>
        </w:rPr>
        <w:br w:type="page"/>
      </w:r>
    </w:p>
    <w:p w14:paraId="0F2FF9A2" w14:textId="2B4DA858" w:rsidR="00995233" w:rsidRPr="007A2024" w:rsidRDefault="00995233" w:rsidP="00995233">
      <w:pPr>
        <w:spacing w:before="240" w:line="240" w:lineRule="auto"/>
        <w:jc w:val="center"/>
        <w:rPr>
          <w:rFonts w:ascii="Arial" w:hAnsi="Arial" w:cs="Arial"/>
          <w:b/>
          <w:bCs/>
          <w:sz w:val="24"/>
          <w:szCs w:val="24"/>
          <w:u w:val="single"/>
          <w:lang w:val="mn-MN"/>
        </w:rPr>
      </w:pPr>
      <w:r w:rsidRPr="007A2024">
        <w:rPr>
          <w:rFonts w:ascii="Arial" w:hAnsi="Arial" w:cs="Arial"/>
          <w:b/>
          <w:bCs/>
          <w:sz w:val="24"/>
          <w:szCs w:val="24"/>
          <w:u w:val="single"/>
          <w:lang w:val="mn-MN"/>
        </w:rPr>
        <w:lastRenderedPageBreak/>
        <w:t>В/Иргэн, хуулийн этгээдэд үүсэх зардал</w:t>
      </w:r>
    </w:p>
    <w:p w14:paraId="37EBC6F6" w14:textId="3EA4AF13" w:rsidR="001873EF" w:rsidRPr="007A2024" w:rsidRDefault="00995233" w:rsidP="00995233">
      <w:pPr>
        <w:pStyle w:val="NoSpacing"/>
        <w:ind w:firstLine="720"/>
        <w:jc w:val="both"/>
        <w:rPr>
          <w:rFonts w:ascii="Arial" w:hAnsi="Arial" w:cs="Arial"/>
          <w:bCs/>
          <w:lang w:val="mn-MN"/>
        </w:rPr>
      </w:pPr>
      <w:r w:rsidRPr="007A2024">
        <w:rPr>
          <w:rFonts w:ascii="Arial" w:hAnsi="Arial" w:cs="Arial"/>
          <w:bCs/>
          <w:lang w:val="mn-MN"/>
        </w:rPr>
        <w:t xml:space="preserve">Нийгмийн халамжийн тухай хуулийн шинэчилсэн найруулгын төслийн </w:t>
      </w:r>
      <w:r w:rsidR="001873EF" w:rsidRPr="007A2024">
        <w:rPr>
          <w:rFonts w:ascii="Arial" w:hAnsi="Arial" w:cs="Arial"/>
          <w:bCs/>
          <w:lang w:val="mn-MN"/>
        </w:rPr>
        <w:t>33 дугаар зүйлд “</w:t>
      </w:r>
      <w:r w:rsidR="001873EF" w:rsidRPr="007A2024">
        <w:rPr>
          <w:rFonts w:ascii="Arial" w:eastAsia="Arial" w:hAnsi="Arial" w:cs="Arial"/>
          <w:bCs/>
          <w:lang w:val="mn-MN"/>
        </w:rPr>
        <w:t>Иргэн, хуулийн этгээдийн хүлээх үүрэг”</w:t>
      </w:r>
      <w:r w:rsidR="00C93F56" w:rsidRPr="007A2024">
        <w:rPr>
          <w:rFonts w:ascii="Arial" w:eastAsia="Arial" w:hAnsi="Arial" w:cs="Arial"/>
          <w:bCs/>
          <w:lang w:val="mn-MN"/>
        </w:rPr>
        <w:t>-ий</w:t>
      </w:r>
      <w:r w:rsidR="006D160D" w:rsidRPr="007A2024">
        <w:rPr>
          <w:rFonts w:ascii="Arial" w:eastAsia="Arial" w:hAnsi="Arial" w:cs="Arial"/>
          <w:bCs/>
          <w:lang w:val="mn-MN"/>
        </w:rPr>
        <w:t>г</w:t>
      </w:r>
      <w:r w:rsidR="001873EF" w:rsidRPr="007A2024">
        <w:rPr>
          <w:rFonts w:ascii="Arial" w:eastAsia="Arial" w:hAnsi="Arial" w:cs="Arial"/>
          <w:bCs/>
          <w:lang w:val="mn-MN"/>
        </w:rPr>
        <w:t xml:space="preserve"> шинээр тусгасан.  </w:t>
      </w:r>
    </w:p>
    <w:p w14:paraId="0F2224DF" w14:textId="77777777" w:rsidR="001873EF" w:rsidRPr="007A2024" w:rsidRDefault="001873EF" w:rsidP="00995233">
      <w:pPr>
        <w:pStyle w:val="NoSpacing"/>
        <w:ind w:firstLine="720"/>
        <w:jc w:val="both"/>
        <w:rPr>
          <w:rFonts w:ascii="Arial" w:hAnsi="Arial" w:cs="Arial"/>
          <w:bCs/>
          <w:lang w:val="mn-MN"/>
        </w:rPr>
      </w:pPr>
    </w:p>
    <w:p w14:paraId="6793FEEF" w14:textId="77777777" w:rsidR="00412350" w:rsidRPr="00412350" w:rsidRDefault="00412350" w:rsidP="00412350">
      <w:pPr>
        <w:pBdr>
          <w:top w:val="nil"/>
          <w:left w:val="nil"/>
          <w:bottom w:val="nil"/>
          <w:right w:val="nil"/>
          <w:between w:val="nil"/>
        </w:pBdr>
        <w:ind w:firstLine="720"/>
        <w:jc w:val="both"/>
        <w:rPr>
          <w:rFonts w:ascii="Arial" w:eastAsia="Arial" w:hAnsi="Arial" w:cs="Arial"/>
          <w:sz w:val="24"/>
          <w:szCs w:val="24"/>
          <w:lang w:val="mn-MN"/>
        </w:rPr>
      </w:pPr>
      <w:r w:rsidRPr="00412350">
        <w:rPr>
          <w:rFonts w:ascii="Arial" w:eastAsia="Arial" w:hAnsi="Arial" w:cs="Arial"/>
          <w:sz w:val="24"/>
          <w:szCs w:val="24"/>
          <w:lang w:val="mn-MN"/>
        </w:rPr>
        <w:t xml:space="preserve">33.1.Нийгмийн халамжийн арга хэмжээнд хамрагдаж байгаа зорилтот өрх, иргэн дараах үүргийг хүлээнэ:  </w:t>
      </w:r>
    </w:p>
    <w:p w14:paraId="4DFEED76" w14:textId="77777777" w:rsidR="00412350" w:rsidRPr="00412350" w:rsidRDefault="00412350" w:rsidP="00412350">
      <w:pPr>
        <w:pBdr>
          <w:top w:val="nil"/>
          <w:left w:val="nil"/>
          <w:bottom w:val="nil"/>
          <w:right w:val="nil"/>
          <w:between w:val="nil"/>
        </w:pBdr>
        <w:ind w:left="90" w:firstLine="1350"/>
        <w:jc w:val="both"/>
        <w:rPr>
          <w:rFonts w:ascii="Arial" w:eastAsia="Arial" w:hAnsi="Arial" w:cs="Arial"/>
          <w:sz w:val="24"/>
          <w:szCs w:val="24"/>
          <w:lang w:val="mn-MN"/>
        </w:rPr>
      </w:pPr>
      <w:r w:rsidRPr="00412350">
        <w:rPr>
          <w:rFonts w:ascii="Arial" w:eastAsia="Arial" w:hAnsi="Arial" w:cs="Arial"/>
          <w:sz w:val="24"/>
          <w:szCs w:val="24"/>
          <w:lang w:val="mn-MN"/>
        </w:rPr>
        <w:t xml:space="preserve">33.1.1.өрхөд шинээр хүүхэд төрсөн, үрчлэн авсан, өрхийн гишүүн нас барсан, эсхүл шилжиж ам бүлийн тоонд өөрчлөлт орсон бол сум, хорооны нийгмийн халамжийн мэргэжилтэнд 14 хоногийн дотор мэдэгдэх; </w:t>
      </w:r>
    </w:p>
    <w:p w14:paraId="44C994D2" w14:textId="77777777" w:rsidR="00412350" w:rsidRPr="00412350" w:rsidRDefault="00412350" w:rsidP="00412350">
      <w:pPr>
        <w:pBdr>
          <w:top w:val="nil"/>
          <w:left w:val="nil"/>
          <w:bottom w:val="nil"/>
          <w:right w:val="nil"/>
          <w:between w:val="nil"/>
        </w:pBdr>
        <w:ind w:firstLine="1440"/>
        <w:jc w:val="both"/>
        <w:rPr>
          <w:rFonts w:ascii="Arial" w:eastAsia="Arial" w:hAnsi="Arial" w:cs="Arial"/>
          <w:sz w:val="24"/>
          <w:szCs w:val="24"/>
          <w:lang w:val="mn-MN"/>
        </w:rPr>
      </w:pPr>
      <w:r w:rsidRPr="00412350">
        <w:rPr>
          <w:rFonts w:ascii="Arial" w:eastAsia="Arial" w:hAnsi="Arial" w:cs="Arial"/>
          <w:sz w:val="24"/>
          <w:szCs w:val="24"/>
          <w:lang w:val="mn-MN"/>
        </w:rPr>
        <w:t xml:space="preserve">33.1.2.нийгмийн халамжийн арга хэмжээнд хамрагдахдаа нийгмийн халамжийн хууль тогтоомжид заасан нөхцөл, шалгуурыг хангаж байгаа эсэхээ үнэн зөв мэдээлэх; </w:t>
      </w:r>
    </w:p>
    <w:p w14:paraId="4D42D448" w14:textId="77777777" w:rsidR="00412350" w:rsidRPr="00412350" w:rsidRDefault="00412350" w:rsidP="00412350">
      <w:pPr>
        <w:ind w:firstLine="720"/>
        <w:jc w:val="both"/>
        <w:rPr>
          <w:rFonts w:ascii="Arial" w:eastAsia="Arial" w:hAnsi="Arial" w:cs="Arial"/>
          <w:sz w:val="24"/>
          <w:szCs w:val="24"/>
          <w:lang w:val="mn-MN"/>
        </w:rPr>
      </w:pPr>
      <w:r w:rsidRPr="00412350">
        <w:rPr>
          <w:rFonts w:ascii="Arial" w:eastAsia="Arial" w:hAnsi="Arial" w:cs="Arial"/>
          <w:sz w:val="24"/>
          <w:szCs w:val="24"/>
          <w:lang w:val="mn-MN"/>
        </w:rPr>
        <w:tab/>
        <w:t xml:space="preserve">33.1.3.орон нутгаас зохион байгуулсан хөдөлмөр эрхлэлтийн болон нийтийг хамарсан үйл ажиллагаанд оролцох.  </w:t>
      </w:r>
    </w:p>
    <w:p w14:paraId="2398550C" w14:textId="77777777" w:rsidR="00412350" w:rsidRPr="00412350" w:rsidRDefault="00412350" w:rsidP="00412350">
      <w:pPr>
        <w:pBdr>
          <w:top w:val="nil"/>
          <w:left w:val="nil"/>
          <w:bottom w:val="nil"/>
          <w:right w:val="nil"/>
          <w:between w:val="nil"/>
        </w:pBdr>
        <w:ind w:firstLine="720"/>
        <w:jc w:val="both"/>
        <w:rPr>
          <w:rFonts w:ascii="Arial" w:eastAsia="Arial" w:hAnsi="Arial" w:cs="Arial"/>
          <w:sz w:val="24"/>
          <w:szCs w:val="24"/>
          <w:lang w:val="mn-MN"/>
        </w:rPr>
      </w:pPr>
      <w:r w:rsidRPr="00412350">
        <w:rPr>
          <w:rFonts w:ascii="Arial" w:eastAsia="Arial" w:hAnsi="Arial" w:cs="Arial"/>
          <w:sz w:val="24"/>
          <w:szCs w:val="24"/>
          <w:lang w:val="mn-MN"/>
        </w:rPr>
        <w:t xml:space="preserve">33.2.Иргэн нийгмийн халамжийн арга хэмжээнд хамрагдах шаардлагатай зорилтот өрх, иргэний талаар мэдсэн тохиолдолд тухайн орон нутгийн нийгмийн халамжийн байгууллага, нийгмийн халамжийн мэргэжилтэн, нутгийн захиргааны байгууллагад мэдэгдэнэ.  </w:t>
      </w:r>
    </w:p>
    <w:p w14:paraId="6F8C0B06" w14:textId="77777777" w:rsidR="00412350" w:rsidRPr="00412350" w:rsidRDefault="00412350" w:rsidP="00412350">
      <w:pPr>
        <w:pBdr>
          <w:top w:val="nil"/>
          <w:left w:val="nil"/>
          <w:bottom w:val="nil"/>
          <w:right w:val="nil"/>
          <w:between w:val="nil"/>
        </w:pBdr>
        <w:ind w:firstLine="720"/>
        <w:jc w:val="both"/>
        <w:rPr>
          <w:rFonts w:ascii="Arial" w:eastAsia="Arial" w:hAnsi="Arial" w:cs="Arial"/>
          <w:sz w:val="24"/>
          <w:szCs w:val="24"/>
          <w:lang w:val="mn-MN"/>
        </w:rPr>
      </w:pPr>
      <w:r w:rsidRPr="00412350">
        <w:rPr>
          <w:rFonts w:ascii="Arial" w:eastAsia="Arial" w:hAnsi="Arial" w:cs="Arial"/>
          <w:sz w:val="24"/>
          <w:szCs w:val="24"/>
          <w:lang w:val="mn-MN"/>
        </w:rPr>
        <w:t xml:space="preserve">33.3.Иргэн, хуулийн этгээд нь нийгмийн хариуцлагын хүрээнд зорилтот өрх, иргэнд чиглэсэн сайн дурын үйл ажиллагаа зохион байгуулж, дэмжлэг үзүүлж болно. </w:t>
      </w:r>
    </w:p>
    <w:p w14:paraId="2E3FE843" w14:textId="77777777" w:rsidR="00412350" w:rsidRPr="00412350" w:rsidRDefault="00412350" w:rsidP="00412350">
      <w:pPr>
        <w:pBdr>
          <w:top w:val="nil"/>
          <w:left w:val="nil"/>
          <w:bottom w:val="nil"/>
          <w:right w:val="nil"/>
          <w:between w:val="nil"/>
        </w:pBdr>
        <w:ind w:firstLine="720"/>
        <w:jc w:val="both"/>
        <w:rPr>
          <w:rFonts w:ascii="Arial" w:eastAsia="Arial" w:hAnsi="Arial" w:cs="Arial"/>
          <w:sz w:val="24"/>
          <w:szCs w:val="24"/>
          <w:lang w:val="mn-MN"/>
        </w:rPr>
      </w:pPr>
      <w:r w:rsidRPr="00412350">
        <w:rPr>
          <w:rFonts w:ascii="Arial" w:eastAsia="Arial" w:hAnsi="Arial" w:cs="Arial"/>
          <w:sz w:val="24"/>
          <w:szCs w:val="24"/>
          <w:lang w:val="mn-MN"/>
        </w:rPr>
        <w:t xml:space="preserve">33.4.Үндэсний статистикийн хороо, улсын бүртгэл, татвар, боловсрол, эрүүл мэнд, нийгмийн даатгалын зэрэг асуудал хариуцсан төрийн захиргааны байгууллага, албан тушаалтан нь нийгмийн халамжид хамрагдах зорилгоор амьжиргааны түвшнээ үнэлүүлэх хүсэлт гаргасан өрх, иргэний холбогдох мэдээллийг нийгмийн халамжийн асуудал хариуцсан төрийн захиргааны байгууллагад тухай бүр үнэ төлбөргүй, шуурхай гаргаж өгөх, мэдээллээр хангах үүрэг хүлээнэ.  </w:t>
      </w:r>
    </w:p>
    <w:p w14:paraId="0A430ECC" w14:textId="77777777" w:rsidR="00995233" w:rsidRPr="007A2024" w:rsidRDefault="00995233" w:rsidP="00995233">
      <w:pPr>
        <w:pStyle w:val="NoSpacing"/>
        <w:ind w:firstLine="720"/>
        <w:jc w:val="both"/>
        <w:rPr>
          <w:rFonts w:ascii="Arial" w:hAnsi="Arial" w:cs="Arial"/>
          <w:lang w:val="mn-MN"/>
        </w:rPr>
      </w:pPr>
      <w:r w:rsidRPr="007A2024">
        <w:rPr>
          <w:rFonts w:ascii="Arial" w:hAnsi="Arial" w:cs="Arial"/>
          <w:bCs/>
          <w:lang w:val="mn-MN"/>
        </w:rPr>
        <w:t>Тус заалт нь иргэн, хуулийн этгээдийн нийгмийн хариуцлагыг сайжруулах зорилготой бөгөөд тус заалтыг иргэн, хуулийн этгээд сайн дурын үндсэн дээр хэрэгжүүлэх тул эдгээрт үүсэх зардлыг тооцох боломжгүй юм.</w:t>
      </w:r>
    </w:p>
    <w:p w14:paraId="499B579D" w14:textId="77777777" w:rsidR="00995233" w:rsidRPr="007A2024" w:rsidRDefault="00995233" w:rsidP="00995233">
      <w:pPr>
        <w:spacing w:before="240" w:line="240" w:lineRule="auto"/>
        <w:rPr>
          <w:rFonts w:ascii="Arial" w:hAnsi="Arial" w:cs="Arial"/>
          <w:sz w:val="24"/>
          <w:szCs w:val="24"/>
          <w:lang w:val="mn-MN"/>
        </w:rPr>
      </w:pPr>
    </w:p>
    <w:p w14:paraId="677D0204" w14:textId="77777777" w:rsidR="00995233" w:rsidRPr="007A2024" w:rsidRDefault="00995233" w:rsidP="00995233">
      <w:pPr>
        <w:spacing w:before="240" w:line="240" w:lineRule="auto"/>
        <w:ind w:left="3600" w:firstLine="720"/>
        <w:rPr>
          <w:rFonts w:ascii="Arial" w:hAnsi="Arial" w:cs="Arial"/>
          <w:sz w:val="24"/>
          <w:szCs w:val="24"/>
          <w:lang w:val="mn-MN"/>
        </w:rPr>
      </w:pPr>
      <w:r w:rsidRPr="007A2024">
        <w:rPr>
          <w:rFonts w:ascii="Arial" w:hAnsi="Arial" w:cs="Arial"/>
          <w:sz w:val="24"/>
          <w:szCs w:val="24"/>
          <w:lang w:val="mn-MN"/>
        </w:rPr>
        <w:t>---оОо---</w:t>
      </w:r>
    </w:p>
    <w:p w14:paraId="06269D93" w14:textId="2E22C73E" w:rsidR="006A404D" w:rsidRPr="007A2024" w:rsidRDefault="006A404D">
      <w:pPr>
        <w:rPr>
          <w:rFonts w:ascii="Arial" w:hAnsi="Arial" w:cs="Arial"/>
          <w:sz w:val="24"/>
          <w:szCs w:val="24"/>
          <w:lang w:val="mn-MN"/>
        </w:rPr>
      </w:pPr>
    </w:p>
    <w:sectPr w:rsidR="006A404D" w:rsidRPr="007A2024" w:rsidSect="00134F98">
      <w:footerReference w:type="default" r:id="rId9"/>
      <w:pgSz w:w="11907" w:h="16840" w:code="9"/>
      <w:pgMar w:top="1440" w:right="708" w:bottom="1440" w:left="1080" w:header="720" w:footer="3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E228" w14:textId="77777777" w:rsidR="00477A37" w:rsidRDefault="00477A37" w:rsidP="00BE75FE">
      <w:pPr>
        <w:spacing w:after="0" w:line="240" w:lineRule="auto"/>
      </w:pPr>
      <w:r>
        <w:separator/>
      </w:r>
    </w:p>
  </w:endnote>
  <w:endnote w:type="continuationSeparator" w:id="0">
    <w:p w14:paraId="0D407050" w14:textId="77777777" w:rsidR="00477A37" w:rsidRDefault="00477A37" w:rsidP="00BE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580013"/>
      <w:docPartObj>
        <w:docPartGallery w:val="Page Numbers (Bottom of Page)"/>
        <w:docPartUnique/>
      </w:docPartObj>
    </w:sdtPr>
    <w:sdtEndPr>
      <w:rPr>
        <w:rFonts w:ascii="Arial" w:hAnsi="Arial" w:cs="Arial"/>
      </w:rPr>
    </w:sdtEndPr>
    <w:sdtContent>
      <w:p w14:paraId="7F20D46A" w14:textId="77777777" w:rsidR="00504E70" w:rsidRPr="003B729C" w:rsidRDefault="00504E70" w:rsidP="00BB59FB">
        <w:pPr>
          <w:pStyle w:val="Footer"/>
          <w:jc w:val="center"/>
          <w:rPr>
            <w:rFonts w:ascii="Arial" w:hAnsi="Arial" w:cs="Arial"/>
          </w:rPr>
        </w:pPr>
        <w:r w:rsidRPr="003B729C">
          <w:rPr>
            <w:rFonts w:ascii="Arial" w:hAnsi="Arial" w:cs="Arial"/>
          </w:rPr>
          <w:fldChar w:fldCharType="begin"/>
        </w:r>
        <w:r w:rsidRPr="003B729C">
          <w:rPr>
            <w:rFonts w:ascii="Arial" w:hAnsi="Arial" w:cs="Arial"/>
          </w:rPr>
          <w:instrText xml:space="preserve"> PAGE   \* MERGEFORMAT </w:instrText>
        </w:r>
        <w:r w:rsidRPr="003B729C">
          <w:rPr>
            <w:rFonts w:ascii="Arial" w:hAnsi="Arial" w:cs="Arial"/>
          </w:rPr>
          <w:fldChar w:fldCharType="separate"/>
        </w:r>
        <w:r>
          <w:rPr>
            <w:rFonts w:ascii="Arial" w:hAnsi="Arial" w:cs="Arial"/>
            <w:noProof/>
          </w:rPr>
          <w:t>18</w:t>
        </w:r>
        <w:r w:rsidRPr="003B729C">
          <w:rPr>
            <w:rFonts w:ascii="Arial" w:hAnsi="Arial" w:cs="Arial"/>
          </w:rPr>
          <w:fldChar w:fldCharType="end"/>
        </w:r>
      </w:p>
    </w:sdtContent>
  </w:sdt>
  <w:p w14:paraId="2981E8A9" w14:textId="77777777" w:rsidR="00504E70" w:rsidRDefault="0050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2168" w14:textId="77777777" w:rsidR="00477A37" w:rsidRDefault="00477A37" w:rsidP="00BE75FE">
      <w:pPr>
        <w:spacing w:after="0" w:line="240" w:lineRule="auto"/>
      </w:pPr>
      <w:r>
        <w:separator/>
      </w:r>
    </w:p>
  </w:footnote>
  <w:footnote w:type="continuationSeparator" w:id="0">
    <w:p w14:paraId="3624832C" w14:textId="77777777" w:rsidR="00477A37" w:rsidRDefault="00477A37" w:rsidP="00BE7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0E"/>
    <w:multiLevelType w:val="hybridMultilevel"/>
    <w:tmpl w:val="2EA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E703A"/>
    <w:multiLevelType w:val="hybridMultilevel"/>
    <w:tmpl w:val="7D8A7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23119"/>
    <w:multiLevelType w:val="hybridMultilevel"/>
    <w:tmpl w:val="91CCA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07B98"/>
    <w:multiLevelType w:val="hybridMultilevel"/>
    <w:tmpl w:val="9940B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7F4789"/>
    <w:multiLevelType w:val="hybridMultilevel"/>
    <w:tmpl w:val="27845038"/>
    <w:lvl w:ilvl="0" w:tplc="37761EF0">
      <w:start w:val="1"/>
      <w:numFmt w:val="bullet"/>
      <w:lvlText w:val="-"/>
      <w:lvlJc w:val="left"/>
      <w:pPr>
        <w:ind w:left="1066" w:hanging="360"/>
      </w:pPr>
      <w:rPr>
        <w:rFonts w:ascii="Arial" w:eastAsiaTheme="minorHAnsi"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 w15:restartNumberingAfterBreak="0">
    <w:nsid w:val="0BBE3175"/>
    <w:multiLevelType w:val="multilevel"/>
    <w:tmpl w:val="1E38C60C"/>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D51A6A"/>
    <w:multiLevelType w:val="hybridMultilevel"/>
    <w:tmpl w:val="7DBE7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E7E5D"/>
    <w:multiLevelType w:val="hybridMultilevel"/>
    <w:tmpl w:val="BB065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822AE"/>
    <w:multiLevelType w:val="hybridMultilevel"/>
    <w:tmpl w:val="4DC4C6AC"/>
    <w:lvl w:ilvl="0" w:tplc="5F00F774">
      <w:start w:val="1"/>
      <w:numFmt w:val="bullet"/>
      <w:lvlText w:val=""/>
      <w:lvlJc w:val="left"/>
      <w:pPr>
        <w:tabs>
          <w:tab w:val="num" w:pos="720"/>
        </w:tabs>
        <w:ind w:left="720" w:hanging="360"/>
      </w:pPr>
      <w:rPr>
        <w:rFonts w:ascii="Wingdings" w:hAnsi="Wingdings" w:hint="default"/>
      </w:rPr>
    </w:lvl>
    <w:lvl w:ilvl="1" w:tplc="ABC406FE" w:tentative="1">
      <w:start w:val="1"/>
      <w:numFmt w:val="bullet"/>
      <w:lvlText w:val=""/>
      <w:lvlJc w:val="left"/>
      <w:pPr>
        <w:tabs>
          <w:tab w:val="num" w:pos="1440"/>
        </w:tabs>
        <w:ind w:left="1440" w:hanging="360"/>
      </w:pPr>
      <w:rPr>
        <w:rFonts w:ascii="Wingdings" w:hAnsi="Wingdings" w:hint="default"/>
      </w:rPr>
    </w:lvl>
    <w:lvl w:ilvl="2" w:tplc="878EFB84" w:tentative="1">
      <w:start w:val="1"/>
      <w:numFmt w:val="bullet"/>
      <w:lvlText w:val=""/>
      <w:lvlJc w:val="left"/>
      <w:pPr>
        <w:tabs>
          <w:tab w:val="num" w:pos="2160"/>
        </w:tabs>
        <w:ind w:left="2160" w:hanging="360"/>
      </w:pPr>
      <w:rPr>
        <w:rFonts w:ascii="Wingdings" w:hAnsi="Wingdings" w:hint="default"/>
      </w:rPr>
    </w:lvl>
    <w:lvl w:ilvl="3" w:tplc="A6BC0C2E" w:tentative="1">
      <w:start w:val="1"/>
      <w:numFmt w:val="bullet"/>
      <w:lvlText w:val=""/>
      <w:lvlJc w:val="left"/>
      <w:pPr>
        <w:tabs>
          <w:tab w:val="num" w:pos="2880"/>
        </w:tabs>
        <w:ind w:left="2880" w:hanging="360"/>
      </w:pPr>
      <w:rPr>
        <w:rFonts w:ascii="Wingdings" w:hAnsi="Wingdings" w:hint="default"/>
      </w:rPr>
    </w:lvl>
    <w:lvl w:ilvl="4" w:tplc="B3EE20B6" w:tentative="1">
      <w:start w:val="1"/>
      <w:numFmt w:val="bullet"/>
      <w:lvlText w:val=""/>
      <w:lvlJc w:val="left"/>
      <w:pPr>
        <w:tabs>
          <w:tab w:val="num" w:pos="3600"/>
        </w:tabs>
        <w:ind w:left="3600" w:hanging="360"/>
      </w:pPr>
      <w:rPr>
        <w:rFonts w:ascii="Wingdings" w:hAnsi="Wingdings" w:hint="default"/>
      </w:rPr>
    </w:lvl>
    <w:lvl w:ilvl="5" w:tplc="683C2208" w:tentative="1">
      <w:start w:val="1"/>
      <w:numFmt w:val="bullet"/>
      <w:lvlText w:val=""/>
      <w:lvlJc w:val="left"/>
      <w:pPr>
        <w:tabs>
          <w:tab w:val="num" w:pos="4320"/>
        </w:tabs>
        <w:ind w:left="4320" w:hanging="360"/>
      </w:pPr>
      <w:rPr>
        <w:rFonts w:ascii="Wingdings" w:hAnsi="Wingdings" w:hint="default"/>
      </w:rPr>
    </w:lvl>
    <w:lvl w:ilvl="6" w:tplc="F85CA3DE" w:tentative="1">
      <w:start w:val="1"/>
      <w:numFmt w:val="bullet"/>
      <w:lvlText w:val=""/>
      <w:lvlJc w:val="left"/>
      <w:pPr>
        <w:tabs>
          <w:tab w:val="num" w:pos="5040"/>
        </w:tabs>
        <w:ind w:left="5040" w:hanging="360"/>
      </w:pPr>
      <w:rPr>
        <w:rFonts w:ascii="Wingdings" w:hAnsi="Wingdings" w:hint="default"/>
      </w:rPr>
    </w:lvl>
    <w:lvl w:ilvl="7" w:tplc="1250DCB0" w:tentative="1">
      <w:start w:val="1"/>
      <w:numFmt w:val="bullet"/>
      <w:lvlText w:val=""/>
      <w:lvlJc w:val="left"/>
      <w:pPr>
        <w:tabs>
          <w:tab w:val="num" w:pos="5760"/>
        </w:tabs>
        <w:ind w:left="5760" w:hanging="360"/>
      </w:pPr>
      <w:rPr>
        <w:rFonts w:ascii="Wingdings" w:hAnsi="Wingdings" w:hint="default"/>
      </w:rPr>
    </w:lvl>
    <w:lvl w:ilvl="8" w:tplc="10144A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2233D"/>
    <w:multiLevelType w:val="hybridMultilevel"/>
    <w:tmpl w:val="11FE8290"/>
    <w:lvl w:ilvl="0" w:tplc="44723FC4">
      <w:start w:val="1"/>
      <w:numFmt w:val="bullet"/>
      <w:lvlText w:val=""/>
      <w:lvlJc w:val="left"/>
      <w:pPr>
        <w:tabs>
          <w:tab w:val="num" w:pos="720"/>
        </w:tabs>
        <w:ind w:left="720" w:hanging="360"/>
      </w:pPr>
      <w:rPr>
        <w:rFonts w:ascii="Wingdings" w:hAnsi="Wingdings" w:hint="default"/>
      </w:rPr>
    </w:lvl>
    <w:lvl w:ilvl="1" w:tplc="A156D7E0" w:tentative="1">
      <w:start w:val="1"/>
      <w:numFmt w:val="bullet"/>
      <w:lvlText w:val=""/>
      <w:lvlJc w:val="left"/>
      <w:pPr>
        <w:tabs>
          <w:tab w:val="num" w:pos="1440"/>
        </w:tabs>
        <w:ind w:left="1440" w:hanging="360"/>
      </w:pPr>
      <w:rPr>
        <w:rFonts w:ascii="Wingdings" w:hAnsi="Wingdings" w:hint="default"/>
      </w:rPr>
    </w:lvl>
    <w:lvl w:ilvl="2" w:tplc="5C2A251C" w:tentative="1">
      <w:start w:val="1"/>
      <w:numFmt w:val="bullet"/>
      <w:lvlText w:val=""/>
      <w:lvlJc w:val="left"/>
      <w:pPr>
        <w:tabs>
          <w:tab w:val="num" w:pos="2160"/>
        </w:tabs>
        <w:ind w:left="2160" w:hanging="360"/>
      </w:pPr>
      <w:rPr>
        <w:rFonts w:ascii="Wingdings" w:hAnsi="Wingdings" w:hint="default"/>
      </w:rPr>
    </w:lvl>
    <w:lvl w:ilvl="3" w:tplc="F684BC20" w:tentative="1">
      <w:start w:val="1"/>
      <w:numFmt w:val="bullet"/>
      <w:lvlText w:val=""/>
      <w:lvlJc w:val="left"/>
      <w:pPr>
        <w:tabs>
          <w:tab w:val="num" w:pos="2880"/>
        </w:tabs>
        <w:ind w:left="2880" w:hanging="360"/>
      </w:pPr>
      <w:rPr>
        <w:rFonts w:ascii="Wingdings" w:hAnsi="Wingdings" w:hint="default"/>
      </w:rPr>
    </w:lvl>
    <w:lvl w:ilvl="4" w:tplc="CE504EAC" w:tentative="1">
      <w:start w:val="1"/>
      <w:numFmt w:val="bullet"/>
      <w:lvlText w:val=""/>
      <w:lvlJc w:val="left"/>
      <w:pPr>
        <w:tabs>
          <w:tab w:val="num" w:pos="3600"/>
        </w:tabs>
        <w:ind w:left="3600" w:hanging="360"/>
      </w:pPr>
      <w:rPr>
        <w:rFonts w:ascii="Wingdings" w:hAnsi="Wingdings" w:hint="default"/>
      </w:rPr>
    </w:lvl>
    <w:lvl w:ilvl="5" w:tplc="AA36763C" w:tentative="1">
      <w:start w:val="1"/>
      <w:numFmt w:val="bullet"/>
      <w:lvlText w:val=""/>
      <w:lvlJc w:val="left"/>
      <w:pPr>
        <w:tabs>
          <w:tab w:val="num" w:pos="4320"/>
        </w:tabs>
        <w:ind w:left="4320" w:hanging="360"/>
      </w:pPr>
      <w:rPr>
        <w:rFonts w:ascii="Wingdings" w:hAnsi="Wingdings" w:hint="default"/>
      </w:rPr>
    </w:lvl>
    <w:lvl w:ilvl="6" w:tplc="3B92C2BA" w:tentative="1">
      <w:start w:val="1"/>
      <w:numFmt w:val="bullet"/>
      <w:lvlText w:val=""/>
      <w:lvlJc w:val="left"/>
      <w:pPr>
        <w:tabs>
          <w:tab w:val="num" w:pos="5040"/>
        </w:tabs>
        <w:ind w:left="5040" w:hanging="360"/>
      </w:pPr>
      <w:rPr>
        <w:rFonts w:ascii="Wingdings" w:hAnsi="Wingdings" w:hint="default"/>
      </w:rPr>
    </w:lvl>
    <w:lvl w:ilvl="7" w:tplc="05E2F738" w:tentative="1">
      <w:start w:val="1"/>
      <w:numFmt w:val="bullet"/>
      <w:lvlText w:val=""/>
      <w:lvlJc w:val="left"/>
      <w:pPr>
        <w:tabs>
          <w:tab w:val="num" w:pos="5760"/>
        </w:tabs>
        <w:ind w:left="5760" w:hanging="360"/>
      </w:pPr>
      <w:rPr>
        <w:rFonts w:ascii="Wingdings" w:hAnsi="Wingdings" w:hint="default"/>
      </w:rPr>
    </w:lvl>
    <w:lvl w:ilvl="8" w:tplc="D5BC465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E71DC"/>
    <w:multiLevelType w:val="hybridMultilevel"/>
    <w:tmpl w:val="A9743B04"/>
    <w:lvl w:ilvl="0" w:tplc="CDF6F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087D30"/>
    <w:multiLevelType w:val="hybridMultilevel"/>
    <w:tmpl w:val="F0E08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EF49E7"/>
    <w:multiLevelType w:val="hybridMultilevel"/>
    <w:tmpl w:val="E326E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730E0"/>
    <w:multiLevelType w:val="hybridMultilevel"/>
    <w:tmpl w:val="C5FAC09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382E5F"/>
    <w:multiLevelType w:val="hybridMultilevel"/>
    <w:tmpl w:val="91CCA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5A5267"/>
    <w:multiLevelType w:val="multilevel"/>
    <w:tmpl w:val="CD1409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CED4A83"/>
    <w:multiLevelType w:val="hybridMultilevel"/>
    <w:tmpl w:val="BB065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64E1050"/>
    <w:multiLevelType w:val="hybridMultilevel"/>
    <w:tmpl w:val="107A74B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D1760B"/>
    <w:multiLevelType w:val="hybridMultilevel"/>
    <w:tmpl w:val="A0E2A358"/>
    <w:lvl w:ilvl="0" w:tplc="CF188664">
      <w:start w:val="1"/>
      <w:numFmt w:val="bullet"/>
      <w:lvlText w:val=""/>
      <w:lvlJc w:val="left"/>
      <w:pPr>
        <w:tabs>
          <w:tab w:val="num" w:pos="720"/>
        </w:tabs>
        <w:ind w:left="720" w:hanging="360"/>
      </w:pPr>
      <w:rPr>
        <w:rFonts w:ascii="Wingdings" w:hAnsi="Wingdings" w:hint="default"/>
      </w:rPr>
    </w:lvl>
    <w:lvl w:ilvl="1" w:tplc="29E46FCC" w:tentative="1">
      <w:start w:val="1"/>
      <w:numFmt w:val="bullet"/>
      <w:lvlText w:val=""/>
      <w:lvlJc w:val="left"/>
      <w:pPr>
        <w:tabs>
          <w:tab w:val="num" w:pos="1440"/>
        </w:tabs>
        <w:ind w:left="1440" w:hanging="360"/>
      </w:pPr>
      <w:rPr>
        <w:rFonts w:ascii="Wingdings" w:hAnsi="Wingdings" w:hint="default"/>
      </w:rPr>
    </w:lvl>
    <w:lvl w:ilvl="2" w:tplc="55ACFF3E" w:tentative="1">
      <w:start w:val="1"/>
      <w:numFmt w:val="bullet"/>
      <w:lvlText w:val=""/>
      <w:lvlJc w:val="left"/>
      <w:pPr>
        <w:tabs>
          <w:tab w:val="num" w:pos="2160"/>
        </w:tabs>
        <w:ind w:left="2160" w:hanging="360"/>
      </w:pPr>
      <w:rPr>
        <w:rFonts w:ascii="Wingdings" w:hAnsi="Wingdings" w:hint="default"/>
      </w:rPr>
    </w:lvl>
    <w:lvl w:ilvl="3" w:tplc="9EF6B30A" w:tentative="1">
      <w:start w:val="1"/>
      <w:numFmt w:val="bullet"/>
      <w:lvlText w:val=""/>
      <w:lvlJc w:val="left"/>
      <w:pPr>
        <w:tabs>
          <w:tab w:val="num" w:pos="2880"/>
        </w:tabs>
        <w:ind w:left="2880" w:hanging="360"/>
      </w:pPr>
      <w:rPr>
        <w:rFonts w:ascii="Wingdings" w:hAnsi="Wingdings" w:hint="default"/>
      </w:rPr>
    </w:lvl>
    <w:lvl w:ilvl="4" w:tplc="155CDACC" w:tentative="1">
      <w:start w:val="1"/>
      <w:numFmt w:val="bullet"/>
      <w:lvlText w:val=""/>
      <w:lvlJc w:val="left"/>
      <w:pPr>
        <w:tabs>
          <w:tab w:val="num" w:pos="3600"/>
        </w:tabs>
        <w:ind w:left="3600" w:hanging="360"/>
      </w:pPr>
      <w:rPr>
        <w:rFonts w:ascii="Wingdings" w:hAnsi="Wingdings" w:hint="default"/>
      </w:rPr>
    </w:lvl>
    <w:lvl w:ilvl="5" w:tplc="59080D14" w:tentative="1">
      <w:start w:val="1"/>
      <w:numFmt w:val="bullet"/>
      <w:lvlText w:val=""/>
      <w:lvlJc w:val="left"/>
      <w:pPr>
        <w:tabs>
          <w:tab w:val="num" w:pos="4320"/>
        </w:tabs>
        <w:ind w:left="4320" w:hanging="360"/>
      </w:pPr>
      <w:rPr>
        <w:rFonts w:ascii="Wingdings" w:hAnsi="Wingdings" w:hint="default"/>
      </w:rPr>
    </w:lvl>
    <w:lvl w:ilvl="6" w:tplc="2C0AF8D6" w:tentative="1">
      <w:start w:val="1"/>
      <w:numFmt w:val="bullet"/>
      <w:lvlText w:val=""/>
      <w:lvlJc w:val="left"/>
      <w:pPr>
        <w:tabs>
          <w:tab w:val="num" w:pos="5040"/>
        </w:tabs>
        <w:ind w:left="5040" w:hanging="360"/>
      </w:pPr>
      <w:rPr>
        <w:rFonts w:ascii="Wingdings" w:hAnsi="Wingdings" w:hint="default"/>
      </w:rPr>
    </w:lvl>
    <w:lvl w:ilvl="7" w:tplc="B6A0CB0E" w:tentative="1">
      <w:start w:val="1"/>
      <w:numFmt w:val="bullet"/>
      <w:lvlText w:val=""/>
      <w:lvlJc w:val="left"/>
      <w:pPr>
        <w:tabs>
          <w:tab w:val="num" w:pos="5760"/>
        </w:tabs>
        <w:ind w:left="5760" w:hanging="360"/>
      </w:pPr>
      <w:rPr>
        <w:rFonts w:ascii="Wingdings" w:hAnsi="Wingdings" w:hint="default"/>
      </w:rPr>
    </w:lvl>
    <w:lvl w:ilvl="8" w:tplc="73BC92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F48D7"/>
    <w:multiLevelType w:val="hybridMultilevel"/>
    <w:tmpl w:val="474C7F18"/>
    <w:lvl w:ilvl="0" w:tplc="602E24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E792B"/>
    <w:multiLevelType w:val="hybridMultilevel"/>
    <w:tmpl w:val="4288BA1C"/>
    <w:lvl w:ilvl="0" w:tplc="F9DC2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841AF"/>
    <w:multiLevelType w:val="multilevel"/>
    <w:tmpl w:val="014C1B3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Wingdings 2" w:hAnsi="Wingdings 2"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2" w:hAnsi="Wingdings 2"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2" w:hAnsi="Wingdings 2"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412C06B4"/>
    <w:multiLevelType w:val="hybridMultilevel"/>
    <w:tmpl w:val="ACDE3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F4B1A"/>
    <w:multiLevelType w:val="multilevel"/>
    <w:tmpl w:val="01DEF4DA"/>
    <w:lvl w:ilvl="0">
      <w:start w:val="1"/>
      <w:numFmt w:val="decimal"/>
      <w:lvlText w:val="%1."/>
      <w:lvlJc w:val="left"/>
      <w:pPr>
        <w:ind w:left="720" w:hanging="360"/>
      </w:p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25" w15:restartNumberingAfterBreak="0">
    <w:nsid w:val="431D0264"/>
    <w:multiLevelType w:val="hybridMultilevel"/>
    <w:tmpl w:val="DED8A9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686262"/>
    <w:multiLevelType w:val="multilevel"/>
    <w:tmpl w:val="CD1409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09773A8"/>
    <w:multiLevelType w:val="hybridMultilevel"/>
    <w:tmpl w:val="4F4C69A6"/>
    <w:lvl w:ilvl="0" w:tplc="AC6E77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FD6A30"/>
    <w:multiLevelType w:val="hybridMultilevel"/>
    <w:tmpl w:val="91CCA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C66D8A"/>
    <w:multiLevelType w:val="multilevel"/>
    <w:tmpl w:val="CD1409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A0C499C"/>
    <w:multiLevelType w:val="multilevel"/>
    <w:tmpl w:val="512EE8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AD617A"/>
    <w:multiLevelType w:val="hybridMultilevel"/>
    <w:tmpl w:val="AF609C52"/>
    <w:lvl w:ilvl="0" w:tplc="AC6E77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32E95"/>
    <w:multiLevelType w:val="hybridMultilevel"/>
    <w:tmpl w:val="A1E6A31A"/>
    <w:lvl w:ilvl="0" w:tplc="04090001">
      <w:start w:val="1"/>
      <w:numFmt w:val="bullet"/>
      <w:lvlText w:val=""/>
      <w:lvlJc w:val="left"/>
      <w:pPr>
        <w:ind w:left="360" w:hanging="360"/>
      </w:pPr>
      <w:rPr>
        <w:rFonts w:ascii="Symbol" w:hAnsi="Symbol" w:hint="default"/>
      </w:rPr>
    </w:lvl>
    <w:lvl w:ilvl="1" w:tplc="AC6E77F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097762"/>
    <w:multiLevelType w:val="hybridMultilevel"/>
    <w:tmpl w:val="91CCA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463E75"/>
    <w:multiLevelType w:val="hybridMultilevel"/>
    <w:tmpl w:val="9D0EAF6E"/>
    <w:lvl w:ilvl="0" w:tplc="985EC3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104D58"/>
    <w:multiLevelType w:val="hybridMultilevel"/>
    <w:tmpl w:val="C65C2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DA4EFA"/>
    <w:multiLevelType w:val="hybridMultilevel"/>
    <w:tmpl w:val="07B64BBA"/>
    <w:lvl w:ilvl="0" w:tplc="985EC31A">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F018AE"/>
    <w:multiLevelType w:val="hybridMultilevel"/>
    <w:tmpl w:val="F6BC2A1E"/>
    <w:lvl w:ilvl="0" w:tplc="985EC3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C13CB7"/>
    <w:multiLevelType w:val="hybridMultilevel"/>
    <w:tmpl w:val="65561BC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4F3BA1"/>
    <w:multiLevelType w:val="hybridMultilevel"/>
    <w:tmpl w:val="873E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A255C"/>
    <w:multiLevelType w:val="hybridMultilevel"/>
    <w:tmpl w:val="9676D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E0A78"/>
    <w:multiLevelType w:val="hybridMultilevel"/>
    <w:tmpl w:val="AE5233FA"/>
    <w:lvl w:ilvl="0" w:tplc="5E320FD8">
      <w:start w:val="1"/>
      <w:numFmt w:val="bullet"/>
      <w:lvlText w:val="•"/>
      <w:lvlJc w:val="left"/>
      <w:pPr>
        <w:tabs>
          <w:tab w:val="num" w:pos="720"/>
        </w:tabs>
        <w:ind w:left="720" w:hanging="360"/>
      </w:pPr>
      <w:rPr>
        <w:rFonts w:ascii="Times New Roman" w:hAnsi="Times New Roman" w:hint="default"/>
      </w:rPr>
    </w:lvl>
    <w:lvl w:ilvl="1" w:tplc="57E2D9CC" w:tentative="1">
      <w:start w:val="1"/>
      <w:numFmt w:val="bullet"/>
      <w:lvlText w:val="•"/>
      <w:lvlJc w:val="left"/>
      <w:pPr>
        <w:tabs>
          <w:tab w:val="num" w:pos="1440"/>
        </w:tabs>
        <w:ind w:left="1440" w:hanging="360"/>
      </w:pPr>
      <w:rPr>
        <w:rFonts w:ascii="Times New Roman" w:hAnsi="Times New Roman" w:hint="default"/>
      </w:rPr>
    </w:lvl>
    <w:lvl w:ilvl="2" w:tplc="F72C1610" w:tentative="1">
      <w:start w:val="1"/>
      <w:numFmt w:val="bullet"/>
      <w:lvlText w:val="•"/>
      <w:lvlJc w:val="left"/>
      <w:pPr>
        <w:tabs>
          <w:tab w:val="num" w:pos="2160"/>
        </w:tabs>
        <w:ind w:left="2160" w:hanging="360"/>
      </w:pPr>
      <w:rPr>
        <w:rFonts w:ascii="Times New Roman" w:hAnsi="Times New Roman" w:hint="default"/>
      </w:rPr>
    </w:lvl>
    <w:lvl w:ilvl="3" w:tplc="A206371E" w:tentative="1">
      <w:start w:val="1"/>
      <w:numFmt w:val="bullet"/>
      <w:lvlText w:val="•"/>
      <w:lvlJc w:val="left"/>
      <w:pPr>
        <w:tabs>
          <w:tab w:val="num" w:pos="2880"/>
        </w:tabs>
        <w:ind w:left="2880" w:hanging="360"/>
      </w:pPr>
      <w:rPr>
        <w:rFonts w:ascii="Times New Roman" w:hAnsi="Times New Roman" w:hint="default"/>
      </w:rPr>
    </w:lvl>
    <w:lvl w:ilvl="4" w:tplc="022CC99C" w:tentative="1">
      <w:start w:val="1"/>
      <w:numFmt w:val="bullet"/>
      <w:lvlText w:val="•"/>
      <w:lvlJc w:val="left"/>
      <w:pPr>
        <w:tabs>
          <w:tab w:val="num" w:pos="3600"/>
        </w:tabs>
        <w:ind w:left="3600" w:hanging="360"/>
      </w:pPr>
      <w:rPr>
        <w:rFonts w:ascii="Times New Roman" w:hAnsi="Times New Roman" w:hint="default"/>
      </w:rPr>
    </w:lvl>
    <w:lvl w:ilvl="5" w:tplc="04E29798" w:tentative="1">
      <w:start w:val="1"/>
      <w:numFmt w:val="bullet"/>
      <w:lvlText w:val="•"/>
      <w:lvlJc w:val="left"/>
      <w:pPr>
        <w:tabs>
          <w:tab w:val="num" w:pos="4320"/>
        </w:tabs>
        <w:ind w:left="4320" w:hanging="360"/>
      </w:pPr>
      <w:rPr>
        <w:rFonts w:ascii="Times New Roman" w:hAnsi="Times New Roman" w:hint="default"/>
      </w:rPr>
    </w:lvl>
    <w:lvl w:ilvl="6" w:tplc="136C7842" w:tentative="1">
      <w:start w:val="1"/>
      <w:numFmt w:val="bullet"/>
      <w:lvlText w:val="•"/>
      <w:lvlJc w:val="left"/>
      <w:pPr>
        <w:tabs>
          <w:tab w:val="num" w:pos="5040"/>
        </w:tabs>
        <w:ind w:left="5040" w:hanging="360"/>
      </w:pPr>
      <w:rPr>
        <w:rFonts w:ascii="Times New Roman" w:hAnsi="Times New Roman" w:hint="default"/>
      </w:rPr>
    </w:lvl>
    <w:lvl w:ilvl="7" w:tplc="E6A04540" w:tentative="1">
      <w:start w:val="1"/>
      <w:numFmt w:val="bullet"/>
      <w:lvlText w:val="•"/>
      <w:lvlJc w:val="left"/>
      <w:pPr>
        <w:tabs>
          <w:tab w:val="num" w:pos="5760"/>
        </w:tabs>
        <w:ind w:left="5760" w:hanging="360"/>
      </w:pPr>
      <w:rPr>
        <w:rFonts w:ascii="Times New Roman" w:hAnsi="Times New Roman" w:hint="default"/>
      </w:rPr>
    </w:lvl>
    <w:lvl w:ilvl="8" w:tplc="071408E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7CB0B5F"/>
    <w:multiLevelType w:val="hybridMultilevel"/>
    <w:tmpl w:val="BB065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C3FD9"/>
    <w:multiLevelType w:val="hybridMultilevel"/>
    <w:tmpl w:val="612C2918"/>
    <w:lvl w:ilvl="0" w:tplc="985EC31A">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766BB0"/>
    <w:multiLevelType w:val="hybridMultilevel"/>
    <w:tmpl w:val="3730A7E0"/>
    <w:lvl w:ilvl="0" w:tplc="985EC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766B4"/>
    <w:multiLevelType w:val="multilevel"/>
    <w:tmpl w:val="CD1409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D853DFB"/>
    <w:multiLevelType w:val="hybridMultilevel"/>
    <w:tmpl w:val="0414D33C"/>
    <w:lvl w:ilvl="0" w:tplc="985EC3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3"/>
  </w:num>
  <w:num w:numId="3">
    <w:abstractNumId w:val="40"/>
  </w:num>
  <w:num w:numId="4">
    <w:abstractNumId w:val="17"/>
  </w:num>
  <w:num w:numId="5">
    <w:abstractNumId w:val="28"/>
  </w:num>
  <w:num w:numId="6">
    <w:abstractNumId w:val="37"/>
  </w:num>
  <w:num w:numId="7">
    <w:abstractNumId w:val="3"/>
  </w:num>
  <w:num w:numId="8">
    <w:abstractNumId w:val="11"/>
  </w:num>
  <w:num w:numId="9">
    <w:abstractNumId w:val="39"/>
  </w:num>
  <w:num w:numId="10">
    <w:abstractNumId w:val="46"/>
  </w:num>
  <w:num w:numId="11">
    <w:abstractNumId w:val="43"/>
  </w:num>
  <w:num w:numId="12">
    <w:abstractNumId w:val="36"/>
  </w:num>
  <w:num w:numId="13">
    <w:abstractNumId w:val="34"/>
  </w:num>
  <w:num w:numId="14">
    <w:abstractNumId w:val="22"/>
  </w:num>
  <w:num w:numId="15">
    <w:abstractNumId w:val="20"/>
  </w:num>
  <w:num w:numId="16">
    <w:abstractNumId w:val="0"/>
  </w:num>
  <w:num w:numId="17">
    <w:abstractNumId w:val="18"/>
  </w:num>
  <w:num w:numId="18">
    <w:abstractNumId w:val="44"/>
  </w:num>
  <w:num w:numId="19">
    <w:abstractNumId w:val="25"/>
  </w:num>
  <w:num w:numId="20">
    <w:abstractNumId w:val="2"/>
  </w:num>
  <w:num w:numId="21">
    <w:abstractNumId w:val="30"/>
  </w:num>
  <w:num w:numId="22">
    <w:abstractNumId w:val="10"/>
  </w:num>
  <w:num w:numId="23">
    <w:abstractNumId w:val="14"/>
  </w:num>
  <w:num w:numId="24">
    <w:abstractNumId w:val="5"/>
  </w:num>
  <w:num w:numId="25">
    <w:abstractNumId w:val="31"/>
  </w:num>
  <w:num w:numId="26">
    <w:abstractNumId w:val="27"/>
  </w:num>
  <w:num w:numId="27">
    <w:abstractNumId w:val="32"/>
  </w:num>
  <w:num w:numId="28">
    <w:abstractNumId w:val="35"/>
  </w:num>
  <w:num w:numId="29">
    <w:abstractNumId w:val="12"/>
  </w:num>
  <w:num w:numId="30">
    <w:abstractNumId w:val="24"/>
  </w:num>
  <w:num w:numId="31">
    <w:abstractNumId w:val="4"/>
  </w:num>
  <w:num w:numId="32">
    <w:abstractNumId w:val="21"/>
  </w:num>
  <w:num w:numId="33">
    <w:abstractNumId w:val="29"/>
  </w:num>
  <w:num w:numId="34">
    <w:abstractNumId w:val="26"/>
  </w:num>
  <w:num w:numId="35">
    <w:abstractNumId w:val="7"/>
  </w:num>
  <w:num w:numId="36">
    <w:abstractNumId w:val="16"/>
  </w:num>
  <w:num w:numId="37">
    <w:abstractNumId w:val="13"/>
  </w:num>
  <w:num w:numId="38">
    <w:abstractNumId w:val="42"/>
  </w:num>
  <w:num w:numId="39">
    <w:abstractNumId w:val="45"/>
  </w:num>
  <w:num w:numId="40">
    <w:abstractNumId w:val="41"/>
  </w:num>
  <w:num w:numId="41">
    <w:abstractNumId w:val="9"/>
  </w:num>
  <w:num w:numId="42">
    <w:abstractNumId w:val="19"/>
  </w:num>
  <w:num w:numId="43">
    <w:abstractNumId w:val="23"/>
  </w:num>
  <w:num w:numId="44">
    <w:abstractNumId w:val="15"/>
  </w:num>
  <w:num w:numId="45">
    <w:abstractNumId w:val="6"/>
  </w:num>
  <w:num w:numId="46">
    <w:abstractNumId w:val="8"/>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FE"/>
    <w:rsid w:val="00000892"/>
    <w:rsid w:val="00000F41"/>
    <w:rsid w:val="0000156C"/>
    <w:rsid w:val="00001AF9"/>
    <w:rsid w:val="00001E38"/>
    <w:rsid w:val="00002DAC"/>
    <w:rsid w:val="00004D89"/>
    <w:rsid w:val="00005164"/>
    <w:rsid w:val="000111C2"/>
    <w:rsid w:val="0001279A"/>
    <w:rsid w:val="00012DE6"/>
    <w:rsid w:val="00013D03"/>
    <w:rsid w:val="000141A8"/>
    <w:rsid w:val="00015735"/>
    <w:rsid w:val="000158AA"/>
    <w:rsid w:val="0001626C"/>
    <w:rsid w:val="0001765F"/>
    <w:rsid w:val="00021DE4"/>
    <w:rsid w:val="00022893"/>
    <w:rsid w:val="00022A7A"/>
    <w:rsid w:val="00022C6B"/>
    <w:rsid w:val="00022E0F"/>
    <w:rsid w:val="00023071"/>
    <w:rsid w:val="00023577"/>
    <w:rsid w:val="00023A12"/>
    <w:rsid w:val="0002543A"/>
    <w:rsid w:val="00025FEC"/>
    <w:rsid w:val="00026F1C"/>
    <w:rsid w:val="00030484"/>
    <w:rsid w:val="00032259"/>
    <w:rsid w:val="0003256D"/>
    <w:rsid w:val="00032F51"/>
    <w:rsid w:val="0003385E"/>
    <w:rsid w:val="000346DB"/>
    <w:rsid w:val="000361A2"/>
    <w:rsid w:val="000361F6"/>
    <w:rsid w:val="00036FAC"/>
    <w:rsid w:val="00037451"/>
    <w:rsid w:val="0003762E"/>
    <w:rsid w:val="000407EE"/>
    <w:rsid w:val="0004080C"/>
    <w:rsid w:val="000469BE"/>
    <w:rsid w:val="00050A81"/>
    <w:rsid w:val="000511DF"/>
    <w:rsid w:val="00051808"/>
    <w:rsid w:val="00051891"/>
    <w:rsid w:val="00052084"/>
    <w:rsid w:val="000522BF"/>
    <w:rsid w:val="000529C9"/>
    <w:rsid w:val="00053D0D"/>
    <w:rsid w:val="00055308"/>
    <w:rsid w:val="0005685D"/>
    <w:rsid w:val="00057180"/>
    <w:rsid w:val="000572A3"/>
    <w:rsid w:val="000623F1"/>
    <w:rsid w:val="00062B08"/>
    <w:rsid w:val="00063734"/>
    <w:rsid w:val="0006490C"/>
    <w:rsid w:val="00064940"/>
    <w:rsid w:val="00065C24"/>
    <w:rsid w:val="00067953"/>
    <w:rsid w:val="0007144F"/>
    <w:rsid w:val="0007230C"/>
    <w:rsid w:val="000736F2"/>
    <w:rsid w:val="00073F35"/>
    <w:rsid w:val="0007488A"/>
    <w:rsid w:val="000748D3"/>
    <w:rsid w:val="00074E2D"/>
    <w:rsid w:val="00077BCB"/>
    <w:rsid w:val="00080FFC"/>
    <w:rsid w:val="00084843"/>
    <w:rsid w:val="00086A33"/>
    <w:rsid w:val="00086C6F"/>
    <w:rsid w:val="000875FF"/>
    <w:rsid w:val="00092260"/>
    <w:rsid w:val="00093F29"/>
    <w:rsid w:val="00095B56"/>
    <w:rsid w:val="00097B9C"/>
    <w:rsid w:val="000A05AE"/>
    <w:rsid w:val="000A2BC7"/>
    <w:rsid w:val="000A3996"/>
    <w:rsid w:val="000A3E8F"/>
    <w:rsid w:val="000A3F7D"/>
    <w:rsid w:val="000A571D"/>
    <w:rsid w:val="000B054E"/>
    <w:rsid w:val="000B13D6"/>
    <w:rsid w:val="000B141E"/>
    <w:rsid w:val="000B1585"/>
    <w:rsid w:val="000B1E34"/>
    <w:rsid w:val="000B2DBC"/>
    <w:rsid w:val="000B3152"/>
    <w:rsid w:val="000B33C5"/>
    <w:rsid w:val="000B3831"/>
    <w:rsid w:val="000B3BFA"/>
    <w:rsid w:val="000B47E8"/>
    <w:rsid w:val="000B5433"/>
    <w:rsid w:val="000B5A4A"/>
    <w:rsid w:val="000B5AF8"/>
    <w:rsid w:val="000B5FE9"/>
    <w:rsid w:val="000B6300"/>
    <w:rsid w:val="000B684D"/>
    <w:rsid w:val="000B6929"/>
    <w:rsid w:val="000B7C40"/>
    <w:rsid w:val="000C2FA1"/>
    <w:rsid w:val="000C3595"/>
    <w:rsid w:val="000C3913"/>
    <w:rsid w:val="000C394E"/>
    <w:rsid w:val="000C4C29"/>
    <w:rsid w:val="000D1A90"/>
    <w:rsid w:val="000D1BE8"/>
    <w:rsid w:val="000D2CD2"/>
    <w:rsid w:val="000D2F16"/>
    <w:rsid w:val="000D3A63"/>
    <w:rsid w:val="000D4871"/>
    <w:rsid w:val="000D583D"/>
    <w:rsid w:val="000D5BE6"/>
    <w:rsid w:val="000D616A"/>
    <w:rsid w:val="000D7445"/>
    <w:rsid w:val="000D7A8B"/>
    <w:rsid w:val="000E00F9"/>
    <w:rsid w:val="000E1349"/>
    <w:rsid w:val="000E1970"/>
    <w:rsid w:val="000E2005"/>
    <w:rsid w:val="000E423B"/>
    <w:rsid w:val="000E54E3"/>
    <w:rsid w:val="000E6E30"/>
    <w:rsid w:val="000E714D"/>
    <w:rsid w:val="000F0E62"/>
    <w:rsid w:val="000F123C"/>
    <w:rsid w:val="000F21F6"/>
    <w:rsid w:val="000F3AC7"/>
    <w:rsid w:val="000F6C3A"/>
    <w:rsid w:val="00100541"/>
    <w:rsid w:val="00100F40"/>
    <w:rsid w:val="00102CF2"/>
    <w:rsid w:val="00103CE3"/>
    <w:rsid w:val="0010430D"/>
    <w:rsid w:val="0010634E"/>
    <w:rsid w:val="00107017"/>
    <w:rsid w:val="00107378"/>
    <w:rsid w:val="00107A24"/>
    <w:rsid w:val="001102C5"/>
    <w:rsid w:val="00112022"/>
    <w:rsid w:val="00112FA0"/>
    <w:rsid w:val="00113091"/>
    <w:rsid w:val="0011368E"/>
    <w:rsid w:val="00113B09"/>
    <w:rsid w:val="0011627B"/>
    <w:rsid w:val="00117AE1"/>
    <w:rsid w:val="00120704"/>
    <w:rsid w:val="0012261E"/>
    <w:rsid w:val="00122DB4"/>
    <w:rsid w:val="00123167"/>
    <w:rsid w:val="0012363E"/>
    <w:rsid w:val="00124593"/>
    <w:rsid w:val="001245ED"/>
    <w:rsid w:val="00124F84"/>
    <w:rsid w:val="0012656E"/>
    <w:rsid w:val="00130F97"/>
    <w:rsid w:val="00131F1E"/>
    <w:rsid w:val="0013273C"/>
    <w:rsid w:val="00133257"/>
    <w:rsid w:val="001333F3"/>
    <w:rsid w:val="0013357C"/>
    <w:rsid w:val="00134F98"/>
    <w:rsid w:val="00135080"/>
    <w:rsid w:val="001359FC"/>
    <w:rsid w:val="00137099"/>
    <w:rsid w:val="00140169"/>
    <w:rsid w:val="001417AF"/>
    <w:rsid w:val="00143476"/>
    <w:rsid w:val="00143B2D"/>
    <w:rsid w:val="00143EC2"/>
    <w:rsid w:val="00144210"/>
    <w:rsid w:val="00145224"/>
    <w:rsid w:val="0014734F"/>
    <w:rsid w:val="00150548"/>
    <w:rsid w:val="001517F3"/>
    <w:rsid w:val="00152DCD"/>
    <w:rsid w:val="00153CD7"/>
    <w:rsid w:val="00153E18"/>
    <w:rsid w:val="00154108"/>
    <w:rsid w:val="00155160"/>
    <w:rsid w:val="001560CD"/>
    <w:rsid w:val="0015636D"/>
    <w:rsid w:val="00156897"/>
    <w:rsid w:val="00156F4E"/>
    <w:rsid w:val="00157A52"/>
    <w:rsid w:val="00160A4E"/>
    <w:rsid w:val="00160DFF"/>
    <w:rsid w:val="00160E50"/>
    <w:rsid w:val="001613C4"/>
    <w:rsid w:val="0016141F"/>
    <w:rsid w:val="00166851"/>
    <w:rsid w:val="001675BD"/>
    <w:rsid w:val="00167D3D"/>
    <w:rsid w:val="00170132"/>
    <w:rsid w:val="00173E59"/>
    <w:rsid w:val="0017453D"/>
    <w:rsid w:val="00174CA6"/>
    <w:rsid w:val="0017646E"/>
    <w:rsid w:val="00176756"/>
    <w:rsid w:val="00176EC7"/>
    <w:rsid w:val="001812C5"/>
    <w:rsid w:val="00183855"/>
    <w:rsid w:val="00184903"/>
    <w:rsid w:val="001857C2"/>
    <w:rsid w:val="00186400"/>
    <w:rsid w:val="001872CC"/>
    <w:rsid w:val="001873EF"/>
    <w:rsid w:val="00190004"/>
    <w:rsid w:val="00191923"/>
    <w:rsid w:val="00192177"/>
    <w:rsid w:val="0019498D"/>
    <w:rsid w:val="0019572D"/>
    <w:rsid w:val="00196C95"/>
    <w:rsid w:val="00196EC6"/>
    <w:rsid w:val="00197BAE"/>
    <w:rsid w:val="001A11B5"/>
    <w:rsid w:val="001A12EC"/>
    <w:rsid w:val="001A1F38"/>
    <w:rsid w:val="001A3592"/>
    <w:rsid w:val="001A3A05"/>
    <w:rsid w:val="001A42AC"/>
    <w:rsid w:val="001A4952"/>
    <w:rsid w:val="001A6733"/>
    <w:rsid w:val="001B1379"/>
    <w:rsid w:val="001B28F4"/>
    <w:rsid w:val="001B36D3"/>
    <w:rsid w:val="001B3DCA"/>
    <w:rsid w:val="001B57A4"/>
    <w:rsid w:val="001B5D5C"/>
    <w:rsid w:val="001B639B"/>
    <w:rsid w:val="001B7042"/>
    <w:rsid w:val="001B7189"/>
    <w:rsid w:val="001B77CE"/>
    <w:rsid w:val="001B7CA1"/>
    <w:rsid w:val="001C0B79"/>
    <w:rsid w:val="001C0DB5"/>
    <w:rsid w:val="001C635D"/>
    <w:rsid w:val="001D2B12"/>
    <w:rsid w:val="001D4BF3"/>
    <w:rsid w:val="001D615F"/>
    <w:rsid w:val="001E4650"/>
    <w:rsid w:val="001E6FAF"/>
    <w:rsid w:val="001E7317"/>
    <w:rsid w:val="001F021D"/>
    <w:rsid w:val="001F11BF"/>
    <w:rsid w:val="001F41CE"/>
    <w:rsid w:val="001F4DD6"/>
    <w:rsid w:val="001F53DC"/>
    <w:rsid w:val="001F686C"/>
    <w:rsid w:val="001F7199"/>
    <w:rsid w:val="001F7ADE"/>
    <w:rsid w:val="002007E7"/>
    <w:rsid w:val="00200918"/>
    <w:rsid w:val="00200A3E"/>
    <w:rsid w:val="00203353"/>
    <w:rsid w:val="00203742"/>
    <w:rsid w:val="0020489C"/>
    <w:rsid w:val="00206160"/>
    <w:rsid w:val="0020774A"/>
    <w:rsid w:val="002115A3"/>
    <w:rsid w:val="00211C75"/>
    <w:rsid w:val="00211FE4"/>
    <w:rsid w:val="00212E56"/>
    <w:rsid w:val="00212F4E"/>
    <w:rsid w:val="0021312C"/>
    <w:rsid w:val="00213235"/>
    <w:rsid w:val="002158BD"/>
    <w:rsid w:val="002177A4"/>
    <w:rsid w:val="0022205C"/>
    <w:rsid w:val="0022341C"/>
    <w:rsid w:val="00223BA7"/>
    <w:rsid w:val="00224EE5"/>
    <w:rsid w:val="00225D1B"/>
    <w:rsid w:val="00226542"/>
    <w:rsid w:val="00227502"/>
    <w:rsid w:val="00227648"/>
    <w:rsid w:val="002304E9"/>
    <w:rsid w:val="00230E32"/>
    <w:rsid w:val="002330B7"/>
    <w:rsid w:val="00233D10"/>
    <w:rsid w:val="00234AD7"/>
    <w:rsid w:val="00235CDE"/>
    <w:rsid w:val="00236D1C"/>
    <w:rsid w:val="00236FFF"/>
    <w:rsid w:val="002404CA"/>
    <w:rsid w:val="00240895"/>
    <w:rsid w:val="00240F0D"/>
    <w:rsid w:val="00241B5A"/>
    <w:rsid w:val="00241D59"/>
    <w:rsid w:val="00242ABF"/>
    <w:rsid w:val="00243ED2"/>
    <w:rsid w:val="00245E6E"/>
    <w:rsid w:val="00246832"/>
    <w:rsid w:val="00246B68"/>
    <w:rsid w:val="002508E4"/>
    <w:rsid w:val="00250A4C"/>
    <w:rsid w:val="002524C5"/>
    <w:rsid w:val="002543AA"/>
    <w:rsid w:val="00254B08"/>
    <w:rsid w:val="00255871"/>
    <w:rsid w:val="00260AFB"/>
    <w:rsid w:val="00263998"/>
    <w:rsid w:val="002667CA"/>
    <w:rsid w:val="002673F0"/>
    <w:rsid w:val="00270364"/>
    <w:rsid w:val="00270668"/>
    <w:rsid w:val="002723CA"/>
    <w:rsid w:val="0027423F"/>
    <w:rsid w:val="00274890"/>
    <w:rsid w:val="00275608"/>
    <w:rsid w:val="002759B8"/>
    <w:rsid w:val="002764CB"/>
    <w:rsid w:val="00276513"/>
    <w:rsid w:val="0027679F"/>
    <w:rsid w:val="002803D8"/>
    <w:rsid w:val="00280735"/>
    <w:rsid w:val="00282323"/>
    <w:rsid w:val="00282C32"/>
    <w:rsid w:val="00282C8E"/>
    <w:rsid w:val="00282E81"/>
    <w:rsid w:val="0028414A"/>
    <w:rsid w:val="002850A9"/>
    <w:rsid w:val="002859FF"/>
    <w:rsid w:val="002861A0"/>
    <w:rsid w:val="00290641"/>
    <w:rsid w:val="0029080D"/>
    <w:rsid w:val="00291699"/>
    <w:rsid w:val="00291CFF"/>
    <w:rsid w:val="002945D4"/>
    <w:rsid w:val="00294B7C"/>
    <w:rsid w:val="00297A5B"/>
    <w:rsid w:val="002A1479"/>
    <w:rsid w:val="002A1598"/>
    <w:rsid w:val="002A1DA6"/>
    <w:rsid w:val="002A215B"/>
    <w:rsid w:val="002A2782"/>
    <w:rsid w:val="002A2EE5"/>
    <w:rsid w:val="002A402A"/>
    <w:rsid w:val="002A494E"/>
    <w:rsid w:val="002A4F5C"/>
    <w:rsid w:val="002A5AFA"/>
    <w:rsid w:val="002A7101"/>
    <w:rsid w:val="002A7369"/>
    <w:rsid w:val="002A772E"/>
    <w:rsid w:val="002A7837"/>
    <w:rsid w:val="002B0287"/>
    <w:rsid w:val="002B1172"/>
    <w:rsid w:val="002B4620"/>
    <w:rsid w:val="002B6AEE"/>
    <w:rsid w:val="002B75DC"/>
    <w:rsid w:val="002C23FA"/>
    <w:rsid w:val="002C3AE3"/>
    <w:rsid w:val="002C409B"/>
    <w:rsid w:val="002C4233"/>
    <w:rsid w:val="002C46AA"/>
    <w:rsid w:val="002C4A87"/>
    <w:rsid w:val="002C5907"/>
    <w:rsid w:val="002C75A1"/>
    <w:rsid w:val="002C7C02"/>
    <w:rsid w:val="002C7F8D"/>
    <w:rsid w:val="002D088B"/>
    <w:rsid w:val="002D190A"/>
    <w:rsid w:val="002D474B"/>
    <w:rsid w:val="002D4A98"/>
    <w:rsid w:val="002D5913"/>
    <w:rsid w:val="002D61DC"/>
    <w:rsid w:val="002D67BD"/>
    <w:rsid w:val="002D6E8F"/>
    <w:rsid w:val="002D72B2"/>
    <w:rsid w:val="002D73B2"/>
    <w:rsid w:val="002D7DF4"/>
    <w:rsid w:val="002E0B4E"/>
    <w:rsid w:val="002E1A8E"/>
    <w:rsid w:val="002E1E4C"/>
    <w:rsid w:val="002E358B"/>
    <w:rsid w:val="002E3DCF"/>
    <w:rsid w:val="002E4F89"/>
    <w:rsid w:val="002E5BB5"/>
    <w:rsid w:val="002E5EBA"/>
    <w:rsid w:val="002E721D"/>
    <w:rsid w:val="002F084F"/>
    <w:rsid w:val="002F0A34"/>
    <w:rsid w:val="002F0FC2"/>
    <w:rsid w:val="002F1DEF"/>
    <w:rsid w:val="002F3D8B"/>
    <w:rsid w:val="002F4508"/>
    <w:rsid w:val="002F5A67"/>
    <w:rsid w:val="002F5DB1"/>
    <w:rsid w:val="002F78B3"/>
    <w:rsid w:val="00300146"/>
    <w:rsid w:val="0030179E"/>
    <w:rsid w:val="00310039"/>
    <w:rsid w:val="00310066"/>
    <w:rsid w:val="003116CA"/>
    <w:rsid w:val="00311AAE"/>
    <w:rsid w:val="003121DA"/>
    <w:rsid w:val="00313C59"/>
    <w:rsid w:val="00314648"/>
    <w:rsid w:val="00314848"/>
    <w:rsid w:val="003210C3"/>
    <w:rsid w:val="0032131F"/>
    <w:rsid w:val="00322008"/>
    <w:rsid w:val="00323830"/>
    <w:rsid w:val="0032397E"/>
    <w:rsid w:val="00324D75"/>
    <w:rsid w:val="00325AC3"/>
    <w:rsid w:val="0032611D"/>
    <w:rsid w:val="0032698F"/>
    <w:rsid w:val="00327910"/>
    <w:rsid w:val="0033070E"/>
    <w:rsid w:val="00330B55"/>
    <w:rsid w:val="003323FC"/>
    <w:rsid w:val="00333848"/>
    <w:rsid w:val="003358FE"/>
    <w:rsid w:val="00336948"/>
    <w:rsid w:val="00336BC0"/>
    <w:rsid w:val="003371C4"/>
    <w:rsid w:val="00341762"/>
    <w:rsid w:val="00343B00"/>
    <w:rsid w:val="00343FA7"/>
    <w:rsid w:val="00344264"/>
    <w:rsid w:val="003454CC"/>
    <w:rsid w:val="0034577F"/>
    <w:rsid w:val="00347F56"/>
    <w:rsid w:val="00350885"/>
    <w:rsid w:val="00352075"/>
    <w:rsid w:val="00352F7C"/>
    <w:rsid w:val="00353E9C"/>
    <w:rsid w:val="00354728"/>
    <w:rsid w:val="00355F11"/>
    <w:rsid w:val="003564AD"/>
    <w:rsid w:val="00356B2B"/>
    <w:rsid w:val="003575DE"/>
    <w:rsid w:val="00361E0F"/>
    <w:rsid w:val="00362697"/>
    <w:rsid w:val="0036296B"/>
    <w:rsid w:val="00362E1F"/>
    <w:rsid w:val="00364699"/>
    <w:rsid w:val="00366422"/>
    <w:rsid w:val="00367CFE"/>
    <w:rsid w:val="00370262"/>
    <w:rsid w:val="00370623"/>
    <w:rsid w:val="00370709"/>
    <w:rsid w:val="0037206A"/>
    <w:rsid w:val="00372D69"/>
    <w:rsid w:val="003744BE"/>
    <w:rsid w:val="00375371"/>
    <w:rsid w:val="00376C0C"/>
    <w:rsid w:val="00377C70"/>
    <w:rsid w:val="00377C8A"/>
    <w:rsid w:val="00382D3A"/>
    <w:rsid w:val="003835F8"/>
    <w:rsid w:val="00387168"/>
    <w:rsid w:val="003904E0"/>
    <w:rsid w:val="00391E6F"/>
    <w:rsid w:val="0039289E"/>
    <w:rsid w:val="00393272"/>
    <w:rsid w:val="003969DD"/>
    <w:rsid w:val="003979FA"/>
    <w:rsid w:val="003A078C"/>
    <w:rsid w:val="003A10ED"/>
    <w:rsid w:val="003A52CE"/>
    <w:rsid w:val="003A614B"/>
    <w:rsid w:val="003A7123"/>
    <w:rsid w:val="003A7A6C"/>
    <w:rsid w:val="003B07BB"/>
    <w:rsid w:val="003B25FE"/>
    <w:rsid w:val="003B3201"/>
    <w:rsid w:val="003B39E7"/>
    <w:rsid w:val="003B577F"/>
    <w:rsid w:val="003B711A"/>
    <w:rsid w:val="003B713F"/>
    <w:rsid w:val="003B729C"/>
    <w:rsid w:val="003C2834"/>
    <w:rsid w:val="003C45D2"/>
    <w:rsid w:val="003C4A90"/>
    <w:rsid w:val="003C4BAD"/>
    <w:rsid w:val="003C5E3A"/>
    <w:rsid w:val="003C6D60"/>
    <w:rsid w:val="003C7E5D"/>
    <w:rsid w:val="003D25B9"/>
    <w:rsid w:val="003D2937"/>
    <w:rsid w:val="003D2C6C"/>
    <w:rsid w:val="003D484D"/>
    <w:rsid w:val="003D6E72"/>
    <w:rsid w:val="003D7347"/>
    <w:rsid w:val="003E0310"/>
    <w:rsid w:val="003E1D85"/>
    <w:rsid w:val="003E1FD4"/>
    <w:rsid w:val="003E231C"/>
    <w:rsid w:val="003E37E7"/>
    <w:rsid w:val="003E3994"/>
    <w:rsid w:val="003E56B0"/>
    <w:rsid w:val="003E5DC7"/>
    <w:rsid w:val="003F4506"/>
    <w:rsid w:val="003F47F2"/>
    <w:rsid w:val="003F48E0"/>
    <w:rsid w:val="003F53C4"/>
    <w:rsid w:val="003F5498"/>
    <w:rsid w:val="00401675"/>
    <w:rsid w:val="00401F56"/>
    <w:rsid w:val="004052A1"/>
    <w:rsid w:val="00405800"/>
    <w:rsid w:val="004063D9"/>
    <w:rsid w:val="00406DAA"/>
    <w:rsid w:val="00406EDC"/>
    <w:rsid w:val="004114FF"/>
    <w:rsid w:val="0041203E"/>
    <w:rsid w:val="00412350"/>
    <w:rsid w:val="00414619"/>
    <w:rsid w:val="00414DBA"/>
    <w:rsid w:val="004150F6"/>
    <w:rsid w:val="00416BB4"/>
    <w:rsid w:val="00417140"/>
    <w:rsid w:val="004205C5"/>
    <w:rsid w:val="00422A57"/>
    <w:rsid w:val="00422ED1"/>
    <w:rsid w:val="00423C5A"/>
    <w:rsid w:val="00426616"/>
    <w:rsid w:val="00426A1E"/>
    <w:rsid w:val="00427944"/>
    <w:rsid w:val="00427CEE"/>
    <w:rsid w:val="0043274F"/>
    <w:rsid w:val="00432890"/>
    <w:rsid w:val="0043388F"/>
    <w:rsid w:val="004340C0"/>
    <w:rsid w:val="0043581A"/>
    <w:rsid w:val="00435AD8"/>
    <w:rsid w:val="00435FCA"/>
    <w:rsid w:val="00441FC8"/>
    <w:rsid w:val="00443491"/>
    <w:rsid w:val="0044480D"/>
    <w:rsid w:val="004454A6"/>
    <w:rsid w:val="00446123"/>
    <w:rsid w:val="004473FF"/>
    <w:rsid w:val="00450E0C"/>
    <w:rsid w:val="0045103E"/>
    <w:rsid w:val="0045161E"/>
    <w:rsid w:val="00452374"/>
    <w:rsid w:val="00452DB4"/>
    <w:rsid w:val="00453D15"/>
    <w:rsid w:val="00454C08"/>
    <w:rsid w:val="00454E5A"/>
    <w:rsid w:val="00457A4E"/>
    <w:rsid w:val="0046203E"/>
    <w:rsid w:val="00462F4F"/>
    <w:rsid w:val="004645D0"/>
    <w:rsid w:val="00465AC3"/>
    <w:rsid w:val="00473D3C"/>
    <w:rsid w:val="0047410F"/>
    <w:rsid w:val="0047468C"/>
    <w:rsid w:val="004769CE"/>
    <w:rsid w:val="00477A37"/>
    <w:rsid w:val="00481EF0"/>
    <w:rsid w:val="0048274A"/>
    <w:rsid w:val="004865B1"/>
    <w:rsid w:val="00487934"/>
    <w:rsid w:val="00491369"/>
    <w:rsid w:val="00491C88"/>
    <w:rsid w:val="004922C4"/>
    <w:rsid w:val="00492BB0"/>
    <w:rsid w:val="004937EB"/>
    <w:rsid w:val="0049463B"/>
    <w:rsid w:val="004974C5"/>
    <w:rsid w:val="004A14CD"/>
    <w:rsid w:val="004A190F"/>
    <w:rsid w:val="004A20FF"/>
    <w:rsid w:val="004A29F3"/>
    <w:rsid w:val="004A2A8D"/>
    <w:rsid w:val="004A390A"/>
    <w:rsid w:val="004A3BDC"/>
    <w:rsid w:val="004A5657"/>
    <w:rsid w:val="004A6B45"/>
    <w:rsid w:val="004B05B8"/>
    <w:rsid w:val="004B1F99"/>
    <w:rsid w:val="004B20AC"/>
    <w:rsid w:val="004B2263"/>
    <w:rsid w:val="004B3419"/>
    <w:rsid w:val="004B39B7"/>
    <w:rsid w:val="004B4DD4"/>
    <w:rsid w:val="004B58C4"/>
    <w:rsid w:val="004B59AE"/>
    <w:rsid w:val="004B5D49"/>
    <w:rsid w:val="004B6666"/>
    <w:rsid w:val="004B7623"/>
    <w:rsid w:val="004C0086"/>
    <w:rsid w:val="004C0881"/>
    <w:rsid w:val="004C0899"/>
    <w:rsid w:val="004C090E"/>
    <w:rsid w:val="004C1B57"/>
    <w:rsid w:val="004C2AFD"/>
    <w:rsid w:val="004C2F41"/>
    <w:rsid w:val="004C61CA"/>
    <w:rsid w:val="004C62EE"/>
    <w:rsid w:val="004C7931"/>
    <w:rsid w:val="004C7D01"/>
    <w:rsid w:val="004D00A0"/>
    <w:rsid w:val="004D06D7"/>
    <w:rsid w:val="004D0B94"/>
    <w:rsid w:val="004D1136"/>
    <w:rsid w:val="004D4DDF"/>
    <w:rsid w:val="004D5849"/>
    <w:rsid w:val="004D5D64"/>
    <w:rsid w:val="004D626E"/>
    <w:rsid w:val="004D766D"/>
    <w:rsid w:val="004D782D"/>
    <w:rsid w:val="004D7E6B"/>
    <w:rsid w:val="004E1513"/>
    <w:rsid w:val="004E2849"/>
    <w:rsid w:val="004E4319"/>
    <w:rsid w:val="004E5775"/>
    <w:rsid w:val="004F1204"/>
    <w:rsid w:val="004F126A"/>
    <w:rsid w:val="004F447E"/>
    <w:rsid w:val="004F46C6"/>
    <w:rsid w:val="004F4C27"/>
    <w:rsid w:val="004F4C6B"/>
    <w:rsid w:val="004F6279"/>
    <w:rsid w:val="004F692A"/>
    <w:rsid w:val="004F7178"/>
    <w:rsid w:val="004F76DF"/>
    <w:rsid w:val="004F7844"/>
    <w:rsid w:val="004F7B27"/>
    <w:rsid w:val="00500FF9"/>
    <w:rsid w:val="00501D4E"/>
    <w:rsid w:val="00503C6B"/>
    <w:rsid w:val="0050416F"/>
    <w:rsid w:val="005046D8"/>
    <w:rsid w:val="00504E70"/>
    <w:rsid w:val="00511027"/>
    <w:rsid w:val="0051250E"/>
    <w:rsid w:val="00512EB2"/>
    <w:rsid w:val="00513099"/>
    <w:rsid w:val="00514FD2"/>
    <w:rsid w:val="005150D0"/>
    <w:rsid w:val="00515B7B"/>
    <w:rsid w:val="005166EF"/>
    <w:rsid w:val="0052067F"/>
    <w:rsid w:val="0052208F"/>
    <w:rsid w:val="005234EB"/>
    <w:rsid w:val="00523842"/>
    <w:rsid w:val="00523E1D"/>
    <w:rsid w:val="0052422E"/>
    <w:rsid w:val="005244F4"/>
    <w:rsid w:val="005259C3"/>
    <w:rsid w:val="00526717"/>
    <w:rsid w:val="00530DB5"/>
    <w:rsid w:val="0053146F"/>
    <w:rsid w:val="005317F3"/>
    <w:rsid w:val="00531EB4"/>
    <w:rsid w:val="00531F12"/>
    <w:rsid w:val="00534C88"/>
    <w:rsid w:val="00534C99"/>
    <w:rsid w:val="00536C24"/>
    <w:rsid w:val="0054075F"/>
    <w:rsid w:val="00542028"/>
    <w:rsid w:val="0054225C"/>
    <w:rsid w:val="005452D6"/>
    <w:rsid w:val="005474D3"/>
    <w:rsid w:val="00550458"/>
    <w:rsid w:val="005508BC"/>
    <w:rsid w:val="00550BFD"/>
    <w:rsid w:val="00551ED5"/>
    <w:rsid w:val="0055229E"/>
    <w:rsid w:val="00552D3F"/>
    <w:rsid w:val="00552EFF"/>
    <w:rsid w:val="00555145"/>
    <w:rsid w:val="0055564D"/>
    <w:rsid w:val="0055719B"/>
    <w:rsid w:val="00557E2E"/>
    <w:rsid w:val="005623F7"/>
    <w:rsid w:val="00563220"/>
    <w:rsid w:val="005640EA"/>
    <w:rsid w:val="00566AB4"/>
    <w:rsid w:val="00567258"/>
    <w:rsid w:val="00572170"/>
    <w:rsid w:val="00572471"/>
    <w:rsid w:val="00575805"/>
    <w:rsid w:val="0057662B"/>
    <w:rsid w:val="005768F9"/>
    <w:rsid w:val="00576CD7"/>
    <w:rsid w:val="00577942"/>
    <w:rsid w:val="0058051A"/>
    <w:rsid w:val="0058075E"/>
    <w:rsid w:val="00580ECC"/>
    <w:rsid w:val="0058250B"/>
    <w:rsid w:val="005866BE"/>
    <w:rsid w:val="00586E5A"/>
    <w:rsid w:val="005919DD"/>
    <w:rsid w:val="00591F39"/>
    <w:rsid w:val="005937D6"/>
    <w:rsid w:val="00593AB4"/>
    <w:rsid w:val="00595A57"/>
    <w:rsid w:val="00595E0E"/>
    <w:rsid w:val="005A0D05"/>
    <w:rsid w:val="005A524B"/>
    <w:rsid w:val="005A75BC"/>
    <w:rsid w:val="005B00AF"/>
    <w:rsid w:val="005B1264"/>
    <w:rsid w:val="005B1959"/>
    <w:rsid w:val="005B1CAC"/>
    <w:rsid w:val="005B67F4"/>
    <w:rsid w:val="005B7F6E"/>
    <w:rsid w:val="005B7FAE"/>
    <w:rsid w:val="005C06E6"/>
    <w:rsid w:val="005C10BB"/>
    <w:rsid w:val="005C2131"/>
    <w:rsid w:val="005C48CC"/>
    <w:rsid w:val="005C4DA3"/>
    <w:rsid w:val="005C754F"/>
    <w:rsid w:val="005D22D8"/>
    <w:rsid w:val="005D4D7C"/>
    <w:rsid w:val="005D63BA"/>
    <w:rsid w:val="005D6F54"/>
    <w:rsid w:val="005E213D"/>
    <w:rsid w:val="005E2538"/>
    <w:rsid w:val="005E4331"/>
    <w:rsid w:val="005E5159"/>
    <w:rsid w:val="005E5941"/>
    <w:rsid w:val="005F0461"/>
    <w:rsid w:val="005F17B5"/>
    <w:rsid w:val="005F17BB"/>
    <w:rsid w:val="005F1A44"/>
    <w:rsid w:val="005F29D1"/>
    <w:rsid w:val="005F2F61"/>
    <w:rsid w:val="005F4137"/>
    <w:rsid w:val="005F4490"/>
    <w:rsid w:val="005F486A"/>
    <w:rsid w:val="005F4942"/>
    <w:rsid w:val="005F5CCC"/>
    <w:rsid w:val="005F5DC0"/>
    <w:rsid w:val="0060192E"/>
    <w:rsid w:val="00601E1F"/>
    <w:rsid w:val="00602942"/>
    <w:rsid w:val="006040D6"/>
    <w:rsid w:val="00605B01"/>
    <w:rsid w:val="00606306"/>
    <w:rsid w:val="00606FE8"/>
    <w:rsid w:val="006070A7"/>
    <w:rsid w:val="00610374"/>
    <w:rsid w:val="00610CF7"/>
    <w:rsid w:val="00610F26"/>
    <w:rsid w:val="00612CE4"/>
    <w:rsid w:val="00613647"/>
    <w:rsid w:val="006156CC"/>
    <w:rsid w:val="00617580"/>
    <w:rsid w:val="00623081"/>
    <w:rsid w:val="00623D86"/>
    <w:rsid w:val="00624701"/>
    <w:rsid w:val="00624CED"/>
    <w:rsid w:val="00626D1B"/>
    <w:rsid w:val="0062749B"/>
    <w:rsid w:val="00632867"/>
    <w:rsid w:val="0063369B"/>
    <w:rsid w:val="006339E5"/>
    <w:rsid w:val="00633E64"/>
    <w:rsid w:val="00634D54"/>
    <w:rsid w:val="006360B9"/>
    <w:rsid w:val="0063686C"/>
    <w:rsid w:val="006411EF"/>
    <w:rsid w:val="00641913"/>
    <w:rsid w:val="00641EAC"/>
    <w:rsid w:val="00642321"/>
    <w:rsid w:val="00643E3B"/>
    <w:rsid w:val="00644967"/>
    <w:rsid w:val="00647165"/>
    <w:rsid w:val="006514F9"/>
    <w:rsid w:val="00653051"/>
    <w:rsid w:val="0065329C"/>
    <w:rsid w:val="00653FC6"/>
    <w:rsid w:val="00655D3C"/>
    <w:rsid w:val="006578E2"/>
    <w:rsid w:val="006605B9"/>
    <w:rsid w:val="0066091F"/>
    <w:rsid w:val="00661631"/>
    <w:rsid w:val="00662345"/>
    <w:rsid w:val="0066327C"/>
    <w:rsid w:val="006632D4"/>
    <w:rsid w:val="00663818"/>
    <w:rsid w:val="006658D3"/>
    <w:rsid w:val="006676C1"/>
    <w:rsid w:val="0066781E"/>
    <w:rsid w:val="00670AAD"/>
    <w:rsid w:val="00670F06"/>
    <w:rsid w:val="00671717"/>
    <w:rsid w:val="00674C6B"/>
    <w:rsid w:val="0067521E"/>
    <w:rsid w:val="00676755"/>
    <w:rsid w:val="00676F6E"/>
    <w:rsid w:val="00677CF3"/>
    <w:rsid w:val="00680415"/>
    <w:rsid w:val="0068042D"/>
    <w:rsid w:val="006808C4"/>
    <w:rsid w:val="00680CB7"/>
    <w:rsid w:val="006869A9"/>
    <w:rsid w:val="0069075A"/>
    <w:rsid w:val="0069134E"/>
    <w:rsid w:val="006927CC"/>
    <w:rsid w:val="006964CC"/>
    <w:rsid w:val="00697851"/>
    <w:rsid w:val="006A101E"/>
    <w:rsid w:val="006A19E4"/>
    <w:rsid w:val="006A2C25"/>
    <w:rsid w:val="006A3248"/>
    <w:rsid w:val="006A404D"/>
    <w:rsid w:val="006A492A"/>
    <w:rsid w:val="006A5072"/>
    <w:rsid w:val="006A6697"/>
    <w:rsid w:val="006A6BA9"/>
    <w:rsid w:val="006B01E2"/>
    <w:rsid w:val="006B1989"/>
    <w:rsid w:val="006B52CE"/>
    <w:rsid w:val="006B5B0A"/>
    <w:rsid w:val="006B665E"/>
    <w:rsid w:val="006C0A1F"/>
    <w:rsid w:val="006C1DCA"/>
    <w:rsid w:val="006C380F"/>
    <w:rsid w:val="006C50B7"/>
    <w:rsid w:val="006C63EF"/>
    <w:rsid w:val="006C7CAD"/>
    <w:rsid w:val="006D160D"/>
    <w:rsid w:val="006D1A96"/>
    <w:rsid w:val="006D24B9"/>
    <w:rsid w:val="006D38E3"/>
    <w:rsid w:val="006D4223"/>
    <w:rsid w:val="006D4F93"/>
    <w:rsid w:val="006D4FBE"/>
    <w:rsid w:val="006D58A3"/>
    <w:rsid w:val="006D6607"/>
    <w:rsid w:val="006D70F0"/>
    <w:rsid w:val="006D7B61"/>
    <w:rsid w:val="006D7E0E"/>
    <w:rsid w:val="006D7F35"/>
    <w:rsid w:val="006E07A4"/>
    <w:rsid w:val="006E0FDB"/>
    <w:rsid w:val="006E2768"/>
    <w:rsid w:val="006E2EB8"/>
    <w:rsid w:val="006E3B29"/>
    <w:rsid w:val="006E3DE6"/>
    <w:rsid w:val="006E7467"/>
    <w:rsid w:val="006F0064"/>
    <w:rsid w:val="006F0DC2"/>
    <w:rsid w:val="006F5015"/>
    <w:rsid w:val="006F5F64"/>
    <w:rsid w:val="006F6939"/>
    <w:rsid w:val="006F749A"/>
    <w:rsid w:val="00701534"/>
    <w:rsid w:val="00704601"/>
    <w:rsid w:val="00707C44"/>
    <w:rsid w:val="00710420"/>
    <w:rsid w:val="00711506"/>
    <w:rsid w:val="00711AE6"/>
    <w:rsid w:val="00711C88"/>
    <w:rsid w:val="00713BBE"/>
    <w:rsid w:val="00716496"/>
    <w:rsid w:val="0071712E"/>
    <w:rsid w:val="0071732D"/>
    <w:rsid w:val="007178B0"/>
    <w:rsid w:val="0072096F"/>
    <w:rsid w:val="007220A4"/>
    <w:rsid w:val="007227D5"/>
    <w:rsid w:val="00722DC5"/>
    <w:rsid w:val="00723E69"/>
    <w:rsid w:val="00724A63"/>
    <w:rsid w:val="00724D4B"/>
    <w:rsid w:val="007257C5"/>
    <w:rsid w:val="007267DB"/>
    <w:rsid w:val="007318B3"/>
    <w:rsid w:val="00733375"/>
    <w:rsid w:val="00733871"/>
    <w:rsid w:val="00735C2E"/>
    <w:rsid w:val="0073677D"/>
    <w:rsid w:val="007416D0"/>
    <w:rsid w:val="007433F9"/>
    <w:rsid w:val="00745896"/>
    <w:rsid w:val="0074606A"/>
    <w:rsid w:val="00750130"/>
    <w:rsid w:val="0075131F"/>
    <w:rsid w:val="00753390"/>
    <w:rsid w:val="00753C6A"/>
    <w:rsid w:val="00755075"/>
    <w:rsid w:val="00756548"/>
    <w:rsid w:val="00756C71"/>
    <w:rsid w:val="0075739F"/>
    <w:rsid w:val="00761E41"/>
    <w:rsid w:val="00764192"/>
    <w:rsid w:val="00765554"/>
    <w:rsid w:val="00765822"/>
    <w:rsid w:val="00766BCB"/>
    <w:rsid w:val="00767F0D"/>
    <w:rsid w:val="00772AC6"/>
    <w:rsid w:val="007735C2"/>
    <w:rsid w:val="00773DEF"/>
    <w:rsid w:val="0077444E"/>
    <w:rsid w:val="00775BFA"/>
    <w:rsid w:val="0077604C"/>
    <w:rsid w:val="007764C4"/>
    <w:rsid w:val="007773FA"/>
    <w:rsid w:val="00777546"/>
    <w:rsid w:val="00777ACA"/>
    <w:rsid w:val="00777BB0"/>
    <w:rsid w:val="0078098D"/>
    <w:rsid w:val="00784DFC"/>
    <w:rsid w:val="00785460"/>
    <w:rsid w:val="007869F7"/>
    <w:rsid w:val="00787ACF"/>
    <w:rsid w:val="00792198"/>
    <w:rsid w:val="00792C42"/>
    <w:rsid w:val="00794C7F"/>
    <w:rsid w:val="00795910"/>
    <w:rsid w:val="007975CA"/>
    <w:rsid w:val="00797F6F"/>
    <w:rsid w:val="007A1166"/>
    <w:rsid w:val="007A1C18"/>
    <w:rsid w:val="007A2024"/>
    <w:rsid w:val="007A24B8"/>
    <w:rsid w:val="007A36A1"/>
    <w:rsid w:val="007A5811"/>
    <w:rsid w:val="007A6674"/>
    <w:rsid w:val="007A6D13"/>
    <w:rsid w:val="007A7C2E"/>
    <w:rsid w:val="007A7DEB"/>
    <w:rsid w:val="007B4E79"/>
    <w:rsid w:val="007B5952"/>
    <w:rsid w:val="007B6873"/>
    <w:rsid w:val="007B6BFA"/>
    <w:rsid w:val="007C1F25"/>
    <w:rsid w:val="007C253D"/>
    <w:rsid w:val="007C3B54"/>
    <w:rsid w:val="007C3D47"/>
    <w:rsid w:val="007C510B"/>
    <w:rsid w:val="007C7D8F"/>
    <w:rsid w:val="007D06E5"/>
    <w:rsid w:val="007D0FB5"/>
    <w:rsid w:val="007D1288"/>
    <w:rsid w:val="007D418C"/>
    <w:rsid w:val="007D493C"/>
    <w:rsid w:val="007D60B4"/>
    <w:rsid w:val="007E2A61"/>
    <w:rsid w:val="007E3D81"/>
    <w:rsid w:val="007E45E9"/>
    <w:rsid w:val="007E64EC"/>
    <w:rsid w:val="007E79FE"/>
    <w:rsid w:val="007E7A1D"/>
    <w:rsid w:val="007F2F1A"/>
    <w:rsid w:val="007F4898"/>
    <w:rsid w:val="007F5D01"/>
    <w:rsid w:val="0080070A"/>
    <w:rsid w:val="00800D69"/>
    <w:rsid w:val="00801BED"/>
    <w:rsid w:val="008026BE"/>
    <w:rsid w:val="00802A5E"/>
    <w:rsid w:val="00804F1C"/>
    <w:rsid w:val="00805F39"/>
    <w:rsid w:val="00807AA5"/>
    <w:rsid w:val="00810343"/>
    <w:rsid w:val="00810C0A"/>
    <w:rsid w:val="00811916"/>
    <w:rsid w:val="00811AF8"/>
    <w:rsid w:val="00815C95"/>
    <w:rsid w:val="0082187F"/>
    <w:rsid w:val="00822B8F"/>
    <w:rsid w:val="00824CE7"/>
    <w:rsid w:val="00827AC4"/>
    <w:rsid w:val="00827FA0"/>
    <w:rsid w:val="008324CA"/>
    <w:rsid w:val="00833E12"/>
    <w:rsid w:val="00837461"/>
    <w:rsid w:val="00837F17"/>
    <w:rsid w:val="008401E1"/>
    <w:rsid w:val="0084089B"/>
    <w:rsid w:val="00841433"/>
    <w:rsid w:val="00841744"/>
    <w:rsid w:val="00841BE4"/>
    <w:rsid w:val="0084328C"/>
    <w:rsid w:val="00847A6D"/>
    <w:rsid w:val="00850DBD"/>
    <w:rsid w:val="008516EF"/>
    <w:rsid w:val="0085228B"/>
    <w:rsid w:val="00852ED2"/>
    <w:rsid w:val="00853181"/>
    <w:rsid w:val="00854AA0"/>
    <w:rsid w:val="0085633E"/>
    <w:rsid w:val="008567DA"/>
    <w:rsid w:val="00863841"/>
    <w:rsid w:val="00863B74"/>
    <w:rsid w:val="0086407F"/>
    <w:rsid w:val="00865009"/>
    <w:rsid w:val="008671B4"/>
    <w:rsid w:val="00867305"/>
    <w:rsid w:val="00871E6A"/>
    <w:rsid w:val="008720D8"/>
    <w:rsid w:val="0087219C"/>
    <w:rsid w:val="008725E7"/>
    <w:rsid w:val="008729F8"/>
    <w:rsid w:val="00873785"/>
    <w:rsid w:val="00874B1D"/>
    <w:rsid w:val="008753AE"/>
    <w:rsid w:val="00875B79"/>
    <w:rsid w:val="00877641"/>
    <w:rsid w:val="008777C0"/>
    <w:rsid w:val="008816B5"/>
    <w:rsid w:val="00881D83"/>
    <w:rsid w:val="00883460"/>
    <w:rsid w:val="00883807"/>
    <w:rsid w:val="008869B5"/>
    <w:rsid w:val="00890D5B"/>
    <w:rsid w:val="00890DED"/>
    <w:rsid w:val="008918A3"/>
    <w:rsid w:val="00892232"/>
    <w:rsid w:val="00893E29"/>
    <w:rsid w:val="008951EB"/>
    <w:rsid w:val="00897B94"/>
    <w:rsid w:val="008A2243"/>
    <w:rsid w:val="008A314E"/>
    <w:rsid w:val="008A4350"/>
    <w:rsid w:val="008A44DA"/>
    <w:rsid w:val="008A4923"/>
    <w:rsid w:val="008A5174"/>
    <w:rsid w:val="008A5C4B"/>
    <w:rsid w:val="008A7CDB"/>
    <w:rsid w:val="008B2B79"/>
    <w:rsid w:val="008B2C11"/>
    <w:rsid w:val="008B425C"/>
    <w:rsid w:val="008B687A"/>
    <w:rsid w:val="008B71EE"/>
    <w:rsid w:val="008C1A10"/>
    <w:rsid w:val="008C1B31"/>
    <w:rsid w:val="008C6209"/>
    <w:rsid w:val="008C676D"/>
    <w:rsid w:val="008D25DD"/>
    <w:rsid w:val="008D43A8"/>
    <w:rsid w:val="008D7909"/>
    <w:rsid w:val="008E0B46"/>
    <w:rsid w:val="008E2BC6"/>
    <w:rsid w:val="008E2C35"/>
    <w:rsid w:val="008E7344"/>
    <w:rsid w:val="008F2A0A"/>
    <w:rsid w:val="008F523C"/>
    <w:rsid w:val="008F531B"/>
    <w:rsid w:val="008F6B4B"/>
    <w:rsid w:val="008F7F7D"/>
    <w:rsid w:val="00900567"/>
    <w:rsid w:val="009023E9"/>
    <w:rsid w:val="009027BC"/>
    <w:rsid w:val="009038F6"/>
    <w:rsid w:val="00906479"/>
    <w:rsid w:val="00906C9B"/>
    <w:rsid w:val="0091045D"/>
    <w:rsid w:val="00912FB6"/>
    <w:rsid w:val="00913C02"/>
    <w:rsid w:val="00914346"/>
    <w:rsid w:val="00914F4E"/>
    <w:rsid w:val="009157EF"/>
    <w:rsid w:val="009170C4"/>
    <w:rsid w:val="00920AED"/>
    <w:rsid w:val="00920D39"/>
    <w:rsid w:val="00920D6F"/>
    <w:rsid w:val="00920DE6"/>
    <w:rsid w:val="00921366"/>
    <w:rsid w:val="0092162F"/>
    <w:rsid w:val="00921DF9"/>
    <w:rsid w:val="0092342F"/>
    <w:rsid w:val="0092454C"/>
    <w:rsid w:val="00924A90"/>
    <w:rsid w:val="00925596"/>
    <w:rsid w:val="00925D63"/>
    <w:rsid w:val="0092619D"/>
    <w:rsid w:val="00930EFF"/>
    <w:rsid w:val="009316AA"/>
    <w:rsid w:val="009316E4"/>
    <w:rsid w:val="009365B7"/>
    <w:rsid w:val="00941A67"/>
    <w:rsid w:val="00942779"/>
    <w:rsid w:val="00947034"/>
    <w:rsid w:val="00947592"/>
    <w:rsid w:val="00951B27"/>
    <w:rsid w:val="00954AF1"/>
    <w:rsid w:val="009567F8"/>
    <w:rsid w:val="00960580"/>
    <w:rsid w:val="00960B37"/>
    <w:rsid w:val="00960BD6"/>
    <w:rsid w:val="00961D93"/>
    <w:rsid w:val="00962E9C"/>
    <w:rsid w:val="00963E8C"/>
    <w:rsid w:val="0096439A"/>
    <w:rsid w:val="009703DD"/>
    <w:rsid w:val="00972356"/>
    <w:rsid w:val="009740B1"/>
    <w:rsid w:val="00974757"/>
    <w:rsid w:val="00976C40"/>
    <w:rsid w:val="00977360"/>
    <w:rsid w:val="00977433"/>
    <w:rsid w:val="00980025"/>
    <w:rsid w:val="00981FC6"/>
    <w:rsid w:val="009831D4"/>
    <w:rsid w:val="00984D0A"/>
    <w:rsid w:val="0098625F"/>
    <w:rsid w:val="0098736D"/>
    <w:rsid w:val="00990D57"/>
    <w:rsid w:val="009920CC"/>
    <w:rsid w:val="00993A3C"/>
    <w:rsid w:val="00994A21"/>
    <w:rsid w:val="00995233"/>
    <w:rsid w:val="00995690"/>
    <w:rsid w:val="00995EB1"/>
    <w:rsid w:val="00996392"/>
    <w:rsid w:val="00996800"/>
    <w:rsid w:val="009A00F0"/>
    <w:rsid w:val="009A2036"/>
    <w:rsid w:val="009A3175"/>
    <w:rsid w:val="009A3699"/>
    <w:rsid w:val="009A3DB0"/>
    <w:rsid w:val="009A720C"/>
    <w:rsid w:val="009B1073"/>
    <w:rsid w:val="009B3DAB"/>
    <w:rsid w:val="009B64CC"/>
    <w:rsid w:val="009B7105"/>
    <w:rsid w:val="009B725B"/>
    <w:rsid w:val="009B7790"/>
    <w:rsid w:val="009B7D34"/>
    <w:rsid w:val="009C24DE"/>
    <w:rsid w:val="009C2D97"/>
    <w:rsid w:val="009C41DC"/>
    <w:rsid w:val="009C60FB"/>
    <w:rsid w:val="009D0A2F"/>
    <w:rsid w:val="009D1243"/>
    <w:rsid w:val="009D2371"/>
    <w:rsid w:val="009D4243"/>
    <w:rsid w:val="009D6835"/>
    <w:rsid w:val="009D767E"/>
    <w:rsid w:val="009D7CE1"/>
    <w:rsid w:val="009E2584"/>
    <w:rsid w:val="009E2C1F"/>
    <w:rsid w:val="009E3258"/>
    <w:rsid w:val="009E3BC1"/>
    <w:rsid w:val="009E41C6"/>
    <w:rsid w:val="009E4C38"/>
    <w:rsid w:val="009E52BE"/>
    <w:rsid w:val="009E5FCA"/>
    <w:rsid w:val="009F0C50"/>
    <w:rsid w:val="009F2013"/>
    <w:rsid w:val="009F2EBD"/>
    <w:rsid w:val="009F329F"/>
    <w:rsid w:val="009F37AF"/>
    <w:rsid w:val="009F3EA7"/>
    <w:rsid w:val="009F6224"/>
    <w:rsid w:val="009F736D"/>
    <w:rsid w:val="00A0053C"/>
    <w:rsid w:val="00A0191B"/>
    <w:rsid w:val="00A03300"/>
    <w:rsid w:val="00A036C7"/>
    <w:rsid w:val="00A04B95"/>
    <w:rsid w:val="00A05EDC"/>
    <w:rsid w:val="00A07A5F"/>
    <w:rsid w:val="00A10C0B"/>
    <w:rsid w:val="00A10F81"/>
    <w:rsid w:val="00A11B84"/>
    <w:rsid w:val="00A12126"/>
    <w:rsid w:val="00A127FB"/>
    <w:rsid w:val="00A1323A"/>
    <w:rsid w:val="00A13932"/>
    <w:rsid w:val="00A14188"/>
    <w:rsid w:val="00A14803"/>
    <w:rsid w:val="00A14F11"/>
    <w:rsid w:val="00A15939"/>
    <w:rsid w:val="00A167D1"/>
    <w:rsid w:val="00A168B3"/>
    <w:rsid w:val="00A16C49"/>
    <w:rsid w:val="00A22468"/>
    <w:rsid w:val="00A23782"/>
    <w:rsid w:val="00A24C06"/>
    <w:rsid w:val="00A24F98"/>
    <w:rsid w:val="00A25783"/>
    <w:rsid w:val="00A264DE"/>
    <w:rsid w:val="00A26C0B"/>
    <w:rsid w:val="00A26C65"/>
    <w:rsid w:val="00A26FF7"/>
    <w:rsid w:val="00A30D0A"/>
    <w:rsid w:val="00A32E40"/>
    <w:rsid w:val="00A3305C"/>
    <w:rsid w:val="00A33AFA"/>
    <w:rsid w:val="00A35ED0"/>
    <w:rsid w:val="00A370DE"/>
    <w:rsid w:val="00A37CD6"/>
    <w:rsid w:val="00A37FF5"/>
    <w:rsid w:val="00A44622"/>
    <w:rsid w:val="00A50AB6"/>
    <w:rsid w:val="00A50F5D"/>
    <w:rsid w:val="00A51BA6"/>
    <w:rsid w:val="00A54CBB"/>
    <w:rsid w:val="00A55323"/>
    <w:rsid w:val="00A5563A"/>
    <w:rsid w:val="00A57494"/>
    <w:rsid w:val="00A60B1D"/>
    <w:rsid w:val="00A6158B"/>
    <w:rsid w:val="00A615B3"/>
    <w:rsid w:val="00A61E85"/>
    <w:rsid w:val="00A628AC"/>
    <w:rsid w:val="00A6392D"/>
    <w:rsid w:val="00A6402E"/>
    <w:rsid w:val="00A642C3"/>
    <w:rsid w:val="00A64F1D"/>
    <w:rsid w:val="00A653FB"/>
    <w:rsid w:val="00A6567A"/>
    <w:rsid w:val="00A66165"/>
    <w:rsid w:val="00A67752"/>
    <w:rsid w:val="00A703D6"/>
    <w:rsid w:val="00A71C7F"/>
    <w:rsid w:val="00A71DEE"/>
    <w:rsid w:val="00A7266A"/>
    <w:rsid w:val="00A7360E"/>
    <w:rsid w:val="00A761DC"/>
    <w:rsid w:val="00A76CB1"/>
    <w:rsid w:val="00A772A9"/>
    <w:rsid w:val="00A806DB"/>
    <w:rsid w:val="00A80850"/>
    <w:rsid w:val="00A80E24"/>
    <w:rsid w:val="00A82B01"/>
    <w:rsid w:val="00A84F5E"/>
    <w:rsid w:val="00A8518B"/>
    <w:rsid w:val="00A878D7"/>
    <w:rsid w:val="00A87B6E"/>
    <w:rsid w:val="00A900F2"/>
    <w:rsid w:val="00A9042E"/>
    <w:rsid w:val="00A90D7E"/>
    <w:rsid w:val="00A91654"/>
    <w:rsid w:val="00A918AA"/>
    <w:rsid w:val="00A9197D"/>
    <w:rsid w:val="00A92F7D"/>
    <w:rsid w:val="00A9433E"/>
    <w:rsid w:val="00A9535A"/>
    <w:rsid w:val="00AA0552"/>
    <w:rsid w:val="00AA1D33"/>
    <w:rsid w:val="00AA214E"/>
    <w:rsid w:val="00AA2E2F"/>
    <w:rsid w:val="00AA38C7"/>
    <w:rsid w:val="00AA3A8C"/>
    <w:rsid w:val="00AA7C05"/>
    <w:rsid w:val="00AB06D9"/>
    <w:rsid w:val="00AB09D6"/>
    <w:rsid w:val="00AB0EB8"/>
    <w:rsid w:val="00AB105F"/>
    <w:rsid w:val="00AB1B81"/>
    <w:rsid w:val="00AB41D3"/>
    <w:rsid w:val="00AB5ED7"/>
    <w:rsid w:val="00AB6C98"/>
    <w:rsid w:val="00AB7068"/>
    <w:rsid w:val="00AB736C"/>
    <w:rsid w:val="00AB75C0"/>
    <w:rsid w:val="00AC07C8"/>
    <w:rsid w:val="00AC2B4E"/>
    <w:rsid w:val="00AC33F3"/>
    <w:rsid w:val="00AC3909"/>
    <w:rsid w:val="00AC404A"/>
    <w:rsid w:val="00AC6444"/>
    <w:rsid w:val="00AC7A3B"/>
    <w:rsid w:val="00AD1E45"/>
    <w:rsid w:val="00AD4A34"/>
    <w:rsid w:val="00AD4D58"/>
    <w:rsid w:val="00AD4E9A"/>
    <w:rsid w:val="00AD50EC"/>
    <w:rsid w:val="00AD529A"/>
    <w:rsid w:val="00AD5BCA"/>
    <w:rsid w:val="00AD617E"/>
    <w:rsid w:val="00AD7737"/>
    <w:rsid w:val="00AE1E4C"/>
    <w:rsid w:val="00AE1FD6"/>
    <w:rsid w:val="00AE2DD5"/>
    <w:rsid w:val="00AE49DB"/>
    <w:rsid w:val="00AE5593"/>
    <w:rsid w:val="00AE5DFB"/>
    <w:rsid w:val="00AF2C56"/>
    <w:rsid w:val="00AF329C"/>
    <w:rsid w:val="00AF735A"/>
    <w:rsid w:val="00B01022"/>
    <w:rsid w:val="00B024BE"/>
    <w:rsid w:val="00B03581"/>
    <w:rsid w:val="00B03BF6"/>
    <w:rsid w:val="00B07827"/>
    <w:rsid w:val="00B1000B"/>
    <w:rsid w:val="00B10805"/>
    <w:rsid w:val="00B13632"/>
    <w:rsid w:val="00B14106"/>
    <w:rsid w:val="00B1439E"/>
    <w:rsid w:val="00B14F63"/>
    <w:rsid w:val="00B15E89"/>
    <w:rsid w:val="00B1682F"/>
    <w:rsid w:val="00B20047"/>
    <w:rsid w:val="00B20434"/>
    <w:rsid w:val="00B2089E"/>
    <w:rsid w:val="00B23BB7"/>
    <w:rsid w:val="00B243DB"/>
    <w:rsid w:val="00B27810"/>
    <w:rsid w:val="00B30590"/>
    <w:rsid w:val="00B30DCC"/>
    <w:rsid w:val="00B31021"/>
    <w:rsid w:val="00B3423B"/>
    <w:rsid w:val="00B3572A"/>
    <w:rsid w:val="00B36B28"/>
    <w:rsid w:val="00B41D88"/>
    <w:rsid w:val="00B449A8"/>
    <w:rsid w:val="00B451B8"/>
    <w:rsid w:val="00B45207"/>
    <w:rsid w:val="00B51222"/>
    <w:rsid w:val="00B51B1C"/>
    <w:rsid w:val="00B51C68"/>
    <w:rsid w:val="00B530AE"/>
    <w:rsid w:val="00B5348B"/>
    <w:rsid w:val="00B549D0"/>
    <w:rsid w:val="00B56196"/>
    <w:rsid w:val="00B569AA"/>
    <w:rsid w:val="00B57941"/>
    <w:rsid w:val="00B57B95"/>
    <w:rsid w:val="00B6056B"/>
    <w:rsid w:val="00B60E8C"/>
    <w:rsid w:val="00B624C4"/>
    <w:rsid w:val="00B62550"/>
    <w:rsid w:val="00B62753"/>
    <w:rsid w:val="00B632EE"/>
    <w:rsid w:val="00B64D8E"/>
    <w:rsid w:val="00B70752"/>
    <w:rsid w:val="00B71BDB"/>
    <w:rsid w:val="00B73711"/>
    <w:rsid w:val="00B73907"/>
    <w:rsid w:val="00B74388"/>
    <w:rsid w:val="00B7486D"/>
    <w:rsid w:val="00B74880"/>
    <w:rsid w:val="00B74F18"/>
    <w:rsid w:val="00B760DE"/>
    <w:rsid w:val="00B76255"/>
    <w:rsid w:val="00B8289E"/>
    <w:rsid w:val="00B84B11"/>
    <w:rsid w:val="00B84D25"/>
    <w:rsid w:val="00B85B44"/>
    <w:rsid w:val="00B85F6E"/>
    <w:rsid w:val="00B86047"/>
    <w:rsid w:val="00B92F05"/>
    <w:rsid w:val="00B9389D"/>
    <w:rsid w:val="00B94F52"/>
    <w:rsid w:val="00B96051"/>
    <w:rsid w:val="00B96E10"/>
    <w:rsid w:val="00B97FB2"/>
    <w:rsid w:val="00BA19AE"/>
    <w:rsid w:val="00BA1AFF"/>
    <w:rsid w:val="00BA3B84"/>
    <w:rsid w:val="00BA459C"/>
    <w:rsid w:val="00BB09C9"/>
    <w:rsid w:val="00BB18CA"/>
    <w:rsid w:val="00BB22DC"/>
    <w:rsid w:val="00BB59FB"/>
    <w:rsid w:val="00BC1A54"/>
    <w:rsid w:val="00BC26D9"/>
    <w:rsid w:val="00BC2F8D"/>
    <w:rsid w:val="00BC3B86"/>
    <w:rsid w:val="00BC3E3C"/>
    <w:rsid w:val="00BC448D"/>
    <w:rsid w:val="00BC49C1"/>
    <w:rsid w:val="00BC5AD0"/>
    <w:rsid w:val="00BD163A"/>
    <w:rsid w:val="00BD1918"/>
    <w:rsid w:val="00BD21F8"/>
    <w:rsid w:val="00BD2D07"/>
    <w:rsid w:val="00BD3C1D"/>
    <w:rsid w:val="00BD4D4A"/>
    <w:rsid w:val="00BD68F2"/>
    <w:rsid w:val="00BE038A"/>
    <w:rsid w:val="00BE0C20"/>
    <w:rsid w:val="00BE41BA"/>
    <w:rsid w:val="00BE4FB9"/>
    <w:rsid w:val="00BE5320"/>
    <w:rsid w:val="00BE75FE"/>
    <w:rsid w:val="00BF370B"/>
    <w:rsid w:val="00BF4DD3"/>
    <w:rsid w:val="00BF500E"/>
    <w:rsid w:val="00BF5A6B"/>
    <w:rsid w:val="00BF7A5D"/>
    <w:rsid w:val="00C01FF5"/>
    <w:rsid w:val="00C03559"/>
    <w:rsid w:val="00C035C4"/>
    <w:rsid w:val="00C04318"/>
    <w:rsid w:val="00C1162B"/>
    <w:rsid w:val="00C11859"/>
    <w:rsid w:val="00C137D9"/>
    <w:rsid w:val="00C14042"/>
    <w:rsid w:val="00C15D4E"/>
    <w:rsid w:val="00C16F0F"/>
    <w:rsid w:val="00C17825"/>
    <w:rsid w:val="00C17A77"/>
    <w:rsid w:val="00C17B0B"/>
    <w:rsid w:val="00C20399"/>
    <w:rsid w:val="00C20BDA"/>
    <w:rsid w:val="00C21A22"/>
    <w:rsid w:val="00C22B60"/>
    <w:rsid w:val="00C23EEC"/>
    <w:rsid w:val="00C26E29"/>
    <w:rsid w:val="00C26F3D"/>
    <w:rsid w:val="00C30032"/>
    <w:rsid w:val="00C30E2D"/>
    <w:rsid w:val="00C315F0"/>
    <w:rsid w:val="00C31727"/>
    <w:rsid w:val="00C327D6"/>
    <w:rsid w:val="00C32AE3"/>
    <w:rsid w:val="00C33179"/>
    <w:rsid w:val="00C336F3"/>
    <w:rsid w:val="00C35292"/>
    <w:rsid w:val="00C36726"/>
    <w:rsid w:val="00C4150C"/>
    <w:rsid w:val="00C41788"/>
    <w:rsid w:val="00C42CC3"/>
    <w:rsid w:val="00C42F4C"/>
    <w:rsid w:val="00C44174"/>
    <w:rsid w:val="00C4435B"/>
    <w:rsid w:val="00C50E4E"/>
    <w:rsid w:val="00C516F0"/>
    <w:rsid w:val="00C52D11"/>
    <w:rsid w:val="00C5410E"/>
    <w:rsid w:val="00C55B2E"/>
    <w:rsid w:val="00C55D64"/>
    <w:rsid w:val="00C56C7F"/>
    <w:rsid w:val="00C60222"/>
    <w:rsid w:val="00C620E7"/>
    <w:rsid w:val="00C62B2D"/>
    <w:rsid w:val="00C62F5A"/>
    <w:rsid w:val="00C6476A"/>
    <w:rsid w:val="00C65707"/>
    <w:rsid w:val="00C66A35"/>
    <w:rsid w:val="00C67B34"/>
    <w:rsid w:val="00C7002A"/>
    <w:rsid w:val="00C7034A"/>
    <w:rsid w:val="00C70F4E"/>
    <w:rsid w:val="00C7120B"/>
    <w:rsid w:val="00C72A1E"/>
    <w:rsid w:val="00C747A7"/>
    <w:rsid w:val="00C766F2"/>
    <w:rsid w:val="00C77A54"/>
    <w:rsid w:val="00C77CC7"/>
    <w:rsid w:val="00C8041A"/>
    <w:rsid w:val="00C8081A"/>
    <w:rsid w:val="00C825F8"/>
    <w:rsid w:val="00C83FF7"/>
    <w:rsid w:val="00C8420D"/>
    <w:rsid w:val="00C860B3"/>
    <w:rsid w:val="00C868B9"/>
    <w:rsid w:val="00C90844"/>
    <w:rsid w:val="00C90DE7"/>
    <w:rsid w:val="00C90FA5"/>
    <w:rsid w:val="00C9131B"/>
    <w:rsid w:val="00C91499"/>
    <w:rsid w:val="00C93078"/>
    <w:rsid w:val="00C932BA"/>
    <w:rsid w:val="00C93F56"/>
    <w:rsid w:val="00C9418C"/>
    <w:rsid w:val="00C94755"/>
    <w:rsid w:val="00C94EA6"/>
    <w:rsid w:val="00C95BBD"/>
    <w:rsid w:val="00C966E4"/>
    <w:rsid w:val="00CA041C"/>
    <w:rsid w:val="00CA0E7B"/>
    <w:rsid w:val="00CA4D26"/>
    <w:rsid w:val="00CA4E98"/>
    <w:rsid w:val="00CA5F87"/>
    <w:rsid w:val="00CA60EF"/>
    <w:rsid w:val="00CA64FC"/>
    <w:rsid w:val="00CA686D"/>
    <w:rsid w:val="00CA6AEA"/>
    <w:rsid w:val="00CA7C84"/>
    <w:rsid w:val="00CB19A9"/>
    <w:rsid w:val="00CB35D9"/>
    <w:rsid w:val="00CB41FB"/>
    <w:rsid w:val="00CB44B7"/>
    <w:rsid w:val="00CB5075"/>
    <w:rsid w:val="00CB577B"/>
    <w:rsid w:val="00CB6509"/>
    <w:rsid w:val="00CB7D48"/>
    <w:rsid w:val="00CC13B4"/>
    <w:rsid w:val="00CC1D9A"/>
    <w:rsid w:val="00CC24E6"/>
    <w:rsid w:val="00CC35D3"/>
    <w:rsid w:val="00CC615A"/>
    <w:rsid w:val="00CD143B"/>
    <w:rsid w:val="00CD1831"/>
    <w:rsid w:val="00CD1FC5"/>
    <w:rsid w:val="00CD2665"/>
    <w:rsid w:val="00CD590A"/>
    <w:rsid w:val="00CD5D7C"/>
    <w:rsid w:val="00CD5F75"/>
    <w:rsid w:val="00CD7F5E"/>
    <w:rsid w:val="00CE0693"/>
    <w:rsid w:val="00CE0B4F"/>
    <w:rsid w:val="00CE0F6B"/>
    <w:rsid w:val="00CE14A8"/>
    <w:rsid w:val="00CE2FB3"/>
    <w:rsid w:val="00CE3429"/>
    <w:rsid w:val="00CE5C98"/>
    <w:rsid w:val="00CE67EB"/>
    <w:rsid w:val="00CE69F8"/>
    <w:rsid w:val="00CF202B"/>
    <w:rsid w:val="00CF32D6"/>
    <w:rsid w:val="00CF607F"/>
    <w:rsid w:val="00D00449"/>
    <w:rsid w:val="00D0053B"/>
    <w:rsid w:val="00D00D72"/>
    <w:rsid w:val="00D01EED"/>
    <w:rsid w:val="00D02A23"/>
    <w:rsid w:val="00D02FE4"/>
    <w:rsid w:val="00D033FA"/>
    <w:rsid w:val="00D043F2"/>
    <w:rsid w:val="00D05162"/>
    <w:rsid w:val="00D05EF5"/>
    <w:rsid w:val="00D0685C"/>
    <w:rsid w:val="00D136A5"/>
    <w:rsid w:val="00D14A7E"/>
    <w:rsid w:val="00D14AE2"/>
    <w:rsid w:val="00D161AA"/>
    <w:rsid w:val="00D16ABA"/>
    <w:rsid w:val="00D2015B"/>
    <w:rsid w:val="00D24597"/>
    <w:rsid w:val="00D25023"/>
    <w:rsid w:val="00D27626"/>
    <w:rsid w:val="00D3026C"/>
    <w:rsid w:val="00D3058D"/>
    <w:rsid w:val="00D32B1F"/>
    <w:rsid w:val="00D32F87"/>
    <w:rsid w:val="00D34C25"/>
    <w:rsid w:val="00D3526D"/>
    <w:rsid w:val="00D37776"/>
    <w:rsid w:val="00D40226"/>
    <w:rsid w:val="00D4137F"/>
    <w:rsid w:val="00D41468"/>
    <w:rsid w:val="00D4319B"/>
    <w:rsid w:val="00D4527C"/>
    <w:rsid w:val="00D473DB"/>
    <w:rsid w:val="00D4751F"/>
    <w:rsid w:val="00D50AA7"/>
    <w:rsid w:val="00D50E4B"/>
    <w:rsid w:val="00D5253C"/>
    <w:rsid w:val="00D5284A"/>
    <w:rsid w:val="00D531B7"/>
    <w:rsid w:val="00D5445E"/>
    <w:rsid w:val="00D547DC"/>
    <w:rsid w:val="00D54F1D"/>
    <w:rsid w:val="00D556BC"/>
    <w:rsid w:val="00D56CF2"/>
    <w:rsid w:val="00D57531"/>
    <w:rsid w:val="00D57C14"/>
    <w:rsid w:val="00D603F2"/>
    <w:rsid w:val="00D61894"/>
    <w:rsid w:val="00D63E79"/>
    <w:rsid w:val="00D641EC"/>
    <w:rsid w:val="00D66184"/>
    <w:rsid w:val="00D67BA6"/>
    <w:rsid w:val="00D71808"/>
    <w:rsid w:val="00D71E5C"/>
    <w:rsid w:val="00D744FF"/>
    <w:rsid w:val="00D76C71"/>
    <w:rsid w:val="00D77522"/>
    <w:rsid w:val="00D77582"/>
    <w:rsid w:val="00D8076A"/>
    <w:rsid w:val="00D83B53"/>
    <w:rsid w:val="00D843FD"/>
    <w:rsid w:val="00D865D5"/>
    <w:rsid w:val="00D86A6E"/>
    <w:rsid w:val="00D86B6B"/>
    <w:rsid w:val="00D90E50"/>
    <w:rsid w:val="00D924C3"/>
    <w:rsid w:val="00D92C3D"/>
    <w:rsid w:val="00D9372F"/>
    <w:rsid w:val="00D95B95"/>
    <w:rsid w:val="00D95FF4"/>
    <w:rsid w:val="00D97BA6"/>
    <w:rsid w:val="00DA03BB"/>
    <w:rsid w:val="00DA0431"/>
    <w:rsid w:val="00DA157F"/>
    <w:rsid w:val="00DA23B7"/>
    <w:rsid w:val="00DA3203"/>
    <w:rsid w:val="00DA3F91"/>
    <w:rsid w:val="00DA7E25"/>
    <w:rsid w:val="00DB0308"/>
    <w:rsid w:val="00DB0424"/>
    <w:rsid w:val="00DB0C6E"/>
    <w:rsid w:val="00DB0FA2"/>
    <w:rsid w:val="00DB11C0"/>
    <w:rsid w:val="00DB1FBF"/>
    <w:rsid w:val="00DB2755"/>
    <w:rsid w:val="00DB427C"/>
    <w:rsid w:val="00DB6914"/>
    <w:rsid w:val="00DC0143"/>
    <w:rsid w:val="00DC175D"/>
    <w:rsid w:val="00DC227C"/>
    <w:rsid w:val="00DC227D"/>
    <w:rsid w:val="00DC2B62"/>
    <w:rsid w:val="00DC35C7"/>
    <w:rsid w:val="00DC703C"/>
    <w:rsid w:val="00DC7CE5"/>
    <w:rsid w:val="00DD0710"/>
    <w:rsid w:val="00DD1018"/>
    <w:rsid w:val="00DD2143"/>
    <w:rsid w:val="00DD3E6B"/>
    <w:rsid w:val="00DD6E89"/>
    <w:rsid w:val="00DE2323"/>
    <w:rsid w:val="00DE2943"/>
    <w:rsid w:val="00DE3899"/>
    <w:rsid w:val="00DE465A"/>
    <w:rsid w:val="00DE4AED"/>
    <w:rsid w:val="00DE4CB4"/>
    <w:rsid w:val="00DE5C51"/>
    <w:rsid w:val="00DF1A46"/>
    <w:rsid w:val="00DF207B"/>
    <w:rsid w:val="00DF307A"/>
    <w:rsid w:val="00DF462C"/>
    <w:rsid w:val="00E009E0"/>
    <w:rsid w:val="00E00B4D"/>
    <w:rsid w:val="00E0577A"/>
    <w:rsid w:val="00E0696B"/>
    <w:rsid w:val="00E07090"/>
    <w:rsid w:val="00E07732"/>
    <w:rsid w:val="00E07AA7"/>
    <w:rsid w:val="00E11F36"/>
    <w:rsid w:val="00E12F05"/>
    <w:rsid w:val="00E133D9"/>
    <w:rsid w:val="00E14DF8"/>
    <w:rsid w:val="00E24202"/>
    <w:rsid w:val="00E24452"/>
    <w:rsid w:val="00E25B66"/>
    <w:rsid w:val="00E266E3"/>
    <w:rsid w:val="00E33FA5"/>
    <w:rsid w:val="00E3494D"/>
    <w:rsid w:val="00E3549F"/>
    <w:rsid w:val="00E362AF"/>
    <w:rsid w:val="00E40AEC"/>
    <w:rsid w:val="00E41197"/>
    <w:rsid w:val="00E42A66"/>
    <w:rsid w:val="00E4418C"/>
    <w:rsid w:val="00E462E7"/>
    <w:rsid w:val="00E46B36"/>
    <w:rsid w:val="00E50539"/>
    <w:rsid w:val="00E50C66"/>
    <w:rsid w:val="00E51264"/>
    <w:rsid w:val="00E51643"/>
    <w:rsid w:val="00E52C3C"/>
    <w:rsid w:val="00E52EC6"/>
    <w:rsid w:val="00E53F41"/>
    <w:rsid w:val="00E550E4"/>
    <w:rsid w:val="00E55A9D"/>
    <w:rsid w:val="00E56056"/>
    <w:rsid w:val="00E567F0"/>
    <w:rsid w:val="00E5797F"/>
    <w:rsid w:val="00E60939"/>
    <w:rsid w:val="00E62717"/>
    <w:rsid w:val="00E62F3B"/>
    <w:rsid w:val="00E6421D"/>
    <w:rsid w:val="00E6524F"/>
    <w:rsid w:val="00E67478"/>
    <w:rsid w:val="00E74E84"/>
    <w:rsid w:val="00E75C33"/>
    <w:rsid w:val="00E7668D"/>
    <w:rsid w:val="00E767BF"/>
    <w:rsid w:val="00E777D0"/>
    <w:rsid w:val="00E80A81"/>
    <w:rsid w:val="00E84A0E"/>
    <w:rsid w:val="00E87142"/>
    <w:rsid w:val="00E87A36"/>
    <w:rsid w:val="00E90DAF"/>
    <w:rsid w:val="00E9105A"/>
    <w:rsid w:val="00E91772"/>
    <w:rsid w:val="00E92B90"/>
    <w:rsid w:val="00E9319D"/>
    <w:rsid w:val="00E933B9"/>
    <w:rsid w:val="00E9495B"/>
    <w:rsid w:val="00E96C48"/>
    <w:rsid w:val="00E96E60"/>
    <w:rsid w:val="00E96FE9"/>
    <w:rsid w:val="00EA0797"/>
    <w:rsid w:val="00EA0E50"/>
    <w:rsid w:val="00EA13C2"/>
    <w:rsid w:val="00EA1906"/>
    <w:rsid w:val="00EA26A3"/>
    <w:rsid w:val="00EA2750"/>
    <w:rsid w:val="00EA2EA8"/>
    <w:rsid w:val="00EA4B01"/>
    <w:rsid w:val="00EA52D7"/>
    <w:rsid w:val="00EA5EA3"/>
    <w:rsid w:val="00EA6B88"/>
    <w:rsid w:val="00EA7BFA"/>
    <w:rsid w:val="00EB2997"/>
    <w:rsid w:val="00EB2B19"/>
    <w:rsid w:val="00EB3020"/>
    <w:rsid w:val="00EB4E05"/>
    <w:rsid w:val="00EB52AD"/>
    <w:rsid w:val="00EB6474"/>
    <w:rsid w:val="00EB72B9"/>
    <w:rsid w:val="00EB7393"/>
    <w:rsid w:val="00EB79AE"/>
    <w:rsid w:val="00EC0BC9"/>
    <w:rsid w:val="00EC0DF1"/>
    <w:rsid w:val="00EC0F54"/>
    <w:rsid w:val="00EC124E"/>
    <w:rsid w:val="00EC3911"/>
    <w:rsid w:val="00EC3C1F"/>
    <w:rsid w:val="00EC4D32"/>
    <w:rsid w:val="00EC5582"/>
    <w:rsid w:val="00EC73CF"/>
    <w:rsid w:val="00ED01C8"/>
    <w:rsid w:val="00ED0933"/>
    <w:rsid w:val="00ED093F"/>
    <w:rsid w:val="00ED0F66"/>
    <w:rsid w:val="00ED0F85"/>
    <w:rsid w:val="00ED11E1"/>
    <w:rsid w:val="00ED1799"/>
    <w:rsid w:val="00ED2B61"/>
    <w:rsid w:val="00ED3DFE"/>
    <w:rsid w:val="00ED47D3"/>
    <w:rsid w:val="00ED4930"/>
    <w:rsid w:val="00ED6367"/>
    <w:rsid w:val="00EE46B7"/>
    <w:rsid w:val="00EE5C54"/>
    <w:rsid w:val="00EF17A9"/>
    <w:rsid w:val="00EF6D5C"/>
    <w:rsid w:val="00EF716E"/>
    <w:rsid w:val="00F0001A"/>
    <w:rsid w:val="00F009B1"/>
    <w:rsid w:val="00F01052"/>
    <w:rsid w:val="00F01D08"/>
    <w:rsid w:val="00F01E03"/>
    <w:rsid w:val="00F01E2C"/>
    <w:rsid w:val="00F03782"/>
    <w:rsid w:val="00F0393D"/>
    <w:rsid w:val="00F06B3E"/>
    <w:rsid w:val="00F0728B"/>
    <w:rsid w:val="00F07934"/>
    <w:rsid w:val="00F1050C"/>
    <w:rsid w:val="00F10D15"/>
    <w:rsid w:val="00F10F1F"/>
    <w:rsid w:val="00F13952"/>
    <w:rsid w:val="00F13B1E"/>
    <w:rsid w:val="00F2125A"/>
    <w:rsid w:val="00F21354"/>
    <w:rsid w:val="00F218DB"/>
    <w:rsid w:val="00F22274"/>
    <w:rsid w:val="00F226D7"/>
    <w:rsid w:val="00F24DC8"/>
    <w:rsid w:val="00F266B2"/>
    <w:rsid w:val="00F2784C"/>
    <w:rsid w:val="00F27F08"/>
    <w:rsid w:val="00F30291"/>
    <w:rsid w:val="00F32A9C"/>
    <w:rsid w:val="00F33A63"/>
    <w:rsid w:val="00F35050"/>
    <w:rsid w:val="00F3531B"/>
    <w:rsid w:val="00F35E2C"/>
    <w:rsid w:val="00F37720"/>
    <w:rsid w:val="00F378B9"/>
    <w:rsid w:val="00F37A02"/>
    <w:rsid w:val="00F43B60"/>
    <w:rsid w:val="00F44015"/>
    <w:rsid w:val="00F4449F"/>
    <w:rsid w:val="00F44F45"/>
    <w:rsid w:val="00F464DF"/>
    <w:rsid w:val="00F52F84"/>
    <w:rsid w:val="00F5333E"/>
    <w:rsid w:val="00F54E8C"/>
    <w:rsid w:val="00F57390"/>
    <w:rsid w:val="00F57A54"/>
    <w:rsid w:val="00F57F14"/>
    <w:rsid w:val="00F61A4E"/>
    <w:rsid w:val="00F629E6"/>
    <w:rsid w:val="00F62FD5"/>
    <w:rsid w:val="00F63276"/>
    <w:rsid w:val="00F6343D"/>
    <w:rsid w:val="00F64169"/>
    <w:rsid w:val="00F64D0F"/>
    <w:rsid w:val="00F659AD"/>
    <w:rsid w:val="00F66515"/>
    <w:rsid w:val="00F672E7"/>
    <w:rsid w:val="00F702CA"/>
    <w:rsid w:val="00F70595"/>
    <w:rsid w:val="00F706C7"/>
    <w:rsid w:val="00F70815"/>
    <w:rsid w:val="00F71ABF"/>
    <w:rsid w:val="00F7225E"/>
    <w:rsid w:val="00F749C4"/>
    <w:rsid w:val="00F74E44"/>
    <w:rsid w:val="00F75CEF"/>
    <w:rsid w:val="00F765C8"/>
    <w:rsid w:val="00F80C90"/>
    <w:rsid w:val="00F81163"/>
    <w:rsid w:val="00F8223C"/>
    <w:rsid w:val="00F839D0"/>
    <w:rsid w:val="00F8408B"/>
    <w:rsid w:val="00F84FC8"/>
    <w:rsid w:val="00F85601"/>
    <w:rsid w:val="00F859B0"/>
    <w:rsid w:val="00F85EE8"/>
    <w:rsid w:val="00F86386"/>
    <w:rsid w:val="00F86D05"/>
    <w:rsid w:val="00F87108"/>
    <w:rsid w:val="00F94A55"/>
    <w:rsid w:val="00F94D13"/>
    <w:rsid w:val="00F95BB4"/>
    <w:rsid w:val="00FA2183"/>
    <w:rsid w:val="00FA33F3"/>
    <w:rsid w:val="00FA40D0"/>
    <w:rsid w:val="00FA40EF"/>
    <w:rsid w:val="00FB0F93"/>
    <w:rsid w:val="00FB1AC4"/>
    <w:rsid w:val="00FB23FF"/>
    <w:rsid w:val="00FB24B6"/>
    <w:rsid w:val="00FB2650"/>
    <w:rsid w:val="00FB2667"/>
    <w:rsid w:val="00FB34E9"/>
    <w:rsid w:val="00FB4C27"/>
    <w:rsid w:val="00FB5052"/>
    <w:rsid w:val="00FB55AD"/>
    <w:rsid w:val="00FB5C6E"/>
    <w:rsid w:val="00FB7E7E"/>
    <w:rsid w:val="00FC22AF"/>
    <w:rsid w:val="00FC2DD2"/>
    <w:rsid w:val="00FC4131"/>
    <w:rsid w:val="00FC4642"/>
    <w:rsid w:val="00FC4D67"/>
    <w:rsid w:val="00FC5F2C"/>
    <w:rsid w:val="00FC68C5"/>
    <w:rsid w:val="00FC7B27"/>
    <w:rsid w:val="00FD135D"/>
    <w:rsid w:val="00FD2B3B"/>
    <w:rsid w:val="00FD5CEC"/>
    <w:rsid w:val="00FD6E1A"/>
    <w:rsid w:val="00FE030C"/>
    <w:rsid w:val="00FE235D"/>
    <w:rsid w:val="00FE39AB"/>
    <w:rsid w:val="00FE6975"/>
    <w:rsid w:val="00FE6F71"/>
    <w:rsid w:val="00FF0BE9"/>
    <w:rsid w:val="00FF0F0A"/>
    <w:rsid w:val="00FF1513"/>
    <w:rsid w:val="00FF2C44"/>
    <w:rsid w:val="00FF3392"/>
    <w:rsid w:val="00FF4CB9"/>
    <w:rsid w:val="00FF6995"/>
    <w:rsid w:val="00FF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36F0"/>
  <w15:docId w15:val="{0CE3AD42-538E-430C-B22C-4A1810D3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FE"/>
    <w:rPr>
      <w:rFonts w:asciiTheme="minorHAnsi" w:hAnsiTheme="minorHAnsi"/>
      <w:sz w:val="22"/>
    </w:rPr>
  </w:style>
  <w:style w:type="paragraph" w:styleId="Heading1">
    <w:name w:val="heading 1"/>
    <w:basedOn w:val="Normal"/>
    <w:next w:val="Normal"/>
    <w:link w:val="Heading1Char"/>
    <w:qFormat/>
    <w:rsid w:val="00BE75FE"/>
    <w:pPr>
      <w:keepNext/>
      <w:numPr>
        <w:numId w:val="4"/>
      </w:numPr>
      <w:suppressAutoHyphens/>
      <w:spacing w:after="0" w:line="240" w:lineRule="auto"/>
      <w:outlineLvl w:val="0"/>
    </w:pPr>
    <w:rPr>
      <w:rFonts w:ascii="Arial" w:eastAsia="Times New Roman" w:hAnsi="Arial" w:cs="Arial"/>
      <w:b/>
      <w:bCs/>
      <w:sz w:val="24"/>
      <w:szCs w:val="24"/>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5FE"/>
    <w:rPr>
      <w:rFonts w:eastAsia="Times New Roman" w:cs="Arial"/>
      <w:b/>
      <w:bCs/>
      <w:szCs w:val="24"/>
      <w:lang w:val="de-DE" w:eastAsia="ar-SA"/>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w:basedOn w:val="Normal"/>
    <w:link w:val="FootnoteTextChar"/>
    <w:uiPriority w:val="99"/>
    <w:unhideWhenUsed/>
    <w:qFormat/>
    <w:rsid w:val="00BE75FE"/>
    <w:pPr>
      <w:spacing w:after="0" w:line="240" w:lineRule="auto"/>
    </w:pPr>
    <w:rPr>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BE75FE"/>
    <w:rPr>
      <w:rFonts w:asciiTheme="minorHAnsi" w:hAnsiTheme="minorHAnsi"/>
      <w:sz w:val="20"/>
      <w:szCs w:val="20"/>
    </w:rPr>
  </w:style>
  <w:style w:type="character" w:styleId="FootnoteReference">
    <w:name w:val="footnote reference"/>
    <w:aliases w:val="ftref"/>
    <w:basedOn w:val="DefaultParagraphFont"/>
    <w:uiPriority w:val="99"/>
    <w:unhideWhenUsed/>
    <w:rsid w:val="00BE75FE"/>
    <w:rPr>
      <w:vertAlign w:val="superscript"/>
    </w:rPr>
  </w:style>
  <w:style w:type="paragraph" w:styleId="BodyTextIndent2">
    <w:name w:val="Body Text Indent 2"/>
    <w:basedOn w:val="Normal"/>
    <w:link w:val="BodyTextIndent2Char"/>
    <w:unhideWhenUsed/>
    <w:rsid w:val="00BE75FE"/>
    <w:pPr>
      <w:spacing w:after="120" w:line="480" w:lineRule="auto"/>
      <w:ind w:left="360"/>
    </w:pPr>
  </w:style>
  <w:style w:type="character" w:customStyle="1" w:styleId="BodyTextIndent2Char">
    <w:name w:val="Body Text Indent 2 Char"/>
    <w:basedOn w:val="DefaultParagraphFont"/>
    <w:link w:val="BodyTextIndent2"/>
    <w:rsid w:val="00BE75FE"/>
    <w:rPr>
      <w:rFonts w:asciiTheme="minorHAnsi" w:hAnsiTheme="minorHAnsi"/>
      <w:sz w:val="22"/>
    </w:rPr>
  </w:style>
  <w:style w:type="paragraph" w:styleId="ListParagraph">
    <w:name w:val="List Paragraph"/>
    <w:aliases w:val="IBL List Paragraph,Дэд гарчиг,Paragraph,List Paragraph1,Figure Title,Main numbered paragraph"/>
    <w:basedOn w:val="Normal"/>
    <w:link w:val="ListParagraphChar"/>
    <w:uiPriority w:val="34"/>
    <w:qFormat/>
    <w:rsid w:val="00BE75FE"/>
    <w:pPr>
      <w:ind w:left="720"/>
      <w:contextualSpacing/>
    </w:pPr>
  </w:style>
  <w:style w:type="character" w:styleId="Hyperlink">
    <w:name w:val="Hyperlink"/>
    <w:basedOn w:val="DefaultParagraphFont"/>
    <w:uiPriority w:val="99"/>
    <w:unhideWhenUsed/>
    <w:rsid w:val="00BE75FE"/>
    <w:rPr>
      <w:color w:val="0000FF" w:themeColor="hyperlink"/>
      <w:u w:val="single"/>
    </w:rPr>
  </w:style>
  <w:style w:type="table" w:styleId="TableGrid">
    <w:name w:val="Table Grid"/>
    <w:basedOn w:val="TableNormal"/>
    <w:uiPriority w:val="59"/>
    <w:rsid w:val="00BE75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E7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krper21">
    <w:name w:val="Textkörper 21"/>
    <w:basedOn w:val="Normal"/>
    <w:rsid w:val="00BE75FE"/>
    <w:pPr>
      <w:suppressAutoHyphens/>
      <w:spacing w:after="0" w:line="240" w:lineRule="auto"/>
      <w:jc w:val="both"/>
    </w:pPr>
    <w:rPr>
      <w:rFonts w:ascii="Arial" w:eastAsia="SimSun" w:hAnsi="Arial" w:cs="Arial"/>
      <w:sz w:val="24"/>
      <w:szCs w:val="24"/>
      <w:lang w:val="de-DE" w:eastAsia="ar-SA"/>
    </w:rPr>
  </w:style>
  <w:style w:type="paragraph" w:styleId="Header">
    <w:name w:val="header"/>
    <w:basedOn w:val="Normal"/>
    <w:link w:val="HeaderChar"/>
    <w:uiPriority w:val="99"/>
    <w:unhideWhenUsed/>
    <w:rsid w:val="00BE7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5FE"/>
    <w:rPr>
      <w:rFonts w:asciiTheme="minorHAnsi" w:hAnsiTheme="minorHAnsi"/>
      <w:sz w:val="22"/>
    </w:rPr>
  </w:style>
  <w:style w:type="paragraph" w:styleId="Footer">
    <w:name w:val="footer"/>
    <w:basedOn w:val="Normal"/>
    <w:link w:val="FooterChar"/>
    <w:uiPriority w:val="99"/>
    <w:unhideWhenUsed/>
    <w:rsid w:val="00BE7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5FE"/>
    <w:rPr>
      <w:rFonts w:asciiTheme="minorHAnsi" w:hAnsiTheme="minorHAnsi"/>
      <w:sz w:val="22"/>
    </w:rPr>
  </w:style>
  <w:style w:type="paragraph" w:customStyle="1" w:styleId="Verzeichnis">
    <w:name w:val="Verzeichnis"/>
    <w:basedOn w:val="Normal"/>
    <w:rsid w:val="00BE75FE"/>
    <w:pPr>
      <w:suppressLineNumbers/>
      <w:suppressAutoHyphens/>
      <w:spacing w:after="0" w:line="240" w:lineRule="auto"/>
    </w:pPr>
    <w:rPr>
      <w:rFonts w:ascii="Times New Roman" w:eastAsia="SimSun" w:hAnsi="Times New Roman" w:cs="Tahoma"/>
      <w:sz w:val="24"/>
      <w:szCs w:val="24"/>
      <w:lang w:val="de-DE" w:eastAsia="ar-SA"/>
    </w:rPr>
  </w:style>
  <w:style w:type="character" w:styleId="Emphasis">
    <w:name w:val="Emphasis"/>
    <w:basedOn w:val="DefaultParagraphFont"/>
    <w:uiPriority w:val="20"/>
    <w:qFormat/>
    <w:rsid w:val="00BE75FE"/>
    <w:rPr>
      <w:i/>
      <w:iCs/>
    </w:rPr>
  </w:style>
  <w:style w:type="character" w:customStyle="1" w:styleId="apple-converted-space">
    <w:name w:val="apple-converted-space"/>
    <w:basedOn w:val="DefaultParagraphFont"/>
    <w:rsid w:val="00BE75FE"/>
  </w:style>
  <w:style w:type="paragraph" w:styleId="BalloonText">
    <w:name w:val="Balloon Text"/>
    <w:basedOn w:val="Normal"/>
    <w:link w:val="BalloonTextChar"/>
    <w:uiPriority w:val="99"/>
    <w:semiHidden/>
    <w:unhideWhenUsed/>
    <w:rsid w:val="00106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34E"/>
    <w:rPr>
      <w:rFonts w:ascii="Segoe UI" w:hAnsi="Segoe UI" w:cs="Segoe UI"/>
      <w:sz w:val="18"/>
      <w:szCs w:val="18"/>
    </w:rPr>
  </w:style>
  <w:style w:type="paragraph" w:styleId="NoSpacing">
    <w:name w:val="No Spacing"/>
    <w:link w:val="NoSpacingChar"/>
    <w:uiPriority w:val="1"/>
    <w:qFormat/>
    <w:rsid w:val="003B577F"/>
    <w:pPr>
      <w:spacing w:after="0" w:line="240" w:lineRule="auto"/>
    </w:pPr>
    <w:rPr>
      <w:rFonts w:ascii="Arial Mon" w:eastAsia="Times New Roman" w:hAnsi="Arial Mon" w:cs="Arial Mon"/>
      <w:szCs w:val="24"/>
    </w:rPr>
  </w:style>
  <w:style w:type="paragraph" w:customStyle="1" w:styleId="Normal1">
    <w:name w:val="Normal1"/>
    <w:rsid w:val="008B687A"/>
    <w:pPr>
      <w:widowControl w:val="0"/>
      <w:spacing w:after="160" w:line="259" w:lineRule="auto"/>
    </w:pPr>
    <w:rPr>
      <w:rFonts w:eastAsia="Arial" w:cs="Arial"/>
      <w:color w:val="000000"/>
      <w:szCs w:val="24"/>
    </w:rPr>
  </w:style>
  <w:style w:type="paragraph" w:customStyle="1" w:styleId="Normal10">
    <w:name w:val="Normal1"/>
    <w:rsid w:val="008B687A"/>
    <w:pPr>
      <w:widowControl w:val="0"/>
      <w:spacing w:after="160" w:line="259" w:lineRule="auto"/>
    </w:pPr>
    <w:rPr>
      <w:rFonts w:eastAsia="Arial" w:cs="Arial"/>
      <w:color w:val="000000"/>
      <w:szCs w:val="24"/>
    </w:rPr>
  </w:style>
  <w:style w:type="character" w:customStyle="1" w:styleId="ListParagraphChar">
    <w:name w:val="List Paragraph Char"/>
    <w:aliases w:val="IBL List Paragraph Char,Дэд гарчиг Char,Paragraph Char,List Paragraph1 Char,Figure Title Char,Main numbered paragraph Char"/>
    <w:link w:val="ListParagraph"/>
    <w:locked/>
    <w:rsid w:val="008B687A"/>
    <w:rPr>
      <w:rFonts w:asciiTheme="minorHAnsi" w:hAnsiTheme="minorHAnsi"/>
      <w:sz w:val="22"/>
    </w:rPr>
  </w:style>
  <w:style w:type="paragraph" w:styleId="BodyText">
    <w:name w:val="Body Text"/>
    <w:basedOn w:val="Normal"/>
    <w:link w:val="BodyTextChar"/>
    <w:uiPriority w:val="99"/>
    <w:unhideWhenUsed/>
    <w:rsid w:val="00290641"/>
    <w:pPr>
      <w:spacing w:after="120"/>
    </w:pPr>
  </w:style>
  <w:style w:type="character" w:customStyle="1" w:styleId="BodyTextChar">
    <w:name w:val="Body Text Char"/>
    <w:basedOn w:val="DefaultParagraphFont"/>
    <w:link w:val="BodyText"/>
    <w:uiPriority w:val="99"/>
    <w:rsid w:val="00290641"/>
    <w:rPr>
      <w:rFonts w:asciiTheme="minorHAnsi" w:hAnsiTheme="minorHAnsi"/>
      <w:sz w:val="22"/>
    </w:rPr>
  </w:style>
  <w:style w:type="character" w:customStyle="1" w:styleId="highlight">
    <w:name w:val="highlight"/>
    <w:basedOn w:val="DefaultParagraphFont"/>
    <w:rsid w:val="009E2C1F"/>
  </w:style>
  <w:style w:type="character" w:customStyle="1" w:styleId="BodyText1">
    <w:name w:val="Body Text1"/>
    <w:rsid w:val="002A494E"/>
    <w:rPr>
      <w:rFonts w:ascii="Arial" w:eastAsia="Arial" w:hAnsi="Arial" w:cs="Arial"/>
      <w:b w:val="0"/>
      <w:bCs w:val="0"/>
      <w:i w:val="0"/>
      <w:iCs w:val="0"/>
      <w:smallCaps w:val="0"/>
      <w:strike w:val="0"/>
      <w:color w:val="000000"/>
      <w:spacing w:val="0"/>
      <w:w w:val="100"/>
      <w:position w:val="0"/>
      <w:sz w:val="22"/>
      <w:szCs w:val="22"/>
      <w:u w:val="none"/>
      <w:lang w:val="mn-MN" w:eastAsia="mn-MN" w:bidi="mn-MN"/>
    </w:rPr>
  </w:style>
  <w:style w:type="paragraph" w:customStyle="1" w:styleId="BodyText10">
    <w:name w:val="Body Text1"/>
    <w:aliases w:val="OPM,OPM Char1 Char Char,Body text Char Char,OPM + Bold,OPMi,OPM + Bold + Bold,Italic + Bold + Bold,Italic + Bold,...,Body text Char Char + (Complex) 13.5 pt,Body text Char Char + B...,Body text"/>
    <w:basedOn w:val="Normal"/>
    <w:link w:val="BodytextChar0"/>
    <w:qFormat/>
    <w:rsid w:val="002A494E"/>
    <w:pPr>
      <w:spacing w:after="240" w:line="240" w:lineRule="auto"/>
      <w:jc w:val="both"/>
    </w:pPr>
    <w:rPr>
      <w:rFonts w:ascii="Arial" w:eastAsia="Calibri" w:hAnsi="Arial" w:cs="Times New Roman"/>
      <w:lang w:val="x-none" w:eastAsia="x-none"/>
    </w:rPr>
  </w:style>
  <w:style w:type="character" w:customStyle="1" w:styleId="BodytextChar0">
    <w:name w:val="Body text Char"/>
    <w:aliases w:val="OPM Char,OPM Char1,Body text Char Char Char,OPM Char Char,Body Text Char2,Body text Char1,Body Text 12 Char,bt Char,OPM Char1 Char,OPM + Bold + Bold Char,Italic + Bold + Bold Char,Italic + Bold Char,Body Text Char3,... Char"/>
    <w:link w:val="BodyText10"/>
    <w:rsid w:val="002A494E"/>
    <w:rPr>
      <w:rFonts w:eastAsia="Calibri" w:cs="Times New Roman"/>
      <w:sz w:val="22"/>
      <w:lang w:val="x-none" w:eastAsia="x-none"/>
    </w:rPr>
  </w:style>
  <w:style w:type="paragraph" w:customStyle="1" w:styleId="Normal2">
    <w:name w:val="Normal2"/>
    <w:rsid w:val="00DB0FA2"/>
    <w:pPr>
      <w:widowControl w:val="0"/>
      <w:spacing w:after="160" w:line="259" w:lineRule="auto"/>
    </w:pPr>
    <w:rPr>
      <w:rFonts w:eastAsia="Arial" w:cs="Arial"/>
      <w:color w:val="000000"/>
      <w:szCs w:val="24"/>
    </w:rPr>
  </w:style>
  <w:style w:type="character" w:customStyle="1" w:styleId="NoSpacingChar">
    <w:name w:val="No Spacing Char"/>
    <w:link w:val="NoSpacing"/>
    <w:uiPriority w:val="1"/>
    <w:locked/>
    <w:rsid w:val="00914F4E"/>
    <w:rPr>
      <w:rFonts w:ascii="Arial Mon" w:eastAsia="Times New Roman" w:hAnsi="Arial Mon" w:cs="Arial Mon"/>
      <w:szCs w:val="24"/>
    </w:rPr>
  </w:style>
  <w:style w:type="paragraph" w:styleId="BodyTextIndent">
    <w:name w:val="Body Text Indent"/>
    <w:basedOn w:val="Normal"/>
    <w:link w:val="BodyTextIndentChar"/>
    <w:uiPriority w:val="99"/>
    <w:semiHidden/>
    <w:unhideWhenUsed/>
    <w:rsid w:val="00792C42"/>
    <w:pPr>
      <w:spacing w:after="120"/>
      <w:ind w:left="360"/>
    </w:pPr>
  </w:style>
  <w:style w:type="character" w:customStyle="1" w:styleId="BodyTextIndentChar">
    <w:name w:val="Body Text Indent Char"/>
    <w:basedOn w:val="DefaultParagraphFont"/>
    <w:link w:val="BodyTextIndent"/>
    <w:uiPriority w:val="99"/>
    <w:semiHidden/>
    <w:rsid w:val="00792C42"/>
    <w:rPr>
      <w:rFonts w:asciiTheme="minorHAnsi" w:hAnsiTheme="minorHAnsi"/>
      <w:sz w:val="22"/>
    </w:rPr>
  </w:style>
  <w:style w:type="paragraph" w:customStyle="1" w:styleId="NoSpacing1">
    <w:name w:val="No Spacing1"/>
    <w:uiPriority w:val="1"/>
    <w:qFormat/>
    <w:rsid w:val="00852ED2"/>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565">
      <w:bodyDiv w:val="1"/>
      <w:marLeft w:val="0"/>
      <w:marRight w:val="0"/>
      <w:marTop w:val="0"/>
      <w:marBottom w:val="0"/>
      <w:divBdr>
        <w:top w:val="none" w:sz="0" w:space="0" w:color="auto"/>
        <w:left w:val="none" w:sz="0" w:space="0" w:color="auto"/>
        <w:bottom w:val="none" w:sz="0" w:space="0" w:color="auto"/>
        <w:right w:val="none" w:sz="0" w:space="0" w:color="auto"/>
      </w:divBdr>
    </w:div>
    <w:div w:id="98792859">
      <w:bodyDiv w:val="1"/>
      <w:marLeft w:val="0"/>
      <w:marRight w:val="0"/>
      <w:marTop w:val="0"/>
      <w:marBottom w:val="0"/>
      <w:divBdr>
        <w:top w:val="none" w:sz="0" w:space="0" w:color="auto"/>
        <w:left w:val="none" w:sz="0" w:space="0" w:color="auto"/>
        <w:bottom w:val="none" w:sz="0" w:space="0" w:color="auto"/>
        <w:right w:val="none" w:sz="0" w:space="0" w:color="auto"/>
      </w:divBdr>
    </w:div>
    <w:div w:id="118188460">
      <w:bodyDiv w:val="1"/>
      <w:marLeft w:val="0"/>
      <w:marRight w:val="0"/>
      <w:marTop w:val="0"/>
      <w:marBottom w:val="0"/>
      <w:divBdr>
        <w:top w:val="none" w:sz="0" w:space="0" w:color="auto"/>
        <w:left w:val="none" w:sz="0" w:space="0" w:color="auto"/>
        <w:bottom w:val="none" w:sz="0" w:space="0" w:color="auto"/>
        <w:right w:val="none" w:sz="0" w:space="0" w:color="auto"/>
      </w:divBdr>
      <w:divsChild>
        <w:div w:id="585966061">
          <w:marLeft w:val="446"/>
          <w:marRight w:val="0"/>
          <w:marTop w:val="0"/>
          <w:marBottom w:val="0"/>
          <w:divBdr>
            <w:top w:val="none" w:sz="0" w:space="0" w:color="auto"/>
            <w:left w:val="none" w:sz="0" w:space="0" w:color="auto"/>
            <w:bottom w:val="none" w:sz="0" w:space="0" w:color="auto"/>
            <w:right w:val="none" w:sz="0" w:space="0" w:color="auto"/>
          </w:divBdr>
        </w:div>
      </w:divsChild>
    </w:div>
    <w:div w:id="123551081">
      <w:bodyDiv w:val="1"/>
      <w:marLeft w:val="0"/>
      <w:marRight w:val="0"/>
      <w:marTop w:val="0"/>
      <w:marBottom w:val="0"/>
      <w:divBdr>
        <w:top w:val="none" w:sz="0" w:space="0" w:color="auto"/>
        <w:left w:val="none" w:sz="0" w:space="0" w:color="auto"/>
        <w:bottom w:val="none" w:sz="0" w:space="0" w:color="auto"/>
        <w:right w:val="none" w:sz="0" w:space="0" w:color="auto"/>
      </w:divBdr>
    </w:div>
    <w:div w:id="187256877">
      <w:bodyDiv w:val="1"/>
      <w:marLeft w:val="0"/>
      <w:marRight w:val="0"/>
      <w:marTop w:val="0"/>
      <w:marBottom w:val="0"/>
      <w:divBdr>
        <w:top w:val="none" w:sz="0" w:space="0" w:color="auto"/>
        <w:left w:val="none" w:sz="0" w:space="0" w:color="auto"/>
        <w:bottom w:val="none" w:sz="0" w:space="0" w:color="auto"/>
        <w:right w:val="none" w:sz="0" w:space="0" w:color="auto"/>
      </w:divBdr>
    </w:div>
    <w:div w:id="235211070">
      <w:bodyDiv w:val="1"/>
      <w:marLeft w:val="0"/>
      <w:marRight w:val="0"/>
      <w:marTop w:val="0"/>
      <w:marBottom w:val="0"/>
      <w:divBdr>
        <w:top w:val="none" w:sz="0" w:space="0" w:color="auto"/>
        <w:left w:val="none" w:sz="0" w:space="0" w:color="auto"/>
        <w:bottom w:val="none" w:sz="0" w:space="0" w:color="auto"/>
        <w:right w:val="none" w:sz="0" w:space="0" w:color="auto"/>
      </w:divBdr>
    </w:div>
    <w:div w:id="254216891">
      <w:bodyDiv w:val="1"/>
      <w:marLeft w:val="0"/>
      <w:marRight w:val="0"/>
      <w:marTop w:val="0"/>
      <w:marBottom w:val="0"/>
      <w:divBdr>
        <w:top w:val="none" w:sz="0" w:space="0" w:color="auto"/>
        <w:left w:val="none" w:sz="0" w:space="0" w:color="auto"/>
        <w:bottom w:val="none" w:sz="0" w:space="0" w:color="auto"/>
        <w:right w:val="none" w:sz="0" w:space="0" w:color="auto"/>
      </w:divBdr>
    </w:div>
    <w:div w:id="263073818">
      <w:bodyDiv w:val="1"/>
      <w:marLeft w:val="0"/>
      <w:marRight w:val="0"/>
      <w:marTop w:val="0"/>
      <w:marBottom w:val="0"/>
      <w:divBdr>
        <w:top w:val="none" w:sz="0" w:space="0" w:color="auto"/>
        <w:left w:val="none" w:sz="0" w:space="0" w:color="auto"/>
        <w:bottom w:val="none" w:sz="0" w:space="0" w:color="auto"/>
        <w:right w:val="none" w:sz="0" w:space="0" w:color="auto"/>
      </w:divBdr>
    </w:div>
    <w:div w:id="289630243">
      <w:bodyDiv w:val="1"/>
      <w:marLeft w:val="0"/>
      <w:marRight w:val="0"/>
      <w:marTop w:val="0"/>
      <w:marBottom w:val="0"/>
      <w:divBdr>
        <w:top w:val="none" w:sz="0" w:space="0" w:color="auto"/>
        <w:left w:val="none" w:sz="0" w:space="0" w:color="auto"/>
        <w:bottom w:val="none" w:sz="0" w:space="0" w:color="auto"/>
        <w:right w:val="none" w:sz="0" w:space="0" w:color="auto"/>
      </w:divBdr>
    </w:div>
    <w:div w:id="376635717">
      <w:bodyDiv w:val="1"/>
      <w:marLeft w:val="0"/>
      <w:marRight w:val="0"/>
      <w:marTop w:val="0"/>
      <w:marBottom w:val="0"/>
      <w:divBdr>
        <w:top w:val="none" w:sz="0" w:space="0" w:color="auto"/>
        <w:left w:val="none" w:sz="0" w:space="0" w:color="auto"/>
        <w:bottom w:val="none" w:sz="0" w:space="0" w:color="auto"/>
        <w:right w:val="none" w:sz="0" w:space="0" w:color="auto"/>
      </w:divBdr>
    </w:div>
    <w:div w:id="386032124">
      <w:bodyDiv w:val="1"/>
      <w:marLeft w:val="0"/>
      <w:marRight w:val="0"/>
      <w:marTop w:val="0"/>
      <w:marBottom w:val="0"/>
      <w:divBdr>
        <w:top w:val="none" w:sz="0" w:space="0" w:color="auto"/>
        <w:left w:val="none" w:sz="0" w:space="0" w:color="auto"/>
        <w:bottom w:val="none" w:sz="0" w:space="0" w:color="auto"/>
        <w:right w:val="none" w:sz="0" w:space="0" w:color="auto"/>
      </w:divBdr>
    </w:div>
    <w:div w:id="464087272">
      <w:bodyDiv w:val="1"/>
      <w:marLeft w:val="0"/>
      <w:marRight w:val="0"/>
      <w:marTop w:val="0"/>
      <w:marBottom w:val="0"/>
      <w:divBdr>
        <w:top w:val="none" w:sz="0" w:space="0" w:color="auto"/>
        <w:left w:val="none" w:sz="0" w:space="0" w:color="auto"/>
        <w:bottom w:val="none" w:sz="0" w:space="0" w:color="auto"/>
        <w:right w:val="none" w:sz="0" w:space="0" w:color="auto"/>
      </w:divBdr>
    </w:div>
    <w:div w:id="485127132">
      <w:bodyDiv w:val="1"/>
      <w:marLeft w:val="0"/>
      <w:marRight w:val="0"/>
      <w:marTop w:val="0"/>
      <w:marBottom w:val="0"/>
      <w:divBdr>
        <w:top w:val="none" w:sz="0" w:space="0" w:color="auto"/>
        <w:left w:val="none" w:sz="0" w:space="0" w:color="auto"/>
        <w:bottom w:val="none" w:sz="0" w:space="0" w:color="auto"/>
        <w:right w:val="none" w:sz="0" w:space="0" w:color="auto"/>
      </w:divBdr>
    </w:div>
    <w:div w:id="560940934">
      <w:bodyDiv w:val="1"/>
      <w:marLeft w:val="0"/>
      <w:marRight w:val="0"/>
      <w:marTop w:val="0"/>
      <w:marBottom w:val="0"/>
      <w:divBdr>
        <w:top w:val="none" w:sz="0" w:space="0" w:color="auto"/>
        <w:left w:val="none" w:sz="0" w:space="0" w:color="auto"/>
        <w:bottom w:val="none" w:sz="0" w:space="0" w:color="auto"/>
        <w:right w:val="none" w:sz="0" w:space="0" w:color="auto"/>
      </w:divBdr>
    </w:div>
    <w:div w:id="618682342">
      <w:bodyDiv w:val="1"/>
      <w:marLeft w:val="0"/>
      <w:marRight w:val="0"/>
      <w:marTop w:val="0"/>
      <w:marBottom w:val="0"/>
      <w:divBdr>
        <w:top w:val="none" w:sz="0" w:space="0" w:color="auto"/>
        <w:left w:val="none" w:sz="0" w:space="0" w:color="auto"/>
        <w:bottom w:val="none" w:sz="0" w:space="0" w:color="auto"/>
        <w:right w:val="none" w:sz="0" w:space="0" w:color="auto"/>
      </w:divBdr>
    </w:div>
    <w:div w:id="632978123">
      <w:bodyDiv w:val="1"/>
      <w:marLeft w:val="0"/>
      <w:marRight w:val="0"/>
      <w:marTop w:val="0"/>
      <w:marBottom w:val="0"/>
      <w:divBdr>
        <w:top w:val="none" w:sz="0" w:space="0" w:color="auto"/>
        <w:left w:val="none" w:sz="0" w:space="0" w:color="auto"/>
        <w:bottom w:val="none" w:sz="0" w:space="0" w:color="auto"/>
        <w:right w:val="none" w:sz="0" w:space="0" w:color="auto"/>
      </w:divBdr>
      <w:divsChild>
        <w:div w:id="249119394">
          <w:marLeft w:val="446"/>
          <w:marRight w:val="0"/>
          <w:marTop w:val="0"/>
          <w:marBottom w:val="0"/>
          <w:divBdr>
            <w:top w:val="none" w:sz="0" w:space="0" w:color="auto"/>
            <w:left w:val="none" w:sz="0" w:space="0" w:color="auto"/>
            <w:bottom w:val="none" w:sz="0" w:space="0" w:color="auto"/>
            <w:right w:val="none" w:sz="0" w:space="0" w:color="auto"/>
          </w:divBdr>
        </w:div>
        <w:div w:id="594243031">
          <w:marLeft w:val="446"/>
          <w:marRight w:val="0"/>
          <w:marTop w:val="0"/>
          <w:marBottom w:val="0"/>
          <w:divBdr>
            <w:top w:val="none" w:sz="0" w:space="0" w:color="auto"/>
            <w:left w:val="none" w:sz="0" w:space="0" w:color="auto"/>
            <w:bottom w:val="none" w:sz="0" w:space="0" w:color="auto"/>
            <w:right w:val="none" w:sz="0" w:space="0" w:color="auto"/>
          </w:divBdr>
        </w:div>
        <w:div w:id="1614484442">
          <w:marLeft w:val="446"/>
          <w:marRight w:val="0"/>
          <w:marTop w:val="0"/>
          <w:marBottom w:val="0"/>
          <w:divBdr>
            <w:top w:val="none" w:sz="0" w:space="0" w:color="auto"/>
            <w:left w:val="none" w:sz="0" w:space="0" w:color="auto"/>
            <w:bottom w:val="none" w:sz="0" w:space="0" w:color="auto"/>
            <w:right w:val="none" w:sz="0" w:space="0" w:color="auto"/>
          </w:divBdr>
        </w:div>
      </w:divsChild>
    </w:div>
    <w:div w:id="672612302">
      <w:bodyDiv w:val="1"/>
      <w:marLeft w:val="0"/>
      <w:marRight w:val="0"/>
      <w:marTop w:val="0"/>
      <w:marBottom w:val="0"/>
      <w:divBdr>
        <w:top w:val="none" w:sz="0" w:space="0" w:color="auto"/>
        <w:left w:val="none" w:sz="0" w:space="0" w:color="auto"/>
        <w:bottom w:val="none" w:sz="0" w:space="0" w:color="auto"/>
        <w:right w:val="none" w:sz="0" w:space="0" w:color="auto"/>
      </w:divBdr>
    </w:div>
    <w:div w:id="685793691">
      <w:bodyDiv w:val="1"/>
      <w:marLeft w:val="0"/>
      <w:marRight w:val="0"/>
      <w:marTop w:val="0"/>
      <w:marBottom w:val="0"/>
      <w:divBdr>
        <w:top w:val="none" w:sz="0" w:space="0" w:color="auto"/>
        <w:left w:val="none" w:sz="0" w:space="0" w:color="auto"/>
        <w:bottom w:val="none" w:sz="0" w:space="0" w:color="auto"/>
        <w:right w:val="none" w:sz="0" w:space="0" w:color="auto"/>
      </w:divBdr>
    </w:div>
    <w:div w:id="724716839">
      <w:bodyDiv w:val="1"/>
      <w:marLeft w:val="0"/>
      <w:marRight w:val="0"/>
      <w:marTop w:val="0"/>
      <w:marBottom w:val="0"/>
      <w:divBdr>
        <w:top w:val="none" w:sz="0" w:space="0" w:color="auto"/>
        <w:left w:val="none" w:sz="0" w:space="0" w:color="auto"/>
        <w:bottom w:val="none" w:sz="0" w:space="0" w:color="auto"/>
        <w:right w:val="none" w:sz="0" w:space="0" w:color="auto"/>
      </w:divBdr>
    </w:div>
    <w:div w:id="789862517">
      <w:bodyDiv w:val="1"/>
      <w:marLeft w:val="0"/>
      <w:marRight w:val="0"/>
      <w:marTop w:val="0"/>
      <w:marBottom w:val="0"/>
      <w:divBdr>
        <w:top w:val="none" w:sz="0" w:space="0" w:color="auto"/>
        <w:left w:val="none" w:sz="0" w:space="0" w:color="auto"/>
        <w:bottom w:val="none" w:sz="0" w:space="0" w:color="auto"/>
        <w:right w:val="none" w:sz="0" w:space="0" w:color="auto"/>
      </w:divBdr>
      <w:divsChild>
        <w:div w:id="792990124">
          <w:marLeft w:val="547"/>
          <w:marRight w:val="0"/>
          <w:marTop w:val="0"/>
          <w:marBottom w:val="0"/>
          <w:divBdr>
            <w:top w:val="none" w:sz="0" w:space="0" w:color="auto"/>
            <w:left w:val="none" w:sz="0" w:space="0" w:color="auto"/>
            <w:bottom w:val="none" w:sz="0" w:space="0" w:color="auto"/>
            <w:right w:val="none" w:sz="0" w:space="0" w:color="auto"/>
          </w:divBdr>
        </w:div>
        <w:div w:id="1500191641">
          <w:marLeft w:val="547"/>
          <w:marRight w:val="0"/>
          <w:marTop w:val="0"/>
          <w:marBottom w:val="0"/>
          <w:divBdr>
            <w:top w:val="none" w:sz="0" w:space="0" w:color="auto"/>
            <w:left w:val="none" w:sz="0" w:space="0" w:color="auto"/>
            <w:bottom w:val="none" w:sz="0" w:space="0" w:color="auto"/>
            <w:right w:val="none" w:sz="0" w:space="0" w:color="auto"/>
          </w:divBdr>
        </w:div>
        <w:div w:id="677124143">
          <w:marLeft w:val="547"/>
          <w:marRight w:val="0"/>
          <w:marTop w:val="0"/>
          <w:marBottom w:val="0"/>
          <w:divBdr>
            <w:top w:val="none" w:sz="0" w:space="0" w:color="auto"/>
            <w:left w:val="none" w:sz="0" w:space="0" w:color="auto"/>
            <w:bottom w:val="none" w:sz="0" w:space="0" w:color="auto"/>
            <w:right w:val="none" w:sz="0" w:space="0" w:color="auto"/>
          </w:divBdr>
        </w:div>
        <w:div w:id="232355703">
          <w:marLeft w:val="547"/>
          <w:marRight w:val="0"/>
          <w:marTop w:val="0"/>
          <w:marBottom w:val="0"/>
          <w:divBdr>
            <w:top w:val="none" w:sz="0" w:space="0" w:color="auto"/>
            <w:left w:val="none" w:sz="0" w:space="0" w:color="auto"/>
            <w:bottom w:val="none" w:sz="0" w:space="0" w:color="auto"/>
            <w:right w:val="none" w:sz="0" w:space="0" w:color="auto"/>
          </w:divBdr>
        </w:div>
      </w:divsChild>
    </w:div>
    <w:div w:id="861013527">
      <w:bodyDiv w:val="1"/>
      <w:marLeft w:val="0"/>
      <w:marRight w:val="0"/>
      <w:marTop w:val="0"/>
      <w:marBottom w:val="0"/>
      <w:divBdr>
        <w:top w:val="none" w:sz="0" w:space="0" w:color="auto"/>
        <w:left w:val="none" w:sz="0" w:space="0" w:color="auto"/>
        <w:bottom w:val="none" w:sz="0" w:space="0" w:color="auto"/>
        <w:right w:val="none" w:sz="0" w:space="0" w:color="auto"/>
      </w:divBdr>
    </w:div>
    <w:div w:id="975110427">
      <w:bodyDiv w:val="1"/>
      <w:marLeft w:val="0"/>
      <w:marRight w:val="0"/>
      <w:marTop w:val="0"/>
      <w:marBottom w:val="0"/>
      <w:divBdr>
        <w:top w:val="none" w:sz="0" w:space="0" w:color="auto"/>
        <w:left w:val="none" w:sz="0" w:space="0" w:color="auto"/>
        <w:bottom w:val="none" w:sz="0" w:space="0" w:color="auto"/>
        <w:right w:val="none" w:sz="0" w:space="0" w:color="auto"/>
      </w:divBdr>
    </w:div>
    <w:div w:id="995257323">
      <w:bodyDiv w:val="1"/>
      <w:marLeft w:val="0"/>
      <w:marRight w:val="0"/>
      <w:marTop w:val="0"/>
      <w:marBottom w:val="0"/>
      <w:divBdr>
        <w:top w:val="none" w:sz="0" w:space="0" w:color="auto"/>
        <w:left w:val="none" w:sz="0" w:space="0" w:color="auto"/>
        <w:bottom w:val="none" w:sz="0" w:space="0" w:color="auto"/>
        <w:right w:val="none" w:sz="0" w:space="0" w:color="auto"/>
      </w:divBdr>
    </w:div>
    <w:div w:id="1038894153">
      <w:bodyDiv w:val="1"/>
      <w:marLeft w:val="0"/>
      <w:marRight w:val="0"/>
      <w:marTop w:val="0"/>
      <w:marBottom w:val="0"/>
      <w:divBdr>
        <w:top w:val="none" w:sz="0" w:space="0" w:color="auto"/>
        <w:left w:val="none" w:sz="0" w:space="0" w:color="auto"/>
        <w:bottom w:val="none" w:sz="0" w:space="0" w:color="auto"/>
        <w:right w:val="none" w:sz="0" w:space="0" w:color="auto"/>
      </w:divBdr>
      <w:divsChild>
        <w:div w:id="1755780778">
          <w:marLeft w:val="446"/>
          <w:marRight w:val="0"/>
          <w:marTop w:val="0"/>
          <w:marBottom w:val="0"/>
          <w:divBdr>
            <w:top w:val="none" w:sz="0" w:space="0" w:color="auto"/>
            <w:left w:val="none" w:sz="0" w:space="0" w:color="auto"/>
            <w:bottom w:val="none" w:sz="0" w:space="0" w:color="auto"/>
            <w:right w:val="none" w:sz="0" w:space="0" w:color="auto"/>
          </w:divBdr>
        </w:div>
        <w:div w:id="1347829522">
          <w:marLeft w:val="446"/>
          <w:marRight w:val="0"/>
          <w:marTop w:val="0"/>
          <w:marBottom w:val="0"/>
          <w:divBdr>
            <w:top w:val="none" w:sz="0" w:space="0" w:color="auto"/>
            <w:left w:val="none" w:sz="0" w:space="0" w:color="auto"/>
            <w:bottom w:val="none" w:sz="0" w:space="0" w:color="auto"/>
            <w:right w:val="none" w:sz="0" w:space="0" w:color="auto"/>
          </w:divBdr>
        </w:div>
        <w:div w:id="870580236">
          <w:marLeft w:val="446"/>
          <w:marRight w:val="0"/>
          <w:marTop w:val="0"/>
          <w:marBottom w:val="0"/>
          <w:divBdr>
            <w:top w:val="none" w:sz="0" w:space="0" w:color="auto"/>
            <w:left w:val="none" w:sz="0" w:space="0" w:color="auto"/>
            <w:bottom w:val="none" w:sz="0" w:space="0" w:color="auto"/>
            <w:right w:val="none" w:sz="0" w:space="0" w:color="auto"/>
          </w:divBdr>
        </w:div>
        <w:div w:id="1106535138">
          <w:marLeft w:val="446"/>
          <w:marRight w:val="0"/>
          <w:marTop w:val="0"/>
          <w:marBottom w:val="0"/>
          <w:divBdr>
            <w:top w:val="none" w:sz="0" w:space="0" w:color="auto"/>
            <w:left w:val="none" w:sz="0" w:space="0" w:color="auto"/>
            <w:bottom w:val="none" w:sz="0" w:space="0" w:color="auto"/>
            <w:right w:val="none" w:sz="0" w:space="0" w:color="auto"/>
          </w:divBdr>
        </w:div>
        <w:div w:id="2099906358">
          <w:marLeft w:val="446"/>
          <w:marRight w:val="0"/>
          <w:marTop w:val="0"/>
          <w:marBottom w:val="0"/>
          <w:divBdr>
            <w:top w:val="none" w:sz="0" w:space="0" w:color="auto"/>
            <w:left w:val="none" w:sz="0" w:space="0" w:color="auto"/>
            <w:bottom w:val="none" w:sz="0" w:space="0" w:color="auto"/>
            <w:right w:val="none" w:sz="0" w:space="0" w:color="auto"/>
          </w:divBdr>
        </w:div>
        <w:div w:id="1514538203">
          <w:marLeft w:val="446"/>
          <w:marRight w:val="0"/>
          <w:marTop w:val="0"/>
          <w:marBottom w:val="0"/>
          <w:divBdr>
            <w:top w:val="none" w:sz="0" w:space="0" w:color="auto"/>
            <w:left w:val="none" w:sz="0" w:space="0" w:color="auto"/>
            <w:bottom w:val="none" w:sz="0" w:space="0" w:color="auto"/>
            <w:right w:val="none" w:sz="0" w:space="0" w:color="auto"/>
          </w:divBdr>
        </w:div>
      </w:divsChild>
    </w:div>
    <w:div w:id="1052386222">
      <w:bodyDiv w:val="1"/>
      <w:marLeft w:val="0"/>
      <w:marRight w:val="0"/>
      <w:marTop w:val="0"/>
      <w:marBottom w:val="0"/>
      <w:divBdr>
        <w:top w:val="none" w:sz="0" w:space="0" w:color="auto"/>
        <w:left w:val="none" w:sz="0" w:space="0" w:color="auto"/>
        <w:bottom w:val="none" w:sz="0" w:space="0" w:color="auto"/>
        <w:right w:val="none" w:sz="0" w:space="0" w:color="auto"/>
      </w:divBdr>
    </w:div>
    <w:div w:id="1074208259">
      <w:bodyDiv w:val="1"/>
      <w:marLeft w:val="0"/>
      <w:marRight w:val="0"/>
      <w:marTop w:val="0"/>
      <w:marBottom w:val="0"/>
      <w:divBdr>
        <w:top w:val="none" w:sz="0" w:space="0" w:color="auto"/>
        <w:left w:val="none" w:sz="0" w:space="0" w:color="auto"/>
        <w:bottom w:val="none" w:sz="0" w:space="0" w:color="auto"/>
        <w:right w:val="none" w:sz="0" w:space="0" w:color="auto"/>
      </w:divBdr>
    </w:div>
    <w:div w:id="1096513327">
      <w:bodyDiv w:val="1"/>
      <w:marLeft w:val="0"/>
      <w:marRight w:val="0"/>
      <w:marTop w:val="0"/>
      <w:marBottom w:val="0"/>
      <w:divBdr>
        <w:top w:val="none" w:sz="0" w:space="0" w:color="auto"/>
        <w:left w:val="none" w:sz="0" w:space="0" w:color="auto"/>
        <w:bottom w:val="none" w:sz="0" w:space="0" w:color="auto"/>
        <w:right w:val="none" w:sz="0" w:space="0" w:color="auto"/>
      </w:divBdr>
    </w:div>
    <w:div w:id="1150175647">
      <w:bodyDiv w:val="1"/>
      <w:marLeft w:val="0"/>
      <w:marRight w:val="0"/>
      <w:marTop w:val="0"/>
      <w:marBottom w:val="0"/>
      <w:divBdr>
        <w:top w:val="none" w:sz="0" w:space="0" w:color="auto"/>
        <w:left w:val="none" w:sz="0" w:space="0" w:color="auto"/>
        <w:bottom w:val="none" w:sz="0" w:space="0" w:color="auto"/>
        <w:right w:val="none" w:sz="0" w:space="0" w:color="auto"/>
      </w:divBdr>
    </w:div>
    <w:div w:id="1160195061">
      <w:bodyDiv w:val="1"/>
      <w:marLeft w:val="0"/>
      <w:marRight w:val="0"/>
      <w:marTop w:val="0"/>
      <w:marBottom w:val="0"/>
      <w:divBdr>
        <w:top w:val="none" w:sz="0" w:space="0" w:color="auto"/>
        <w:left w:val="none" w:sz="0" w:space="0" w:color="auto"/>
        <w:bottom w:val="none" w:sz="0" w:space="0" w:color="auto"/>
        <w:right w:val="none" w:sz="0" w:space="0" w:color="auto"/>
      </w:divBdr>
    </w:div>
    <w:div w:id="1206481424">
      <w:bodyDiv w:val="1"/>
      <w:marLeft w:val="0"/>
      <w:marRight w:val="0"/>
      <w:marTop w:val="0"/>
      <w:marBottom w:val="0"/>
      <w:divBdr>
        <w:top w:val="none" w:sz="0" w:space="0" w:color="auto"/>
        <w:left w:val="none" w:sz="0" w:space="0" w:color="auto"/>
        <w:bottom w:val="none" w:sz="0" w:space="0" w:color="auto"/>
        <w:right w:val="none" w:sz="0" w:space="0" w:color="auto"/>
      </w:divBdr>
    </w:div>
    <w:div w:id="1285691062">
      <w:bodyDiv w:val="1"/>
      <w:marLeft w:val="0"/>
      <w:marRight w:val="0"/>
      <w:marTop w:val="0"/>
      <w:marBottom w:val="0"/>
      <w:divBdr>
        <w:top w:val="none" w:sz="0" w:space="0" w:color="auto"/>
        <w:left w:val="none" w:sz="0" w:space="0" w:color="auto"/>
        <w:bottom w:val="none" w:sz="0" w:space="0" w:color="auto"/>
        <w:right w:val="none" w:sz="0" w:space="0" w:color="auto"/>
      </w:divBdr>
    </w:div>
    <w:div w:id="1395155587">
      <w:bodyDiv w:val="1"/>
      <w:marLeft w:val="0"/>
      <w:marRight w:val="0"/>
      <w:marTop w:val="0"/>
      <w:marBottom w:val="0"/>
      <w:divBdr>
        <w:top w:val="none" w:sz="0" w:space="0" w:color="auto"/>
        <w:left w:val="none" w:sz="0" w:space="0" w:color="auto"/>
        <w:bottom w:val="none" w:sz="0" w:space="0" w:color="auto"/>
        <w:right w:val="none" w:sz="0" w:space="0" w:color="auto"/>
      </w:divBdr>
    </w:div>
    <w:div w:id="1472210422">
      <w:bodyDiv w:val="1"/>
      <w:marLeft w:val="0"/>
      <w:marRight w:val="0"/>
      <w:marTop w:val="0"/>
      <w:marBottom w:val="0"/>
      <w:divBdr>
        <w:top w:val="none" w:sz="0" w:space="0" w:color="auto"/>
        <w:left w:val="none" w:sz="0" w:space="0" w:color="auto"/>
        <w:bottom w:val="none" w:sz="0" w:space="0" w:color="auto"/>
        <w:right w:val="none" w:sz="0" w:space="0" w:color="auto"/>
      </w:divBdr>
    </w:div>
    <w:div w:id="1535800319">
      <w:bodyDiv w:val="1"/>
      <w:marLeft w:val="0"/>
      <w:marRight w:val="0"/>
      <w:marTop w:val="0"/>
      <w:marBottom w:val="0"/>
      <w:divBdr>
        <w:top w:val="none" w:sz="0" w:space="0" w:color="auto"/>
        <w:left w:val="none" w:sz="0" w:space="0" w:color="auto"/>
        <w:bottom w:val="none" w:sz="0" w:space="0" w:color="auto"/>
        <w:right w:val="none" w:sz="0" w:space="0" w:color="auto"/>
      </w:divBdr>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759476414">
      <w:bodyDiv w:val="1"/>
      <w:marLeft w:val="0"/>
      <w:marRight w:val="0"/>
      <w:marTop w:val="0"/>
      <w:marBottom w:val="0"/>
      <w:divBdr>
        <w:top w:val="none" w:sz="0" w:space="0" w:color="auto"/>
        <w:left w:val="none" w:sz="0" w:space="0" w:color="auto"/>
        <w:bottom w:val="none" w:sz="0" w:space="0" w:color="auto"/>
        <w:right w:val="none" w:sz="0" w:space="0" w:color="auto"/>
      </w:divBdr>
    </w:div>
    <w:div w:id="1810513022">
      <w:bodyDiv w:val="1"/>
      <w:marLeft w:val="0"/>
      <w:marRight w:val="0"/>
      <w:marTop w:val="0"/>
      <w:marBottom w:val="0"/>
      <w:divBdr>
        <w:top w:val="none" w:sz="0" w:space="0" w:color="auto"/>
        <w:left w:val="none" w:sz="0" w:space="0" w:color="auto"/>
        <w:bottom w:val="none" w:sz="0" w:space="0" w:color="auto"/>
        <w:right w:val="none" w:sz="0" w:space="0" w:color="auto"/>
      </w:divBdr>
    </w:div>
    <w:div w:id="1874996323">
      <w:bodyDiv w:val="1"/>
      <w:marLeft w:val="0"/>
      <w:marRight w:val="0"/>
      <w:marTop w:val="0"/>
      <w:marBottom w:val="0"/>
      <w:divBdr>
        <w:top w:val="none" w:sz="0" w:space="0" w:color="auto"/>
        <w:left w:val="none" w:sz="0" w:space="0" w:color="auto"/>
        <w:bottom w:val="none" w:sz="0" w:space="0" w:color="auto"/>
        <w:right w:val="none" w:sz="0" w:space="0" w:color="auto"/>
      </w:divBdr>
    </w:div>
    <w:div w:id="1910581254">
      <w:bodyDiv w:val="1"/>
      <w:marLeft w:val="0"/>
      <w:marRight w:val="0"/>
      <w:marTop w:val="0"/>
      <w:marBottom w:val="0"/>
      <w:divBdr>
        <w:top w:val="none" w:sz="0" w:space="0" w:color="auto"/>
        <w:left w:val="none" w:sz="0" w:space="0" w:color="auto"/>
        <w:bottom w:val="none" w:sz="0" w:space="0" w:color="auto"/>
        <w:right w:val="none" w:sz="0" w:space="0" w:color="auto"/>
      </w:divBdr>
    </w:div>
    <w:div w:id="1932201740">
      <w:bodyDiv w:val="1"/>
      <w:marLeft w:val="0"/>
      <w:marRight w:val="0"/>
      <w:marTop w:val="0"/>
      <w:marBottom w:val="0"/>
      <w:divBdr>
        <w:top w:val="none" w:sz="0" w:space="0" w:color="auto"/>
        <w:left w:val="none" w:sz="0" w:space="0" w:color="auto"/>
        <w:bottom w:val="none" w:sz="0" w:space="0" w:color="auto"/>
        <w:right w:val="none" w:sz="0" w:space="0" w:color="auto"/>
      </w:divBdr>
    </w:div>
    <w:div w:id="1987976902">
      <w:bodyDiv w:val="1"/>
      <w:marLeft w:val="0"/>
      <w:marRight w:val="0"/>
      <w:marTop w:val="0"/>
      <w:marBottom w:val="0"/>
      <w:divBdr>
        <w:top w:val="none" w:sz="0" w:space="0" w:color="auto"/>
        <w:left w:val="none" w:sz="0" w:space="0" w:color="auto"/>
        <w:bottom w:val="none" w:sz="0" w:space="0" w:color="auto"/>
        <w:right w:val="none" w:sz="0" w:space="0" w:color="auto"/>
      </w:divBdr>
    </w:div>
    <w:div w:id="2013795777">
      <w:bodyDiv w:val="1"/>
      <w:marLeft w:val="0"/>
      <w:marRight w:val="0"/>
      <w:marTop w:val="0"/>
      <w:marBottom w:val="0"/>
      <w:divBdr>
        <w:top w:val="none" w:sz="0" w:space="0" w:color="auto"/>
        <w:left w:val="none" w:sz="0" w:space="0" w:color="auto"/>
        <w:bottom w:val="none" w:sz="0" w:space="0" w:color="auto"/>
        <w:right w:val="none" w:sz="0" w:space="0" w:color="auto"/>
      </w:divBdr>
    </w:div>
    <w:div w:id="2053456515">
      <w:bodyDiv w:val="1"/>
      <w:marLeft w:val="0"/>
      <w:marRight w:val="0"/>
      <w:marTop w:val="0"/>
      <w:marBottom w:val="0"/>
      <w:divBdr>
        <w:top w:val="none" w:sz="0" w:space="0" w:color="auto"/>
        <w:left w:val="none" w:sz="0" w:space="0" w:color="auto"/>
        <w:bottom w:val="none" w:sz="0" w:space="0" w:color="auto"/>
        <w:right w:val="none" w:sz="0" w:space="0" w:color="auto"/>
      </w:divBdr>
    </w:div>
    <w:div w:id="21307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0C61-E556-4719-AB2E-42AE5E19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6753</Words>
  <Characters>38497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13</cp:revision>
  <cp:lastPrinted>2021-07-06T10:21:00Z</cp:lastPrinted>
  <dcterms:created xsi:type="dcterms:W3CDTF">2026-06-17T04:53:00Z</dcterms:created>
  <dcterms:modified xsi:type="dcterms:W3CDTF">2026-06-18T03:23:00Z</dcterms:modified>
</cp:coreProperties>
</file>